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06A" w:rsidRPr="0020049D" w:rsidRDefault="0051306A" w:rsidP="0051306A">
      <w:pPr>
        <w:spacing w:before="100" w:beforeAutospacing="1" w:after="100" w:afterAutospacing="1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  <w:bookmarkStart w:id="0" w:name="_GoBack"/>
      <w:r w:rsidRPr="0020049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Консультация для родителей «Патриотическое воспитание дошкольника»</w:t>
      </w:r>
    </w:p>
    <w:bookmarkEnd w:id="0"/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Первые чувства патриотизма. Доступны ли они в дошкольном возрасте? Можно сказать, что да дошкольнику доступны чувства любви к своей семье, родному краю, селу, родной природе. Это и есть начало патриотизма, который рождается в познании, а формируется в процессе повседневного целенаправленного воспитания.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современном этапе воспитание будущего гражданина патриота своей страны становится очень актуальным и особенно трудным, требует большого такта и терпения, так как в молодых семьях вопросы воспитания патриотизма, гражданственности не считаются важными, и зачастую вызывают лишь недоумение.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>Патриотическое воспитание ребенка – это основа формирования будущего гражданина. Задача воспитания патриотизма в настоящее время очень сложна. Чтобы достигнуть определенного результата, необходимо находить нетрадиционные методы воздействия на ребенка, на его эмоциональную и нравственную сферы. Причем такие методы, которые не казались бы ребенку скучными, чрезмерно назидательными, а естественно и гармонично наполняли его мировоззрение нравственным содержанием, раскрывали бы новые, ранее неизвестные или непонятные малышу стороны окружающей действительности.</w:t>
      </w:r>
    </w:p>
    <w:p w:rsidR="002865C5" w:rsidRDefault="002865C5" w:rsidP="0051306A">
      <w:pPr>
        <w:pStyle w:val="Default"/>
        <w:spacing w:before="225" w:after="225"/>
        <w:jc w:val="both"/>
        <w:rPr>
          <w:sz w:val="28"/>
          <w:szCs w:val="28"/>
        </w:rPr>
      </w:pPr>
    </w:p>
    <w:p w:rsidR="0051306A" w:rsidRDefault="002865C5" w:rsidP="002865C5">
      <w:pPr>
        <w:pStyle w:val="Default"/>
        <w:spacing w:before="225" w:after="225"/>
        <w:ind w:left="-1560"/>
        <w:jc w:val="both"/>
        <w:rPr>
          <w:sz w:val="28"/>
          <w:szCs w:val="28"/>
        </w:rPr>
      </w:pPr>
      <w:r w:rsidRPr="002865C5">
        <w:rPr>
          <w:noProof/>
          <w:sz w:val="28"/>
          <w:szCs w:val="28"/>
          <w:lang w:eastAsia="ru-RU"/>
        </w:rPr>
        <w:drawing>
          <wp:inline distT="0" distB="0" distL="0" distR="0">
            <wp:extent cx="7324725" cy="3723223"/>
            <wp:effectExtent l="0" t="0" r="0" b="0"/>
            <wp:docPr id="2" name="Рисунок 2" descr="C:\Users\Пользователь\Pictures\depositphotos_13880782-Happy-family-holding-hands-Hand-drawing-Isolated-on-white-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depositphotos_13880782-Happy-family-holding-hands-Hand-drawing-Isolated-on-white-backgroun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991" cy="373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06A" w:rsidRDefault="0051306A" w:rsidP="0051306A">
      <w:pPr>
        <w:pStyle w:val="Default"/>
        <w:pageBreakBefore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Уже в дошкольном возрасте ребенок должен знать, в какой стране он живет, чем она отличается от других стран. Нужно как можно больше рассказывать детям о селе, в котором они живут; воспитывать чувство гордости за свое село. Приучать детей бережно относиться к тому, что создано бабушками, дедушками, мамами и папами. Поддерживать чистоту и порядок в общественных местах, участвовать в создании красоты и порядка в своем дворе, подъезде, на улице, в парках, в детском саду.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Существуют разнообразные формы воспитания у детей патриотических чувств. Это беседы о Родине, о родном селе, о природе родного края, о хороших людях, чтение детских книг на патриотические темы и детский фольклор региона в котором он живет, соответствующий подбор песен и стихов для разучивания и, конечно, личный пример родителей.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Через изучение истории и традиций предков, воспитывается гордость и уважение к родной земле. Важная роль здесь принадлежит сказкам, которые передаются от поколения к поколению и учат добру, дружбе, взаимопомощи и трудолюбию. Самобытный народный фольклор – прекрасный материал, формирующий любовь к Родине и патриотическое развитие детей. Также стоит познакомить их с культурой, обычаями и традициями других народов, сформировать к ним дружелюбное отношение.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Детям свойственны неустойчивость внимания, утомляемость и кратковременность интересов. Поэтому патриотическое воспитание детей дошкольного возраста предполагает неоднократное обращение к определённым темам, для формирования к ним стойкого интереса. Для раскрытия той или иной темы лучше всего использовать процесс игры. Например, детям очень интересно будет играть в «путешествия», во время которых они смогут </w:t>
      </w:r>
      <w:proofErr w:type="gramStart"/>
      <w:r>
        <w:rPr>
          <w:sz w:val="28"/>
          <w:szCs w:val="28"/>
        </w:rPr>
        <w:t>узнать</w:t>
      </w:r>
      <w:proofErr w:type="gramEnd"/>
      <w:r>
        <w:rPr>
          <w:sz w:val="28"/>
          <w:szCs w:val="28"/>
        </w:rPr>
        <w:t xml:space="preserve"> что – то новое о малой или большой Родине, других странах.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обладают наглядно – образным мышлением, поэтому для лучшего усвоения новой информации воспитателям в детских садах и родителям стоит воспользоваться иллюстрациями, художественной литературой и всевозможными наглядными предметами. Так посещение музеев или специально оборудованных помещений в детских садах откроет перед детьми новые возможности для изучения истории и быта родной земли.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 из проявлений патриотизма – любовь к природе. Она определяется бережным отношением к ней, выражается в элементарной заботе о животных, в доступном труде по выращиванию растений. Большое значение имеют прогулки в лес, на реку, в поле. Они дают возможность познакомить детей с некоторыми правилами бережного отношения к природе. При ознакомлении с природой родной страны акцент делается на ее красоту и разнообразие, на ее особенности. Яркие впечатления о родной природе, об истории родного края, полученные в детстве, нередко остаются в памяти </w:t>
      </w:r>
    </w:p>
    <w:p w:rsidR="0051306A" w:rsidRDefault="0051306A" w:rsidP="0051306A">
      <w:pPr>
        <w:pStyle w:val="Default"/>
        <w:pageBreakBefore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человека на всю жизнь и формируют у ребенка такие черты характера, которые помогут ему стать патриотом и гражданином своей страны.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менее важным условием нравственно-патриотического воспитания детей является тесная взаимосвязь с родителями. Прикосновение к истории своей семьи вызывает у ребенка сильные эмоции, заставляет сопереживать, внимательно относиться к памяти прошлого, к своим историческим корням. Взаимодействие с родителями по данному вопросу способствует бережному отношению к традициям, сохранению вертикальных семейных связей. </w:t>
      </w:r>
    </w:p>
    <w:p w:rsidR="0051306A" w:rsidRDefault="0051306A" w:rsidP="0051306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Рекомендации для родителей: </w:t>
      </w:r>
    </w:p>
    <w:p w:rsidR="0051306A" w:rsidRDefault="0051306A" w:rsidP="0051306A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Воспитание маленького патриота начинается с самого близкого для него - родного дома, улицы, где он живет, детского сада.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Обращайте внимание ребенка на красоту родного села.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Во время прогулки расскажите, что находится на вашей улице, поговорите о значении каждого объекта. </w:t>
      </w:r>
    </w:p>
    <w:p w:rsidR="0051306A" w:rsidRDefault="0051306A" w:rsidP="0051306A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Дайте представление о работе общественных учреждений: почты, магазина, библиотеки и т. д. Понаблюдайте за работой сотрудников этих учреждений, отметьте ценность их труда.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Вместе с ребенком принимайте участие в труде по благоустройству и озеленению своего двора.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Расширяйте собственный кругозор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Учите ребенка правильно оценивать свои поступки и поступки других людей. </w:t>
      </w:r>
    </w:p>
    <w:p w:rsidR="0051306A" w:rsidRDefault="0051306A" w:rsidP="0051306A">
      <w:pPr>
        <w:pStyle w:val="Default"/>
        <w:spacing w:before="225" w:after="225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* Читайте ему книги о родине, ее героях, о традициях, культуре своего народа </w:t>
      </w:r>
    </w:p>
    <w:p w:rsidR="00FE2D4B" w:rsidRDefault="0051306A" w:rsidP="0051306A">
      <w:r>
        <w:rPr>
          <w:b/>
          <w:bCs/>
          <w:i/>
          <w:iCs/>
          <w:sz w:val="28"/>
          <w:szCs w:val="28"/>
        </w:rPr>
        <w:t>* Поощряйте ребенка за стремление поддерживать порядок, примерное поведение в общественных местах</w:t>
      </w:r>
    </w:p>
    <w:sectPr w:rsidR="00FE2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6A"/>
    <w:rsid w:val="0020049D"/>
    <w:rsid w:val="002865C5"/>
    <w:rsid w:val="0051306A"/>
    <w:rsid w:val="005B6A0F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F7F73-51C6-488E-B1AF-BF9F59B3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30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794</Words>
  <Characters>4530</Characters>
  <Application>Microsoft Office Word</Application>
  <DocSecurity>0</DocSecurity>
  <Lines>37</Lines>
  <Paragraphs>10</Paragraphs>
  <ScaleCrop>false</ScaleCrop>
  <Company>Школа №80</Company>
  <LinksUpToDate>false</LinksUpToDate>
  <CharactersWithSpaces>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Панова Ольга Геннадьевна</dc:creator>
  <cp:keywords/>
  <dc:description/>
  <cp:lastModifiedBy>Учетная запись Майкрософт</cp:lastModifiedBy>
  <cp:revision>5</cp:revision>
  <dcterms:created xsi:type="dcterms:W3CDTF">2017-03-20T16:43:00Z</dcterms:created>
  <dcterms:modified xsi:type="dcterms:W3CDTF">2023-09-19T16:10:00Z</dcterms:modified>
</cp:coreProperties>
</file>