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CB8" w:rsidRPr="002D0E51" w:rsidRDefault="00117CB8" w:rsidP="00117CB8">
      <w:pPr>
        <w:jc w:val="center"/>
        <w:rPr>
          <w:b/>
          <w:sz w:val="28"/>
          <w:szCs w:val="28"/>
        </w:rPr>
      </w:pPr>
      <w:r w:rsidRPr="002D0E51">
        <w:rPr>
          <w:b/>
          <w:sz w:val="28"/>
          <w:szCs w:val="28"/>
        </w:rPr>
        <w:t xml:space="preserve">ИНСТРУКЦИЯ </w:t>
      </w:r>
    </w:p>
    <w:p w:rsidR="007C108B" w:rsidRPr="002D0E51" w:rsidRDefault="00117CB8" w:rsidP="00117CB8">
      <w:pPr>
        <w:jc w:val="center"/>
        <w:rPr>
          <w:b/>
          <w:sz w:val="28"/>
          <w:szCs w:val="28"/>
        </w:rPr>
      </w:pPr>
      <w:r w:rsidRPr="002D0E51">
        <w:rPr>
          <w:b/>
          <w:sz w:val="28"/>
          <w:szCs w:val="28"/>
        </w:rPr>
        <w:t xml:space="preserve">по действиям при получении сигнала «РАКЕТНАЯ ОПАСНОСТЬ» </w:t>
      </w:r>
    </w:p>
    <w:p w:rsidR="00117CB8" w:rsidRPr="002D0E51" w:rsidRDefault="00117CB8" w:rsidP="00117CB8">
      <w:pPr>
        <w:jc w:val="center"/>
        <w:rPr>
          <w:b/>
          <w:sz w:val="28"/>
          <w:szCs w:val="28"/>
        </w:rPr>
      </w:pPr>
      <w:r w:rsidRPr="002D0E51">
        <w:rPr>
          <w:b/>
          <w:sz w:val="28"/>
          <w:szCs w:val="28"/>
        </w:rPr>
        <w:t>и/или «АВИАЦИОННАЯ ОПАСНОСТЬ»</w:t>
      </w:r>
    </w:p>
    <w:p w:rsidR="00117CB8" w:rsidRPr="00BB362B" w:rsidRDefault="00117CB8" w:rsidP="004A734D">
      <w:pPr>
        <w:tabs>
          <w:tab w:val="left" w:pos="1134"/>
        </w:tabs>
        <w:ind w:firstLine="709"/>
        <w:jc w:val="both"/>
        <w:rPr>
          <w:rFonts w:eastAsia="Times New Roman"/>
          <w:b/>
          <w:bCs/>
          <w:kern w:val="0"/>
          <w:sz w:val="28"/>
          <w:szCs w:val="28"/>
          <w:lang w:eastAsia="ru-RU"/>
        </w:rPr>
      </w:pPr>
    </w:p>
    <w:p w:rsidR="00745AD3" w:rsidRPr="00BB362B" w:rsidRDefault="00745AD3" w:rsidP="007C108B">
      <w:pPr>
        <w:tabs>
          <w:tab w:val="left" w:pos="1134"/>
        </w:tabs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BB362B">
        <w:rPr>
          <w:rFonts w:eastAsia="Times New Roman"/>
          <w:b/>
          <w:bCs/>
          <w:kern w:val="0"/>
          <w:sz w:val="28"/>
          <w:szCs w:val="28"/>
          <w:lang w:eastAsia="ru-RU"/>
        </w:rPr>
        <w:t>Общие положения</w:t>
      </w:r>
    </w:p>
    <w:p w:rsidR="00745AD3" w:rsidRPr="00BB362B" w:rsidRDefault="00745AD3" w:rsidP="004A734D">
      <w:pPr>
        <w:tabs>
          <w:tab w:val="left" w:pos="1134"/>
        </w:tabs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B362B">
        <w:rPr>
          <w:rFonts w:eastAsia="Times New Roman"/>
          <w:kern w:val="0"/>
          <w:sz w:val="28"/>
          <w:szCs w:val="28"/>
          <w:lang w:eastAsia="ru-RU"/>
        </w:rPr>
        <w:t>Настоящая инструкция устанавливает порядок действий населения при получении информации о ракетной или авиационной опасности (воздушной тревоге) с целью обеспечения максимальной безопасности жизни и здоровья.</w:t>
      </w:r>
    </w:p>
    <w:p w:rsidR="00C92378" w:rsidRPr="00BB362B" w:rsidRDefault="00745AD3" w:rsidP="00C92378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BB362B">
        <w:rPr>
          <w:rFonts w:eastAsia="Times New Roman"/>
          <w:kern w:val="0"/>
          <w:sz w:val="28"/>
          <w:szCs w:val="28"/>
          <w:lang w:eastAsia="ru-RU"/>
        </w:rPr>
        <w:t xml:space="preserve">Сигнал </w:t>
      </w:r>
      <w:r w:rsidR="00117CB8" w:rsidRPr="00BB362B">
        <w:rPr>
          <w:b/>
          <w:sz w:val="28"/>
          <w:szCs w:val="28"/>
        </w:rPr>
        <w:t xml:space="preserve">«РАКЕТНАЯ ОПАСНОСТЬ» </w:t>
      </w:r>
      <w:r w:rsidR="00117CB8" w:rsidRPr="00BB362B">
        <w:rPr>
          <w:sz w:val="28"/>
          <w:szCs w:val="28"/>
        </w:rPr>
        <w:t xml:space="preserve">и/или </w:t>
      </w:r>
      <w:r w:rsidR="00117CB8" w:rsidRPr="00BB362B">
        <w:rPr>
          <w:b/>
          <w:sz w:val="28"/>
          <w:szCs w:val="28"/>
        </w:rPr>
        <w:t>«АВИАЦИОННАЯ ОПАСНОСТЬ»</w:t>
      </w:r>
      <w:r w:rsidR="00117CB8" w:rsidRPr="00BB362B">
        <w:rPr>
          <w:sz w:val="28"/>
          <w:szCs w:val="28"/>
        </w:rPr>
        <w:t xml:space="preserve"> </w:t>
      </w:r>
      <w:r w:rsidR="00C92378" w:rsidRPr="00BB362B">
        <w:rPr>
          <w:rFonts w:eastAsia="Times New Roman"/>
          <w:color w:val="000000" w:themeColor="text1"/>
          <w:sz w:val="28"/>
          <w:szCs w:val="28"/>
          <w:lang w:eastAsia="ru-RU"/>
        </w:rPr>
        <w:t>подается с помощью технических сре</w:t>
      </w:r>
      <w:proofErr w:type="gramStart"/>
      <w:r w:rsidR="00C92378" w:rsidRPr="00BB362B">
        <w:rPr>
          <w:rFonts w:eastAsia="Times New Roman"/>
          <w:color w:val="000000" w:themeColor="text1"/>
          <w:sz w:val="28"/>
          <w:szCs w:val="28"/>
          <w:lang w:eastAsia="ru-RU"/>
        </w:rPr>
        <w:t>дств св</w:t>
      </w:r>
      <w:proofErr w:type="gramEnd"/>
      <w:r w:rsidR="00C92378" w:rsidRPr="00BB362B">
        <w:rPr>
          <w:rFonts w:eastAsia="Times New Roman"/>
          <w:color w:val="000000" w:themeColor="text1"/>
          <w:sz w:val="28"/>
          <w:szCs w:val="28"/>
          <w:lang w:eastAsia="ru-RU"/>
        </w:rPr>
        <w:t>язи и оповещения:</w:t>
      </w:r>
    </w:p>
    <w:p w:rsidR="00C92378" w:rsidRPr="00BB362B" w:rsidRDefault="00C92378" w:rsidP="00C92378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BB362B">
        <w:rPr>
          <w:rFonts w:eastAsia="Times New Roman"/>
          <w:color w:val="000000" w:themeColor="text1"/>
          <w:sz w:val="28"/>
          <w:szCs w:val="28"/>
          <w:lang w:eastAsia="ru-RU"/>
        </w:rPr>
        <w:t>- звучанием сирен;</w:t>
      </w:r>
    </w:p>
    <w:p w:rsidR="00C92378" w:rsidRPr="002D0E51" w:rsidRDefault="00C92378" w:rsidP="00C92378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BB362B">
        <w:rPr>
          <w:rFonts w:eastAsia="Times New Roman"/>
          <w:color w:val="000000" w:themeColor="text1"/>
          <w:sz w:val="28"/>
          <w:szCs w:val="28"/>
          <w:lang w:eastAsia="ru-RU"/>
        </w:rPr>
        <w:t xml:space="preserve">- </w:t>
      </w:r>
      <w:r w:rsidRPr="002D0E51">
        <w:rPr>
          <w:rFonts w:eastAsia="Times New Roman"/>
          <w:color w:val="000000" w:themeColor="text1"/>
          <w:sz w:val="28"/>
          <w:szCs w:val="28"/>
          <w:lang w:eastAsia="ru-RU"/>
        </w:rPr>
        <w:t xml:space="preserve">замещением </w:t>
      </w:r>
      <w:proofErr w:type="gramStart"/>
      <w:r w:rsidRPr="002D0E51">
        <w:rPr>
          <w:rFonts w:eastAsia="Times New Roman"/>
          <w:color w:val="000000" w:themeColor="text1"/>
          <w:sz w:val="28"/>
          <w:szCs w:val="28"/>
          <w:lang w:eastAsia="ru-RU"/>
        </w:rPr>
        <w:t>теле</w:t>
      </w:r>
      <w:proofErr w:type="gramEnd"/>
      <w:r w:rsidRPr="002D0E51">
        <w:rPr>
          <w:rFonts w:eastAsia="Times New Roman"/>
          <w:color w:val="000000" w:themeColor="text1"/>
          <w:sz w:val="28"/>
          <w:szCs w:val="28"/>
          <w:lang w:eastAsia="ru-RU"/>
        </w:rPr>
        <w:t>- и радиовещания речевым сообщением;</w:t>
      </w:r>
    </w:p>
    <w:p w:rsidR="00C92378" w:rsidRPr="002D0E51" w:rsidRDefault="00C92378" w:rsidP="00C92378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D0E51">
        <w:rPr>
          <w:rFonts w:eastAsia="Times New Roman"/>
          <w:color w:val="000000" w:themeColor="text1"/>
          <w:sz w:val="28"/>
          <w:szCs w:val="28"/>
          <w:lang w:eastAsia="ru-RU"/>
        </w:rPr>
        <w:t>- push-уведомлениями в приложении МЧС России;</w:t>
      </w:r>
    </w:p>
    <w:p w:rsidR="00C92378" w:rsidRPr="002D0E51" w:rsidRDefault="00C92378" w:rsidP="00C92378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D0E51">
        <w:rPr>
          <w:rFonts w:eastAsia="Times New Roman"/>
          <w:color w:val="000000" w:themeColor="text1"/>
          <w:sz w:val="28"/>
          <w:szCs w:val="28"/>
          <w:lang w:eastAsia="ru-RU"/>
        </w:rPr>
        <w:t xml:space="preserve">- </w:t>
      </w:r>
      <w:proofErr w:type="spellStart"/>
      <w:r w:rsidRPr="002D0E51">
        <w:rPr>
          <w:rFonts w:eastAsia="Times New Roman"/>
          <w:color w:val="000000" w:themeColor="text1"/>
          <w:sz w:val="28"/>
          <w:szCs w:val="28"/>
          <w:lang w:eastAsia="ru-RU"/>
        </w:rPr>
        <w:t>СМС-сообщениями</w:t>
      </w:r>
      <w:proofErr w:type="spellEnd"/>
      <w:r w:rsidRPr="002D0E51">
        <w:rPr>
          <w:rFonts w:eastAsia="Times New Roman"/>
          <w:color w:val="000000" w:themeColor="text1"/>
          <w:sz w:val="28"/>
          <w:szCs w:val="28"/>
          <w:lang w:eastAsia="ru-RU"/>
        </w:rPr>
        <w:t>.</w:t>
      </w:r>
    </w:p>
    <w:p w:rsidR="00E61A8A" w:rsidRPr="00355985" w:rsidRDefault="00C92378" w:rsidP="00C92378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61A8A">
        <w:rPr>
          <w:rFonts w:eastAsia="Times New Roman"/>
          <w:color w:val="000000" w:themeColor="text1"/>
          <w:sz w:val="28"/>
          <w:szCs w:val="28"/>
          <w:lang w:eastAsia="ru-RU"/>
        </w:rPr>
        <w:t>Сигнал предупреждает об угрозе совершения противником атаки с применением ракетных систем: «</w:t>
      </w:r>
      <w:r w:rsidRPr="00E61A8A">
        <w:rPr>
          <w:rFonts w:eastAsia="Times New Roman"/>
          <w:b/>
          <w:color w:val="000000" w:themeColor="text1"/>
          <w:sz w:val="28"/>
          <w:szCs w:val="28"/>
          <w:lang w:eastAsia="ru-RU"/>
        </w:rPr>
        <w:t>Внимание всем! Ракетная опасность!</w:t>
      </w:r>
      <w:r w:rsidRPr="00E61A8A">
        <w:rPr>
          <w:rFonts w:eastAsia="Times New Roman"/>
          <w:color w:val="000000" w:themeColor="text1"/>
          <w:sz w:val="28"/>
          <w:szCs w:val="28"/>
          <w:lang w:eastAsia="ru-RU"/>
        </w:rPr>
        <w:t xml:space="preserve">». </w:t>
      </w:r>
      <w:r w:rsidR="00E61A8A" w:rsidRPr="00E61A8A">
        <w:rPr>
          <w:sz w:val="28"/>
          <w:szCs w:val="28"/>
        </w:rPr>
        <w:t>Сигнал повторяется несколько раз в течени</w:t>
      </w:r>
      <w:r w:rsidR="00E61A8A" w:rsidRPr="00E61A8A">
        <w:rPr>
          <w:rStyle w:val="greenbg"/>
          <w:sz w:val="28"/>
          <w:szCs w:val="28"/>
        </w:rPr>
        <w:t>е</w:t>
      </w:r>
      <w:r w:rsidR="00E61A8A" w:rsidRPr="00E61A8A">
        <w:rPr>
          <w:sz w:val="28"/>
          <w:szCs w:val="28"/>
        </w:rPr>
        <w:t xml:space="preserve"> </w:t>
      </w:r>
      <w:r w:rsidR="00E61A8A" w:rsidRPr="00E61A8A">
        <w:rPr>
          <w:rStyle w:val="greenbg"/>
          <w:sz w:val="28"/>
          <w:szCs w:val="28"/>
        </w:rPr>
        <w:t>трё</w:t>
      </w:r>
      <w:r w:rsidR="00E61A8A" w:rsidRPr="00E61A8A">
        <w:rPr>
          <w:sz w:val="28"/>
          <w:szCs w:val="28"/>
        </w:rPr>
        <w:t xml:space="preserve">х минут, </w:t>
      </w:r>
      <w:r w:rsidR="00E61A8A" w:rsidRPr="00355985">
        <w:rPr>
          <w:color w:val="000000" w:themeColor="text1"/>
          <w:sz w:val="28"/>
          <w:szCs w:val="28"/>
        </w:rPr>
        <w:t xml:space="preserve">после </w:t>
      </w:r>
      <w:r w:rsidR="00E61A8A" w:rsidRPr="00355985">
        <w:rPr>
          <w:rStyle w:val="greenbg"/>
          <w:color w:val="000000" w:themeColor="text1"/>
          <w:sz w:val="28"/>
          <w:szCs w:val="28"/>
        </w:rPr>
        <w:t>чег</w:t>
      </w:r>
      <w:r w:rsidR="00E61A8A" w:rsidRPr="00355985">
        <w:rPr>
          <w:color w:val="000000" w:themeColor="text1"/>
          <w:sz w:val="28"/>
          <w:szCs w:val="28"/>
        </w:rPr>
        <w:t>о</w:t>
      </w:r>
      <w:r w:rsidR="00E61A8A" w:rsidRPr="00355985">
        <w:rPr>
          <w:rStyle w:val="greenbg"/>
          <w:color w:val="000000" w:themeColor="text1"/>
          <w:sz w:val="28"/>
          <w:szCs w:val="28"/>
        </w:rPr>
        <w:t xml:space="preserve"> последует</w:t>
      </w:r>
      <w:r w:rsidR="00E61A8A" w:rsidRPr="00355985">
        <w:rPr>
          <w:color w:val="000000" w:themeColor="text1"/>
          <w:sz w:val="28"/>
          <w:szCs w:val="28"/>
        </w:rPr>
        <w:t xml:space="preserve"> информация о порядке действий.</w:t>
      </w:r>
    </w:p>
    <w:p w:rsidR="00C92378" w:rsidRPr="00355985" w:rsidRDefault="00C92378" w:rsidP="00BB362B">
      <w:pPr>
        <w:shd w:val="clear" w:color="auto" w:fill="FFFFFF"/>
        <w:jc w:val="center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BB362B" w:rsidRPr="006D6E6A" w:rsidRDefault="00745AD3" w:rsidP="00BB362B">
      <w:pPr>
        <w:tabs>
          <w:tab w:val="left" w:pos="1134"/>
        </w:tabs>
        <w:jc w:val="center"/>
        <w:rPr>
          <w:b/>
          <w:color w:val="000000" w:themeColor="text1"/>
          <w:sz w:val="28"/>
          <w:szCs w:val="28"/>
        </w:rPr>
      </w:pPr>
      <w:r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lang w:eastAsia="ru-RU"/>
        </w:rPr>
        <w:t>Действия при получении сигнала</w:t>
      </w:r>
      <w:r w:rsidR="004A734D"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lang w:eastAsia="ru-RU"/>
        </w:rPr>
        <w:t xml:space="preserve"> </w:t>
      </w:r>
      <w:r w:rsidR="004A734D" w:rsidRPr="006D6E6A">
        <w:rPr>
          <w:b/>
          <w:color w:val="000000" w:themeColor="text1"/>
          <w:sz w:val="28"/>
          <w:szCs w:val="28"/>
        </w:rPr>
        <w:t xml:space="preserve">«РАКЕТНАЯ ОПАСНОСТЬ» </w:t>
      </w:r>
    </w:p>
    <w:p w:rsidR="00745AD3" w:rsidRPr="006D6E6A" w:rsidRDefault="004A734D" w:rsidP="00BB362B">
      <w:pPr>
        <w:tabs>
          <w:tab w:val="left" w:pos="1134"/>
        </w:tabs>
        <w:jc w:val="center"/>
        <w:rPr>
          <w:b/>
          <w:color w:val="000000" w:themeColor="text1"/>
          <w:sz w:val="28"/>
          <w:szCs w:val="28"/>
        </w:rPr>
      </w:pPr>
      <w:r w:rsidRPr="006D6E6A">
        <w:rPr>
          <w:b/>
          <w:color w:val="000000" w:themeColor="text1"/>
          <w:sz w:val="28"/>
          <w:szCs w:val="28"/>
        </w:rPr>
        <w:t>и/или «АВИАЦИОННАЯ ОПАСНОСТЬ»</w:t>
      </w:r>
    </w:p>
    <w:p w:rsidR="002D0E51" w:rsidRPr="006D6E6A" w:rsidRDefault="002D0E51" w:rsidP="002D0E51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sz w:val="28"/>
          <w:szCs w:val="28"/>
          <w:lang w:eastAsia="ru-RU"/>
        </w:rPr>
        <w:t xml:space="preserve">Услышав сигнал предупреждения о непосредственной угрозе, действуйте быстро 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и соблюдайте меры предосторожности</w:t>
      </w:r>
      <w:r w:rsidRPr="006D6E6A">
        <w:rPr>
          <w:rFonts w:eastAsia="Times New Roman"/>
          <w:color w:val="000000" w:themeColor="text1"/>
          <w:sz w:val="28"/>
          <w:szCs w:val="28"/>
          <w:lang w:eastAsia="ru-RU"/>
        </w:rPr>
        <w:t>. Не поддавайтесь паническим настроениям.</w:t>
      </w:r>
    </w:p>
    <w:p w:rsidR="00117CB8" w:rsidRPr="006D6E6A" w:rsidRDefault="00117CB8" w:rsidP="004A734D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</w:p>
    <w:p w:rsidR="00745AD3" w:rsidRPr="006D6E6A" w:rsidRDefault="00745AD3" w:rsidP="004A734D">
      <w:pPr>
        <w:tabs>
          <w:tab w:val="left" w:pos="1134"/>
        </w:tabs>
        <w:ind w:firstLine="709"/>
        <w:jc w:val="both"/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</w:pPr>
      <w:r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При нахождении на улице:</w:t>
      </w:r>
    </w:p>
    <w:p w:rsidR="00C92378" w:rsidRPr="006D6E6A" w:rsidRDefault="00C006D3" w:rsidP="004A734D">
      <w:pPr>
        <w:tabs>
          <w:tab w:val="left" w:pos="1134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Укр</w:t>
      </w:r>
      <w:r w:rsidR="00287E3E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ойтесь</w:t>
      </w:r>
      <w:r w:rsidR="00C92378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 в ближайше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м </w:t>
      </w:r>
      <w:r w:rsidR="00C26513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капитальном </w:t>
      </w:r>
      <w:r w:rsidR="00C92378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здани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и</w:t>
      </w:r>
      <w:r w:rsidR="003156A6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, 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подземном</w:t>
      </w:r>
      <w:r w:rsidR="00C92378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 переход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е</w:t>
      </w:r>
      <w:r w:rsidR="003156A6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, </w:t>
      </w:r>
      <w:r w:rsidR="00C92378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паркинг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е</w:t>
      </w:r>
      <w:r w:rsidR="003156A6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 или </w:t>
      </w:r>
      <w:r w:rsidR="008D53F7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подвале</w:t>
      </w:r>
      <w:r w:rsidR="00C92378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.</w:t>
      </w:r>
    </w:p>
    <w:p w:rsidR="00A302F7" w:rsidRPr="006D6E6A" w:rsidRDefault="00A302F7" w:rsidP="00A302F7">
      <w:pPr>
        <w:widowControl w:val="0"/>
        <w:tabs>
          <w:tab w:val="left" w:pos="1670"/>
        </w:tabs>
        <w:autoSpaceDE w:val="0"/>
        <w:autoSpaceDN w:val="0"/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color w:val="000000" w:themeColor="text1"/>
          <w:sz w:val="28"/>
        </w:rPr>
        <w:t>В</w:t>
      </w:r>
      <w:r w:rsidRPr="006D6E6A">
        <w:rPr>
          <w:color w:val="000000" w:themeColor="text1"/>
          <w:spacing w:val="-3"/>
          <w:sz w:val="28"/>
        </w:rPr>
        <w:t xml:space="preserve"> </w:t>
      </w:r>
      <w:r w:rsidRPr="006D6E6A">
        <w:rPr>
          <w:color w:val="000000" w:themeColor="text1"/>
          <w:sz w:val="28"/>
        </w:rPr>
        <w:t>отсутствие</w:t>
      </w:r>
      <w:r w:rsidRPr="006D6E6A">
        <w:rPr>
          <w:color w:val="000000" w:themeColor="text1"/>
          <w:spacing w:val="-3"/>
          <w:sz w:val="28"/>
        </w:rPr>
        <w:t xml:space="preserve"> </w:t>
      </w:r>
      <w:r w:rsidRPr="006D6E6A">
        <w:rPr>
          <w:color w:val="000000" w:themeColor="text1"/>
          <w:sz w:val="28"/>
        </w:rPr>
        <w:t>укрытий</w:t>
      </w:r>
      <w:r w:rsidRPr="006D6E6A">
        <w:rPr>
          <w:color w:val="000000" w:themeColor="text1"/>
          <w:spacing w:val="-2"/>
          <w:sz w:val="28"/>
        </w:rPr>
        <w:t xml:space="preserve"> </w:t>
      </w:r>
      <w:r w:rsidRPr="006D6E6A">
        <w:rPr>
          <w:color w:val="000000" w:themeColor="text1"/>
          <w:sz w:val="28"/>
        </w:rPr>
        <w:t>поблизости най</w:t>
      </w:r>
      <w:r w:rsidR="003156A6" w:rsidRPr="006D6E6A">
        <w:rPr>
          <w:color w:val="000000" w:themeColor="text1"/>
          <w:sz w:val="28"/>
        </w:rPr>
        <w:t>дите</w:t>
      </w:r>
      <w:r w:rsidRPr="006D6E6A">
        <w:rPr>
          <w:color w:val="000000" w:themeColor="text1"/>
          <w:spacing w:val="36"/>
          <w:sz w:val="28"/>
        </w:rPr>
        <w:t xml:space="preserve"> </w:t>
      </w:r>
      <w:r w:rsidRPr="006D6E6A">
        <w:rPr>
          <w:color w:val="000000" w:themeColor="text1"/>
          <w:sz w:val="28"/>
        </w:rPr>
        <w:t>любое</w:t>
      </w:r>
      <w:r w:rsidRPr="006D6E6A">
        <w:rPr>
          <w:color w:val="000000" w:themeColor="text1"/>
          <w:spacing w:val="36"/>
          <w:sz w:val="28"/>
        </w:rPr>
        <w:t xml:space="preserve"> </w:t>
      </w:r>
      <w:r w:rsidRPr="006D6E6A">
        <w:rPr>
          <w:color w:val="000000" w:themeColor="text1"/>
          <w:sz w:val="28"/>
        </w:rPr>
        <w:t>углубление</w:t>
      </w:r>
      <w:r w:rsidR="003156A6" w:rsidRPr="006D6E6A">
        <w:rPr>
          <w:color w:val="000000" w:themeColor="text1"/>
          <w:sz w:val="28"/>
        </w:rPr>
        <w:t>,</w:t>
      </w:r>
      <w:r w:rsidRPr="006D6E6A">
        <w:rPr>
          <w:color w:val="000000" w:themeColor="text1"/>
          <w:spacing w:val="36"/>
          <w:sz w:val="28"/>
        </w:rPr>
        <w:t xml:space="preserve"> </w:t>
      </w:r>
      <w:r w:rsidRPr="006D6E6A">
        <w:rPr>
          <w:color w:val="000000" w:themeColor="text1"/>
          <w:sz w:val="28"/>
        </w:rPr>
        <w:t>выступ</w:t>
      </w:r>
      <w:r w:rsidRPr="006D6E6A">
        <w:rPr>
          <w:color w:val="000000" w:themeColor="text1"/>
          <w:spacing w:val="36"/>
          <w:sz w:val="28"/>
        </w:rPr>
        <w:t xml:space="preserve"> </w:t>
      </w:r>
      <w:r w:rsidRPr="006D6E6A">
        <w:rPr>
          <w:color w:val="000000" w:themeColor="text1"/>
          <w:sz w:val="28"/>
        </w:rPr>
        <w:t>или</w:t>
      </w:r>
      <w:r w:rsidRPr="006D6E6A">
        <w:rPr>
          <w:color w:val="000000" w:themeColor="text1"/>
          <w:spacing w:val="36"/>
          <w:sz w:val="28"/>
        </w:rPr>
        <w:t xml:space="preserve"> </w:t>
      </w:r>
      <w:r w:rsidRPr="006D6E6A">
        <w:rPr>
          <w:color w:val="000000" w:themeColor="text1"/>
          <w:sz w:val="28"/>
        </w:rPr>
        <w:t>бетонные</w:t>
      </w:r>
      <w:r w:rsidRPr="006D6E6A">
        <w:rPr>
          <w:color w:val="000000" w:themeColor="text1"/>
          <w:spacing w:val="37"/>
          <w:sz w:val="28"/>
        </w:rPr>
        <w:t xml:space="preserve"> </w:t>
      </w:r>
      <w:r w:rsidRPr="006D6E6A">
        <w:rPr>
          <w:color w:val="000000" w:themeColor="text1"/>
          <w:sz w:val="28"/>
        </w:rPr>
        <w:t>конструкции.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</w:p>
    <w:p w:rsidR="00A302F7" w:rsidRPr="006D6E6A" w:rsidRDefault="00A302F7" w:rsidP="00A302F7">
      <w:pPr>
        <w:widowControl w:val="0"/>
        <w:tabs>
          <w:tab w:val="left" w:pos="1670"/>
        </w:tabs>
        <w:autoSpaceDE w:val="0"/>
        <w:autoSpaceDN w:val="0"/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color w:val="000000" w:themeColor="text1"/>
          <w:sz w:val="28"/>
        </w:rPr>
        <w:t>Держитесь</w:t>
      </w:r>
      <w:r w:rsidRPr="006D6E6A">
        <w:rPr>
          <w:color w:val="000000" w:themeColor="text1"/>
          <w:spacing w:val="-3"/>
          <w:sz w:val="28"/>
        </w:rPr>
        <w:t xml:space="preserve"> </w:t>
      </w:r>
      <w:r w:rsidR="00D97312" w:rsidRPr="006D6E6A">
        <w:rPr>
          <w:color w:val="000000" w:themeColor="text1"/>
          <w:spacing w:val="-3"/>
          <w:sz w:val="28"/>
        </w:rPr>
        <w:t>по</w:t>
      </w:r>
      <w:r w:rsidRPr="006D6E6A">
        <w:rPr>
          <w:color w:val="000000" w:themeColor="text1"/>
          <w:sz w:val="28"/>
        </w:rPr>
        <w:t>дальше</w:t>
      </w:r>
      <w:r w:rsidRPr="006D6E6A">
        <w:rPr>
          <w:color w:val="000000" w:themeColor="text1"/>
          <w:spacing w:val="-3"/>
          <w:sz w:val="28"/>
        </w:rPr>
        <w:t xml:space="preserve"> </w:t>
      </w:r>
      <w:r w:rsidRPr="006D6E6A">
        <w:rPr>
          <w:color w:val="000000" w:themeColor="text1"/>
          <w:sz w:val="28"/>
        </w:rPr>
        <w:t>от</w:t>
      </w:r>
      <w:r w:rsidRPr="006D6E6A">
        <w:rPr>
          <w:color w:val="000000" w:themeColor="text1"/>
          <w:spacing w:val="-2"/>
          <w:sz w:val="28"/>
        </w:rPr>
        <w:t xml:space="preserve"> </w:t>
      </w:r>
      <w:r w:rsidRPr="006D6E6A">
        <w:rPr>
          <w:color w:val="000000" w:themeColor="text1"/>
          <w:sz w:val="28"/>
        </w:rPr>
        <w:t>окон, стеклянных перегородок, легких конструкций, автомобилей.</w:t>
      </w:r>
    </w:p>
    <w:p w:rsidR="006E10B7" w:rsidRPr="006D6E6A" w:rsidRDefault="006E10B7" w:rsidP="004A734D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</w:p>
    <w:p w:rsidR="00D00D58" w:rsidRPr="006D6E6A" w:rsidRDefault="00D00D58" w:rsidP="00D00D58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u w:val="single"/>
          <w:lang w:eastAsia="ru-RU"/>
        </w:rPr>
      </w:pPr>
      <w:r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При нахождении в транспорте:</w:t>
      </w:r>
    </w:p>
    <w:p w:rsidR="00711B76" w:rsidRPr="006D6E6A" w:rsidRDefault="007F0DF0" w:rsidP="00C92378">
      <w:pPr>
        <w:tabs>
          <w:tab w:val="left" w:pos="1134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Остановите машину</w:t>
      </w:r>
      <w:r w:rsidR="0041281C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 </w:t>
      </w:r>
      <w:r w:rsidR="00A42BA6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на </w:t>
      </w:r>
      <w:r w:rsidR="0041281C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крайней правой полосе дороги</w:t>
      </w:r>
      <w:r w:rsidR="00DC62C4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, на обочине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.</w:t>
      </w:r>
    </w:p>
    <w:p w:rsidR="00C92378" w:rsidRPr="006D6E6A" w:rsidRDefault="00DD7E3F" w:rsidP="007F0DF0">
      <w:pPr>
        <w:tabs>
          <w:tab w:val="left" w:pos="1134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Покиньте транспорт</w:t>
      </w:r>
      <w:r w:rsidR="00C92378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.</w:t>
      </w:r>
    </w:p>
    <w:p w:rsidR="003156A6" w:rsidRPr="006D6E6A" w:rsidRDefault="003156A6" w:rsidP="003156A6">
      <w:pPr>
        <w:tabs>
          <w:tab w:val="left" w:pos="1134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Укройтесь в ближайшем капитальном здании, подземном переходе, паркинге или подвале.</w:t>
      </w:r>
    </w:p>
    <w:p w:rsidR="00711B76" w:rsidRPr="006D6E6A" w:rsidRDefault="00711B76" w:rsidP="007F0DF0">
      <w:pPr>
        <w:widowControl w:val="0"/>
        <w:tabs>
          <w:tab w:val="left" w:pos="1670"/>
        </w:tabs>
        <w:autoSpaceDE w:val="0"/>
        <w:autoSpaceDN w:val="0"/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color w:val="000000" w:themeColor="text1"/>
          <w:sz w:val="28"/>
        </w:rPr>
        <w:t>В</w:t>
      </w:r>
      <w:r w:rsidRPr="006D6E6A">
        <w:rPr>
          <w:color w:val="000000" w:themeColor="text1"/>
          <w:spacing w:val="-3"/>
          <w:sz w:val="28"/>
        </w:rPr>
        <w:t xml:space="preserve"> </w:t>
      </w:r>
      <w:r w:rsidRPr="006D6E6A">
        <w:rPr>
          <w:color w:val="000000" w:themeColor="text1"/>
          <w:sz w:val="28"/>
        </w:rPr>
        <w:t>отсутствие</w:t>
      </w:r>
      <w:r w:rsidRPr="006D6E6A">
        <w:rPr>
          <w:color w:val="000000" w:themeColor="text1"/>
          <w:spacing w:val="-3"/>
          <w:sz w:val="28"/>
        </w:rPr>
        <w:t xml:space="preserve"> </w:t>
      </w:r>
      <w:r w:rsidRPr="006D6E6A">
        <w:rPr>
          <w:color w:val="000000" w:themeColor="text1"/>
          <w:sz w:val="28"/>
        </w:rPr>
        <w:t>укрытий</w:t>
      </w:r>
      <w:r w:rsidRPr="006D6E6A">
        <w:rPr>
          <w:color w:val="000000" w:themeColor="text1"/>
          <w:spacing w:val="-2"/>
          <w:sz w:val="28"/>
        </w:rPr>
        <w:t xml:space="preserve"> </w:t>
      </w:r>
      <w:r w:rsidRPr="006D6E6A">
        <w:rPr>
          <w:color w:val="000000" w:themeColor="text1"/>
          <w:sz w:val="28"/>
        </w:rPr>
        <w:t>поблизости най</w:t>
      </w:r>
      <w:r w:rsidR="00005D00" w:rsidRPr="006D6E6A">
        <w:rPr>
          <w:color w:val="000000" w:themeColor="text1"/>
          <w:sz w:val="28"/>
        </w:rPr>
        <w:t>дите</w:t>
      </w:r>
      <w:r w:rsidRPr="006D6E6A">
        <w:rPr>
          <w:color w:val="000000" w:themeColor="text1"/>
          <w:spacing w:val="36"/>
          <w:sz w:val="28"/>
        </w:rPr>
        <w:t xml:space="preserve"> </w:t>
      </w:r>
      <w:r w:rsidRPr="006D6E6A">
        <w:rPr>
          <w:color w:val="000000" w:themeColor="text1"/>
          <w:sz w:val="28"/>
        </w:rPr>
        <w:t>любое</w:t>
      </w:r>
      <w:r w:rsidRPr="006D6E6A">
        <w:rPr>
          <w:color w:val="000000" w:themeColor="text1"/>
          <w:spacing w:val="36"/>
          <w:sz w:val="28"/>
        </w:rPr>
        <w:t xml:space="preserve"> </w:t>
      </w:r>
      <w:r w:rsidRPr="006D6E6A">
        <w:rPr>
          <w:color w:val="000000" w:themeColor="text1"/>
          <w:sz w:val="28"/>
        </w:rPr>
        <w:t>углубление</w:t>
      </w:r>
      <w:r w:rsidR="00005D00" w:rsidRPr="006D6E6A">
        <w:rPr>
          <w:color w:val="000000" w:themeColor="text1"/>
          <w:sz w:val="28"/>
        </w:rPr>
        <w:t>,</w:t>
      </w:r>
      <w:r w:rsidRPr="006D6E6A">
        <w:rPr>
          <w:color w:val="000000" w:themeColor="text1"/>
          <w:spacing w:val="36"/>
          <w:sz w:val="28"/>
        </w:rPr>
        <w:t xml:space="preserve"> </w:t>
      </w:r>
      <w:r w:rsidRPr="006D6E6A">
        <w:rPr>
          <w:color w:val="000000" w:themeColor="text1"/>
          <w:sz w:val="28"/>
        </w:rPr>
        <w:t>выступ</w:t>
      </w:r>
      <w:r w:rsidRPr="006D6E6A">
        <w:rPr>
          <w:color w:val="000000" w:themeColor="text1"/>
          <w:spacing w:val="36"/>
          <w:sz w:val="28"/>
        </w:rPr>
        <w:t xml:space="preserve"> </w:t>
      </w:r>
      <w:r w:rsidRPr="006D6E6A">
        <w:rPr>
          <w:color w:val="000000" w:themeColor="text1"/>
          <w:sz w:val="28"/>
        </w:rPr>
        <w:t>или</w:t>
      </w:r>
      <w:r w:rsidRPr="006D6E6A">
        <w:rPr>
          <w:color w:val="000000" w:themeColor="text1"/>
          <w:spacing w:val="36"/>
          <w:sz w:val="28"/>
        </w:rPr>
        <w:t xml:space="preserve"> </w:t>
      </w:r>
      <w:r w:rsidRPr="006D6E6A">
        <w:rPr>
          <w:color w:val="000000" w:themeColor="text1"/>
          <w:sz w:val="28"/>
        </w:rPr>
        <w:t>бетонные</w:t>
      </w:r>
      <w:r w:rsidRPr="006D6E6A">
        <w:rPr>
          <w:color w:val="000000" w:themeColor="text1"/>
          <w:spacing w:val="37"/>
          <w:sz w:val="28"/>
        </w:rPr>
        <w:t xml:space="preserve"> </w:t>
      </w:r>
      <w:r w:rsidRPr="006D6E6A">
        <w:rPr>
          <w:color w:val="000000" w:themeColor="text1"/>
          <w:sz w:val="28"/>
        </w:rPr>
        <w:t>конструкции</w:t>
      </w:r>
      <w:r w:rsidR="007F0DF0" w:rsidRPr="006D6E6A">
        <w:rPr>
          <w:color w:val="000000" w:themeColor="text1"/>
          <w:sz w:val="28"/>
        </w:rPr>
        <w:t>.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</w:p>
    <w:p w:rsidR="00711B76" w:rsidRDefault="006D1273" w:rsidP="007F0DF0">
      <w:pPr>
        <w:widowControl w:val="0"/>
        <w:tabs>
          <w:tab w:val="left" w:pos="1686"/>
          <w:tab w:val="left" w:pos="1688"/>
          <w:tab w:val="left" w:pos="2330"/>
          <w:tab w:val="left" w:pos="3538"/>
          <w:tab w:val="left" w:pos="5338"/>
          <w:tab w:val="left" w:pos="6319"/>
          <w:tab w:val="left" w:pos="7457"/>
          <w:tab w:val="left" w:pos="7802"/>
          <w:tab w:val="left" w:pos="8796"/>
          <w:tab w:val="left" w:pos="9274"/>
        </w:tabs>
        <w:autoSpaceDE w:val="0"/>
        <w:autoSpaceDN w:val="0"/>
        <w:spacing w:line="276" w:lineRule="auto"/>
        <w:ind w:right="108" w:firstLine="709"/>
        <w:jc w:val="both"/>
        <w:rPr>
          <w:color w:val="000000" w:themeColor="text1"/>
          <w:sz w:val="28"/>
          <w:szCs w:val="28"/>
        </w:rPr>
      </w:pPr>
      <w:r w:rsidRPr="006D6E6A">
        <w:rPr>
          <w:color w:val="000000" w:themeColor="text1"/>
          <w:sz w:val="28"/>
          <w:szCs w:val="28"/>
          <w:shd w:val="clear" w:color="auto" w:fill="FFFFFF"/>
        </w:rPr>
        <w:t>Когда взрывы прекрат</w:t>
      </w:r>
      <w:r w:rsidR="00005D00" w:rsidRPr="006D6E6A">
        <w:rPr>
          <w:color w:val="000000" w:themeColor="text1"/>
          <w:sz w:val="28"/>
          <w:szCs w:val="28"/>
          <w:shd w:val="clear" w:color="auto" w:fill="FFFFFF"/>
        </w:rPr>
        <w:t>ятся</w:t>
      </w:r>
      <w:r w:rsidRPr="006D6E6A">
        <w:rPr>
          <w:color w:val="000000" w:themeColor="text1"/>
          <w:sz w:val="28"/>
          <w:szCs w:val="28"/>
          <w:shd w:val="clear" w:color="auto" w:fill="FFFFFF"/>
        </w:rPr>
        <w:t>, бегите к ближайшему месту, пригодному для укрытия</w:t>
      </w:r>
      <w:r w:rsidR="00711B76" w:rsidRPr="006D6E6A">
        <w:rPr>
          <w:color w:val="000000" w:themeColor="text1"/>
          <w:sz w:val="28"/>
          <w:szCs w:val="28"/>
        </w:rPr>
        <w:t>.</w:t>
      </w:r>
    </w:p>
    <w:p w:rsidR="006F66C9" w:rsidRDefault="006F66C9" w:rsidP="007F0DF0">
      <w:pPr>
        <w:widowControl w:val="0"/>
        <w:tabs>
          <w:tab w:val="left" w:pos="1686"/>
          <w:tab w:val="left" w:pos="1688"/>
          <w:tab w:val="left" w:pos="2330"/>
          <w:tab w:val="left" w:pos="3538"/>
          <w:tab w:val="left" w:pos="5338"/>
          <w:tab w:val="left" w:pos="6319"/>
          <w:tab w:val="left" w:pos="7457"/>
          <w:tab w:val="left" w:pos="7802"/>
          <w:tab w:val="left" w:pos="8796"/>
          <w:tab w:val="left" w:pos="9274"/>
        </w:tabs>
        <w:autoSpaceDE w:val="0"/>
        <w:autoSpaceDN w:val="0"/>
        <w:spacing w:line="276" w:lineRule="auto"/>
        <w:ind w:right="108" w:firstLine="709"/>
        <w:jc w:val="both"/>
        <w:rPr>
          <w:color w:val="000000" w:themeColor="text1"/>
          <w:sz w:val="28"/>
          <w:szCs w:val="28"/>
        </w:rPr>
      </w:pPr>
    </w:p>
    <w:p w:rsidR="006F66C9" w:rsidRPr="006D6E6A" w:rsidRDefault="006F66C9" w:rsidP="007F0DF0">
      <w:pPr>
        <w:widowControl w:val="0"/>
        <w:tabs>
          <w:tab w:val="left" w:pos="1686"/>
          <w:tab w:val="left" w:pos="1688"/>
          <w:tab w:val="left" w:pos="2330"/>
          <w:tab w:val="left" w:pos="3538"/>
          <w:tab w:val="left" w:pos="5338"/>
          <w:tab w:val="left" w:pos="6319"/>
          <w:tab w:val="left" w:pos="7457"/>
          <w:tab w:val="left" w:pos="7802"/>
          <w:tab w:val="left" w:pos="8796"/>
          <w:tab w:val="left" w:pos="9274"/>
        </w:tabs>
        <w:autoSpaceDE w:val="0"/>
        <w:autoSpaceDN w:val="0"/>
        <w:spacing w:line="276" w:lineRule="auto"/>
        <w:ind w:right="108" w:firstLine="709"/>
        <w:jc w:val="both"/>
        <w:rPr>
          <w:color w:val="000000" w:themeColor="text1"/>
          <w:sz w:val="28"/>
          <w:szCs w:val="28"/>
        </w:rPr>
      </w:pPr>
    </w:p>
    <w:p w:rsidR="00745AD3" w:rsidRPr="006D6E6A" w:rsidRDefault="00117CB8" w:rsidP="004A734D">
      <w:pPr>
        <w:tabs>
          <w:tab w:val="left" w:pos="1134"/>
        </w:tabs>
        <w:ind w:firstLine="709"/>
        <w:jc w:val="both"/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</w:pPr>
      <w:r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lastRenderedPageBreak/>
        <w:t>При нахождении в</w:t>
      </w:r>
      <w:r w:rsidR="005A006F"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 xml:space="preserve"> жилом </w:t>
      </w:r>
      <w:r w:rsidR="00745AD3"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дом</w:t>
      </w:r>
      <w:r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е</w:t>
      </w:r>
      <w:r w:rsidR="00714F57"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 xml:space="preserve">, </w:t>
      </w:r>
      <w:r w:rsidR="005A006F"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квартире</w:t>
      </w:r>
      <w:r w:rsidR="00745AD3"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:</w:t>
      </w:r>
    </w:p>
    <w:p w:rsidR="00411DA8" w:rsidRPr="006D6E6A" w:rsidRDefault="00161F7D" w:rsidP="004A734D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Перекр</w:t>
      </w:r>
      <w:r w:rsidR="00772B2F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ойте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 газ, </w:t>
      </w:r>
      <w:r w:rsidR="006D1273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воду, 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отключит</w:t>
      </w:r>
      <w:r w:rsidR="00005D00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е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 </w:t>
      </w:r>
      <w:r w:rsidR="00AD04E0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электричество.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  </w:t>
      </w:r>
    </w:p>
    <w:p w:rsidR="00975A58" w:rsidRPr="006D6E6A" w:rsidRDefault="00C92378" w:rsidP="00247187">
      <w:pPr>
        <w:tabs>
          <w:tab w:val="left" w:pos="709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Спустит</w:t>
      </w:r>
      <w:r w:rsidR="00772B2F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есь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 в подвал (если это можно сделать, не выходя на улицу)</w:t>
      </w:r>
      <w:r w:rsidR="00A128E7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.</w:t>
      </w:r>
      <w:r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 </w:t>
      </w:r>
    </w:p>
    <w:p w:rsidR="006E10B7" w:rsidRPr="006D6E6A" w:rsidRDefault="006E10B7" w:rsidP="00BB7CB3">
      <w:pPr>
        <w:pStyle w:val="aa"/>
        <w:ind w:left="0" w:firstLine="709"/>
        <w:jc w:val="both"/>
        <w:rPr>
          <w:color w:val="000000" w:themeColor="text1"/>
        </w:rPr>
      </w:pPr>
      <w:r w:rsidRPr="006D6E6A">
        <w:rPr>
          <w:color w:val="000000" w:themeColor="text1"/>
        </w:rPr>
        <w:t>В случае</w:t>
      </w:r>
      <w:proofErr w:type="gramStart"/>
      <w:r w:rsidR="00B57DD7" w:rsidRPr="006D6E6A">
        <w:rPr>
          <w:color w:val="000000" w:themeColor="text1"/>
        </w:rPr>
        <w:t>,</w:t>
      </w:r>
      <w:proofErr w:type="gramEnd"/>
      <w:r w:rsidRPr="006D6E6A">
        <w:rPr>
          <w:color w:val="000000" w:themeColor="text1"/>
        </w:rPr>
        <w:t xml:space="preserve"> если в здании не</w:t>
      </w:r>
      <w:r w:rsidR="00A128E7" w:rsidRPr="006D6E6A">
        <w:rPr>
          <w:color w:val="000000" w:themeColor="text1"/>
        </w:rPr>
        <w:t>т</w:t>
      </w:r>
      <w:r w:rsidRPr="006D6E6A">
        <w:rPr>
          <w:color w:val="000000" w:themeColor="text1"/>
        </w:rPr>
        <w:t xml:space="preserve"> подвала (заглубленного помещения),</w:t>
      </w:r>
      <w:r w:rsidRPr="006D6E6A">
        <w:rPr>
          <w:color w:val="000000" w:themeColor="text1"/>
          <w:spacing w:val="-67"/>
        </w:rPr>
        <w:t xml:space="preserve"> </w:t>
      </w:r>
      <w:r w:rsidR="00BB7CB3">
        <w:rPr>
          <w:color w:val="000000" w:themeColor="text1"/>
        </w:rPr>
        <w:t xml:space="preserve">необходимо </w:t>
      </w:r>
      <w:r w:rsidRPr="006D6E6A">
        <w:rPr>
          <w:color w:val="000000" w:themeColor="text1"/>
        </w:rPr>
        <w:t>укр</w:t>
      </w:r>
      <w:r w:rsidR="00005D00" w:rsidRPr="006D6E6A">
        <w:rPr>
          <w:color w:val="000000" w:themeColor="text1"/>
        </w:rPr>
        <w:t>ыться</w:t>
      </w:r>
      <w:r w:rsidRPr="006D6E6A">
        <w:rPr>
          <w:color w:val="000000" w:themeColor="text1"/>
          <w:spacing w:val="-2"/>
        </w:rPr>
        <w:t xml:space="preserve"> </w:t>
      </w:r>
      <w:r w:rsidRPr="006D6E6A">
        <w:rPr>
          <w:color w:val="000000" w:themeColor="text1"/>
        </w:rPr>
        <w:t>в</w:t>
      </w:r>
      <w:r w:rsidRPr="006D6E6A">
        <w:rPr>
          <w:color w:val="000000" w:themeColor="text1"/>
          <w:spacing w:val="-2"/>
        </w:rPr>
        <w:t xml:space="preserve"> </w:t>
      </w:r>
      <w:r w:rsidRPr="006D6E6A">
        <w:rPr>
          <w:color w:val="000000" w:themeColor="text1"/>
        </w:rPr>
        <w:t>помещении</w:t>
      </w:r>
      <w:r w:rsidRPr="006D6E6A">
        <w:rPr>
          <w:color w:val="000000" w:themeColor="text1"/>
          <w:spacing w:val="-3"/>
        </w:rPr>
        <w:t xml:space="preserve"> </w:t>
      </w:r>
      <w:r w:rsidRPr="006D6E6A">
        <w:rPr>
          <w:color w:val="000000" w:themeColor="text1"/>
        </w:rPr>
        <w:t>без</w:t>
      </w:r>
      <w:r w:rsidRPr="006D6E6A">
        <w:rPr>
          <w:color w:val="000000" w:themeColor="text1"/>
          <w:spacing w:val="-1"/>
        </w:rPr>
        <w:t xml:space="preserve"> </w:t>
      </w:r>
      <w:r w:rsidRPr="006D6E6A">
        <w:rPr>
          <w:color w:val="000000" w:themeColor="text1"/>
        </w:rPr>
        <w:t>окон</w:t>
      </w:r>
      <w:r w:rsidR="000B2240" w:rsidRPr="006D6E6A">
        <w:rPr>
          <w:color w:val="000000" w:themeColor="text1"/>
        </w:rPr>
        <w:t xml:space="preserve"> (ванная комната, кладовая, коридор)</w:t>
      </w:r>
      <w:r w:rsidR="00A128E7" w:rsidRPr="006D6E6A">
        <w:rPr>
          <w:color w:val="000000" w:themeColor="text1"/>
        </w:rPr>
        <w:t xml:space="preserve">, </w:t>
      </w:r>
      <w:r w:rsidR="00A128E7" w:rsidRPr="006D6E6A">
        <w:rPr>
          <w:bCs/>
          <w:color w:val="000000" w:themeColor="text1"/>
          <w:lang w:eastAsia="ru-RU"/>
        </w:rPr>
        <w:t xml:space="preserve"> используйте правило «двух стен»: между вами и улицей должно быть минимум две стены (чем больше, тем лучше)</w:t>
      </w:r>
      <w:r w:rsidR="006701E9">
        <w:rPr>
          <w:color w:val="000000" w:themeColor="text1"/>
        </w:rPr>
        <w:t>.</w:t>
      </w:r>
    </w:p>
    <w:p w:rsidR="006E10B7" w:rsidRPr="006D6E6A" w:rsidRDefault="00BB7CB3" w:rsidP="00BB7CB3">
      <w:pPr>
        <w:pStyle w:val="a6"/>
        <w:widowControl w:val="0"/>
        <w:tabs>
          <w:tab w:val="left" w:pos="1134"/>
        </w:tabs>
        <w:autoSpaceDE w:val="0"/>
        <w:autoSpaceDN w:val="0"/>
        <w:ind w:left="0" w:firstLine="709"/>
        <w:contextualSpacing w:val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Сядьте</w:t>
      </w:r>
      <w:r w:rsidR="006E10B7" w:rsidRPr="006D6E6A">
        <w:rPr>
          <w:color w:val="000000" w:themeColor="text1"/>
          <w:spacing w:val="-2"/>
          <w:sz w:val="28"/>
        </w:rPr>
        <w:t xml:space="preserve"> </w:t>
      </w:r>
      <w:r w:rsidR="006E10B7" w:rsidRPr="006D6E6A">
        <w:rPr>
          <w:color w:val="000000" w:themeColor="text1"/>
          <w:sz w:val="28"/>
        </w:rPr>
        <w:t>на</w:t>
      </w:r>
      <w:r w:rsidR="006E10B7" w:rsidRPr="006D6E6A">
        <w:rPr>
          <w:color w:val="000000" w:themeColor="text1"/>
          <w:spacing w:val="-2"/>
          <w:sz w:val="28"/>
        </w:rPr>
        <w:t xml:space="preserve"> </w:t>
      </w:r>
      <w:r w:rsidR="006E10B7" w:rsidRPr="006D6E6A">
        <w:rPr>
          <w:color w:val="000000" w:themeColor="text1"/>
          <w:sz w:val="28"/>
        </w:rPr>
        <w:t>пол</w:t>
      </w:r>
      <w:r w:rsidR="006E10B7" w:rsidRPr="006D6E6A">
        <w:rPr>
          <w:color w:val="000000" w:themeColor="text1"/>
          <w:spacing w:val="-3"/>
          <w:sz w:val="28"/>
        </w:rPr>
        <w:t xml:space="preserve"> </w:t>
      </w:r>
      <w:r w:rsidR="006E10B7" w:rsidRPr="006D6E6A">
        <w:rPr>
          <w:color w:val="000000" w:themeColor="text1"/>
          <w:sz w:val="28"/>
        </w:rPr>
        <w:t>у</w:t>
      </w:r>
      <w:r w:rsidR="006E10B7" w:rsidRPr="006D6E6A">
        <w:rPr>
          <w:color w:val="000000" w:themeColor="text1"/>
          <w:spacing w:val="-1"/>
          <w:sz w:val="28"/>
        </w:rPr>
        <w:t xml:space="preserve"> </w:t>
      </w:r>
      <w:r w:rsidR="001142EE" w:rsidRPr="006D6E6A">
        <w:rPr>
          <w:color w:val="000000" w:themeColor="text1"/>
          <w:spacing w:val="-1"/>
          <w:sz w:val="28"/>
        </w:rPr>
        <w:t xml:space="preserve">капитальной </w:t>
      </w:r>
      <w:r w:rsidR="00C26513" w:rsidRPr="006D6E6A">
        <w:rPr>
          <w:color w:val="000000" w:themeColor="text1"/>
          <w:spacing w:val="-1"/>
          <w:sz w:val="28"/>
        </w:rPr>
        <w:t>(несущей)</w:t>
      </w:r>
      <w:r w:rsidR="001142EE" w:rsidRPr="006D6E6A">
        <w:rPr>
          <w:color w:val="000000" w:themeColor="text1"/>
          <w:spacing w:val="-1"/>
          <w:sz w:val="28"/>
        </w:rPr>
        <w:t xml:space="preserve"> </w:t>
      </w:r>
      <w:r w:rsidR="00C26513" w:rsidRPr="006D6E6A">
        <w:rPr>
          <w:color w:val="000000" w:themeColor="text1"/>
          <w:spacing w:val="-1"/>
          <w:sz w:val="28"/>
        </w:rPr>
        <w:t xml:space="preserve">стены, </w:t>
      </w:r>
      <w:r w:rsidR="001142EE" w:rsidRPr="006D6E6A">
        <w:rPr>
          <w:color w:val="000000" w:themeColor="text1"/>
          <w:spacing w:val="-1"/>
          <w:sz w:val="28"/>
        </w:rPr>
        <w:t>желательно в углу, образованн</w:t>
      </w:r>
      <w:r w:rsidR="00C26513" w:rsidRPr="006D6E6A">
        <w:rPr>
          <w:color w:val="000000" w:themeColor="text1"/>
          <w:spacing w:val="-1"/>
          <w:sz w:val="28"/>
        </w:rPr>
        <w:t>о</w:t>
      </w:r>
      <w:r w:rsidR="001142EE" w:rsidRPr="006D6E6A">
        <w:rPr>
          <w:color w:val="000000" w:themeColor="text1"/>
          <w:spacing w:val="-1"/>
          <w:sz w:val="28"/>
        </w:rPr>
        <w:t xml:space="preserve">м </w:t>
      </w:r>
      <w:r w:rsidR="00426397" w:rsidRPr="006D6E6A">
        <w:rPr>
          <w:color w:val="000000" w:themeColor="text1"/>
          <w:spacing w:val="-1"/>
          <w:sz w:val="28"/>
        </w:rPr>
        <w:t>двумя капитальными стенами</w:t>
      </w:r>
      <w:r w:rsidR="006701E9">
        <w:rPr>
          <w:color w:val="000000" w:themeColor="text1"/>
          <w:sz w:val="28"/>
        </w:rPr>
        <w:t>.</w:t>
      </w:r>
    </w:p>
    <w:p w:rsidR="006E10B7" w:rsidRPr="006D6E6A" w:rsidRDefault="00BB7CB3" w:rsidP="00BB7CB3">
      <w:pPr>
        <w:pStyle w:val="a6"/>
        <w:widowControl w:val="0"/>
        <w:tabs>
          <w:tab w:val="left" w:pos="1134"/>
        </w:tabs>
        <w:autoSpaceDE w:val="0"/>
        <w:autoSpaceDN w:val="0"/>
        <w:ind w:left="0" w:firstLine="709"/>
        <w:contextualSpacing w:val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Д</w:t>
      </w:r>
      <w:r w:rsidR="006E10B7" w:rsidRPr="006D6E6A">
        <w:rPr>
          <w:color w:val="000000" w:themeColor="text1"/>
          <w:sz w:val="28"/>
        </w:rPr>
        <w:t>ерж</w:t>
      </w:r>
      <w:r w:rsidR="00005D00" w:rsidRPr="006D6E6A">
        <w:rPr>
          <w:color w:val="000000" w:themeColor="text1"/>
          <w:sz w:val="28"/>
        </w:rPr>
        <w:t>аться</w:t>
      </w:r>
      <w:r w:rsidR="006E10B7" w:rsidRPr="006D6E6A">
        <w:rPr>
          <w:color w:val="000000" w:themeColor="text1"/>
          <w:spacing w:val="-3"/>
          <w:sz w:val="28"/>
        </w:rPr>
        <w:t xml:space="preserve"> </w:t>
      </w:r>
      <w:r w:rsidR="00D97312" w:rsidRPr="006D6E6A">
        <w:rPr>
          <w:color w:val="000000" w:themeColor="text1"/>
          <w:spacing w:val="-3"/>
          <w:sz w:val="28"/>
        </w:rPr>
        <w:t>по</w:t>
      </w:r>
      <w:r w:rsidR="006E10B7" w:rsidRPr="006D6E6A">
        <w:rPr>
          <w:color w:val="000000" w:themeColor="text1"/>
          <w:sz w:val="28"/>
        </w:rPr>
        <w:t>дальше</w:t>
      </w:r>
      <w:r w:rsidR="006E10B7" w:rsidRPr="006D6E6A">
        <w:rPr>
          <w:color w:val="000000" w:themeColor="text1"/>
          <w:spacing w:val="-3"/>
          <w:sz w:val="28"/>
        </w:rPr>
        <w:t xml:space="preserve"> </w:t>
      </w:r>
      <w:r w:rsidR="006E10B7" w:rsidRPr="006D6E6A">
        <w:rPr>
          <w:color w:val="000000" w:themeColor="text1"/>
          <w:sz w:val="28"/>
        </w:rPr>
        <w:t>от</w:t>
      </w:r>
      <w:r w:rsidR="006E10B7" w:rsidRPr="006D6E6A">
        <w:rPr>
          <w:color w:val="000000" w:themeColor="text1"/>
          <w:spacing w:val="-2"/>
          <w:sz w:val="28"/>
        </w:rPr>
        <w:t xml:space="preserve"> </w:t>
      </w:r>
      <w:r w:rsidR="006E10B7" w:rsidRPr="006D6E6A">
        <w:rPr>
          <w:color w:val="000000" w:themeColor="text1"/>
          <w:sz w:val="28"/>
        </w:rPr>
        <w:t>окон</w:t>
      </w:r>
      <w:r w:rsidR="00426397" w:rsidRPr="006D6E6A">
        <w:rPr>
          <w:color w:val="000000" w:themeColor="text1"/>
          <w:sz w:val="28"/>
        </w:rPr>
        <w:t>, стеклянных перегородок, легких конструкций</w:t>
      </w:r>
      <w:r w:rsidR="006E10B7" w:rsidRPr="006D6E6A">
        <w:rPr>
          <w:color w:val="000000" w:themeColor="text1"/>
          <w:sz w:val="28"/>
        </w:rPr>
        <w:t>.</w:t>
      </w:r>
    </w:p>
    <w:p w:rsidR="00D97312" w:rsidRPr="006D6E6A" w:rsidRDefault="00D97312" w:rsidP="00D11CD7">
      <w:pPr>
        <w:tabs>
          <w:tab w:val="left" w:pos="709"/>
          <w:tab w:val="left" w:pos="1134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</w:p>
    <w:p w:rsidR="005A006F" w:rsidRPr="006D6E6A" w:rsidRDefault="005A006F" w:rsidP="004A734D">
      <w:pPr>
        <w:tabs>
          <w:tab w:val="left" w:pos="1134"/>
        </w:tabs>
        <w:ind w:firstLine="709"/>
        <w:jc w:val="both"/>
        <w:rPr>
          <w:rFonts w:eastAsia="Times New Roman"/>
          <w:b/>
          <w:color w:val="000000" w:themeColor="text1"/>
          <w:kern w:val="0"/>
          <w:sz w:val="28"/>
          <w:szCs w:val="28"/>
          <w:u w:val="single"/>
          <w:lang w:eastAsia="ru-RU"/>
        </w:rPr>
      </w:pPr>
      <w:r w:rsidRPr="006D6E6A">
        <w:rPr>
          <w:rFonts w:eastAsia="Times New Roman"/>
          <w:b/>
          <w:color w:val="000000" w:themeColor="text1"/>
          <w:kern w:val="0"/>
          <w:sz w:val="28"/>
          <w:szCs w:val="28"/>
          <w:u w:val="single"/>
          <w:lang w:eastAsia="ru-RU"/>
        </w:rPr>
        <w:t xml:space="preserve">При нахождении на предприятии </w:t>
      </w:r>
      <w:r w:rsidR="00B51622" w:rsidRPr="006D6E6A">
        <w:rPr>
          <w:rFonts w:eastAsia="Times New Roman"/>
          <w:b/>
          <w:color w:val="000000" w:themeColor="text1"/>
          <w:kern w:val="0"/>
          <w:sz w:val="28"/>
          <w:szCs w:val="28"/>
          <w:u w:val="single"/>
          <w:lang w:eastAsia="ru-RU"/>
        </w:rPr>
        <w:t>и</w:t>
      </w:r>
      <w:r w:rsidRPr="006D6E6A">
        <w:rPr>
          <w:rFonts w:eastAsia="Times New Roman"/>
          <w:b/>
          <w:color w:val="000000" w:themeColor="text1"/>
          <w:kern w:val="0"/>
          <w:sz w:val="28"/>
          <w:szCs w:val="28"/>
          <w:u w:val="single"/>
          <w:lang w:eastAsia="ru-RU"/>
        </w:rPr>
        <w:t>ли в организации</w:t>
      </w:r>
      <w:r w:rsidR="00BE4449" w:rsidRPr="006D6E6A">
        <w:rPr>
          <w:rFonts w:eastAsia="Times New Roman"/>
          <w:b/>
          <w:color w:val="000000" w:themeColor="text1"/>
          <w:kern w:val="0"/>
          <w:sz w:val="28"/>
          <w:szCs w:val="28"/>
          <w:u w:val="single"/>
          <w:lang w:eastAsia="ru-RU"/>
        </w:rPr>
        <w:t>:</w:t>
      </w:r>
      <w:r w:rsidRPr="006D6E6A">
        <w:rPr>
          <w:rFonts w:eastAsia="Times New Roman"/>
          <w:b/>
          <w:color w:val="000000" w:themeColor="text1"/>
          <w:kern w:val="0"/>
          <w:sz w:val="28"/>
          <w:szCs w:val="28"/>
          <w:u w:val="single"/>
          <w:lang w:eastAsia="ru-RU"/>
        </w:rPr>
        <w:t xml:space="preserve"> </w:t>
      </w:r>
    </w:p>
    <w:p w:rsidR="005A006F" w:rsidRPr="006D6E6A" w:rsidRDefault="005A006F" w:rsidP="00975A58">
      <w:pPr>
        <w:pStyle w:val="a6"/>
        <w:ind w:left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Прекратит</w:t>
      </w:r>
      <w:r w:rsidR="00005D00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е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работу. </w:t>
      </w:r>
    </w:p>
    <w:p w:rsidR="00701527" w:rsidRPr="006D6E6A" w:rsidRDefault="00701527" w:rsidP="00975A58">
      <w:pPr>
        <w:pStyle w:val="a6"/>
        <w:ind w:left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По возможности отключит</w:t>
      </w:r>
      <w:r w:rsidR="003E1BA0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е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электрооборудование. </w:t>
      </w:r>
    </w:p>
    <w:p w:rsidR="005A006F" w:rsidRPr="006D6E6A" w:rsidRDefault="005A006F" w:rsidP="00975A58">
      <w:pPr>
        <w:pStyle w:val="a6"/>
        <w:ind w:left="0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След</w:t>
      </w:r>
      <w:r w:rsidR="00A50228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уйте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указаниям руководителя или лица, ответственного за гражданскую оборону в учреждении.</w:t>
      </w:r>
    </w:p>
    <w:p w:rsidR="007D334D" w:rsidRPr="006D6E6A" w:rsidRDefault="007D334D" w:rsidP="00975A58">
      <w:pPr>
        <w:pStyle w:val="a6"/>
        <w:ind w:left="0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Действ</w:t>
      </w:r>
      <w:r w:rsidR="009136B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уйте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согласно плану эвакуации.</w:t>
      </w:r>
    </w:p>
    <w:p w:rsidR="007D334D" w:rsidRPr="006D6E6A" w:rsidRDefault="001F4E84" w:rsidP="00975A58">
      <w:pPr>
        <w:pStyle w:val="a6"/>
        <w:ind w:left="0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При наличии оборудованного укрытия направ</w:t>
      </w:r>
      <w:r w:rsidR="009136B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ляйтесь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  <w:r w:rsidR="007D334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туда, </w:t>
      </w:r>
      <w:r w:rsidR="009136B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при отсутствии - </w:t>
      </w:r>
      <w:r w:rsidR="007D334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в заглублённое помещение</w:t>
      </w:r>
      <w:r w:rsidR="009136B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, (</w:t>
      </w:r>
      <w:r w:rsidR="007D334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подвал, цокольный этаж, подземный переход, тоннель</w:t>
      </w:r>
      <w:r w:rsidR="006001D4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,</w:t>
      </w:r>
      <w:r w:rsidR="007D334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помещения без окон с несущими стенами на нижних этажах</w:t>
      </w:r>
      <w:r w:rsidR="009136B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)</w:t>
      </w:r>
      <w:r w:rsidR="007D334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.</w:t>
      </w:r>
    </w:p>
    <w:p w:rsidR="00750379" w:rsidRPr="006D6E6A" w:rsidRDefault="00750379" w:rsidP="00247187">
      <w:pPr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Если специфика работы не позволяет покинуть рабочее место, использ</w:t>
      </w:r>
      <w:r w:rsidR="00005D00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уйте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укрытие, оборудованное поблизости от рабочего места.</w:t>
      </w:r>
    </w:p>
    <w:p w:rsidR="00D97312" w:rsidRPr="006D6E6A" w:rsidRDefault="00D97312" w:rsidP="00247187">
      <w:pPr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</w:p>
    <w:p w:rsidR="00247187" w:rsidRPr="006D6E6A" w:rsidRDefault="00247187" w:rsidP="0024718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D6E6A">
        <w:rPr>
          <w:b/>
          <w:bCs/>
          <w:color w:val="000000" w:themeColor="text1"/>
          <w:sz w:val="28"/>
          <w:szCs w:val="28"/>
          <w:u w:val="single"/>
        </w:rPr>
        <w:t xml:space="preserve">При нахождении </w:t>
      </w:r>
      <w:r w:rsidR="00B51622" w:rsidRPr="006D6E6A">
        <w:rPr>
          <w:rStyle w:val="a8"/>
          <w:color w:val="000000" w:themeColor="text1"/>
          <w:sz w:val="28"/>
          <w:szCs w:val="28"/>
          <w:u w:val="single"/>
        </w:rPr>
        <w:t xml:space="preserve">в </w:t>
      </w:r>
      <w:r w:rsidRPr="006D6E6A">
        <w:rPr>
          <w:rStyle w:val="a8"/>
          <w:color w:val="000000" w:themeColor="text1"/>
          <w:sz w:val="28"/>
          <w:szCs w:val="28"/>
          <w:u w:val="single"/>
        </w:rPr>
        <w:t>торговом центре</w:t>
      </w:r>
      <w:r w:rsidR="00B51622" w:rsidRPr="006D6E6A">
        <w:rPr>
          <w:rStyle w:val="a8"/>
          <w:color w:val="000000" w:themeColor="text1"/>
          <w:sz w:val="28"/>
          <w:szCs w:val="28"/>
          <w:u w:val="single"/>
        </w:rPr>
        <w:t>:</w:t>
      </w:r>
    </w:p>
    <w:p w:rsidR="00247187" w:rsidRPr="006D6E6A" w:rsidRDefault="00247187" w:rsidP="0024718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D6E6A">
        <w:rPr>
          <w:color w:val="000000" w:themeColor="text1"/>
          <w:sz w:val="28"/>
          <w:szCs w:val="28"/>
        </w:rPr>
        <w:t>Остава</w:t>
      </w:r>
      <w:r w:rsidR="009A55A7" w:rsidRPr="006D6E6A">
        <w:rPr>
          <w:color w:val="000000" w:themeColor="text1"/>
          <w:sz w:val="28"/>
          <w:szCs w:val="28"/>
        </w:rPr>
        <w:t>йтесь</w:t>
      </w:r>
      <w:r w:rsidR="00B51622" w:rsidRPr="006D6E6A">
        <w:rPr>
          <w:color w:val="000000" w:themeColor="text1"/>
          <w:sz w:val="28"/>
          <w:szCs w:val="28"/>
        </w:rPr>
        <w:t xml:space="preserve"> </w:t>
      </w:r>
      <w:r w:rsidR="00312186" w:rsidRPr="006D6E6A">
        <w:rPr>
          <w:color w:val="000000" w:themeColor="text1"/>
          <w:sz w:val="28"/>
          <w:szCs w:val="28"/>
        </w:rPr>
        <w:t xml:space="preserve">в здании </w:t>
      </w:r>
      <w:r w:rsidR="00B51622" w:rsidRPr="006D6E6A">
        <w:rPr>
          <w:color w:val="000000" w:themeColor="text1"/>
          <w:sz w:val="28"/>
          <w:szCs w:val="28"/>
        </w:rPr>
        <w:t>торгово</w:t>
      </w:r>
      <w:r w:rsidR="00312186" w:rsidRPr="006D6E6A">
        <w:rPr>
          <w:color w:val="000000" w:themeColor="text1"/>
          <w:sz w:val="28"/>
          <w:szCs w:val="28"/>
        </w:rPr>
        <w:t>го центра</w:t>
      </w:r>
      <w:r w:rsidR="00B51622" w:rsidRPr="006D6E6A">
        <w:rPr>
          <w:color w:val="000000" w:themeColor="text1"/>
          <w:sz w:val="28"/>
          <w:szCs w:val="28"/>
        </w:rPr>
        <w:t>.</w:t>
      </w:r>
    </w:p>
    <w:p w:rsidR="00C26513" w:rsidRPr="006D6E6A" w:rsidRDefault="00C26513" w:rsidP="00C26513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D6E6A">
        <w:rPr>
          <w:color w:val="000000" w:themeColor="text1"/>
          <w:sz w:val="28"/>
          <w:szCs w:val="28"/>
        </w:rPr>
        <w:t>След</w:t>
      </w:r>
      <w:r w:rsidR="003E1BA0" w:rsidRPr="006D6E6A">
        <w:rPr>
          <w:color w:val="000000" w:themeColor="text1"/>
          <w:sz w:val="28"/>
          <w:szCs w:val="28"/>
        </w:rPr>
        <w:t>уйте</w:t>
      </w:r>
      <w:r w:rsidRPr="006D6E6A">
        <w:rPr>
          <w:color w:val="000000" w:themeColor="text1"/>
          <w:sz w:val="28"/>
          <w:szCs w:val="28"/>
        </w:rPr>
        <w:t xml:space="preserve"> </w:t>
      </w:r>
      <w:r w:rsidR="00312186" w:rsidRPr="006D6E6A">
        <w:rPr>
          <w:color w:val="000000" w:themeColor="text1"/>
          <w:sz w:val="28"/>
          <w:szCs w:val="28"/>
        </w:rPr>
        <w:t>указаниям сотрудника торгового центра</w:t>
      </w:r>
      <w:r w:rsidRPr="006D6E6A">
        <w:rPr>
          <w:color w:val="000000" w:themeColor="text1"/>
          <w:sz w:val="28"/>
          <w:szCs w:val="28"/>
        </w:rPr>
        <w:t xml:space="preserve">. </w:t>
      </w:r>
    </w:p>
    <w:p w:rsidR="00950B14" w:rsidRPr="006D6E6A" w:rsidRDefault="00247187" w:rsidP="0024718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D6E6A">
        <w:rPr>
          <w:color w:val="000000" w:themeColor="text1"/>
          <w:sz w:val="28"/>
          <w:szCs w:val="28"/>
        </w:rPr>
        <w:t>Отой</w:t>
      </w:r>
      <w:r w:rsidR="00950B14" w:rsidRPr="006D6E6A">
        <w:rPr>
          <w:color w:val="000000" w:themeColor="text1"/>
          <w:sz w:val="28"/>
          <w:szCs w:val="28"/>
        </w:rPr>
        <w:t xml:space="preserve">дите </w:t>
      </w:r>
      <w:r w:rsidR="00B51622" w:rsidRPr="006D6E6A">
        <w:rPr>
          <w:color w:val="000000" w:themeColor="text1"/>
          <w:sz w:val="28"/>
          <w:szCs w:val="28"/>
        </w:rPr>
        <w:t>подальше от витрин</w:t>
      </w:r>
      <w:r w:rsidR="00312186" w:rsidRPr="006D6E6A">
        <w:rPr>
          <w:color w:val="000000" w:themeColor="text1"/>
          <w:sz w:val="28"/>
          <w:szCs w:val="28"/>
        </w:rPr>
        <w:t>, окон и других стеклянных конструкций</w:t>
      </w:r>
      <w:r w:rsidR="00B51622" w:rsidRPr="006D6E6A">
        <w:rPr>
          <w:color w:val="000000" w:themeColor="text1"/>
          <w:sz w:val="28"/>
          <w:szCs w:val="28"/>
        </w:rPr>
        <w:t xml:space="preserve">. </w:t>
      </w:r>
    </w:p>
    <w:p w:rsidR="00247187" w:rsidRPr="006D6E6A" w:rsidRDefault="00F36473" w:rsidP="0024718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D6E6A">
        <w:rPr>
          <w:color w:val="000000" w:themeColor="text1"/>
          <w:sz w:val="28"/>
          <w:szCs w:val="28"/>
        </w:rPr>
        <w:t>Переместитесь</w:t>
      </w:r>
      <w:r w:rsidR="00B51622" w:rsidRPr="006D6E6A">
        <w:rPr>
          <w:color w:val="000000" w:themeColor="text1"/>
          <w:sz w:val="28"/>
          <w:szCs w:val="28"/>
        </w:rPr>
        <w:t xml:space="preserve"> в центральную часть здания или в </w:t>
      </w:r>
      <w:r w:rsidR="00247187" w:rsidRPr="006D6E6A">
        <w:rPr>
          <w:color w:val="000000" w:themeColor="text1"/>
          <w:sz w:val="28"/>
          <w:szCs w:val="28"/>
        </w:rPr>
        <w:t>подвальное помещение, если это возможно.</w:t>
      </w:r>
    </w:p>
    <w:p w:rsidR="00950B14" w:rsidRPr="006D6E6A" w:rsidRDefault="00950B14" w:rsidP="0024718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D6E6A">
        <w:rPr>
          <w:color w:val="000000" w:themeColor="text1"/>
          <w:sz w:val="28"/>
          <w:szCs w:val="28"/>
        </w:rPr>
        <w:t xml:space="preserve">В некоторых торговых центрах могут быть установлены специальные указатели или красные стрелки, обозначающие пути к укрытиям. Следуйте к этим ориентирам. </w:t>
      </w:r>
    </w:p>
    <w:p w:rsidR="00E62A76" w:rsidRPr="006D6E6A" w:rsidRDefault="00E62A76" w:rsidP="00247187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</w:p>
    <w:p w:rsidR="00202773" w:rsidRPr="006D6E6A" w:rsidRDefault="001B22A8" w:rsidP="00247187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При нахождении в у</w:t>
      </w:r>
      <w:r w:rsidR="005A006F" w:rsidRPr="006D6E6A"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чебном заведении</w:t>
      </w:r>
      <w:r w:rsidRPr="006D6E6A">
        <w:rPr>
          <w:rFonts w:eastAsia="Times New Roman"/>
          <w:b/>
          <w:color w:val="000000" w:themeColor="text1"/>
          <w:kern w:val="0"/>
          <w:sz w:val="28"/>
          <w:szCs w:val="28"/>
          <w:lang w:eastAsia="ru-RU"/>
        </w:rPr>
        <w:t>:</w:t>
      </w:r>
      <w:r w:rsidR="00202773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</w:p>
    <w:p w:rsidR="00E62A76" w:rsidRPr="006D6E6A" w:rsidRDefault="00E62A76" w:rsidP="00E62A76">
      <w:pPr>
        <w:pStyle w:val="a6"/>
        <w:ind w:left="0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Действ</w:t>
      </w:r>
      <w:r w:rsidR="003E1BA0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уйте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по указанию руководителя или педагога.</w:t>
      </w:r>
    </w:p>
    <w:p w:rsidR="00202773" w:rsidRPr="006D6E6A" w:rsidRDefault="00202773" w:rsidP="00247187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Прерв</w:t>
      </w:r>
      <w:r w:rsidR="00F36473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ите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  <w:r w:rsidR="004A734D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учебный процесс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.</w:t>
      </w:r>
    </w:p>
    <w:p w:rsidR="00614961" w:rsidRPr="006D6E6A" w:rsidRDefault="00E62A76" w:rsidP="00E62A76">
      <w:pPr>
        <w:pStyle w:val="a6"/>
        <w:ind w:left="0" w:firstLine="709"/>
        <w:jc w:val="both"/>
        <w:rPr>
          <w:color w:val="000000" w:themeColor="text1"/>
          <w:sz w:val="28"/>
        </w:rPr>
      </w:pP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При наличии оборудованного укрытия направляйтесь туда, при отсутствии – в </w:t>
      </w:r>
      <w:r w:rsidR="00202773" w:rsidRPr="006D6E6A"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>помещения без окон (подсобные помещения, коридор, цокольные этажи</w:t>
      </w:r>
      <w:r w:rsidR="00C50DFB" w:rsidRPr="006D6E6A"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>, подвал</w:t>
      </w:r>
      <w:r w:rsidR="00614961" w:rsidRPr="006D6E6A"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>)</w:t>
      </w:r>
      <w:r w:rsidR="00F36473" w:rsidRPr="006D6E6A"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>.</w:t>
      </w:r>
      <w:r w:rsidR="00202773" w:rsidRPr="006D6E6A"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 xml:space="preserve"> </w:t>
      </w:r>
      <w:r w:rsidR="00F36473" w:rsidRPr="006D6E6A"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>И</w:t>
      </w:r>
      <w:r w:rsidR="00614961" w:rsidRPr="006D6E6A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спользуйте правило «двух стен»: между вами и улицей должно быть минимум две стены (чем больше, тем лучше)</w:t>
      </w:r>
      <w:r w:rsidR="00F36473" w:rsidRPr="006D6E6A">
        <w:rPr>
          <w:color w:val="000000" w:themeColor="text1"/>
          <w:sz w:val="28"/>
        </w:rPr>
        <w:t>.</w:t>
      </w:r>
    </w:p>
    <w:p w:rsidR="00614961" w:rsidRPr="006D6E6A" w:rsidRDefault="00614961" w:rsidP="00614961">
      <w:pPr>
        <w:pStyle w:val="a6"/>
        <w:ind w:left="0" w:firstLine="709"/>
        <w:jc w:val="both"/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>П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о возможности выбер</w:t>
      </w:r>
      <w:r w:rsidR="00F36473"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и</w:t>
      </w:r>
      <w:r w:rsidRPr="006D6E6A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те помещение с вентиляцией и двумя выходами.</w:t>
      </w:r>
    </w:p>
    <w:p w:rsidR="00614961" w:rsidRPr="006D6E6A" w:rsidRDefault="00614961" w:rsidP="00614961">
      <w:pPr>
        <w:ind w:firstLine="709"/>
        <w:jc w:val="both"/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</w:pPr>
      <w:r w:rsidRPr="006D6E6A">
        <w:rPr>
          <w:color w:val="000000" w:themeColor="text1"/>
          <w:sz w:val="28"/>
        </w:rPr>
        <w:t>Сядьте</w:t>
      </w:r>
      <w:r w:rsidRPr="006D6E6A">
        <w:rPr>
          <w:color w:val="000000" w:themeColor="text1"/>
          <w:spacing w:val="-2"/>
          <w:sz w:val="28"/>
        </w:rPr>
        <w:t xml:space="preserve"> </w:t>
      </w:r>
      <w:r w:rsidRPr="006D6E6A">
        <w:rPr>
          <w:color w:val="000000" w:themeColor="text1"/>
          <w:sz w:val="28"/>
        </w:rPr>
        <w:t>на</w:t>
      </w:r>
      <w:r w:rsidRPr="006D6E6A">
        <w:rPr>
          <w:color w:val="000000" w:themeColor="text1"/>
          <w:spacing w:val="-2"/>
          <w:sz w:val="28"/>
        </w:rPr>
        <w:t xml:space="preserve"> </w:t>
      </w:r>
      <w:r w:rsidRPr="006D6E6A">
        <w:rPr>
          <w:color w:val="000000" w:themeColor="text1"/>
          <w:sz w:val="28"/>
        </w:rPr>
        <w:t>пол</w:t>
      </w:r>
      <w:r w:rsidRPr="006D6E6A">
        <w:rPr>
          <w:color w:val="000000" w:themeColor="text1"/>
          <w:spacing w:val="-3"/>
          <w:sz w:val="28"/>
        </w:rPr>
        <w:t xml:space="preserve"> </w:t>
      </w:r>
      <w:r w:rsidRPr="006D6E6A">
        <w:rPr>
          <w:color w:val="000000" w:themeColor="text1"/>
          <w:sz w:val="28"/>
        </w:rPr>
        <w:t>у</w:t>
      </w:r>
      <w:r w:rsidRPr="006D6E6A">
        <w:rPr>
          <w:color w:val="000000" w:themeColor="text1"/>
          <w:spacing w:val="-1"/>
          <w:sz w:val="28"/>
        </w:rPr>
        <w:t xml:space="preserve"> капитальной (несущей) стены, желательно в углу, образованном двумя капитальными стенами</w:t>
      </w:r>
      <w:r w:rsidRPr="006D6E6A"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>.</w:t>
      </w:r>
    </w:p>
    <w:p w:rsidR="00614961" w:rsidRPr="006D6E6A" w:rsidRDefault="00614961" w:rsidP="00614961">
      <w:pPr>
        <w:pStyle w:val="a6"/>
        <w:widowControl w:val="0"/>
        <w:tabs>
          <w:tab w:val="left" w:pos="709"/>
          <w:tab w:val="left" w:pos="1134"/>
        </w:tabs>
        <w:autoSpaceDE w:val="0"/>
        <w:autoSpaceDN w:val="0"/>
        <w:ind w:left="709"/>
        <w:contextualSpacing w:val="0"/>
        <w:jc w:val="both"/>
        <w:rPr>
          <w:color w:val="000000" w:themeColor="text1"/>
          <w:sz w:val="28"/>
        </w:rPr>
      </w:pPr>
      <w:r w:rsidRPr="006D6E6A">
        <w:rPr>
          <w:color w:val="000000" w:themeColor="text1"/>
          <w:sz w:val="28"/>
        </w:rPr>
        <w:t>Держитесь</w:t>
      </w:r>
      <w:r w:rsidRPr="006D6E6A">
        <w:rPr>
          <w:color w:val="000000" w:themeColor="text1"/>
          <w:spacing w:val="-3"/>
          <w:sz w:val="28"/>
        </w:rPr>
        <w:t xml:space="preserve"> по</w:t>
      </w:r>
      <w:r w:rsidRPr="006D6E6A">
        <w:rPr>
          <w:color w:val="000000" w:themeColor="text1"/>
          <w:sz w:val="28"/>
        </w:rPr>
        <w:t>дальше</w:t>
      </w:r>
      <w:r w:rsidRPr="006D6E6A">
        <w:rPr>
          <w:color w:val="000000" w:themeColor="text1"/>
          <w:spacing w:val="-3"/>
          <w:sz w:val="28"/>
        </w:rPr>
        <w:t xml:space="preserve"> </w:t>
      </w:r>
      <w:r w:rsidRPr="006D6E6A">
        <w:rPr>
          <w:color w:val="000000" w:themeColor="text1"/>
          <w:sz w:val="28"/>
        </w:rPr>
        <w:t>от</w:t>
      </w:r>
      <w:r w:rsidRPr="006D6E6A">
        <w:rPr>
          <w:color w:val="000000" w:themeColor="text1"/>
          <w:spacing w:val="-2"/>
          <w:sz w:val="28"/>
        </w:rPr>
        <w:t xml:space="preserve"> </w:t>
      </w:r>
      <w:r w:rsidRPr="006D6E6A">
        <w:rPr>
          <w:color w:val="000000" w:themeColor="text1"/>
          <w:sz w:val="28"/>
        </w:rPr>
        <w:t>окон, стеклянных перегородок, легких конструкций.</w:t>
      </w:r>
    </w:p>
    <w:p w:rsidR="00E62A76" w:rsidRPr="006D6E6A" w:rsidRDefault="00E62A76" w:rsidP="004A734D">
      <w:pPr>
        <w:ind w:firstLine="709"/>
        <w:jc w:val="both"/>
        <w:rPr>
          <w:color w:val="000000" w:themeColor="text1"/>
          <w:sz w:val="28"/>
          <w:szCs w:val="28"/>
        </w:rPr>
      </w:pPr>
    </w:p>
    <w:p w:rsidR="00202773" w:rsidRPr="00355985" w:rsidRDefault="00202773" w:rsidP="0094336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6D6E6A">
        <w:rPr>
          <w:color w:val="000000" w:themeColor="text1"/>
          <w:sz w:val="28"/>
          <w:szCs w:val="28"/>
        </w:rPr>
        <w:lastRenderedPageBreak/>
        <w:t xml:space="preserve">Покидать укрытие разрешается только после объявления сигнала </w:t>
      </w:r>
      <w:r w:rsidR="00CE79AC" w:rsidRPr="006D6E6A">
        <w:rPr>
          <w:b/>
          <w:color w:val="000000" w:themeColor="text1"/>
          <w:sz w:val="28"/>
          <w:szCs w:val="28"/>
        </w:rPr>
        <w:t>«ОТБОЙ РАКЕТНОЙ ОПАСНОСТИ»</w:t>
      </w:r>
      <w:r w:rsidR="00CE79AC" w:rsidRPr="006D6E6A">
        <w:rPr>
          <w:color w:val="000000" w:themeColor="text1"/>
          <w:sz w:val="28"/>
          <w:szCs w:val="28"/>
        </w:rPr>
        <w:t xml:space="preserve"> и/или </w:t>
      </w:r>
      <w:r w:rsidR="00CE79AC" w:rsidRPr="006D6E6A">
        <w:rPr>
          <w:b/>
          <w:color w:val="000000" w:themeColor="text1"/>
          <w:sz w:val="28"/>
          <w:szCs w:val="28"/>
        </w:rPr>
        <w:t>«ОТБОЙ АВИАЦИОННОЙ ОПАСНОСТИ»</w:t>
      </w:r>
      <w:r w:rsidR="00943364" w:rsidRPr="00401228">
        <w:rPr>
          <w:sz w:val="28"/>
          <w:szCs w:val="28"/>
        </w:rPr>
        <w:t xml:space="preserve"> </w:t>
      </w:r>
      <w:r w:rsidR="00674358">
        <w:rPr>
          <w:sz w:val="28"/>
          <w:szCs w:val="28"/>
        </w:rPr>
        <w:t>(</w:t>
      </w:r>
      <w:r w:rsidR="00943364" w:rsidRPr="00355985">
        <w:rPr>
          <w:color w:val="000000" w:themeColor="text1"/>
          <w:sz w:val="28"/>
          <w:szCs w:val="28"/>
        </w:rPr>
        <w:t>который также подается с помощью технических сре</w:t>
      </w:r>
      <w:proofErr w:type="gramStart"/>
      <w:r w:rsidR="00943364" w:rsidRPr="00355985">
        <w:rPr>
          <w:color w:val="000000" w:themeColor="text1"/>
          <w:sz w:val="28"/>
          <w:szCs w:val="28"/>
        </w:rPr>
        <w:t>дств св</w:t>
      </w:r>
      <w:proofErr w:type="gramEnd"/>
      <w:r w:rsidR="00943364" w:rsidRPr="00355985">
        <w:rPr>
          <w:color w:val="000000" w:themeColor="text1"/>
          <w:sz w:val="28"/>
          <w:szCs w:val="28"/>
        </w:rPr>
        <w:t>язи и оповещения</w:t>
      </w:r>
      <w:r w:rsidR="00674358">
        <w:rPr>
          <w:color w:val="000000" w:themeColor="text1"/>
          <w:sz w:val="28"/>
          <w:szCs w:val="28"/>
        </w:rPr>
        <w:t>)</w:t>
      </w:r>
      <w:r w:rsidR="00CE79AC" w:rsidRPr="00355985">
        <w:rPr>
          <w:color w:val="000000" w:themeColor="text1"/>
          <w:sz w:val="28"/>
          <w:szCs w:val="28"/>
        </w:rPr>
        <w:t xml:space="preserve"> </w:t>
      </w:r>
      <w:r w:rsidRPr="00355985">
        <w:rPr>
          <w:color w:val="000000" w:themeColor="text1"/>
          <w:sz w:val="28"/>
          <w:szCs w:val="28"/>
        </w:rPr>
        <w:t>или с разрешения администрации.</w:t>
      </w:r>
    </w:p>
    <w:p w:rsidR="00BB362B" w:rsidRPr="006D6E6A" w:rsidRDefault="00BB362B" w:rsidP="00BB362B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sz w:val="28"/>
          <w:szCs w:val="28"/>
          <w:lang w:eastAsia="ru-RU"/>
        </w:rPr>
        <w:t>Не торопитесь выходить из укрытия, помещения.</w:t>
      </w:r>
    </w:p>
    <w:p w:rsidR="00BB362B" w:rsidRPr="006D6E6A" w:rsidRDefault="00FA4A74" w:rsidP="00BB362B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sz w:val="28"/>
          <w:szCs w:val="28"/>
          <w:lang w:eastAsia="ru-RU"/>
        </w:rPr>
        <w:t>Находясь на улице, в</w:t>
      </w:r>
      <w:r w:rsidR="00BB362B" w:rsidRPr="006D6E6A">
        <w:rPr>
          <w:rFonts w:eastAsia="Times New Roman"/>
          <w:color w:val="000000" w:themeColor="text1"/>
          <w:sz w:val="28"/>
          <w:szCs w:val="28"/>
          <w:lang w:eastAsia="ru-RU"/>
        </w:rPr>
        <w:t>нимательно смотрите под ноги.</w:t>
      </w:r>
    </w:p>
    <w:p w:rsidR="00BB362B" w:rsidRPr="006D6E6A" w:rsidRDefault="00BB362B" w:rsidP="00BB362B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sz w:val="28"/>
          <w:szCs w:val="28"/>
          <w:lang w:eastAsia="ru-RU"/>
        </w:rPr>
        <w:t>Не поднимайте с земли неразорвавшиеся боеприпасы и другие предметы.</w:t>
      </w:r>
    </w:p>
    <w:p w:rsidR="00BB362B" w:rsidRPr="006D6E6A" w:rsidRDefault="00BB362B" w:rsidP="00BB362B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sz w:val="28"/>
          <w:szCs w:val="28"/>
          <w:lang w:eastAsia="ru-RU"/>
        </w:rPr>
        <w:t>Держите детей возле себя.</w:t>
      </w:r>
    </w:p>
    <w:p w:rsidR="00BB362B" w:rsidRPr="006D6E6A" w:rsidRDefault="00BB362B" w:rsidP="00BB362B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sz w:val="28"/>
          <w:szCs w:val="28"/>
          <w:lang w:eastAsia="ru-RU"/>
        </w:rPr>
        <w:t xml:space="preserve">При обнаружении осколков снарядов, БПЛА – незамедлительно сообщите о </w:t>
      </w:r>
      <w:r w:rsidR="00C006D3" w:rsidRPr="006D6E6A">
        <w:rPr>
          <w:rFonts w:eastAsia="Times New Roman"/>
          <w:color w:val="000000" w:themeColor="text1"/>
          <w:sz w:val="28"/>
          <w:szCs w:val="28"/>
          <w:lang w:eastAsia="ru-RU"/>
        </w:rPr>
        <w:t xml:space="preserve">месте нахождения </w:t>
      </w:r>
      <w:r w:rsidRPr="006D6E6A">
        <w:rPr>
          <w:rFonts w:eastAsia="Times New Roman"/>
          <w:color w:val="000000" w:themeColor="text1"/>
          <w:sz w:val="28"/>
          <w:szCs w:val="28"/>
          <w:lang w:eastAsia="ru-RU"/>
        </w:rPr>
        <w:t xml:space="preserve">по телефону: </w:t>
      </w:r>
      <w:r w:rsidRPr="006D6E6A">
        <w:rPr>
          <w:rFonts w:eastAsia="Times New Roman"/>
          <w:b/>
          <w:color w:val="000000" w:themeColor="text1"/>
          <w:sz w:val="28"/>
          <w:szCs w:val="28"/>
          <w:lang w:eastAsia="ru-RU"/>
        </w:rPr>
        <w:t>112</w:t>
      </w:r>
      <w:r w:rsidRPr="006D6E6A">
        <w:rPr>
          <w:rFonts w:eastAsia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BB362B" w:rsidRPr="006D6E6A" w:rsidRDefault="00BB362B" w:rsidP="00BB362B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6D6E6A">
        <w:rPr>
          <w:rFonts w:eastAsia="Times New Roman"/>
          <w:color w:val="000000" w:themeColor="text1"/>
          <w:sz w:val="28"/>
          <w:szCs w:val="28"/>
          <w:lang w:eastAsia="ru-RU"/>
        </w:rPr>
        <w:t>Дождитесь приезда оперативных служб.</w:t>
      </w:r>
    </w:p>
    <w:p w:rsidR="00202773" w:rsidRPr="00BB362B" w:rsidRDefault="00202773" w:rsidP="004A734D">
      <w:pPr>
        <w:ind w:firstLine="709"/>
        <w:jc w:val="both"/>
        <w:rPr>
          <w:sz w:val="28"/>
          <w:szCs w:val="28"/>
        </w:rPr>
      </w:pPr>
    </w:p>
    <w:p w:rsidR="00202773" w:rsidRPr="00BB362B" w:rsidRDefault="00202773" w:rsidP="004A734D">
      <w:pPr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B362B">
        <w:rPr>
          <w:rFonts w:eastAsia="Times New Roman"/>
          <w:b/>
          <w:bCs/>
          <w:kern w:val="0"/>
          <w:sz w:val="28"/>
          <w:szCs w:val="28"/>
          <w:lang w:eastAsia="ru-RU"/>
        </w:rPr>
        <w:t>ЗАПРЕЩАЕТСЯ</w:t>
      </w:r>
      <w:r w:rsidR="00D12250" w:rsidRPr="00BB362B">
        <w:rPr>
          <w:rFonts w:eastAsia="Times New Roman"/>
          <w:b/>
          <w:bCs/>
          <w:kern w:val="0"/>
          <w:sz w:val="28"/>
          <w:szCs w:val="28"/>
          <w:lang w:eastAsia="ru-RU"/>
        </w:rPr>
        <w:t>:</w:t>
      </w:r>
    </w:p>
    <w:p w:rsidR="00202773" w:rsidRPr="00BB362B" w:rsidRDefault="00202773" w:rsidP="00BB362B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B362B">
        <w:rPr>
          <w:rFonts w:eastAsia="Times New Roman"/>
          <w:kern w:val="0"/>
          <w:sz w:val="28"/>
          <w:szCs w:val="28"/>
          <w:lang w:eastAsia="ru-RU"/>
        </w:rPr>
        <w:t xml:space="preserve">Игнорировать сигналы </w:t>
      </w:r>
      <w:r w:rsidR="00CE79AC" w:rsidRPr="00BB362B">
        <w:rPr>
          <w:sz w:val="28"/>
          <w:szCs w:val="28"/>
        </w:rPr>
        <w:t>«РАКЕТНАЯ ОПАСНОСТЬ» и/или «АВИАЦИОННАЯ ОПАСНОСТЬ»</w:t>
      </w:r>
      <w:r w:rsidRPr="00BB362B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202773" w:rsidRPr="00BB362B" w:rsidRDefault="00202773" w:rsidP="00BB362B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B362B">
        <w:rPr>
          <w:rFonts w:eastAsia="Times New Roman"/>
          <w:kern w:val="0"/>
          <w:sz w:val="28"/>
          <w:szCs w:val="28"/>
          <w:lang w:eastAsia="ru-RU"/>
        </w:rPr>
        <w:t>Оставаться в рабочих кабинетах, особенно на верхних этажах.</w:t>
      </w:r>
    </w:p>
    <w:p w:rsidR="00202773" w:rsidRPr="00BB362B" w:rsidRDefault="00202773" w:rsidP="00BB362B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B362B">
        <w:rPr>
          <w:rFonts w:eastAsia="Times New Roman"/>
          <w:kern w:val="0"/>
          <w:sz w:val="28"/>
          <w:szCs w:val="28"/>
          <w:lang w:eastAsia="ru-RU"/>
        </w:rPr>
        <w:t>Пользоваться лифтами во время тревоги.</w:t>
      </w:r>
    </w:p>
    <w:p w:rsidR="00202773" w:rsidRPr="00BB362B" w:rsidRDefault="00202773" w:rsidP="00BB362B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B362B">
        <w:rPr>
          <w:rFonts w:eastAsia="Times New Roman"/>
          <w:kern w:val="0"/>
          <w:sz w:val="28"/>
          <w:szCs w:val="28"/>
          <w:lang w:eastAsia="ru-RU"/>
        </w:rPr>
        <w:t>Подходить к окнам, выходить на балконы или лоджии.</w:t>
      </w:r>
    </w:p>
    <w:p w:rsidR="00BB362B" w:rsidRPr="00BB362B" w:rsidRDefault="00202773" w:rsidP="00BB362B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B362B">
        <w:rPr>
          <w:rFonts w:eastAsia="Times New Roman"/>
          <w:kern w:val="0"/>
          <w:sz w:val="28"/>
          <w:szCs w:val="28"/>
          <w:lang w:eastAsia="ru-RU"/>
        </w:rPr>
        <w:t>Пытаться вывести личный автотранспорт с парковки во время объявления опасности.</w:t>
      </w:r>
    </w:p>
    <w:p w:rsidR="00202773" w:rsidRPr="00BB362B" w:rsidRDefault="00202773" w:rsidP="00BB362B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B362B">
        <w:rPr>
          <w:rFonts w:eastAsia="Times New Roman"/>
          <w:kern w:val="0"/>
          <w:sz w:val="28"/>
          <w:szCs w:val="28"/>
          <w:lang w:eastAsia="ru-RU"/>
        </w:rPr>
        <w:t>Распространять непроверенную информацию и слухи</w:t>
      </w:r>
      <w:r w:rsidR="00C006D3">
        <w:rPr>
          <w:rFonts w:eastAsia="Times New Roman"/>
          <w:kern w:val="0"/>
          <w:sz w:val="28"/>
          <w:szCs w:val="28"/>
          <w:lang w:eastAsia="ru-RU"/>
        </w:rPr>
        <w:t>, вести фото и видео съемку</w:t>
      </w:r>
      <w:r w:rsidRPr="00BB362B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BB362B" w:rsidRPr="00BB362B" w:rsidRDefault="00BB362B" w:rsidP="00BB362B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BB362B" w:rsidRPr="00BB362B" w:rsidRDefault="00BB362B" w:rsidP="00BB362B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9E61C0">
        <w:rPr>
          <w:rFonts w:eastAsia="Times New Roman"/>
          <w:b/>
          <w:color w:val="000000" w:themeColor="text1"/>
          <w:sz w:val="28"/>
          <w:szCs w:val="28"/>
          <w:lang w:eastAsia="ru-RU"/>
        </w:rPr>
        <w:t>Помните!</w:t>
      </w:r>
      <w:r w:rsidRPr="00BB362B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607E16">
        <w:rPr>
          <w:rFonts w:eastAsia="Times New Roman"/>
          <w:color w:val="000000" w:themeColor="text1"/>
          <w:sz w:val="28"/>
          <w:szCs w:val="28"/>
          <w:lang w:eastAsia="ru-RU"/>
        </w:rPr>
        <w:t>В</w:t>
      </w:r>
      <w:r w:rsidR="00607E16" w:rsidRPr="00BB362B">
        <w:rPr>
          <w:rFonts w:eastAsia="Times New Roman"/>
          <w:color w:val="000000" w:themeColor="text1"/>
          <w:sz w:val="28"/>
          <w:szCs w:val="28"/>
          <w:lang w:eastAsia="ru-RU"/>
        </w:rPr>
        <w:t>аши</w:t>
      </w:r>
      <w:r w:rsidR="00607E16">
        <w:rPr>
          <w:rFonts w:eastAsia="Times New Roman"/>
          <w:color w:val="000000" w:themeColor="text1"/>
          <w:sz w:val="28"/>
          <w:szCs w:val="28"/>
          <w:lang w:eastAsia="ru-RU"/>
        </w:rPr>
        <w:t xml:space="preserve"> у</w:t>
      </w:r>
      <w:r w:rsidRPr="00BB362B">
        <w:rPr>
          <w:rFonts w:eastAsia="Times New Roman"/>
          <w:color w:val="000000" w:themeColor="text1"/>
          <w:sz w:val="28"/>
          <w:szCs w:val="28"/>
          <w:lang w:eastAsia="ru-RU"/>
        </w:rPr>
        <w:t xml:space="preserve">мелые и четкие действия по поступившему сигналу, строгое соблюдение правил поведения в этот период позволят вам своевременно принять меры защиты и спасти жизнь себе и </w:t>
      </w:r>
      <w:r w:rsidR="00E0684F">
        <w:rPr>
          <w:rFonts w:eastAsia="Times New Roman"/>
          <w:color w:val="000000" w:themeColor="text1"/>
          <w:sz w:val="28"/>
          <w:szCs w:val="28"/>
          <w:lang w:eastAsia="ru-RU"/>
        </w:rPr>
        <w:t>близким!</w:t>
      </w:r>
    </w:p>
    <w:p w:rsidR="00BB362B" w:rsidRDefault="00BB362B" w:rsidP="00BB362B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</w:p>
    <w:sectPr w:rsidR="00BB362B" w:rsidSect="00D00D58">
      <w:headerReference w:type="even" r:id="rId7"/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985" w:rsidRDefault="00355985" w:rsidP="00A140F7">
      <w:r>
        <w:separator/>
      </w:r>
    </w:p>
  </w:endnote>
  <w:endnote w:type="continuationSeparator" w:id="0">
    <w:p w:rsidR="00355985" w:rsidRDefault="00355985" w:rsidP="00A140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985" w:rsidRDefault="00355985" w:rsidP="00A140F7">
      <w:r>
        <w:separator/>
      </w:r>
    </w:p>
  </w:footnote>
  <w:footnote w:type="continuationSeparator" w:id="0">
    <w:p w:rsidR="00355985" w:rsidRDefault="00355985" w:rsidP="00A140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149982923"/>
      <w:docPartObj>
        <w:docPartGallery w:val="Page Numbers (Top of Page)"/>
        <w:docPartUnique/>
      </w:docPartObj>
    </w:sdtPr>
    <w:sdtContent>
      <w:p w:rsidR="00355985" w:rsidRDefault="007C7017" w:rsidP="005A006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355985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355985" w:rsidRDefault="0035598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487665920"/>
      <w:docPartObj>
        <w:docPartGallery w:val="Page Numbers (Top of Page)"/>
        <w:docPartUnique/>
      </w:docPartObj>
    </w:sdtPr>
    <w:sdtContent>
      <w:p w:rsidR="00355985" w:rsidRDefault="007C7017" w:rsidP="005A006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355985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6F66C9">
          <w:rPr>
            <w:rStyle w:val="a5"/>
            <w:noProof/>
          </w:rPr>
          <w:t>3</w:t>
        </w:r>
        <w:r>
          <w:rPr>
            <w:rStyle w:val="a5"/>
          </w:rPr>
          <w:fldChar w:fldCharType="end"/>
        </w:r>
      </w:p>
    </w:sdtContent>
  </w:sdt>
  <w:p w:rsidR="00355985" w:rsidRDefault="0035598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6365D"/>
    <w:multiLevelType w:val="multilevel"/>
    <w:tmpl w:val="3A10DF4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5"/>
        </w:tabs>
        <w:ind w:left="56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  <w:sz w:val="20"/>
      </w:rPr>
    </w:lvl>
  </w:abstractNum>
  <w:abstractNum w:abstractNumId="1">
    <w:nsid w:val="0528790A"/>
    <w:multiLevelType w:val="hybridMultilevel"/>
    <w:tmpl w:val="AD88AA82"/>
    <w:lvl w:ilvl="0" w:tplc="D2EEAAE6">
      <w:numFmt w:val="bullet"/>
      <w:lvlText w:val="-"/>
      <w:lvlJc w:val="left"/>
      <w:pPr>
        <w:ind w:left="681" w:hanging="1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6ECA75A">
      <w:numFmt w:val="bullet"/>
      <w:lvlText w:val="•"/>
      <w:lvlJc w:val="left"/>
      <w:pPr>
        <w:ind w:left="1626" w:hanging="175"/>
      </w:pPr>
      <w:rPr>
        <w:rFonts w:hint="default"/>
        <w:lang w:val="ru-RU" w:eastAsia="en-US" w:bidi="ar-SA"/>
      </w:rPr>
    </w:lvl>
    <w:lvl w:ilvl="2" w:tplc="9F9EEA98">
      <w:numFmt w:val="bullet"/>
      <w:lvlText w:val="•"/>
      <w:lvlJc w:val="left"/>
      <w:pPr>
        <w:ind w:left="2573" w:hanging="175"/>
      </w:pPr>
      <w:rPr>
        <w:rFonts w:hint="default"/>
        <w:lang w:val="ru-RU" w:eastAsia="en-US" w:bidi="ar-SA"/>
      </w:rPr>
    </w:lvl>
    <w:lvl w:ilvl="3" w:tplc="77CC3CF0">
      <w:numFmt w:val="bullet"/>
      <w:lvlText w:val="•"/>
      <w:lvlJc w:val="left"/>
      <w:pPr>
        <w:ind w:left="3519" w:hanging="175"/>
      </w:pPr>
      <w:rPr>
        <w:rFonts w:hint="default"/>
        <w:lang w:val="ru-RU" w:eastAsia="en-US" w:bidi="ar-SA"/>
      </w:rPr>
    </w:lvl>
    <w:lvl w:ilvl="4" w:tplc="1EF0441E">
      <w:numFmt w:val="bullet"/>
      <w:lvlText w:val="•"/>
      <w:lvlJc w:val="left"/>
      <w:pPr>
        <w:ind w:left="4466" w:hanging="175"/>
      </w:pPr>
      <w:rPr>
        <w:rFonts w:hint="default"/>
        <w:lang w:val="ru-RU" w:eastAsia="en-US" w:bidi="ar-SA"/>
      </w:rPr>
    </w:lvl>
    <w:lvl w:ilvl="5" w:tplc="A7C0DEE2">
      <w:numFmt w:val="bullet"/>
      <w:lvlText w:val="•"/>
      <w:lvlJc w:val="left"/>
      <w:pPr>
        <w:ind w:left="5413" w:hanging="175"/>
      </w:pPr>
      <w:rPr>
        <w:rFonts w:hint="default"/>
        <w:lang w:val="ru-RU" w:eastAsia="en-US" w:bidi="ar-SA"/>
      </w:rPr>
    </w:lvl>
    <w:lvl w:ilvl="6" w:tplc="42FC15FA">
      <w:numFmt w:val="bullet"/>
      <w:lvlText w:val="•"/>
      <w:lvlJc w:val="left"/>
      <w:pPr>
        <w:ind w:left="6359" w:hanging="175"/>
      </w:pPr>
      <w:rPr>
        <w:rFonts w:hint="default"/>
        <w:lang w:val="ru-RU" w:eastAsia="en-US" w:bidi="ar-SA"/>
      </w:rPr>
    </w:lvl>
    <w:lvl w:ilvl="7" w:tplc="737AA4E6">
      <w:numFmt w:val="bullet"/>
      <w:lvlText w:val="•"/>
      <w:lvlJc w:val="left"/>
      <w:pPr>
        <w:ind w:left="7306" w:hanging="175"/>
      </w:pPr>
      <w:rPr>
        <w:rFonts w:hint="default"/>
        <w:lang w:val="ru-RU" w:eastAsia="en-US" w:bidi="ar-SA"/>
      </w:rPr>
    </w:lvl>
    <w:lvl w:ilvl="8" w:tplc="79B234DA">
      <w:numFmt w:val="bullet"/>
      <w:lvlText w:val="•"/>
      <w:lvlJc w:val="left"/>
      <w:pPr>
        <w:ind w:left="8252" w:hanging="175"/>
      </w:pPr>
      <w:rPr>
        <w:rFonts w:hint="default"/>
        <w:lang w:val="ru-RU" w:eastAsia="en-US" w:bidi="ar-SA"/>
      </w:rPr>
    </w:lvl>
  </w:abstractNum>
  <w:abstractNum w:abstractNumId="2">
    <w:nsid w:val="0786551F"/>
    <w:multiLevelType w:val="multilevel"/>
    <w:tmpl w:val="7CFA0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C61AA7"/>
    <w:multiLevelType w:val="multilevel"/>
    <w:tmpl w:val="556A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E76C04"/>
    <w:multiLevelType w:val="multilevel"/>
    <w:tmpl w:val="4A18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D56C17"/>
    <w:multiLevelType w:val="multilevel"/>
    <w:tmpl w:val="09DC7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BE09D0"/>
    <w:multiLevelType w:val="hybridMultilevel"/>
    <w:tmpl w:val="C0EE10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0923B98"/>
    <w:multiLevelType w:val="multilevel"/>
    <w:tmpl w:val="02A0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6C4653"/>
    <w:multiLevelType w:val="multilevel"/>
    <w:tmpl w:val="310E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B0734D"/>
    <w:multiLevelType w:val="multilevel"/>
    <w:tmpl w:val="3FA88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C67014"/>
    <w:multiLevelType w:val="hybridMultilevel"/>
    <w:tmpl w:val="B72C8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9B10A1C"/>
    <w:multiLevelType w:val="multilevel"/>
    <w:tmpl w:val="F906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8B5695"/>
    <w:multiLevelType w:val="multilevel"/>
    <w:tmpl w:val="9B78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424D36"/>
    <w:multiLevelType w:val="multilevel"/>
    <w:tmpl w:val="D852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2527E3"/>
    <w:multiLevelType w:val="hybridMultilevel"/>
    <w:tmpl w:val="E8A828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A1E199C"/>
    <w:multiLevelType w:val="hybridMultilevel"/>
    <w:tmpl w:val="63AEA5C2"/>
    <w:lvl w:ilvl="0" w:tplc="8E4C70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68C0242"/>
    <w:multiLevelType w:val="multilevel"/>
    <w:tmpl w:val="A3100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45463F"/>
    <w:multiLevelType w:val="hybridMultilevel"/>
    <w:tmpl w:val="86448860"/>
    <w:lvl w:ilvl="0" w:tplc="CFD80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8C547F4"/>
    <w:multiLevelType w:val="multilevel"/>
    <w:tmpl w:val="C4F0CA8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9">
    <w:nsid w:val="610C470C"/>
    <w:multiLevelType w:val="multilevel"/>
    <w:tmpl w:val="B7CCA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FD208A"/>
    <w:multiLevelType w:val="multilevel"/>
    <w:tmpl w:val="1C90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006B9F"/>
    <w:multiLevelType w:val="hybridMultilevel"/>
    <w:tmpl w:val="1E225F40"/>
    <w:lvl w:ilvl="0" w:tplc="6EEE1D56">
      <w:start w:val="1"/>
      <w:numFmt w:val="decimal"/>
      <w:lvlText w:val="%1."/>
      <w:lvlJc w:val="left"/>
      <w:pPr>
        <w:ind w:left="681" w:hanging="33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BAF402">
      <w:numFmt w:val="bullet"/>
      <w:lvlText w:val="•"/>
      <w:lvlJc w:val="left"/>
      <w:pPr>
        <w:ind w:left="1626" w:hanging="338"/>
      </w:pPr>
      <w:rPr>
        <w:rFonts w:hint="default"/>
        <w:lang w:val="ru-RU" w:eastAsia="en-US" w:bidi="ar-SA"/>
      </w:rPr>
    </w:lvl>
    <w:lvl w:ilvl="2" w:tplc="A3849F28">
      <w:numFmt w:val="bullet"/>
      <w:lvlText w:val="•"/>
      <w:lvlJc w:val="left"/>
      <w:pPr>
        <w:ind w:left="2573" w:hanging="338"/>
      </w:pPr>
      <w:rPr>
        <w:rFonts w:hint="default"/>
        <w:lang w:val="ru-RU" w:eastAsia="en-US" w:bidi="ar-SA"/>
      </w:rPr>
    </w:lvl>
    <w:lvl w:ilvl="3" w:tplc="5E82285A">
      <w:numFmt w:val="bullet"/>
      <w:lvlText w:val="•"/>
      <w:lvlJc w:val="left"/>
      <w:pPr>
        <w:ind w:left="3519" w:hanging="338"/>
      </w:pPr>
      <w:rPr>
        <w:rFonts w:hint="default"/>
        <w:lang w:val="ru-RU" w:eastAsia="en-US" w:bidi="ar-SA"/>
      </w:rPr>
    </w:lvl>
    <w:lvl w:ilvl="4" w:tplc="88300ECA">
      <w:numFmt w:val="bullet"/>
      <w:lvlText w:val="•"/>
      <w:lvlJc w:val="left"/>
      <w:pPr>
        <w:ind w:left="4466" w:hanging="338"/>
      </w:pPr>
      <w:rPr>
        <w:rFonts w:hint="default"/>
        <w:lang w:val="ru-RU" w:eastAsia="en-US" w:bidi="ar-SA"/>
      </w:rPr>
    </w:lvl>
    <w:lvl w:ilvl="5" w:tplc="ACBE920A">
      <w:numFmt w:val="bullet"/>
      <w:lvlText w:val="•"/>
      <w:lvlJc w:val="left"/>
      <w:pPr>
        <w:ind w:left="5413" w:hanging="338"/>
      </w:pPr>
      <w:rPr>
        <w:rFonts w:hint="default"/>
        <w:lang w:val="ru-RU" w:eastAsia="en-US" w:bidi="ar-SA"/>
      </w:rPr>
    </w:lvl>
    <w:lvl w:ilvl="6" w:tplc="06B46F24">
      <w:numFmt w:val="bullet"/>
      <w:lvlText w:val="•"/>
      <w:lvlJc w:val="left"/>
      <w:pPr>
        <w:ind w:left="6359" w:hanging="338"/>
      </w:pPr>
      <w:rPr>
        <w:rFonts w:hint="default"/>
        <w:lang w:val="ru-RU" w:eastAsia="en-US" w:bidi="ar-SA"/>
      </w:rPr>
    </w:lvl>
    <w:lvl w:ilvl="7" w:tplc="1FFED3B2">
      <w:numFmt w:val="bullet"/>
      <w:lvlText w:val="•"/>
      <w:lvlJc w:val="left"/>
      <w:pPr>
        <w:ind w:left="7306" w:hanging="338"/>
      </w:pPr>
      <w:rPr>
        <w:rFonts w:hint="default"/>
        <w:lang w:val="ru-RU" w:eastAsia="en-US" w:bidi="ar-SA"/>
      </w:rPr>
    </w:lvl>
    <w:lvl w:ilvl="8" w:tplc="DFAA28C6">
      <w:numFmt w:val="bullet"/>
      <w:lvlText w:val="•"/>
      <w:lvlJc w:val="left"/>
      <w:pPr>
        <w:ind w:left="8252" w:hanging="338"/>
      </w:pPr>
      <w:rPr>
        <w:rFonts w:hint="default"/>
        <w:lang w:val="ru-RU" w:eastAsia="en-US" w:bidi="ar-SA"/>
      </w:rPr>
    </w:lvl>
  </w:abstractNum>
  <w:abstractNum w:abstractNumId="22">
    <w:nsid w:val="68EE49D6"/>
    <w:multiLevelType w:val="hybridMultilevel"/>
    <w:tmpl w:val="BD6A39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9094CE5"/>
    <w:multiLevelType w:val="hybridMultilevel"/>
    <w:tmpl w:val="3BDE06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58E270C"/>
    <w:multiLevelType w:val="hybridMultilevel"/>
    <w:tmpl w:val="3FBA41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81056AE"/>
    <w:multiLevelType w:val="multilevel"/>
    <w:tmpl w:val="116E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B0B3464"/>
    <w:multiLevelType w:val="hybridMultilevel"/>
    <w:tmpl w:val="F9C21144"/>
    <w:lvl w:ilvl="0" w:tplc="E1A64A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26"/>
  </w:num>
  <w:num w:numId="5">
    <w:abstractNumId w:val="20"/>
  </w:num>
  <w:num w:numId="6">
    <w:abstractNumId w:val="16"/>
  </w:num>
  <w:num w:numId="7">
    <w:abstractNumId w:val="13"/>
  </w:num>
  <w:num w:numId="8">
    <w:abstractNumId w:val="5"/>
  </w:num>
  <w:num w:numId="9">
    <w:abstractNumId w:val="0"/>
  </w:num>
  <w:num w:numId="10">
    <w:abstractNumId w:val="19"/>
  </w:num>
  <w:num w:numId="11">
    <w:abstractNumId w:val="9"/>
  </w:num>
  <w:num w:numId="12">
    <w:abstractNumId w:val="18"/>
  </w:num>
  <w:num w:numId="13">
    <w:abstractNumId w:val="17"/>
  </w:num>
  <w:num w:numId="14">
    <w:abstractNumId w:val="10"/>
  </w:num>
  <w:num w:numId="15">
    <w:abstractNumId w:val="23"/>
  </w:num>
  <w:num w:numId="16">
    <w:abstractNumId w:val="6"/>
  </w:num>
  <w:num w:numId="17">
    <w:abstractNumId w:val="14"/>
  </w:num>
  <w:num w:numId="18">
    <w:abstractNumId w:val="22"/>
  </w:num>
  <w:num w:numId="19">
    <w:abstractNumId w:val="24"/>
  </w:num>
  <w:num w:numId="20">
    <w:abstractNumId w:val="25"/>
  </w:num>
  <w:num w:numId="21">
    <w:abstractNumId w:val="4"/>
  </w:num>
  <w:num w:numId="22">
    <w:abstractNumId w:val="15"/>
  </w:num>
  <w:num w:numId="23">
    <w:abstractNumId w:val="1"/>
  </w:num>
  <w:num w:numId="24">
    <w:abstractNumId w:val="21"/>
  </w:num>
  <w:num w:numId="25">
    <w:abstractNumId w:val="12"/>
  </w:num>
  <w:num w:numId="26">
    <w:abstractNumId w:val="8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2DEA"/>
    <w:rsid w:val="00002DEA"/>
    <w:rsid w:val="00005D00"/>
    <w:rsid w:val="00013892"/>
    <w:rsid w:val="00024F46"/>
    <w:rsid w:val="000271F8"/>
    <w:rsid w:val="00055298"/>
    <w:rsid w:val="000A12FD"/>
    <w:rsid w:val="000B2240"/>
    <w:rsid w:val="000D6DE5"/>
    <w:rsid w:val="001024B9"/>
    <w:rsid w:val="00111951"/>
    <w:rsid w:val="001142EE"/>
    <w:rsid w:val="00117CB8"/>
    <w:rsid w:val="00124266"/>
    <w:rsid w:val="00126287"/>
    <w:rsid w:val="0014622E"/>
    <w:rsid w:val="00161F7D"/>
    <w:rsid w:val="001A42B0"/>
    <w:rsid w:val="001B22A8"/>
    <w:rsid w:val="001F4E84"/>
    <w:rsid w:val="00202773"/>
    <w:rsid w:val="00206A05"/>
    <w:rsid w:val="002152E9"/>
    <w:rsid w:val="00247187"/>
    <w:rsid w:val="00287E3E"/>
    <w:rsid w:val="002D0E51"/>
    <w:rsid w:val="002D3AC1"/>
    <w:rsid w:val="002D4F28"/>
    <w:rsid w:val="002F53F4"/>
    <w:rsid w:val="00312186"/>
    <w:rsid w:val="003156A6"/>
    <w:rsid w:val="00355985"/>
    <w:rsid w:val="00380BE4"/>
    <w:rsid w:val="00395E22"/>
    <w:rsid w:val="003C6E06"/>
    <w:rsid w:val="003E1BA0"/>
    <w:rsid w:val="00401228"/>
    <w:rsid w:val="00411DA8"/>
    <w:rsid w:val="0041281C"/>
    <w:rsid w:val="00426397"/>
    <w:rsid w:val="004328A9"/>
    <w:rsid w:val="004503B8"/>
    <w:rsid w:val="004A734D"/>
    <w:rsid w:val="004E3362"/>
    <w:rsid w:val="00594C79"/>
    <w:rsid w:val="005A006F"/>
    <w:rsid w:val="005A6EDD"/>
    <w:rsid w:val="005D7002"/>
    <w:rsid w:val="005F3E14"/>
    <w:rsid w:val="005F3FE7"/>
    <w:rsid w:val="006001D4"/>
    <w:rsid w:val="006034E5"/>
    <w:rsid w:val="00607E16"/>
    <w:rsid w:val="00614961"/>
    <w:rsid w:val="006353A8"/>
    <w:rsid w:val="00654706"/>
    <w:rsid w:val="006701E9"/>
    <w:rsid w:val="00674358"/>
    <w:rsid w:val="00686384"/>
    <w:rsid w:val="006D1273"/>
    <w:rsid w:val="006D6E6A"/>
    <w:rsid w:val="006E10B7"/>
    <w:rsid w:val="006E6021"/>
    <w:rsid w:val="006F66C9"/>
    <w:rsid w:val="00701527"/>
    <w:rsid w:val="00706699"/>
    <w:rsid w:val="00711B76"/>
    <w:rsid w:val="007130F8"/>
    <w:rsid w:val="00714F57"/>
    <w:rsid w:val="00745AD3"/>
    <w:rsid w:val="007470DA"/>
    <w:rsid w:val="00750379"/>
    <w:rsid w:val="00772B2F"/>
    <w:rsid w:val="0079340D"/>
    <w:rsid w:val="007C108B"/>
    <w:rsid w:val="007C7017"/>
    <w:rsid w:val="007D334D"/>
    <w:rsid w:val="007D68B5"/>
    <w:rsid w:val="007F0DF0"/>
    <w:rsid w:val="008011EB"/>
    <w:rsid w:val="0083152C"/>
    <w:rsid w:val="00852871"/>
    <w:rsid w:val="00854EA7"/>
    <w:rsid w:val="0085715E"/>
    <w:rsid w:val="008D53F7"/>
    <w:rsid w:val="008E52DF"/>
    <w:rsid w:val="009136BD"/>
    <w:rsid w:val="009151A7"/>
    <w:rsid w:val="00936D03"/>
    <w:rsid w:val="00943364"/>
    <w:rsid w:val="00950B14"/>
    <w:rsid w:val="00965749"/>
    <w:rsid w:val="00975A58"/>
    <w:rsid w:val="009A55A7"/>
    <w:rsid w:val="009B07EB"/>
    <w:rsid w:val="009E5778"/>
    <w:rsid w:val="009E61C0"/>
    <w:rsid w:val="00A128E7"/>
    <w:rsid w:val="00A140F7"/>
    <w:rsid w:val="00A302F7"/>
    <w:rsid w:val="00A42BA6"/>
    <w:rsid w:val="00A50228"/>
    <w:rsid w:val="00A60728"/>
    <w:rsid w:val="00A863F8"/>
    <w:rsid w:val="00A86C08"/>
    <w:rsid w:val="00AC6A84"/>
    <w:rsid w:val="00AD04E0"/>
    <w:rsid w:val="00B27158"/>
    <w:rsid w:val="00B51622"/>
    <w:rsid w:val="00B57DD7"/>
    <w:rsid w:val="00BB362B"/>
    <w:rsid w:val="00BB7CB3"/>
    <w:rsid w:val="00BE4449"/>
    <w:rsid w:val="00BE581A"/>
    <w:rsid w:val="00BF555E"/>
    <w:rsid w:val="00C006D3"/>
    <w:rsid w:val="00C052D7"/>
    <w:rsid w:val="00C20C10"/>
    <w:rsid w:val="00C26513"/>
    <w:rsid w:val="00C370C5"/>
    <w:rsid w:val="00C408FF"/>
    <w:rsid w:val="00C50DFB"/>
    <w:rsid w:val="00C5744B"/>
    <w:rsid w:val="00C82B04"/>
    <w:rsid w:val="00C92378"/>
    <w:rsid w:val="00CE3B44"/>
    <w:rsid w:val="00CE5893"/>
    <w:rsid w:val="00CE79AC"/>
    <w:rsid w:val="00D00D58"/>
    <w:rsid w:val="00D11CD7"/>
    <w:rsid w:val="00D12250"/>
    <w:rsid w:val="00D97312"/>
    <w:rsid w:val="00DA300A"/>
    <w:rsid w:val="00DC62C4"/>
    <w:rsid w:val="00DD3961"/>
    <w:rsid w:val="00DD7E3F"/>
    <w:rsid w:val="00DF2EEE"/>
    <w:rsid w:val="00DF4688"/>
    <w:rsid w:val="00E0575E"/>
    <w:rsid w:val="00E0684F"/>
    <w:rsid w:val="00E37BFB"/>
    <w:rsid w:val="00E61A8A"/>
    <w:rsid w:val="00E62A76"/>
    <w:rsid w:val="00EA4933"/>
    <w:rsid w:val="00ED09E0"/>
    <w:rsid w:val="00EE7363"/>
    <w:rsid w:val="00F04565"/>
    <w:rsid w:val="00F06C59"/>
    <w:rsid w:val="00F27DE1"/>
    <w:rsid w:val="00F302A0"/>
    <w:rsid w:val="00F36473"/>
    <w:rsid w:val="00F614A0"/>
    <w:rsid w:val="00F945D6"/>
    <w:rsid w:val="00FA4A74"/>
    <w:rsid w:val="00FD1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0D"/>
  </w:style>
  <w:style w:type="paragraph" w:styleId="2">
    <w:name w:val="heading 2"/>
    <w:basedOn w:val="a"/>
    <w:link w:val="20"/>
    <w:uiPriority w:val="9"/>
    <w:qFormat/>
    <w:rsid w:val="00CE5893"/>
    <w:pPr>
      <w:spacing w:before="100" w:beforeAutospacing="1" w:after="100" w:afterAutospacing="1"/>
      <w:outlineLvl w:val="1"/>
    </w:pPr>
    <w:rPr>
      <w:rFonts w:eastAsia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40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40F7"/>
  </w:style>
  <w:style w:type="character" w:styleId="a5">
    <w:name w:val="page number"/>
    <w:basedOn w:val="a0"/>
    <w:uiPriority w:val="99"/>
    <w:semiHidden/>
    <w:unhideWhenUsed/>
    <w:rsid w:val="00A140F7"/>
  </w:style>
  <w:style w:type="character" w:customStyle="1" w:styleId="blindlabel">
    <w:name w:val="blind_label"/>
    <w:basedOn w:val="a0"/>
    <w:rsid w:val="00AC6A84"/>
  </w:style>
  <w:style w:type="paragraph" w:styleId="a6">
    <w:name w:val="List Paragraph"/>
    <w:basedOn w:val="a"/>
    <w:uiPriority w:val="1"/>
    <w:qFormat/>
    <w:rsid w:val="0001389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E5893"/>
    <w:rPr>
      <w:rFonts w:eastAsia="Times New Roman"/>
      <w:b/>
      <w:bCs/>
      <w:kern w:val="0"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CE5893"/>
    <w:pPr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styleId="a8">
    <w:name w:val="Strong"/>
    <w:basedOn w:val="a0"/>
    <w:uiPriority w:val="22"/>
    <w:qFormat/>
    <w:rsid w:val="00CE5893"/>
    <w:rPr>
      <w:b/>
      <w:bCs/>
    </w:rPr>
  </w:style>
  <w:style w:type="character" w:customStyle="1" w:styleId="futurisfootnotegroup">
    <w:name w:val="futurisfootnotegroup"/>
    <w:basedOn w:val="a0"/>
    <w:rsid w:val="00CE5893"/>
  </w:style>
  <w:style w:type="character" w:styleId="a9">
    <w:name w:val="Hyperlink"/>
    <w:basedOn w:val="a0"/>
    <w:uiPriority w:val="99"/>
    <w:semiHidden/>
    <w:unhideWhenUsed/>
    <w:rsid w:val="00745AD3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6E10B7"/>
    <w:pPr>
      <w:widowControl w:val="0"/>
      <w:autoSpaceDE w:val="0"/>
      <w:autoSpaceDN w:val="0"/>
      <w:ind w:left="681"/>
    </w:pPr>
    <w:rPr>
      <w:rFonts w:eastAsia="Times New Roman"/>
      <w:kern w:val="0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6E10B7"/>
    <w:rPr>
      <w:rFonts w:eastAsia="Times New Roman"/>
      <w:kern w:val="0"/>
      <w:sz w:val="28"/>
      <w:szCs w:val="28"/>
    </w:rPr>
  </w:style>
  <w:style w:type="character" w:customStyle="1" w:styleId="greenbg">
    <w:name w:val="greenbg"/>
    <w:basedOn w:val="a0"/>
    <w:rsid w:val="00E61A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9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01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59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85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257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61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990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247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2300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306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393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9356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0121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5989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791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2009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7221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9700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635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258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18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9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solace_za_nas@outlook.com</dc:creator>
  <cp:lastModifiedBy>gkchs-umz@outlook.com</cp:lastModifiedBy>
  <cp:revision>7</cp:revision>
  <cp:lastPrinted>2026-03-16T13:46:00Z</cp:lastPrinted>
  <dcterms:created xsi:type="dcterms:W3CDTF">2026-03-16T06:09:00Z</dcterms:created>
  <dcterms:modified xsi:type="dcterms:W3CDTF">2026-03-24T11:35:00Z</dcterms:modified>
</cp:coreProperties>
</file>