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7E821D" w14:textId="77777777" w:rsidR="009D4A26" w:rsidRPr="00021361" w:rsidRDefault="009D4A26" w:rsidP="009D4A26">
      <w:pPr>
        <w:rPr>
          <w:rFonts w:eastAsia="Calibri"/>
          <w:sz w:val="28"/>
          <w:szCs w:val="28"/>
          <w:lang w:eastAsia="en-US"/>
        </w:rPr>
      </w:pPr>
      <w:bookmarkStart w:id="0" w:name="_Hlk35721307"/>
      <w:bookmarkStart w:id="1" w:name="_Toc357588063"/>
      <w:bookmarkStart w:id="2" w:name="_Toc357588553"/>
      <w:bookmarkStart w:id="3" w:name="_Toc357589256"/>
      <w:bookmarkStart w:id="4" w:name="_Toc357590563"/>
      <w:bookmarkStart w:id="5" w:name="_Toc357590719"/>
      <w:bookmarkStart w:id="6" w:name="_Toc357591391"/>
      <w:bookmarkStart w:id="7" w:name="_Toc357592207"/>
      <w:bookmarkStart w:id="8" w:name="_Toc357593351"/>
      <w:bookmarkStart w:id="9" w:name="_GoBack"/>
      <w:bookmarkEnd w:id="0"/>
      <w:bookmarkEnd w:id="9"/>
    </w:p>
    <w:p w14:paraId="68527656" w14:textId="77777777" w:rsidR="009D4A26" w:rsidRDefault="009D4A26" w:rsidP="009D4A26">
      <w:pPr>
        <w:rPr>
          <w:rFonts w:eastAsia="Calibri"/>
          <w:sz w:val="28"/>
          <w:szCs w:val="28"/>
          <w:vertAlign w:val="superscript"/>
          <w:lang w:eastAsia="en-US"/>
        </w:rPr>
      </w:pPr>
    </w:p>
    <w:p w14:paraId="3E92BF59" w14:textId="77777777" w:rsidR="000C605B" w:rsidRDefault="000C605B" w:rsidP="009D4A26">
      <w:pPr>
        <w:rPr>
          <w:rFonts w:eastAsia="Calibri"/>
          <w:sz w:val="28"/>
          <w:szCs w:val="28"/>
          <w:vertAlign w:val="superscript"/>
          <w:lang w:eastAsia="en-US"/>
        </w:rPr>
      </w:pPr>
    </w:p>
    <w:p w14:paraId="1EC387B6" w14:textId="77777777" w:rsidR="000C605B" w:rsidRPr="00021361" w:rsidRDefault="000C605B" w:rsidP="009D4A26">
      <w:pPr>
        <w:rPr>
          <w:rFonts w:eastAsia="Calibri"/>
          <w:sz w:val="28"/>
          <w:szCs w:val="28"/>
          <w:vertAlign w:val="superscript"/>
          <w:lang w:eastAsia="en-US"/>
        </w:r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9D4A26" w:rsidRPr="00021361" w14:paraId="64861C6C" w14:textId="77777777" w:rsidTr="008D0A10">
        <w:tc>
          <w:tcPr>
            <w:tcW w:w="4785" w:type="dxa"/>
          </w:tcPr>
          <w:p w14:paraId="4E3A0471" w14:textId="77777777" w:rsidR="00C642D6" w:rsidRPr="00021361" w:rsidRDefault="00C642D6" w:rsidP="00C642D6">
            <w:pPr>
              <w:rPr>
                <w:rFonts w:eastAsia="Calibri"/>
                <w:sz w:val="28"/>
                <w:szCs w:val="28"/>
                <w:lang w:eastAsia="en-US"/>
              </w:rPr>
            </w:pPr>
            <w:r w:rsidRPr="00021361">
              <w:rPr>
                <w:rFonts w:eastAsia="Calibri"/>
                <w:sz w:val="28"/>
                <w:szCs w:val="28"/>
                <w:lang w:eastAsia="en-US"/>
              </w:rPr>
              <w:t>УДК 621.311</w:t>
            </w:r>
          </w:p>
          <w:p w14:paraId="22C94D27" w14:textId="77777777" w:rsidR="00C642D6" w:rsidRPr="00021361" w:rsidRDefault="00C642D6" w:rsidP="00C642D6">
            <w:pPr>
              <w:rPr>
                <w:rFonts w:eastAsia="Calibri"/>
                <w:sz w:val="28"/>
                <w:szCs w:val="28"/>
                <w:lang w:eastAsia="en-US"/>
              </w:rPr>
            </w:pPr>
            <w:r w:rsidRPr="00021361">
              <w:rPr>
                <w:rFonts w:eastAsia="Calibri"/>
                <w:sz w:val="28"/>
                <w:szCs w:val="28"/>
                <w:lang w:eastAsia="en-US"/>
              </w:rPr>
              <w:t xml:space="preserve">Инв. № </w:t>
            </w:r>
            <w:r w:rsidR="00FC001E">
              <w:rPr>
                <w:rFonts w:eastAsia="Calibri"/>
                <w:sz w:val="28"/>
                <w:szCs w:val="28"/>
                <w:lang w:eastAsia="en-US"/>
              </w:rPr>
              <w:t>201</w:t>
            </w:r>
            <w:r w:rsidR="000C66FB">
              <w:rPr>
                <w:rFonts w:eastAsia="Calibri"/>
                <w:sz w:val="28"/>
                <w:szCs w:val="28"/>
                <w:lang w:eastAsia="en-US"/>
              </w:rPr>
              <w:t>9</w:t>
            </w:r>
            <w:r w:rsidRPr="00021361">
              <w:rPr>
                <w:rFonts w:eastAsia="Calibri"/>
                <w:sz w:val="28"/>
                <w:szCs w:val="28"/>
                <w:lang w:eastAsia="en-US"/>
              </w:rPr>
              <w:t>-</w:t>
            </w:r>
            <w:r w:rsidR="00A85F61">
              <w:rPr>
                <w:rFonts w:eastAsia="Calibri"/>
                <w:sz w:val="28"/>
                <w:szCs w:val="28"/>
                <w:lang w:eastAsia="en-US"/>
              </w:rPr>
              <w:t>ЭЭС-01</w:t>
            </w:r>
          </w:p>
          <w:p w14:paraId="1FA18C70" w14:textId="77777777" w:rsidR="009D4A26" w:rsidRPr="00021361" w:rsidRDefault="009D4A26" w:rsidP="00D814A7">
            <w:pPr>
              <w:rPr>
                <w:rFonts w:eastAsia="Calibri"/>
                <w:sz w:val="28"/>
                <w:szCs w:val="28"/>
                <w:lang w:eastAsia="en-US"/>
              </w:rPr>
            </w:pPr>
          </w:p>
        </w:tc>
        <w:tc>
          <w:tcPr>
            <w:tcW w:w="4785" w:type="dxa"/>
          </w:tcPr>
          <w:p w14:paraId="1395722B" w14:textId="77777777" w:rsidR="009D4A26" w:rsidRPr="00021361" w:rsidRDefault="009D4A26" w:rsidP="008D0A10">
            <w:pPr>
              <w:rPr>
                <w:rFonts w:eastAsia="Calibri"/>
                <w:sz w:val="28"/>
                <w:szCs w:val="28"/>
                <w:lang w:eastAsia="en-US"/>
              </w:rPr>
            </w:pPr>
            <w:r w:rsidRPr="00021361">
              <w:rPr>
                <w:rFonts w:eastAsia="Calibri"/>
                <w:sz w:val="28"/>
                <w:szCs w:val="28"/>
                <w:lang w:eastAsia="en-US"/>
              </w:rPr>
              <w:t xml:space="preserve">                          УТВЕРЖДАЮ</w:t>
            </w:r>
          </w:p>
          <w:p w14:paraId="6749880D" w14:textId="77777777" w:rsidR="009D4A26" w:rsidRPr="00021361" w:rsidRDefault="009D4A26" w:rsidP="008D0A10">
            <w:pPr>
              <w:jc w:val="right"/>
              <w:rPr>
                <w:rFonts w:eastAsia="Calibri"/>
                <w:sz w:val="28"/>
                <w:szCs w:val="28"/>
                <w:lang w:eastAsia="en-US"/>
              </w:rPr>
            </w:pPr>
            <w:r w:rsidRPr="00021361">
              <w:rPr>
                <w:rFonts w:eastAsia="Calibri"/>
                <w:sz w:val="28"/>
                <w:szCs w:val="28"/>
                <w:lang w:eastAsia="en-US"/>
              </w:rPr>
              <w:t>Генеральный директор</w:t>
            </w:r>
          </w:p>
          <w:p w14:paraId="0AF54FEA" w14:textId="77777777" w:rsidR="009D4A26" w:rsidRPr="00021361" w:rsidRDefault="009D4A26" w:rsidP="00D1576C">
            <w:pPr>
              <w:spacing w:before="240"/>
              <w:jc w:val="right"/>
              <w:rPr>
                <w:rFonts w:eastAsia="Calibri"/>
                <w:sz w:val="28"/>
                <w:szCs w:val="28"/>
                <w:lang w:eastAsia="en-US"/>
              </w:rPr>
            </w:pPr>
            <w:r w:rsidRPr="00021361">
              <w:rPr>
                <w:rFonts w:eastAsia="Calibri"/>
                <w:sz w:val="28"/>
                <w:szCs w:val="28"/>
                <w:lang w:eastAsia="en-US"/>
              </w:rPr>
              <w:t>________________</w:t>
            </w:r>
            <w:r w:rsidR="00D814A7">
              <w:rPr>
                <w:rFonts w:eastAsia="Calibri"/>
                <w:sz w:val="28"/>
                <w:szCs w:val="28"/>
                <w:lang w:eastAsia="en-US"/>
              </w:rPr>
              <w:t>А</w:t>
            </w:r>
            <w:r w:rsidRPr="00021361">
              <w:rPr>
                <w:rFonts w:eastAsia="Calibri"/>
                <w:sz w:val="28"/>
                <w:szCs w:val="28"/>
                <w:lang w:eastAsia="en-US"/>
              </w:rPr>
              <w:t xml:space="preserve">.В. </w:t>
            </w:r>
            <w:r w:rsidR="00D814A7">
              <w:rPr>
                <w:rFonts w:eastAsia="Calibri"/>
                <w:sz w:val="28"/>
                <w:szCs w:val="28"/>
                <w:lang w:eastAsia="en-US"/>
              </w:rPr>
              <w:t>Рябков</w:t>
            </w:r>
          </w:p>
          <w:p w14:paraId="00077AC9" w14:textId="77777777" w:rsidR="009D4A26" w:rsidRPr="00021361" w:rsidRDefault="009D4A26" w:rsidP="008D0A10">
            <w:pPr>
              <w:jc w:val="right"/>
              <w:rPr>
                <w:rFonts w:eastAsia="Calibri"/>
                <w:sz w:val="28"/>
                <w:szCs w:val="28"/>
                <w:lang w:eastAsia="en-US"/>
              </w:rPr>
            </w:pPr>
            <w:r w:rsidRPr="00021361">
              <w:rPr>
                <w:rFonts w:eastAsia="Calibri"/>
                <w:sz w:val="28"/>
                <w:szCs w:val="28"/>
                <w:lang w:eastAsia="en-US"/>
              </w:rPr>
              <w:t xml:space="preserve">                                                                  </w:t>
            </w:r>
            <w:r w:rsidRPr="003C455E">
              <w:rPr>
                <w:rFonts w:eastAsia="Calibri"/>
                <w:sz w:val="28"/>
                <w:szCs w:val="28"/>
                <w:lang w:eastAsia="en-US"/>
              </w:rPr>
              <w:t>«</w:t>
            </w:r>
            <w:r w:rsidR="0050103F">
              <w:rPr>
                <w:rFonts w:eastAsia="Calibri"/>
                <w:sz w:val="28"/>
                <w:szCs w:val="28"/>
                <w:u w:val="single"/>
              </w:rPr>
              <w:t>31</w:t>
            </w:r>
            <w:r w:rsidR="003C455E">
              <w:rPr>
                <w:rFonts w:eastAsia="Calibri"/>
                <w:sz w:val="28"/>
                <w:szCs w:val="28"/>
              </w:rPr>
              <w:t xml:space="preserve">» </w:t>
            </w:r>
            <w:r w:rsidR="00FD41E4">
              <w:rPr>
                <w:rFonts w:eastAsia="Calibri"/>
                <w:sz w:val="28"/>
                <w:szCs w:val="28"/>
                <w:u w:val="single"/>
              </w:rPr>
              <w:t>марта</w:t>
            </w:r>
            <w:r w:rsidR="000C66FB">
              <w:rPr>
                <w:rFonts w:eastAsia="Calibri"/>
                <w:sz w:val="28"/>
                <w:szCs w:val="28"/>
                <w:u w:val="single"/>
              </w:rPr>
              <w:t xml:space="preserve"> </w:t>
            </w:r>
            <w:r w:rsidRPr="003C455E">
              <w:rPr>
                <w:rFonts w:eastAsia="Calibri"/>
                <w:sz w:val="28"/>
                <w:szCs w:val="28"/>
                <w:lang w:eastAsia="en-US"/>
              </w:rPr>
              <w:t>20</w:t>
            </w:r>
            <w:r w:rsidR="005F50D2">
              <w:rPr>
                <w:rFonts w:eastAsia="Calibri"/>
                <w:sz w:val="28"/>
                <w:szCs w:val="28"/>
                <w:u w:val="single"/>
                <w:lang w:eastAsia="en-US"/>
              </w:rPr>
              <w:t>20</w:t>
            </w:r>
            <w:r w:rsidRPr="003C455E">
              <w:rPr>
                <w:rFonts w:eastAsia="Calibri"/>
                <w:sz w:val="28"/>
                <w:szCs w:val="28"/>
                <w:u w:val="single"/>
                <w:lang w:eastAsia="en-US"/>
              </w:rPr>
              <w:t xml:space="preserve"> </w:t>
            </w:r>
            <w:r w:rsidRPr="003C455E">
              <w:rPr>
                <w:rFonts w:eastAsia="Calibri"/>
                <w:sz w:val="28"/>
                <w:szCs w:val="28"/>
                <w:lang w:eastAsia="en-US"/>
              </w:rPr>
              <w:t>г</w:t>
            </w:r>
            <w:r w:rsidRPr="00021361">
              <w:rPr>
                <w:rFonts w:eastAsia="Calibri"/>
                <w:sz w:val="28"/>
                <w:szCs w:val="28"/>
                <w:lang w:eastAsia="en-US"/>
              </w:rPr>
              <w:t>.</w:t>
            </w:r>
          </w:p>
          <w:p w14:paraId="39FE1C07" w14:textId="77777777" w:rsidR="009D4A26" w:rsidRPr="00021361" w:rsidRDefault="009D4A26" w:rsidP="008D0A10">
            <w:pPr>
              <w:rPr>
                <w:rFonts w:eastAsia="Calibri"/>
                <w:sz w:val="28"/>
                <w:szCs w:val="28"/>
                <w:lang w:eastAsia="en-US"/>
              </w:rPr>
            </w:pPr>
            <w:r w:rsidRPr="00021361">
              <w:rPr>
                <w:rFonts w:eastAsia="Calibri"/>
                <w:sz w:val="28"/>
                <w:szCs w:val="28"/>
                <w:lang w:eastAsia="en-US"/>
              </w:rPr>
              <w:tab/>
            </w:r>
            <w:r w:rsidRPr="00021361">
              <w:rPr>
                <w:rFonts w:eastAsia="Calibri"/>
                <w:sz w:val="28"/>
                <w:szCs w:val="28"/>
                <w:lang w:eastAsia="en-US"/>
              </w:rPr>
              <w:tab/>
            </w:r>
            <w:r w:rsidRPr="00021361">
              <w:rPr>
                <w:rFonts w:eastAsia="Calibri"/>
                <w:sz w:val="28"/>
                <w:szCs w:val="28"/>
                <w:lang w:eastAsia="en-US"/>
              </w:rPr>
              <w:tab/>
              <w:t xml:space="preserve">      </w:t>
            </w:r>
            <w:r w:rsidRPr="00021361">
              <w:rPr>
                <w:rFonts w:eastAsia="Calibri"/>
                <w:sz w:val="28"/>
                <w:szCs w:val="28"/>
                <w:vertAlign w:val="superscript"/>
                <w:lang w:eastAsia="en-US"/>
              </w:rPr>
              <w:t>м.п.</w:t>
            </w:r>
            <w:r w:rsidRPr="00021361">
              <w:rPr>
                <w:rFonts w:eastAsia="Calibri"/>
                <w:sz w:val="28"/>
                <w:szCs w:val="28"/>
                <w:vertAlign w:val="superscript"/>
                <w:lang w:eastAsia="en-US"/>
              </w:rPr>
              <w:tab/>
            </w:r>
          </w:p>
        </w:tc>
      </w:tr>
    </w:tbl>
    <w:p w14:paraId="07FD4796" w14:textId="77777777" w:rsidR="007B1A97" w:rsidRDefault="007B1A97" w:rsidP="007B1A97">
      <w:pPr>
        <w:jc w:val="center"/>
        <w:rPr>
          <w:rFonts w:eastAsia="Calibri"/>
          <w:sz w:val="28"/>
          <w:szCs w:val="28"/>
          <w:lang w:eastAsia="en-US"/>
        </w:rPr>
      </w:pPr>
    </w:p>
    <w:p w14:paraId="1AAFEBA2" w14:textId="77777777" w:rsidR="0094617F" w:rsidRDefault="0094617F" w:rsidP="007B1A97">
      <w:pPr>
        <w:jc w:val="center"/>
        <w:rPr>
          <w:rFonts w:eastAsia="Calibri"/>
          <w:lang w:eastAsia="en-US"/>
        </w:rPr>
      </w:pPr>
    </w:p>
    <w:p w14:paraId="69EF6AC9" w14:textId="77777777" w:rsidR="0094617F" w:rsidRDefault="0094617F" w:rsidP="007B1A97">
      <w:pPr>
        <w:jc w:val="center"/>
        <w:rPr>
          <w:rFonts w:eastAsia="Calibri"/>
          <w:lang w:eastAsia="en-US"/>
        </w:rPr>
      </w:pPr>
    </w:p>
    <w:p w14:paraId="20E07F0F" w14:textId="77777777" w:rsidR="009D4A26" w:rsidRPr="00C863F6" w:rsidRDefault="00FC001E" w:rsidP="007B1A97">
      <w:pPr>
        <w:jc w:val="center"/>
        <w:rPr>
          <w:rFonts w:eastAsia="Calibri"/>
          <w:lang w:eastAsia="en-US"/>
        </w:rPr>
      </w:pPr>
      <w:r w:rsidRPr="00C863F6">
        <w:rPr>
          <w:rFonts w:eastAsia="Calibri"/>
          <w:lang w:eastAsia="en-US"/>
        </w:rPr>
        <w:t>ОТЧЕТ</w:t>
      </w:r>
      <w:r w:rsidR="00C863F6" w:rsidRPr="00C863F6">
        <w:rPr>
          <w:rFonts w:eastAsia="Calibri"/>
          <w:lang w:eastAsia="en-US"/>
        </w:rPr>
        <w:t xml:space="preserve"> О НАУЧНО-ИССЛЕДОВАТЕЛЬСКОЙ РАБОТЕ</w:t>
      </w:r>
    </w:p>
    <w:p w14:paraId="5F77145A" w14:textId="77777777" w:rsidR="00FC001E" w:rsidRPr="00FC001E" w:rsidRDefault="00FC001E" w:rsidP="007B1A97">
      <w:pPr>
        <w:jc w:val="center"/>
        <w:rPr>
          <w:rFonts w:eastAsia="Calibri"/>
          <w:lang w:eastAsia="en-US"/>
        </w:rPr>
      </w:pPr>
      <w:r w:rsidRPr="00FC001E">
        <w:rPr>
          <w:rFonts w:eastAsia="Calibri"/>
          <w:lang w:eastAsia="en-US"/>
        </w:rPr>
        <w:t>по теме</w:t>
      </w:r>
      <w:r w:rsidR="00C863F6">
        <w:rPr>
          <w:rFonts w:eastAsia="Calibri"/>
          <w:lang w:eastAsia="en-US"/>
        </w:rPr>
        <w:t>:</w:t>
      </w:r>
    </w:p>
    <w:p w14:paraId="7654997B" w14:textId="77777777" w:rsidR="009D4A26" w:rsidRPr="00021361" w:rsidRDefault="0098402E" w:rsidP="00AD48AF">
      <w:pPr>
        <w:spacing w:before="60"/>
        <w:jc w:val="center"/>
        <w:rPr>
          <w:sz w:val="28"/>
          <w:szCs w:val="28"/>
          <w:lang w:eastAsia="en-US"/>
        </w:rPr>
      </w:pPr>
      <w:r w:rsidRPr="00021361">
        <w:rPr>
          <w:sz w:val="28"/>
          <w:szCs w:val="28"/>
          <w:lang w:eastAsia="en-US"/>
        </w:rPr>
        <w:t>СХЕМА И ПРОГРАММА ПЕРСПЕКТИВНОГО РАЗВИТИЯ ЭЛЕКТРОЭНЕРГЕТИКИ</w:t>
      </w:r>
      <w:r>
        <w:rPr>
          <w:sz w:val="28"/>
          <w:szCs w:val="28"/>
          <w:lang w:eastAsia="en-US"/>
        </w:rPr>
        <w:t xml:space="preserve"> </w:t>
      </w:r>
      <w:r w:rsidRPr="00021361">
        <w:rPr>
          <w:sz w:val="28"/>
          <w:szCs w:val="28"/>
          <w:lang w:eastAsia="en-US"/>
        </w:rPr>
        <w:t>ЧУВАШСКОЙ РЕСПУБЛИКИ НА</w:t>
      </w:r>
      <w:r>
        <w:rPr>
          <w:sz w:val="28"/>
          <w:szCs w:val="28"/>
          <w:lang w:eastAsia="en-US"/>
        </w:rPr>
        <w:t> </w:t>
      </w:r>
      <w:r w:rsidRPr="00021361">
        <w:rPr>
          <w:sz w:val="28"/>
          <w:szCs w:val="28"/>
          <w:lang w:eastAsia="en-US"/>
        </w:rPr>
        <w:t>20</w:t>
      </w:r>
      <w:r w:rsidR="00D814A7">
        <w:rPr>
          <w:sz w:val="28"/>
          <w:szCs w:val="28"/>
          <w:lang w:eastAsia="en-US"/>
        </w:rPr>
        <w:t>2</w:t>
      </w:r>
      <w:r w:rsidR="000C66FB">
        <w:rPr>
          <w:sz w:val="28"/>
          <w:szCs w:val="28"/>
          <w:lang w:eastAsia="en-US"/>
        </w:rPr>
        <w:t>1</w:t>
      </w:r>
      <w:r w:rsidRPr="00021361">
        <w:rPr>
          <w:sz w:val="28"/>
          <w:szCs w:val="28"/>
          <w:lang w:eastAsia="en-US"/>
        </w:rPr>
        <w:t>–202</w:t>
      </w:r>
      <w:r w:rsidR="000C66FB">
        <w:rPr>
          <w:sz w:val="28"/>
          <w:szCs w:val="28"/>
          <w:lang w:eastAsia="en-US"/>
        </w:rPr>
        <w:t>5</w:t>
      </w:r>
      <w:r w:rsidRPr="00021361">
        <w:rPr>
          <w:sz w:val="28"/>
          <w:szCs w:val="28"/>
          <w:lang w:eastAsia="en-US"/>
        </w:rPr>
        <w:t xml:space="preserve"> ГОДЫ</w:t>
      </w:r>
    </w:p>
    <w:p w14:paraId="26910D41" w14:textId="77777777" w:rsidR="00C250A8" w:rsidRDefault="00C250A8" w:rsidP="009D4A26">
      <w:pPr>
        <w:jc w:val="center"/>
        <w:rPr>
          <w:sz w:val="28"/>
          <w:szCs w:val="28"/>
          <w:lang w:eastAsia="en-US"/>
        </w:rPr>
      </w:pPr>
    </w:p>
    <w:p w14:paraId="25B63CF9" w14:textId="77777777" w:rsidR="002053C9" w:rsidRDefault="002053C9" w:rsidP="009D4A26">
      <w:pPr>
        <w:jc w:val="center"/>
        <w:rPr>
          <w:sz w:val="28"/>
          <w:szCs w:val="28"/>
          <w:lang w:eastAsia="en-US"/>
        </w:rPr>
      </w:pPr>
    </w:p>
    <w:p w14:paraId="5B4DE570" w14:textId="77777777" w:rsidR="002053C9" w:rsidRDefault="002053C9" w:rsidP="009D4A26">
      <w:pPr>
        <w:jc w:val="center"/>
        <w:rPr>
          <w:sz w:val="28"/>
          <w:szCs w:val="28"/>
          <w:lang w:eastAsia="en-US"/>
        </w:rPr>
      </w:pPr>
    </w:p>
    <w:p w14:paraId="5667D061" w14:textId="77777777" w:rsidR="009D4A26" w:rsidRPr="00021361" w:rsidRDefault="009D4A26" w:rsidP="009D4A26">
      <w:pPr>
        <w:rPr>
          <w:sz w:val="28"/>
          <w:szCs w:val="28"/>
        </w:rPr>
      </w:pPr>
      <w:r w:rsidRPr="00021361">
        <w:rPr>
          <w:sz w:val="28"/>
          <w:szCs w:val="28"/>
        </w:rPr>
        <w:t xml:space="preserve">Отдел проектирования </w:t>
      </w:r>
      <w:r w:rsidR="00D814A7">
        <w:rPr>
          <w:sz w:val="28"/>
          <w:szCs w:val="28"/>
        </w:rPr>
        <w:t xml:space="preserve">энергетических </w:t>
      </w:r>
      <w:r w:rsidRPr="00021361">
        <w:rPr>
          <w:sz w:val="28"/>
          <w:szCs w:val="28"/>
        </w:rPr>
        <w:t>систем (</w:t>
      </w:r>
      <w:r w:rsidR="00D814A7">
        <w:rPr>
          <w:sz w:val="28"/>
          <w:szCs w:val="28"/>
        </w:rPr>
        <w:t>ОПЭС</w:t>
      </w:r>
      <w:r w:rsidRPr="00021361">
        <w:rPr>
          <w:sz w:val="28"/>
          <w:szCs w:val="28"/>
        </w:rPr>
        <w:t>)</w:t>
      </w:r>
    </w:p>
    <w:p w14:paraId="67B1F925" w14:textId="77777777" w:rsidR="00C642D6" w:rsidRDefault="00C642D6" w:rsidP="00C642D6">
      <w:pPr>
        <w:rPr>
          <w:sz w:val="28"/>
          <w:szCs w:val="28"/>
        </w:rPr>
      </w:pPr>
      <w:r w:rsidRPr="00021361">
        <w:rPr>
          <w:sz w:val="28"/>
          <w:szCs w:val="28"/>
        </w:rPr>
        <w:t>Договор № </w:t>
      </w:r>
      <w:r w:rsidR="000C66FB">
        <w:rPr>
          <w:sz w:val="28"/>
          <w:szCs w:val="28"/>
        </w:rPr>
        <w:t>27/2019</w:t>
      </w:r>
      <w:r>
        <w:rPr>
          <w:sz w:val="28"/>
          <w:szCs w:val="28"/>
        </w:rPr>
        <w:t xml:space="preserve"> от </w:t>
      </w:r>
      <w:r w:rsidR="000C66FB">
        <w:rPr>
          <w:sz w:val="28"/>
          <w:szCs w:val="28"/>
        </w:rPr>
        <w:t>24</w:t>
      </w:r>
      <w:r>
        <w:rPr>
          <w:sz w:val="28"/>
          <w:szCs w:val="28"/>
        </w:rPr>
        <w:t>.</w:t>
      </w:r>
      <w:r w:rsidR="000C66FB">
        <w:rPr>
          <w:sz w:val="28"/>
          <w:szCs w:val="28"/>
        </w:rPr>
        <w:t>09</w:t>
      </w:r>
      <w:r>
        <w:rPr>
          <w:sz w:val="28"/>
          <w:szCs w:val="28"/>
        </w:rPr>
        <w:t>.</w:t>
      </w:r>
      <w:r w:rsidRPr="00021361">
        <w:rPr>
          <w:sz w:val="28"/>
          <w:szCs w:val="28"/>
        </w:rPr>
        <w:t>1</w:t>
      </w:r>
      <w:r w:rsidR="000C66FB">
        <w:rPr>
          <w:sz w:val="28"/>
          <w:szCs w:val="28"/>
        </w:rPr>
        <w:t>9</w:t>
      </w:r>
      <w:r>
        <w:rPr>
          <w:sz w:val="28"/>
          <w:szCs w:val="28"/>
        </w:rPr>
        <w:t xml:space="preserve"> года</w:t>
      </w:r>
    </w:p>
    <w:p w14:paraId="31AFED77" w14:textId="77777777" w:rsidR="00C95950" w:rsidRDefault="00C95950" w:rsidP="00C642D6">
      <w:pPr>
        <w:rPr>
          <w:sz w:val="28"/>
          <w:szCs w:val="28"/>
        </w:rPr>
      </w:pPr>
    </w:p>
    <w:tbl>
      <w:tblPr>
        <w:tblStyle w:val="aff0"/>
        <w:tblW w:w="9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1980"/>
        <w:gridCol w:w="2570"/>
      </w:tblGrid>
      <w:tr w:rsidR="00FC2D8B" w:rsidRPr="00021361" w14:paraId="70120BCF" w14:textId="77777777" w:rsidTr="000A3EF0">
        <w:trPr>
          <w:trHeight w:val="20"/>
        </w:trPr>
        <w:tc>
          <w:tcPr>
            <w:tcW w:w="4962" w:type="dxa"/>
          </w:tcPr>
          <w:p w14:paraId="4535ACB8" w14:textId="77777777" w:rsidR="00FC2D8B" w:rsidRDefault="00FC2D8B" w:rsidP="000A3EF0">
            <w:pPr>
              <w:ind w:right="-124" w:hanging="108"/>
              <w:rPr>
                <w:sz w:val="28"/>
                <w:szCs w:val="28"/>
              </w:rPr>
            </w:pPr>
          </w:p>
          <w:p w14:paraId="372FFB6A" w14:textId="77777777" w:rsidR="00A14A42" w:rsidRDefault="00A14A42" w:rsidP="000A3EF0">
            <w:pPr>
              <w:ind w:right="-124" w:hanging="108"/>
              <w:rPr>
                <w:sz w:val="28"/>
                <w:szCs w:val="28"/>
              </w:rPr>
            </w:pPr>
          </w:p>
          <w:p w14:paraId="46CCF2EA" w14:textId="77777777" w:rsidR="00FC2D8B" w:rsidRDefault="00FC2D8B" w:rsidP="000A3EF0">
            <w:pPr>
              <w:ind w:right="-124" w:hanging="108"/>
              <w:rPr>
                <w:sz w:val="28"/>
                <w:szCs w:val="28"/>
              </w:rPr>
            </w:pPr>
          </w:p>
          <w:p w14:paraId="3F8FD9F1" w14:textId="77777777" w:rsidR="00FC2D8B" w:rsidRPr="00021361" w:rsidRDefault="00FC2D8B" w:rsidP="000A3EF0">
            <w:pPr>
              <w:ind w:right="-124" w:hanging="108"/>
              <w:rPr>
                <w:sz w:val="28"/>
                <w:szCs w:val="28"/>
              </w:rPr>
            </w:pPr>
            <w:r>
              <w:rPr>
                <w:sz w:val="28"/>
                <w:szCs w:val="28"/>
              </w:rPr>
              <w:t>Технический директор ООО «АЭСП»</w:t>
            </w:r>
          </w:p>
        </w:tc>
        <w:tc>
          <w:tcPr>
            <w:tcW w:w="1980" w:type="dxa"/>
            <w:vAlign w:val="bottom"/>
          </w:tcPr>
          <w:p w14:paraId="0CA8D1B7" w14:textId="77777777" w:rsidR="00FC2D8B" w:rsidRPr="00021361" w:rsidRDefault="00FC2D8B" w:rsidP="000A3EF0">
            <w:pPr>
              <w:pBdr>
                <w:bottom w:val="single" w:sz="4" w:space="1" w:color="auto"/>
              </w:pBdr>
              <w:jc w:val="center"/>
              <w:rPr>
                <w:rFonts w:eastAsia="Calibri"/>
                <w:sz w:val="28"/>
                <w:szCs w:val="28"/>
                <w:lang w:bidi="en-US"/>
              </w:rPr>
            </w:pPr>
          </w:p>
          <w:p w14:paraId="438200D1" w14:textId="77777777" w:rsidR="00FC2D8B" w:rsidRPr="00021361" w:rsidRDefault="00FC2D8B" w:rsidP="000A3EF0">
            <w:pPr>
              <w:jc w:val="center"/>
              <w:rPr>
                <w:rFonts w:eastAsia="Calibri"/>
                <w:sz w:val="28"/>
                <w:szCs w:val="28"/>
                <w:lang w:bidi="en-US"/>
              </w:rPr>
            </w:pPr>
            <w:r w:rsidRPr="00021361">
              <w:rPr>
                <w:rFonts w:eastAsia="Calibri"/>
                <w:sz w:val="28"/>
                <w:szCs w:val="28"/>
                <w:vertAlign w:val="superscript"/>
                <w:lang w:bidi="en-US"/>
              </w:rPr>
              <w:t>подпись, дата</w:t>
            </w:r>
          </w:p>
        </w:tc>
        <w:tc>
          <w:tcPr>
            <w:tcW w:w="2570" w:type="dxa"/>
          </w:tcPr>
          <w:p w14:paraId="6D6639A0" w14:textId="77777777" w:rsidR="00FC2D8B" w:rsidRPr="00021361" w:rsidRDefault="00FC2D8B" w:rsidP="000A3EF0">
            <w:pPr>
              <w:rPr>
                <w:sz w:val="28"/>
                <w:szCs w:val="28"/>
              </w:rPr>
            </w:pPr>
          </w:p>
          <w:p w14:paraId="05BD97F4" w14:textId="77777777" w:rsidR="00FC2D8B" w:rsidRDefault="00FC2D8B" w:rsidP="000A3EF0">
            <w:pPr>
              <w:rPr>
                <w:sz w:val="28"/>
                <w:szCs w:val="28"/>
              </w:rPr>
            </w:pPr>
          </w:p>
          <w:p w14:paraId="557B239C" w14:textId="77777777" w:rsidR="00FC2D8B" w:rsidRPr="00021361" w:rsidRDefault="00FC2D8B" w:rsidP="000A3EF0">
            <w:pPr>
              <w:rPr>
                <w:sz w:val="28"/>
                <w:szCs w:val="28"/>
              </w:rPr>
            </w:pPr>
            <w:r>
              <w:rPr>
                <w:sz w:val="28"/>
                <w:szCs w:val="28"/>
              </w:rPr>
              <w:t>Д.А.</w:t>
            </w:r>
            <w:r w:rsidR="00816DFC">
              <w:rPr>
                <w:sz w:val="28"/>
                <w:szCs w:val="28"/>
              </w:rPr>
              <w:t xml:space="preserve"> </w:t>
            </w:r>
            <w:r>
              <w:rPr>
                <w:sz w:val="28"/>
                <w:szCs w:val="28"/>
              </w:rPr>
              <w:t>Семин</w:t>
            </w:r>
          </w:p>
        </w:tc>
      </w:tr>
    </w:tbl>
    <w:p w14:paraId="7F5BF2DD" w14:textId="77777777" w:rsidR="00FC2D8B" w:rsidRPr="00021361" w:rsidRDefault="00FC2D8B" w:rsidP="00C642D6">
      <w:pPr>
        <w:rPr>
          <w:sz w:val="28"/>
          <w:szCs w:val="28"/>
        </w:rPr>
      </w:pPr>
    </w:p>
    <w:p w14:paraId="0581136E" w14:textId="77777777" w:rsidR="009D4A26" w:rsidRDefault="009D4A26" w:rsidP="009D4A26">
      <w:pPr>
        <w:rPr>
          <w:sz w:val="28"/>
          <w:szCs w:val="28"/>
        </w:rPr>
      </w:pPr>
    </w:p>
    <w:tbl>
      <w:tblPr>
        <w:tblStyle w:val="aff0"/>
        <w:tblW w:w="9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1980"/>
        <w:gridCol w:w="2570"/>
      </w:tblGrid>
      <w:tr w:rsidR="009D4A26" w:rsidRPr="00021361" w14:paraId="5A3DABD3" w14:textId="77777777" w:rsidTr="00C250A8">
        <w:trPr>
          <w:trHeight w:val="20"/>
        </w:trPr>
        <w:tc>
          <w:tcPr>
            <w:tcW w:w="4962" w:type="dxa"/>
          </w:tcPr>
          <w:p w14:paraId="43D32247" w14:textId="77777777" w:rsidR="009D4A26" w:rsidRPr="00021361" w:rsidRDefault="009D4A26" w:rsidP="00D814A7">
            <w:pPr>
              <w:ind w:right="-124" w:hanging="108"/>
              <w:rPr>
                <w:sz w:val="28"/>
                <w:szCs w:val="28"/>
              </w:rPr>
            </w:pPr>
          </w:p>
        </w:tc>
        <w:tc>
          <w:tcPr>
            <w:tcW w:w="1980" w:type="dxa"/>
            <w:vAlign w:val="bottom"/>
          </w:tcPr>
          <w:p w14:paraId="15D6C3EE" w14:textId="77777777" w:rsidR="009D4A26" w:rsidRPr="00021361" w:rsidRDefault="009D4A26" w:rsidP="008D0A10">
            <w:pPr>
              <w:jc w:val="center"/>
              <w:rPr>
                <w:rFonts w:eastAsia="Calibri"/>
                <w:sz w:val="28"/>
                <w:szCs w:val="28"/>
                <w:lang w:bidi="en-US"/>
              </w:rPr>
            </w:pPr>
          </w:p>
        </w:tc>
        <w:tc>
          <w:tcPr>
            <w:tcW w:w="2570" w:type="dxa"/>
          </w:tcPr>
          <w:p w14:paraId="6B273589" w14:textId="77777777" w:rsidR="009D4A26" w:rsidRPr="00021361" w:rsidRDefault="009D4A26" w:rsidP="008D0A10">
            <w:pPr>
              <w:rPr>
                <w:sz w:val="28"/>
                <w:szCs w:val="28"/>
              </w:rPr>
            </w:pPr>
          </w:p>
        </w:tc>
      </w:tr>
      <w:tr w:rsidR="009D4A26" w:rsidRPr="00021361" w14:paraId="6FCEFFF1" w14:textId="77777777" w:rsidTr="00D814A7">
        <w:trPr>
          <w:trHeight w:val="747"/>
        </w:trPr>
        <w:tc>
          <w:tcPr>
            <w:tcW w:w="4962" w:type="dxa"/>
          </w:tcPr>
          <w:p w14:paraId="0AF59C97" w14:textId="77777777" w:rsidR="009D4A26" w:rsidRDefault="009D4A26" w:rsidP="00C250A8">
            <w:pPr>
              <w:ind w:left="-108"/>
              <w:rPr>
                <w:sz w:val="28"/>
                <w:szCs w:val="28"/>
              </w:rPr>
            </w:pPr>
          </w:p>
          <w:p w14:paraId="0B8505A8" w14:textId="77777777" w:rsidR="00D814A7" w:rsidRPr="00D814A7" w:rsidRDefault="00D814A7" w:rsidP="00D814A7">
            <w:pPr>
              <w:rPr>
                <w:sz w:val="28"/>
                <w:szCs w:val="28"/>
              </w:rPr>
            </w:pPr>
          </w:p>
          <w:p w14:paraId="0936A55F" w14:textId="77777777" w:rsidR="00D814A7" w:rsidRDefault="00D814A7" w:rsidP="00D814A7">
            <w:pPr>
              <w:rPr>
                <w:sz w:val="28"/>
                <w:szCs w:val="28"/>
              </w:rPr>
            </w:pPr>
            <w:r>
              <w:rPr>
                <w:sz w:val="28"/>
                <w:szCs w:val="28"/>
              </w:rPr>
              <w:t>Главный инженер проекта</w:t>
            </w:r>
          </w:p>
          <w:p w14:paraId="1072EEDA" w14:textId="77777777" w:rsidR="0057063B" w:rsidRDefault="0057063B" w:rsidP="00D814A7">
            <w:pPr>
              <w:rPr>
                <w:sz w:val="28"/>
                <w:szCs w:val="28"/>
              </w:rPr>
            </w:pPr>
          </w:p>
          <w:p w14:paraId="2441E3A9" w14:textId="77777777" w:rsidR="00D814A7" w:rsidRPr="00D814A7" w:rsidRDefault="00D814A7" w:rsidP="00D814A7">
            <w:pPr>
              <w:rPr>
                <w:sz w:val="28"/>
                <w:szCs w:val="28"/>
              </w:rPr>
            </w:pPr>
            <w:r>
              <w:rPr>
                <w:sz w:val="28"/>
                <w:szCs w:val="28"/>
              </w:rPr>
              <w:t xml:space="preserve">Начальник </w:t>
            </w:r>
            <w:r w:rsidR="0057063B">
              <w:rPr>
                <w:sz w:val="28"/>
                <w:szCs w:val="28"/>
              </w:rPr>
              <w:t>отдела проектирования энергетических систем</w:t>
            </w:r>
          </w:p>
        </w:tc>
        <w:tc>
          <w:tcPr>
            <w:tcW w:w="1980" w:type="dxa"/>
            <w:vAlign w:val="bottom"/>
          </w:tcPr>
          <w:p w14:paraId="0EC7824B" w14:textId="77777777" w:rsidR="00C250A8" w:rsidRPr="00021361" w:rsidRDefault="00C250A8" w:rsidP="008D0A10">
            <w:pPr>
              <w:pBdr>
                <w:bottom w:val="single" w:sz="4" w:space="1" w:color="auto"/>
              </w:pBdr>
              <w:jc w:val="center"/>
              <w:rPr>
                <w:rFonts w:eastAsia="Calibri"/>
                <w:sz w:val="28"/>
                <w:szCs w:val="28"/>
                <w:lang w:bidi="en-US"/>
              </w:rPr>
            </w:pPr>
          </w:p>
          <w:p w14:paraId="16DE3E0E" w14:textId="77777777" w:rsidR="009D4A26" w:rsidRPr="00021361" w:rsidRDefault="009D4A26" w:rsidP="00C250A8">
            <w:pPr>
              <w:jc w:val="center"/>
              <w:rPr>
                <w:rFonts w:eastAsia="Calibri"/>
                <w:sz w:val="28"/>
                <w:szCs w:val="28"/>
                <w:vertAlign w:val="superscript"/>
                <w:lang w:bidi="en-US"/>
              </w:rPr>
            </w:pPr>
            <w:r w:rsidRPr="00021361">
              <w:rPr>
                <w:rFonts w:eastAsia="Calibri"/>
                <w:sz w:val="28"/>
                <w:szCs w:val="28"/>
                <w:vertAlign w:val="superscript"/>
                <w:lang w:bidi="en-US"/>
              </w:rPr>
              <w:t>подпись, дата</w:t>
            </w:r>
          </w:p>
        </w:tc>
        <w:tc>
          <w:tcPr>
            <w:tcW w:w="2570" w:type="dxa"/>
          </w:tcPr>
          <w:p w14:paraId="66FF6B83" w14:textId="77777777" w:rsidR="009D4A26" w:rsidRPr="00021361" w:rsidRDefault="009D4A26" w:rsidP="008D0A10">
            <w:pPr>
              <w:rPr>
                <w:sz w:val="28"/>
                <w:szCs w:val="28"/>
              </w:rPr>
            </w:pPr>
          </w:p>
          <w:p w14:paraId="6FCC64EB" w14:textId="77777777" w:rsidR="0057063B" w:rsidRDefault="0057063B" w:rsidP="008D0A10">
            <w:pPr>
              <w:rPr>
                <w:sz w:val="28"/>
                <w:szCs w:val="28"/>
              </w:rPr>
            </w:pPr>
          </w:p>
          <w:p w14:paraId="0F486D88" w14:textId="77777777" w:rsidR="008C4FEC" w:rsidRDefault="008C4FEC" w:rsidP="008D0A10">
            <w:pPr>
              <w:rPr>
                <w:sz w:val="28"/>
                <w:szCs w:val="28"/>
              </w:rPr>
            </w:pPr>
          </w:p>
          <w:p w14:paraId="689EAC15" w14:textId="77777777" w:rsidR="008C4FEC" w:rsidRDefault="008C4FEC" w:rsidP="008D0A10">
            <w:pPr>
              <w:rPr>
                <w:sz w:val="28"/>
                <w:szCs w:val="28"/>
              </w:rPr>
            </w:pPr>
          </w:p>
          <w:p w14:paraId="2A3C8BE1" w14:textId="77777777" w:rsidR="009D4A26" w:rsidRPr="00021361" w:rsidRDefault="00D814A7" w:rsidP="008D0A10">
            <w:pPr>
              <w:rPr>
                <w:sz w:val="28"/>
                <w:szCs w:val="28"/>
              </w:rPr>
            </w:pPr>
            <w:r>
              <w:rPr>
                <w:sz w:val="28"/>
                <w:szCs w:val="28"/>
              </w:rPr>
              <w:t>К.В.</w:t>
            </w:r>
            <w:r w:rsidR="00816DFC">
              <w:rPr>
                <w:sz w:val="28"/>
                <w:szCs w:val="28"/>
              </w:rPr>
              <w:t xml:space="preserve"> </w:t>
            </w:r>
            <w:r>
              <w:rPr>
                <w:sz w:val="28"/>
                <w:szCs w:val="28"/>
              </w:rPr>
              <w:t>Овчинникова</w:t>
            </w:r>
          </w:p>
        </w:tc>
      </w:tr>
      <w:tr w:rsidR="009D4A26" w:rsidRPr="00021361" w14:paraId="35147F7B" w14:textId="77777777" w:rsidTr="00C250A8">
        <w:trPr>
          <w:trHeight w:val="20"/>
        </w:trPr>
        <w:tc>
          <w:tcPr>
            <w:tcW w:w="4962" w:type="dxa"/>
          </w:tcPr>
          <w:p w14:paraId="733DAC25" w14:textId="77777777" w:rsidR="009D4A26" w:rsidRPr="00021361" w:rsidRDefault="009D4A26" w:rsidP="00C250A8">
            <w:pPr>
              <w:ind w:hanging="108"/>
              <w:rPr>
                <w:sz w:val="28"/>
                <w:szCs w:val="28"/>
              </w:rPr>
            </w:pPr>
          </w:p>
        </w:tc>
        <w:tc>
          <w:tcPr>
            <w:tcW w:w="1980" w:type="dxa"/>
            <w:vAlign w:val="bottom"/>
          </w:tcPr>
          <w:p w14:paraId="2002015A" w14:textId="77777777" w:rsidR="009D4A26" w:rsidRPr="00021361" w:rsidRDefault="009D4A26" w:rsidP="008D0A10">
            <w:pPr>
              <w:jc w:val="center"/>
              <w:rPr>
                <w:rFonts w:eastAsia="Calibri"/>
                <w:sz w:val="28"/>
                <w:szCs w:val="28"/>
                <w:vertAlign w:val="superscript"/>
                <w:lang w:bidi="en-US"/>
              </w:rPr>
            </w:pPr>
          </w:p>
        </w:tc>
        <w:tc>
          <w:tcPr>
            <w:tcW w:w="2570" w:type="dxa"/>
          </w:tcPr>
          <w:p w14:paraId="07FAA18E" w14:textId="77777777" w:rsidR="009D4A26" w:rsidRPr="00021361" w:rsidRDefault="009D4A26" w:rsidP="008D0A10">
            <w:pPr>
              <w:rPr>
                <w:sz w:val="28"/>
                <w:szCs w:val="28"/>
              </w:rPr>
            </w:pPr>
          </w:p>
        </w:tc>
      </w:tr>
      <w:tr w:rsidR="009D4A26" w:rsidRPr="00021361" w14:paraId="4C8C0D4A" w14:textId="77777777" w:rsidTr="00C250A8">
        <w:trPr>
          <w:trHeight w:val="20"/>
        </w:trPr>
        <w:tc>
          <w:tcPr>
            <w:tcW w:w="4962" w:type="dxa"/>
          </w:tcPr>
          <w:p w14:paraId="6E6B62AE" w14:textId="77777777" w:rsidR="009D4A26" w:rsidRPr="00021361" w:rsidRDefault="009D4A26" w:rsidP="00C250A8">
            <w:pPr>
              <w:ind w:hanging="108"/>
              <w:rPr>
                <w:sz w:val="28"/>
                <w:szCs w:val="28"/>
              </w:rPr>
            </w:pPr>
          </w:p>
        </w:tc>
        <w:tc>
          <w:tcPr>
            <w:tcW w:w="1980" w:type="dxa"/>
            <w:vAlign w:val="bottom"/>
          </w:tcPr>
          <w:p w14:paraId="28B5949D" w14:textId="77777777" w:rsidR="009D4A26" w:rsidRPr="00021361" w:rsidRDefault="009D4A26" w:rsidP="008D0A10">
            <w:pPr>
              <w:jc w:val="center"/>
              <w:rPr>
                <w:rFonts w:eastAsia="Calibri"/>
                <w:sz w:val="28"/>
                <w:szCs w:val="28"/>
                <w:lang w:bidi="en-US"/>
              </w:rPr>
            </w:pPr>
          </w:p>
        </w:tc>
        <w:tc>
          <w:tcPr>
            <w:tcW w:w="2570" w:type="dxa"/>
          </w:tcPr>
          <w:p w14:paraId="591317FC" w14:textId="77777777" w:rsidR="009D4A26" w:rsidRPr="00021361" w:rsidRDefault="009D4A26" w:rsidP="008D0A10">
            <w:pPr>
              <w:rPr>
                <w:sz w:val="28"/>
                <w:szCs w:val="28"/>
              </w:rPr>
            </w:pPr>
          </w:p>
        </w:tc>
      </w:tr>
    </w:tbl>
    <w:p w14:paraId="33E6BB8E" w14:textId="77777777" w:rsidR="00C250A8" w:rsidRDefault="00C250A8" w:rsidP="009D4A26">
      <w:pPr>
        <w:jc w:val="center"/>
        <w:rPr>
          <w:rFonts w:eastAsia="Calibri"/>
          <w:sz w:val="28"/>
          <w:szCs w:val="28"/>
          <w:lang w:eastAsia="en-US"/>
        </w:rPr>
      </w:pPr>
    </w:p>
    <w:p w14:paraId="35B6111A" w14:textId="77777777" w:rsidR="009D4A26" w:rsidRPr="00021361" w:rsidRDefault="009D4A26" w:rsidP="009D4A26">
      <w:pPr>
        <w:sectPr w:rsidR="009D4A26" w:rsidRPr="00021361" w:rsidSect="008D0A10">
          <w:headerReference w:type="default" r:id="rId9"/>
          <w:footerReference w:type="default" r:id="rId10"/>
          <w:headerReference w:type="first" r:id="rId11"/>
          <w:footerReference w:type="first" r:id="rId12"/>
          <w:pgSz w:w="11906" w:h="16838"/>
          <w:pgMar w:top="1134" w:right="851" w:bottom="1134" w:left="1701" w:header="709" w:footer="556" w:gutter="0"/>
          <w:cols w:space="708"/>
          <w:titlePg/>
          <w:docGrid w:linePitch="381"/>
        </w:sectPr>
      </w:pPr>
    </w:p>
    <w:p w14:paraId="24BAD61C" w14:textId="77777777" w:rsidR="0094617F" w:rsidRPr="0085358D" w:rsidRDefault="0094617F" w:rsidP="0094617F">
      <w:pPr>
        <w:pStyle w:val="2"/>
        <w:rPr>
          <w:b w:val="0"/>
        </w:rPr>
      </w:pPr>
      <w:r w:rsidRPr="0085358D">
        <w:rPr>
          <w:b w:val="0"/>
        </w:rPr>
        <w:lastRenderedPageBreak/>
        <w:t>РЕФЕРАТ</w:t>
      </w:r>
    </w:p>
    <w:p w14:paraId="2EB4A479" w14:textId="77777777" w:rsidR="0094617F" w:rsidRPr="0094617F" w:rsidRDefault="0094617F" w:rsidP="0094617F">
      <w:pPr>
        <w:pStyle w:val="00"/>
        <w:rPr>
          <w:color w:val="FF0000"/>
        </w:rPr>
      </w:pPr>
      <w:r w:rsidRPr="00D219BF">
        <w:t xml:space="preserve">Отчет </w:t>
      </w:r>
      <w:r w:rsidR="00B33F81">
        <w:t>71</w:t>
      </w:r>
      <w:r w:rsidRPr="00D219BF">
        <w:t xml:space="preserve"> с., </w:t>
      </w:r>
      <w:r w:rsidR="00B33F81">
        <w:t>9</w:t>
      </w:r>
      <w:r w:rsidRPr="00D219BF">
        <w:t xml:space="preserve"> рис., </w:t>
      </w:r>
      <w:r w:rsidR="00B33F81">
        <w:t>40</w:t>
      </w:r>
      <w:r w:rsidRPr="00D219BF">
        <w:t xml:space="preserve"> табл</w:t>
      </w:r>
      <w:r w:rsidR="00C35FAE">
        <w:t>.</w:t>
      </w:r>
      <w:r w:rsidR="00394D12" w:rsidRPr="00D219BF">
        <w:t xml:space="preserve">, приложений </w:t>
      </w:r>
      <w:r w:rsidR="007D4EF7" w:rsidRPr="00D219BF">
        <w:t>А</w:t>
      </w:r>
      <w:r w:rsidR="00B7499E">
        <w:t>-</w:t>
      </w:r>
      <w:r w:rsidR="005929F1">
        <w:t>Е,</w:t>
      </w:r>
      <w:r w:rsidR="007761AD">
        <w:t xml:space="preserve"> </w:t>
      </w:r>
      <w:r w:rsidR="005929F1">
        <w:t>Ж,</w:t>
      </w:r>
      <w:r w:rsidR="007761AD">
        <w:t xml:space="preserve"> </w:t>
      </w:r>
      <w:r w:rsidR="005929F1">
        <w:t>И</w:t>
      </w:r>
      <w:r w:rsidR="00B7499E">
        <w:t>,</w:t>
      </w:r>
      <w:r w:rsidR="007761AD">
        <w:t xml:space="preserve"> </w:t>
      </w:r>
      <w:r w:rsidR="00B7499E">
        <w:t>К,</w:t>
      </w:r>
      <w:r w:rsidR="007761AD">
        <w:t xml:space="preserve"> </w:t>
      </w:r>
      <w:r w:rsidR="002C01C4">
        <w:t>Л, М</w:t>
      </w:r>
      <w:r w:rsidR="00394D12" w:rsidRPr="007D4EF7">
        <w:t xml:space="preserve"> </w:t>
      </w:r>
    </w:p>
    <w:p w14:paraId="6316878D" w14:textId="77777777" w:rsidR="0094617F" w:rsidRPr="0085358D" w:rsidRDefault="0094617F" w:rsidP="0094617F">
      <w:pPr>
        <w:pStyle w:val="00"/>
      </w:pPr>
    </w:p>
    <w:p w14:paraId="725B2501" w14:textId="77777777" w:rsidR="0094617F" w:rsidRPr="0085358D" w:rsidRDefault="0094617F" w:rsidP="0094617F">
      <w:pPr>
        <w:pStyle w:val="00"/>
        <w:ind w:firstLine="0"/>
      </w:pPr>
      <w:r w:rsidRPr="0085358D">
        <w:t>СХЕМА И ПРОГРАММА РАЗВИТИЯ, ЭНЕРГОСИСТЕМА ЧУВАШСКОЙ РЕСПУБЛИКИ, БАЛАНСЫ МОЩНОСТИ И ЭЛЕКТРОЭНЕРГИИ, ЭЛЕКТРОЭНЕРГЕТИЧЕСКИЙ РЕЖИМ.</w:t>
      </w:r>
    </w:p>
    <w:p w14:paraId="2DA79013" w14:textId="77777777" w:rsidR="0094617F" w:rsidRPr="0085358D" w:rsidRDefault="0094617F" w:rsidP="0094617F">
      <w:pPr>
        <w:pStyle w:val="00"/>
      </w:pPr>
    </w:p>
    <w:p w14:paraId="104EF45C" w14:textId="77777777" w:rsidR="0094617F" w:rsidRPr="0085358D" w:rsidRDefault="0094617F" w:rsidP="0094617F">
      <w:pPr>
        <w:pStyle w:val="00"/>
      </w:pPr>
      <w:r w:rsidRPr="0085358D">
        <w:t>Выполнена разработка схемы и программы развития электроэнергетики Чувашской Республики на 20</w:t>
      </w:r>
      <w:r>
        <w:t>2</w:t>
      </w:r>
      <w:r w:rsidR="003D6CD0">
        <w:t>1</w:t>
      </w:r>
      <w:r w:rsidRPr="0085358D">
        <w:t>–202</w:t>
      </w:r>
      <w:r w:rsidR="003D6CD0">
        <w:t>5</w:t>
      </w:r>
      <w:r w:rsidRPr="0085358D">
        <w:t xml:space="preserve"> гг.</w:t>
      </w:r>
    </w:p>
    <w:p w14:paraId="40011D87" w14:textId="77777777" w:rsidR="0094617F" w:rsidRPr="0085358D" w:rsidRDefault="0094617F" w:rsidP="0094617F">
      <w:pPr>
        <w:pStyle w:val="00"/>
      </w:pPr>
      <w:r w:rsidRPr="0085358D">
        <w:t>Проведен анализ текущего состояния электроэнергетики Чувашской Республики. Разработаны перспективные балансы мощности и электроэнергии. Проведен расчет установившихся электр</w:t>
      </w:r>
      <w:r w:rsidR="00587FF9">
        <w:t>оэнергетических</w:t>
      </w:r>
      <w:r w:rsidRPr="0085358D">
        <w:t xml:space="preserve"> режимов в сети 110 кВ и выше энергосистемы Чувашской Республики. Сформирован перечень проектов по развитию сети 110 кВ и выше, необходимых для обеспечения прогнозного спроса на электрическую мощность и энергию и обеспечения надежного электроснабжения потребителей энергосистемы Чувашской Республики.</w:t>
      </w:r>
    </w:p>
    <w:p w14:paraId="05D68F0D" w14:textId="77777777" w:rsidR="007E5950" w:rsidRDefault="0057063B" w:rsidP="00F66154">
      <w:pPr>
        <w:pStyle w:val="110"/>
        <w:tabs>
          <w:tab w:val="left" w:pos="3405"/>
          <w:tab w:val="center" w:pos="4536"/>
        </w:tabs>
        <w:jc w:val="both"/>
        <w:rPr>
          <w:rFonts w:cs="Times New Roman"/>
          <w:color w:val="000000" w:themeColor="text1"/>
          <w:spacing w:val="0"/>
          <w:szCs w:val="26"/>
        </w:rPr>
      </w:pPr>
      <w:r>
        <w:rPr>
          <w:color w:val="000000" w:themeColor="text1"/>
        </w:rPr>
        <w:lastRenderedPageBreak/>
        <w:tab/>
      </w:r>
      <w:bookmarkEnd w:id="1"/>
      <w:bookmarkEnd w:id="2"/>
      <w:bookmarkEnd w:id="3"/>
      <w:bookmarkEnd w:id="4"/>
      <w:bookmarkEnd w:id="5"/>
      <w:bookmarkEnd w:id="6"/>
      <w:bookmarkEnd w:id="7"/>
      <w:bookmarkEnd w:id="8"/>
      <w:r w:rsidR="0098402E" w:rsidRPr="00AD1EFE">
        <w:rPr>
          <w:rFonts w:cs="Times New Roman"/>
          <w:color w:val="000000" w:themeColor="text1"/>
          <w:spacing w:val="0"/>
          <w:szCs w:val="26"/>
        </w:rPr>
        <w:t>СОДЕРЖАние</w:t>
      </w:r>
    </w:p>
    <w:bookmarkStart w:id="10" w:name="_Toc357588554"/>
    <w:bookmarkStart w:id="11" w:name="_Toc357589257"/>
    <w:bookmarkStart w:id="12" w:name="_Toc357590564"/>
    <w:bookmarkStart w:id="13" w:name="_Toc357590720"/>
    <w:bookmarkStart w:id="14" w:name="_Toc357592208"/>
    <w:p w14:paraId="0A5C42B6" w14:textId="09F323D8" w:rsidR="00E23A24" w:rsidRDefault="00CE3F99">
      <w:pPr>
        <w:pStyle w:val="18"/>
        <w:rPr>
          <w:rFonts w:asciiTheme="minorHAnsi" w:hAnsiTheme="minorHAnsi"/>
          <w:b w:val="0"/>
          <w:smallCaps w:val="0"/>
          <w:noProof/>
          <w:sz w:val="22"/>
          <w:lang w:eastAsia="ru-RU"/>
        </w:rPr>
      </w:pPr>
      <w:r w:rsidRPr="00AD1EFE">
        <w:rPr>
          <w:rFonts w:cs="Times New Roman"/>
          <w:noProof/>
          <w:sz w:val="26"/>
          <w:szCs w:val="26"/>
        </w:rPr>
        <w:fldChar w:fldCharType="begin"/>
      </w:r>
      <w:r w:rsidR="007E5950" w:rsidRPr="00AD1EFE">
        <w:rPr>
          <w:rFonts w:cs="Times New Roman"/>
          <w:noProof/>
          <w:sz w:val="26"/>
          <w:szCs w:val="26"/>
        </w:rPr>
        <w:instrText xml:space="preserve"> TOC \h \z \t "Заголовок записки;1;Заголовок записки 2;1;1.1 Заг. Вв.;1;1.2 Заг. Глав;1;1.3 Заг. Частей Глав;2;1.4 Заг. Подглав;3" </w:instrText>
      </w:r>
      <w:r w:rsidRPr="00AD1EFE">
        <w:rPr>
          <w:rFonts w:cs="Times New Roman"/>
          <w:noProof/>
          <w:sz w:val="26"/>
          <w:szCs w:val="26"/>
        </w:rPr>
        <w:fldChar w:fldCharType="separate"/>
      </w:r>
      <w:hyperlink w:anchor="_Toc38630544" w:history="1">
        <w:r w:rsidR="00E23A24" w:rsidRPr="00A95A4A">
          <w:rPr>
            <w:rStyle w:val="af1"/>
            <w:noProof/>
            <w:lang w:bidi="ru-RU"/>
          </w:rPr>
          <w:t>Введение</w:t>
        </w:r>
        <w:r w:rsidR="00E23A24">
          <w:rPr>
            <w:noProof/>
            <w:webHidden/>
          </w:rPr>
          <w:tab/>
        </w:r>
        <w:r w:rsidR="00E23A24">
          <w:rPr>
            <w:noProof/>
            <w:webHidden/>
          </w:rPr>
          <w:fldChar w:fldCharType="begin"/>
        </w:r>
        <w:r w:rsidR="00E23A24">
          <w:rPr>
            <w:noProof/>
            <w:webHidden/>
          </w:rPr>
          <w:instrText xml:space="preserve"> PAGEREF _Toc38630544 \h </w:instrText>
        </w:r>
        <w:r w:rsidR="00E23A24">
          <w:rPr>
            <w:noProof/>
            <w:webHidden/>
          </w:rPr>
        </w:r>
        <w:r w:rsidR="00E23A24">
          <w:rPr>
            <w:noProof/>
            <w:webHidden/>
          </w:rPr>
          <w:fldChar w:fldCharType="separate"/>
        </w:r>
        <w:r w:rsidR="00076899">
          <w:rPr>
            <w:noProof/>
            <w:webHidden/>
          </w:rPr>
          <w:t>6</w:t>
        </w:r>
        <w:r w:rsidR="00E23A24">
          <w:rPr>
            <w:noProof/>
            <w:webHidden/>
          </w:rPr>
          <w:fldChar w:fldCharType="end"/>
        </w:r>
      </w:hyperlink>
    </w:p>
    <w:p w14:paraId="107802F5" w14:textId="5ED11B4B" w:rsidR="00E23A24" w:rsidRDefault="00AA1835">
      <w:pPr>
        <w:pStyle w:val="18"/>
        <w:rPr>
          <w:rFonts w:asciiTheme="minorHAnsi" w:hAnsiTheme="minorHAnsi"/>
          <w:b w:val="0"/>
          <w:smallCaps w:val="0"/>
          <w:noProof/>
          <w:sz w:val="22"/>
          <w:lang w:eastAsia="ru-RU"/>
        </w:rPr>
      </w:pPr>
      <w:hyperlink w:anchor="_Toc38630545" w:history="1">
        <w:r w:rsidR="00E23A24" w:rsidRPr="00A95A4A">
          <w:rPr>
            <w:rStyle w:val="af1"/>
            <w:caps/>
            <w:noProof/>
            <w:lang w:bidi="ru-RU"/>
          </w:rPr>
          <w:t>I.</w:t>
        </w:r>
        <w:r w:rsidR="00E23A24" w:rsidRPr="00A95A4A">
          <w:rPr>
            <w:rStyle w:val="af1"/>
            <w:noProof/>
            <w:lang w:bidi="ru-RU"/>
          </w:rPr>
          <w:t xml:space="preserve"> Анализ существующего состояния электроэнергетики Чувашской Республики за прошедший пятилетний период</w:t>
        </w:r>
        <w:r w:rsidR="00E23A24">
          <w:rPr>
            <w:noProof/>
            <w:webHidden/>
          </w:rPr>
          <w:tab/>
        </w:r>
        <w:r w:rsidR="00E23A24">
          <w:rPr>
            <w:noProof/>
            <w:webHidden/>
          </w:rPr>
          <w:fldChar w:fldCharType="begin"/>
        </w:r>
        <w:r w:rsidR="00E23A24">
          <w:rPr>
            <w:noProof/>
            <w:webHidden/>
          </w:rPr>
          <w:instrText xml:space="preserve"> PAGEREF _Toc38630545 \h </w:instrText>
        </w:r>
        <w:r w:rsidR="00E23A24">
          <w:rPr>
            <w:noProof/>
            <w:webHidden/>
          </w:rPr>
        </w:r>
        <w:r w:rsidR="00E23A24">
          <w:rPr>
            <w:noProof/>
            <w:webHidden/>
          </w:rPr>
          <w:fldChar w:fldCharType="separate"/>
        </w:r>
        <w:r w:rsidR="00076899">
          <w:rPr>
            <w:noProof/>
            <w:webHidden/>
          </w:rPr>
          <w:t>8</w:t>
        </w:r>
        <w:r w:rsidR="00E23A24">
          <w:rPr>
            <w:noProof/>
            <w:webHidden/>
          </w:rPr>
          <w:fldChar w:fldCharType="end"/>
        </w:r>
      </w:hyperlink>
    </w:p>
    <w:p w14:paraId="67162560" w14:textId="7FA23CCA" w:rsidR="00E23A24" w:rsidRDefault="00AA1835">
      <w:pPr>
        <w:pStyle w:val="22"/>
        <w:rPr>
          <w:rFonts w:asciiTheme="minorHAnsi" w:hAnsiTheme="minorHAnsi"/>
          <w:noProof/>
          <w:sz w:val="22"/>
          <w:lang w:eastAsia="ru-RU"/>
        </w:rPr>
      </w:pPr>
      <w:hyperlink w:anchor="_Toc38630546" w:history="1">
        <w:r w:rsidR="00E23A24" w:rsidRPr="00A95A4A">
          <w:rPr>
            <w:rStyle w:val="af1"/>
            <w:noProof/>
            <w:lang w:bidi="ru-RU"/>
          </w:rPr>
          <w:t>1. Отчетная динамика потребления электроэнергии в Чувашской Республике и структура потребления электроэнергии по основным группам потребителей за последние 5 лет</w:t>
        </w:r>
        <w:r w:rsidR="00E23A24">
          <w:rPr>
            <w:noProof/>
            <w:webHidden/>
          </w:rPr>
          <w:tab/>
        </w:r>
        <w:r w:rsidR="00E23A24">
          <w:rPr>
            <w:noProof/>
            <w:webHidden/>
          </w:rPr>
          <w:fldChar w:fldCharType="begin"/>
        </w:r>
        <w:r w:rsidR="00E23A24">
          <w:rPr>
            <w:noProof/>
            <w:webHidden/>
          </w:rPr>
          <w:instrText xml:space="preserve"> PAGEREF _Toc38630546 \h </w:instrText>
        </w:r>
        <w:r w:rsidR="00E23A24">
          <w:rPr>
            <w:noProof/>
            <w:webHidden/>
          </w:rPr>
        </w:r>
        <w:r w:rsidR="00E23A24">
          <w:rPr>
            <w:noProof/>
            <w:webHidden/>
          </w:rPr>
          <w:fldChar w:fldCharType="separate"/>
        </w:r>
        <w:r w:rsidR="00076899">
          <w:rPr>
            <w:noProof/>
            <w:webHidden/>
          </w:rPr>
          <w:t>8</w:t>
        </w:r>
        <w:r w:rsidR="00E23A24">
          <w:rPr>
            <w:noProof/>
            <w:webHidden/>
          </w:rPr>
          <w:fldChar w:fldCharType="end"/>
        </w:r>
      </w:hyperlink>
    </w:p>
    <w:p w14:paraId="57A4D2CD" w14:textId="24ACF15A" w:rsidR="00E23A24" w:rsidRDefault="00AA1835">
      <w:pPr>
        <w:pStyle w:val="22"/>
        <w:rPr>
          <w:rFonts w:asciiTheme="minorHAnsi" w:hAnsiTheme="minorHAnsi"/>
          <w:noProof/>
          <w:sz w:val="22"/>
          <w:lang w:eastAsia="ru-RU"/>
        </w:rPr>
      </w:pPr>
      <w:hyperlink w:anchor="_Toc38630547" w:history="1">
        <w:r w:rsidR="00E23A24" w:rsidRPr="00A95A4A">
          <w:rPr>
            <w:rStyle w:val="af1"/>
            <w:noProof/>
            <w:lang w:bidi="ru-RU"/>
          </w:rPr>
          <w:t>2. Перечень основных крупных потребителей электрической энергии в Чувашской Республике</w:t>
        </w:r>
        <w:r w:rsidR="00E23A24">
          <w:rPr>
            <w:noProof/>
            <w:webHidden/>
          </w:rPr>
          <w:tab/>
        </w:r>
        <w:r w:rsidR="00E23A24">
          <w:rPr>
            <w:noProof/>
            <w:webHidden/>
          </w:rPr>
          <w:fldChar w:fldCharType="begin"/>
        </w:r>
        <w:r w:rsidR="00E23A24">
          <w:rPr>
            <w:noProof/>
            <w:webHidden/>
          </w:rPr>
          <w:instrText xml:space="preserve"> PAGEREF _Toc38630547 \h </w:instrText>
        </w:r>
        <w:r w:rsidR="00E23A24">
          <w:rPr>
            <w:noProof/>
            <w:webHidden/>
          </w:rPr>
        </w:r>
        <w:r w:rsidR="00E23A24">
          <w:rPr>
            <w:noProof/>
            <w:webHidden/>
          </w:rPr>
          <w:fldChar w:fldCharType="separate"/>
        </w:r>
        <w:r w:rsidR="00076899">
          <w:rPr>
            <w:noProof/>
            <w:webHidden/>
          </w:rPr>
          <w:t>11</w:t>
        </w:r>
        <w:r w:rsidR="00E23A24">
          <w:rPr>
            <w:noProof/>
            <w:webHidden/>
          </w:rPr>
          <w:fldChar w:fldCharType="end"/>
        </w:r>
      </w:hyperlink>
    </w:p>
    <w:p w14:paraId="6937F722" w14:textId="1FDD2D9D" w:rsidR="00E23A24" w:rsidRDefault="00AA1835">
      <w:pPr>
        <w:pStyle w:val="22"/>
        <w:rPr>
          <w:rFonts w:asciiTheme="minorHAnsi" w:hAnsiTheme="minorHAnsi"/>
          <w:noProof/>
          <w:sz w:val="22"/>
          <w:lang w:eastAsia="ru-RU"/>
        </w:rPr>
      </w:pPr>
      <w:hyperlink w:anchor="_Toc38630548" w:history="1">
        <w:r w:rsidR="00E23A24" w:rsidRPr="00A95A4A">
          <w:rPr>
            <w:rStyle w:val="af1"/>
            <w:noProof/>
            <w:lang w:bidi="ru-RU"/>
          </w:rPr>
          <w:t>3. Динамика изменения максимума потребления за последние 5 лет</w:t>
        </w:r>
        <w:r w:rsidR="00E23A24">
          <w:rPr>
            <w:noProof/>
            <w:webHidden/>
          </w:rPr>
          <w:tab/>
        </w:r>
        <w:r w:rsidR="00E23A24">
          <w:rPr>
            <w:noProof/>
            <w:webHidden/>
          </w:rPr>
          <w:fldChar w:fldCharType="begin"/>
        </w:r>
        <w:r w:rsidR="00E23A24">
          <w:rPr>
            <w:noProof/>
            <w:webHidden/>
          </w:rPr>
          <w:instrText xml:space="preserve"> PAGEREF _Toc38630548 \h </w:instrText>
        </w:r>
        <w:r w:rsidR="00E23A24">
          <w:rPr>
            <w:noProof/>
            <w:webHidden/>
          </w:rPr>
        </w:r>
        <w:r w:rsidR="00E23A24">
          <w:rPr>
            <w:noProof/>
            <w:webHidden/>
          </w:rPr>
          <w:fldChar w:fldCharType="separate"/>
        </w:r>
        <w:r w:rsidR="00076899">
          <w:rPr>
            <w:noProof/>
            <w:webHidden/>
          </w:rPr>
          <w:t>15</w:t>
        </w:r>
        <w:r w:rsidR="00E23A24">
          <w:rPr>
            <w:noProof/>
            <w:webHidden/>
          </w:rPr>
          <w:fldChar w:fldCharType="end"/>
        </w:r>
      </w:hyperlink>
    </w:p>
    <w:p w14:paraId="2310CC70" w14:textId="3E5E855E" w:rsidR="00E23A24" w:rsidRDefault="00AA1835">
      <w:pPr>
        <w:pStyle w:val="22"/>
        <w:rPr>
          <w:rFonts w:asciiTheme="minorHAnsi" w:hAnsiTheme="minorHAnsi"/>
          <w:noProof/>
          <w:sz w:val="22"/>
          <w:lang w:eastAsia="ru-RU"/>
        </w:rPr>
      </w:pPr>
      <w:hyperlink w:anchor="_Toc38630549" w:history="1">
        <w:r w:rsidR="00E23A24" w:rsidRPr="00A95A4A">
          <w:rPr>
            <w:rStyle w:val="af1"/>
            <w:noProof/>
            <w:lang w:bidi="ru-RU"/>
          </w:rPr>
          <w:t>4. Структура установленной электрической мощности на территории Чувашской Республики</w:t>
        </w:r>
        <w:r w:rsidR="00E23A24">
          <w:rPr>
            <w:noProof/>
            <w:webHidden/>
          </w:rPr>
          <w:tab/>
        </w:r>
        <w:r w:rsidR="00E23A24">
          <w:rPr>
            <w:noProof/>
            <w:webHidden/>
          </w:rPr>
          <w:fldChar w:fldCharType="begin"/>
        </w:r>
        <w:r w:rsidR="00E23A24">
          <w:rPr>
            <w:noProof/>
            <w:webHidden/>
          </w:rPr>
          <w:instrText xml:space="preserve"> PAGEREF _Toc38630549 \h </w:instrText>
        </w:r>
        <w:r w:rsidR="00E23A24">
          <w:rPr>
            <w:noProof/>
            <w:webHidden/>
          </w:rPr>
        </w:r>
        <w:r w:rsidR="00E23A24">
          <w:rPr>
            <w:noProof/>
            <w:webHidden/>
          </w:rPr>
          <w:fldChar w:fldCharType="separate"/>
        </w:r>
        <w:r w:rsidR="00076899">
          <w:rPr>
            <w:noProof/>
            <w:webHidden/>
          </w:rPr>
          <w:t>16</w:t>
        </w:r>
        <w:r w:rsidR="00E23A24">
          <w:rPr>
            <w:noProof/>
            <w:webHidden/>
          </w:rPr>
          <w:fldChar w:fldCharType="end"/>
        </w:r>
      </w:hyperlink>
    </w:p>
    <w:p w14:paraId="567FAC8B" w14:textId="6F2AAF17" w:rsidR="00E23A24" w:rsidRDefault="00AA1835">
      <w:pPr>
        <w:pStyle w:val="22"/>
        <w:rPr>
          <w:rFonts w:asciiTheme="minorHAnsi" w:hAnsiTheme="minorHAnsi"/>
          <w:noProof/>
          <w:sz w:val="22"/>
          <w:lang w:eastAsia="ru-RU"/>
        </w:rPr>
      </w:pPr>
      <w:hyperlink w:anchor="_Toc38630550" w:history="1">
        <w:r w:rsidR="00E23A24" w:rsidRPr="00A95A4A">
          <w:rPr>
            <w:rStyle w:val="af1"/>
            <w:noProof/>
            <w:lang w:bidi="ru-RU"/>
          </w:rPr>
          <w:t>5. Состав существующих электростанций, установленная мощность которых превышает 5 МВт</w:t>
        </w:r>
        <w:r w:rsidR="00E23A24">
          <w:rPr>
            <w:noProof/>
            <w:webHidden/>
          </w:rPr>
          <w:tab/>
        </w:r>
        <w:r w:rsidR="00E23A24">
          <w:rPr>
            <w:noProof/>
            <w:webHidden/>
          </w:rPr>
          <w:fldChar w:fldCharType="begin"/>
        </w:r>
        <w:r w:rsidR="00E23A24">
          <w:rPr>
            <w:noProof/>
            <w:webHidden/>
          </w:rPr>
          <w:instrText xml:space="preserve"> PAGEREF _Toc38630550 \h </w:instrText>
        </w:r>
        <w:r w:rsidR="00E23A24">
          <w:rPr>
            <w:noProof/>
            <w:webHidden/>
          </w:rPr>
        </w:r>
        <w:r w:rsidR="00E23A24">
          <w:rPr>
            <w:noProof/>
            <w:webHidden/>
          </w:rPr>
          <w:fldChar w:fldCharType="separate"/>
        </w:r>
        <w:r w:rsidR="00076899">
          <w:rPr>
            <w:noProof/>
            <w:webHidden/>
          </w:rPr>
          <w:t>16</w:t>
        </w:r>
        <w:r w:rsidR="00E23A24">
          <w:rPr>
            <w:noProof/>
            <w:webHidden/>
          </w:rPr>
          <w:fldChar w:fldCharType="end"/>
        </w:r>
      </w:hyperlink>
    </w:p>
    <w:p w14:paraId="7B0B31C0" w14:textId="3CE39A86" w:rsidR="00E23A24" w:rsidRDefault="00AA1835">
      <w:pPr>
        <w:pStyle w:val="22"/>
        <w:rPr>
          <w:rFonts w:asciiTheme="minorHAnsi" w:hAnsiTheme="minorHAnsi"/>
          <w:noProof/>
          <w:sz w:val="22"/>
          <w:lang w:eastAsia="ru-RU"/>
        </w:rPr>
      </w:pPr>
      <w:hyperlink w:anchor="_Toc38630551" w:history="1">
        <w:r w:rsidR="00E23A24" w:rsidRPr="00A95A4A">
          <w:rPr>
            <w:rStyle w:val="af1"/>
            <w:noProof/>
            <w:lang w:bidi="ru-RU"/>
          </w:rPr>
          <w:t>6. Структура выработки электроэнергии по типам электростанций и видам собственности</w:t>
        </w:r>
        <w:r w:rsidR="00E23A24">
          <w:rPr>
            <w:noProof/>
            <w:webHidden/>
          </w:rPr>
          <w:tab/>
        </w:r>
        <w:r w:rsidR="00E23A24">
          <w:rPr>
            <w:noProof/>
            <w:webHidden/>
          </w:rPr>
          <w:fldChar w:fldCharType="begin"/>
        </w:r>
        <w:r w:rsidR="00E23A24">
          <w:rPr>
            <w:noProof/>
            <w:webHidden/>
          </w:rPr>
          <w:instrText xml:space="preserve"> PAGEREF _Toc38630551 \h </w:instrText>
        </w:r>
        <w:r w:rsidR="00E23A24">
          <w:rPr>
            <w:noProof/>
            <w:webHidden/>
          </w:rPr>
        </w:r>
        <w:r w:rsidR="00E23A24">
          <w:rPr>
            <w:noProof/>
            <w:webHidden/>
          </w:rPr>
          <w:fldChar w:fldCharType="separate"/>
        </w:r>
        <w:r w:rsidR="00076899">
          <w:rPr>
            <w:noProof/>
            <w:webHidden/>
          </w:rPr>
          <w:t>17</w:t>
        </w:r>
        <w:r w:rsidR="00E23A24">
          <w:rPr>
            <w:noProof/>
            <w:webHidden/>
          </w:rPr>
          <w:fldChar w:fldCharType="end"/>
        </w:r>
      </w:hyperlink>
    </w:p>
    <w:p w14:paraId="77808A1C" w14:textId="18BCA9E0" w:rsidR="00E23A24" w:rsidRDefault="00AA1835">
      <w:pPr>
        <w:pStyle w:val="22"/>
        <w:rPr>
          <w:rFonts w:asciiTheme="minorHAnsi" w:hAnsiTheme="minorHAnsi"/>
          <w:noProof/>
          <w:sz w:val="22"/>
          <w:lang w:eastAsia="ru-RU"/>
        </w:rPr>
      </w:pPr>
      <w:hyperlink w:anchor="_Toc38630552" w:history="1">
        <w:r w:rsidR="00E23A24" w:rsidRPr="00A95A4A">
          <w:rPr>
            <w:rStyle w:val="af1"/>
            <w:noProof/>
            <w:lang w:bidi="ru-RU"/>
          </w:rPr>
          <w:t>7. Характеристика балансов электрической энергии и мощности за период 2015-2019 г.г.</w:t>
        </w:r>
        <w:r w:rsidR="00E23A24">
          <w:rPr>
            <w:noProof/>
            <w:webHidden/>
          </w:rPr>
          <w:tab/>
        </w:r>
        <w:r w:rsidR="00E23A24">
          <w:rPr>
            <w:noProof/>
            <w:webHidden/>
          </w:rPr>
          <w:fldChar w:fldCharType="begin"/>
        </w:r>
        <w:r w:rsidR="00E23A24">
          <w:rPr>
            <w:noProof/>
            <w:webHidden/>
          </w:rPr>
          <w:instrText xml:space="preserve"> PAGEREF _Toc38630552 \h </w:instrText>
        </w:r>
        <w:r w:rsidR="00E23A24">
          <w:rPr>
            <w:noProof/>
            <w:webHidden/>
          </w:rPr>
        </w:r>
        <w:r w:rsidR="00E23A24">
          <w:rPr>
            <w:noProof/>
            <w:webHidden/>
          </w:rPr>
          <w:fldChar w:fldCharType="separate"/>
        </w:r>
        <w:r w:rsidR="00076899">
          <w:rPr>
            <w:noProof/>
            <w:webHidden/>
          </w:rPr>
          <w:t>18</w:t>
        </w:r>
        <w:r w:rsidR="00E23A24">
          <w:rPr>
            <w:noProof/>
            <w:webHidden/>
          </w:rPr>
          <w:fldChar w:fldCharType="end"/>
        </w:r>
      </w:hyperlink>
    </w:p>
    <w:p w14:paraId="193F3BA7" w14:textId="28892FE0" w:rsidR="00E23A24" w:rsidRDefault="00AA1835">
      <w:pPr>
        <w:pStyle w:val="22"/>
        <w:rPr>
          <w:rFonts w:asciiTheme="minorHAnsi" w:hAnsiTheme="minorHAnsi"/>
          <w:noProof/>
          <w:sz w:val="22"/>
          <w:lang w:eastAsia="ru-RU"/>
        </w:rPr>
      </w:pPr>
      <w:hyperlink w:anchor="_Toc38630553" w:history="1">
        <w:r w:rsidR="00E23A24" w:rsidRPr="00A95A4A">
          <w:rPr>
            <w:rStyle w:val="af1"/>
            <w:noProof/>
            <w:lang w:bidi="ru-RU"/>
          </w:rPr>
          <w:t>8. Основные характеристики электросетевого хозяйства Чувашской Республики напряжением 110 кВ и выше</w:t>
        </w:r>
        <w:r w:rsidR="00E23A24">
          <w:rPr>
            <w:noProof/>
            <w:webHidden/>
          </w:rPr>
          <w:tab/>
        </w:r>
        <w:r w:rsidR="00E23A24">
          <w:rPr>
            <w:noProof/>
            <w:webHidden/>
          </w:rPr>
          <w:fldChar w:fldCharType="begin"/>
        </w:r>
        <w:r w:rsidR="00E23A24">
          <w:rPr>
            <w:noProof/>
            <w:webHidden/>
          </w:rPr>
          <w:instrText xml:space="preserve"> PAGEREF _Toc38630553 \h </w:instrText>
        </w:r>
        <w:r w:rsidR="00E23A24">
          <w:rPr>
            <w:noProof/>
            <w:webHidden/>
          </w:rPr>
        </w:r>
        <w:r w:rsidR="00E23A24">
          <w:rPr>
            <w:noProof/>
            <w:webHidden/>
          </w:rPr>
          <w:fldChar w:fldCharType="separate"/>
        </w:r>
        <w:r w:rsidR="00076899">
          <w:rPr>
            <w:noProof/>
            <w:webHidden/>
          </w:rPr>
          <w:t>20</w:t>
        </w:r>
        <w:r w:rsidR="00E23A24">
          <w:rPr>
            <w:noProof/>
            <w:webHidden/>
          </w:rPr>
          <w:fldChar w:fldCharType="end"/>
        </w:r>
      </w:hyperlink>
    </w:p>
    <w:p w14:paraId="29E0234D" w14:textId="09822992" w:rsidR="00E23A24" w:rsidRDefault="00AA1835">
      <w:pPr>
        <w:pStyle w:val="32"/>
        <w:rPr>
          <w:rFonts w:asciiTheme="minorHAnsi" w:hAnsiTheme="minorHAnsi"/>
          <w:noProof/>
          <w:sz w:val="22"/>
          <w:lang w:eastAsia="ru-RU"/>
        </w:rPr>
      </w:pPr>
      <w:hyperlink w:anchor="_Toc38630554" w:history="1">
        <w:r w:rsidR="00E23A24" w:rsidRPr="00A95A4A">
          <w:rPr>
            <w:rStyle w:val="af1"/>
            <w:noProof/>
            <w:lang w:bidi="ru-RU"/>
          </w:rPr>
          <w:t>8.1. Линии электропередач 110 кВ и выше в энергосистеме Чувашской Республики</w:t>
        </w:r>
        <w:r w:rsidR="00E23A24">
          <w:rPr>
            <w:noProof/>
            <w:webHidden/>
          </w:rPr>
          <w:tab/>
        </w:r>
        <w:r w:rsidR="00E23A24">
          <w:rPr>
            <w:noProof/>
            <w:webHidden/>
          </w:rPr>
          <w:fldChar w:fldCharType="begin"/>
        </w:r>
        <w:r w:rsidR="00E23A24">
          <w:rPr>
            <w:noProof/>
            <w:webHidden/>
          </w:rPr>
          <w:instrText xml:space="preserve"> PAGEREF _Toc38630554 \h </w:instrText>
        </w:r>
        <w:r w:rsidR="00E23A24">
          <w:rPr>
            <w:noProof/>
            <w:webHidden/>
          </w:rPr>
        </w:r>
        <w:r w:rsidR="00E23A24">
          <w:rPr>
            <w:noProof/>
            <w:webHidden/>
          </w:rPr>
          <w:fldChar w:fldCharType="separate"/>
        </w:r>
        <w:r w:rsidR="00076899">
          <w:rPr>
            <w:noProof/>
            <w:webHidden/>
          </w:rPr>
          <w:t>21</w:t>
        </w:r>
        <w:r w:rsidR="00E23A24">
          <w:rPr>
            <w:noProof/>
            <w:webHidden/>
          </w:rPr>
          <w:fldChar w:fldCharType="end"/>
        </w:r>
      </w:hyperlink>
    </w:p>
    <w:p w14:paraId="16B70C34" w14:textId="422D6B73" w:rsidR="00E23A24" w:rsidRDefault="00AA1835">
      <w:pPr>
        <w:pStyle w:val="32"/>
        <w:rPr>
          <w:rFonts w:asciiTheme="minorHAnsi" w:hAnsiTheme="minorHAnsi"/>
          <w:noProof/>
          <w:sz w:val="22"/>
          <w:lang w:eastAsia="ru-RU"/>
        </w:rPr>
      </w:pPr>
      <w:hyperlink w:anchor="_Toc38630555" w:history="1">
        <w:r w:rsidR="00E23A24" w:rsidRPr="00A95A4A">
          <w:rPr>
            <w:rStyle w:val="af1"/>
            <w:noProof/>
            <w:lang w:bidi="ru-RU"/>
          </w:rPr>
          <w:t>8.2. Подстанции 110 кВ и выше в энергосистеме Чувашской Республики</w:t>
        </w:r>
        <w:r w:rsidR="00E23A24">
          <w:rPr>
            <w:noProof/>
            <w:webHidden/>
          </w:rPr>
          <w:tab/>
        </w:r>
        <w:r w:rsidR="00E23A24">
          <w:rPr>
            <w:noProof/>
            <w:webHidden/>
          </w:rPr>
          <w:fldChar w:fldCharType="begin"/>
        </w:r>
        <w:r w:rsidR="00E23A24">
          <w:rPr>
            <w:noProof/>
            <w:webHidden/>
          </w:rPr>
          <w:instrText xml:space="preserve"> PAGEREF _Toc38630555 \h </w:instrText>
        </w:r>
        <w:r w:rsidR="00E23A24">
          <w:rPr>
            <w:noProof/>
            <w:webHidden/>
          </w:rPr>
        </w:r>
        <w:r w:rsidR="00E23A24">
          <w:rPr>
            <w:noProof/>
            <w:webHidden/>
          </w:rPr>
          <w:fldChar w:fldCharType="separate"/>
        </w:r>
        <w:r w:rsidR="00076899">
          <w:rPr>
            <w:noProof/>
            <w:webHidden/>
          </w:rPr>
          <w:t>37</w:t>
        </w:r>
        <w:r w:rsidR="00E23A24">
          <w:rPr>
            <w:noProof/>
            <w:webHidden/>
          </w:rPr>
          <w:fldChar w:fldCharType="end"/>
        </w:r>
      </w:hyperlink>
    </w:p>
    <w:p w14:paraId="075BE875" w14:textId="3D84F255" w:rsidR="00E23A24" w:rsidRDefault="00AA1835">
      <w:pPr>
        <w:pStyle w:val="22"/>
        <w:rPr>
          <w:rFonts w:asciiTheme="minorHAnsi" w:hAnsiTheme="minorHAnsi"/>
          <w:noProof/>
          <w:sz w:val="22"/>
          <w:lang w:eastAsia="ru-RU"/>
        </w:rPr>
      </w:pPr>
      <w:hyperlink w:anchor="_Toc38630556" w:history="1">
        <w:r w:rsidR="00E23A24" w:rsidRPr="00A95A4A">
          <w:rPr>
            <w:rStyle w:val="af1"/>
            <w:noProof/>
            <w:lang w:bidi="ru-RU"/>
          </w:rPr>
          <w:t>9. Основные внешние электрические связи энергосистемы Чувашской Республики</w:t>
        </w:r>
        <w:r w:rsidR="00E23A24">
          <w:rPr>
            <w:noProof/>
            <w:webHidden/>
          </w:rPr>
          <w:tab/>
        </w:r>
        <w:r w:rsidR="00E23A24">
          <w:rPr>
            <w:noProof/>
            <w:webHidden/>
          </w:rPr>
          <w:fldChar w:fldCharType="begin"/>
        </w:r>
        <w:r w:rsidR="00E23A24">
          <w:rPr>
            <w:noProof/>
            <w:webHidden/>
          </w:rPr>
          <w:instrText xml:space="preserve"> PAGEREF _Toc38630556 \h </w:instrText>
        </w:r>
        <w:r w:rsidR="00E23A24">
          <w:rPr>
            <w:noProof/>
            <w:webHidden/>
          </w:rPr>
        </w:r>
        <w:r w:rsidR="00E23A24">
          <w:rPr>
            <w:noProof/>
            <w:webHidden/>
          </w:rPr>
          <w:fldChar w:fldCharType="separate"/>
        </w:r>
        <w:r w:rsidR="00076899">
          <w:rPr>
            <w:noProof/>
            <w:webHidden/>
          </w:rPr>
          <w:t>48</w:t>
        </w:r>
        <w:r w:rsidR="00E23A24">
          <w:rPr>
            <w:noProof/>
            <w:webHidden/>
          </w:rPr>
          <w:fldChar w:fldCharType="end"/>
        </w:r>
      </w:hyperlink>
    </w:p>
    <w:p w14:paraId="6BF18181" w14:textId="3FD57AC3" w:rsidR="00E23A24" w:rsidRDefault="00AA1835">
      <w:pPr>
        <w:pStyle w:val="18"/>
        <w:rPr>
          <w:rFonts w:asciiTheme="minorHAnsi" w:hAnsiTheme="minorHAnsi"/>
          <w:b w:val="0"/>
          <w:smallCaps w:val="0"/>
          <w:noProof/>
          <w:sz w:val="22"/>
          <w:lang w:eastAsia="ru-RU"/>
        </w:rPr>
      </w:pPr>
      <w:hyperlink w:anchor="_Toc38630557" w:history="1">
        <w:r w:rsidR="00E23A24" w:rsidRPr="00A95A4A">
          <w:rPr>
            <w:rStyle w:val="af1"/>
            <w:caps/>
            <w:noProof/>
            <w:lang w:bidi="ru-RU"/>
          </w:rPr>
          <w:t>II.</w:t>
        </w:r>
        <w:r w:rsidR="00E23A24" w:rsidRPr="00A95A4A">
          <w:rPr>
            <w:rStyle w:val="af1"/>
            <w:noProof/>
            <w:lang w:bidi="ru-RU"/>
          </w:rPr>
          <w:t xml:space="preserve"> Особенности и проблемы текущего состояния электроэнергетики на территории Чувашской Республики</w:t>
        </w:r>
        <w:r w:rsidR="00E23A24">
          <w:rPr>
            <w:noProof/>
            <w:webHidden/>
          </w:rPr>
          <w:tab/>
        </w:r>
        <w:r w:rsidR="00E23A24">
          <w:rPr>
            <w:noProof/>
            <w:webHidden/>
          </w:rPr>
          <w:fldChar w:fldCharType="begin"/>
        </w:r>
        <w:r w:rsidR="00E23A24">
          <w:rPr>
            <w:noProof/>
            <w:webHidden/>
          </w:rPr>
          <w:instrText xml:space="preserve"> PAGEREF _Toc38630557 \h </w:instrText>
        </w:r>
        <w:r w:rsidR="00E23A24">
          <w:rPr>
            <w:noProof/>
            <w:webHidden/>
          </w:rPr>
        </w:r>
        <w:r w:rsidR="00E23A24">
          <w:rPr>
            <w:noProof/>
            <w:webHidden/>
          </w:rPr>
          <w:fldChar w:fldCharType="separate"/>
        </w:r>
        <w:r w:rsidR="00076899">
          <w:rPr>
            <w:noProof/>
            <w:webHidden/>
          </w:rPr>
          <w:t>49</w:t>
        </w:r>
        <w:r w:rsidR="00E23A24">
          <w:rPr>
            <w:noProof/>
            <w:webHidden/>
          </w:rPr>
          <w:fldChar w:fldCharType="end"/>
        </w:r>
      </w:hyperlink>
    </w:p>
    <w:p w14:paraId="2B022A20" w14:textId="74B69C51" w:rsidR="00E23A24" w:rsidRDefault="00AA1835">
      <w:pPr>
        <w:pStyle w:val="22"/>
        <w:rPr>
          <w:rFonts w:asciiTheme="minorHAnsi" w:hAnsiTheme="minorHAnsi"/>
          <w:noProof/>
          <w:sz w:val="22"/>
          <w:lang w:eastAsia="ru-RU"/>
        </w:rPr>
      </w:pPr>
      <w:hyperlink w:anchor="_Toc38630558" w:history="1">
        <w:r w:rsidR="00E23A24" w:rsidRPr="00A95A4A">
          <w:rPr>
            <w:rStyle w:val="af1"/>
            <w:noProof/>
            <w:lang w:bidi="ru-RU"/>
          </w:rPr>
          <w:t>10. Оценка текущего состояния энергосистемы Чувашской Республики</w:t>
        </w:r>
        <w:r w:rsidR="00E23A24">
          <w:rPr>
            <w:noProof/>
            <w:webHidden/>
          </w:rPr>
          <w:tab/>
        </w:r>
        <w:r w:rsidR="00E23A24">
          <w:rPr>
            <w:noProof/>
            <w:webHidden/>
          </w:rPr>
          <w:fldChar w:fldCharType="begin"/>
        </w:r>
        <w:r w:rsidR="00E23A24">
          <w:rPr>
            <w:noProof/>
            <w:webHidden/>
          </w:rPr>
          <w:instrText xml:space="preserve"> PAGEREF _Toc38630558 \h </w:instrText>
        </w:r>
        <w:r w:rsidR="00E23A24">
          <w:rPr>
            <w:noProof/>
            <w:webHidden/>
          </w:rPr>
        </w:r>
        <w:r w:rsidR="00E23A24">
          <w:rPr>
            <w:noProof/>
            <w:webHidden/>
          </w:rPr>
          <w:fldChar w:fldCharType="separate"/>
        </w:r>
        <w:r w:rsidR="00076899">
          <w:rPr>
            <w:noProof/>
            <w:webHidden/>
          </w:rPr>
          <w:t>49</w:t>
        </w:r>
        <w:r w:rsidR="00E23A24">
          <w:rPr>
            <w:noProof/>
            <w:webHidden/>
          </w:rPr>
          <w:fldChar w:fldCharType="end"/>
        </w:r>
      </w:hyperlink>
    </w:p>
    <w:p w14:paraId="0D16D5A2" w14:textId="03B24B85" w:rsidR="00E23A24" w:rsidRDefault="00AA1835">
      <w:pPr>
        <w:pStyle w:val="22"/>
        <w:rPr>
          <w:rFonts w:asciiTheme="minorHAnsi" w:hAnsiTheme="minorHAnsi"/>
          <w:noProof/>
          <w:sz w:val="22"/>
          <w:lang w:eastAsia="ru-RU"/>
        </w:rPr>
      </w:pPr>
      <w:hyperlink w:anchor="_Toc38630559" w:history="1">
        <w:r w:rsidR="00E23A24" w:rsidRPr="00A95A4A">
          <w:rPr>
            <w:rStyle w:val="af1"/>
            <w:noProof/>
            <w:lang w:bidi="ru-RU"/>
          </w:rPr>
          <w:t>11. Проблема Чебоксарского гидроузла (Чебоксарская ГЭС)</w:t>
        </w:r>
        <w:r w:rsidR="00E23A24">
          <w:rPr>
            <w:noProof/>
            <w:webHidden/>
          </w:rPr>
          <w:tab/>
        </w:r>
        <w:r w:rsidR="00E23A24">
          <w:rPr>
            <w:noProof/>
            <w:webHidden/>
          </w:rPr>
          <w:fldChar w:fldCharType="begin"/>
        </w:r>
        <w:r w:rsidR="00E23A24">
          <w:rPr>
            <w:noProof/>
            <w:webHidden/>
          </w:rPr>
          <w:instrText xml:space="preserve"> PAGEREF _Toc38630559 \h </w:instrText>
        </w:r>
        <w:r w:rsidR="00E23A24">
          <w:rPr>
            <w:noProof/>
            <w:webHidden/>
          </w:rPr>
        </w:r>
        <w:r w:rsidR="00E23A24">
          <w:rPr>
            <w:noProof/>
            <w:webHidden/>
          </w:rPr>
          <w:fldChar w:fldCharType="separate"/>
        </w:r>
        <w:r w:rsidR="00076899">
          <w:rPr>
            <w:noProof/>
            <w:webHidden/>
          </w:rPr>
          <w:t>52</w:t>
        </w:r>
        <w:r w:rsidR="00E23A24">
          <w:rPr>
            <w:noProof/>
            <w:webHidden/>
          </w:rPr>
          <w:fldChar w:fldCharType="end"/>
        </w:r>
      </w:hyperlink>
    </w:p>
    <w:p w14:paraId="400E70AF" w14:textId="4B16BF9E" w:rsidR="00E23A24" w:rsidRDefault="00AA1835">
      <w:pPr>
        <w:pStyle w:val="18"/>
        <w:rPr>
          <w:rFonts w:asciiTheme="minorHAnsi" w:hAnsiTheme="minorHAnsi"/>
          <w:b w:val="0"/>
          <w:smallCaps w:val="0"/>
          <w:noProof/>
          <w:sz w:val="22"/>
          <w:lang w:eastAsia="ru-RU"/>
        </w:rPr>
      </w:pPr>
      <w:hyperlink w:anchor="_Toc38630560" w:history="1">
        <w:r w:rsidR="00E23A24" w:rsidRPr="00A95A4A">
          <w:rPr>
            <w:rStyle w:val="af1"/>
            <w:caps/>
            <w:noProof/>
            <w:lang w:bidi="ru-RU"/>
          </w:rPr>
          <w:t>III.</w:t>
        </w:r>
        <w:r w:rsidR="00E23A24" w:rsidRPr="00A95A4A">
          <w:rPr>
            <w:rStyle w:val="af1"/>
            <w:noProof/>
            <w:lang w:bidi="ru-RU"/>
          </w:rPr>
          <w:t xml:space="preserve"> Основные направления развития электроэнергетики Чувашской Республики</w:t>
        </w:r>
        <w:r w:rsidR="00E23A24">
          <w:rPr>
            <w:noProof/>
            <w:webHidden/>
          </w:rPr>
          <w:tab/>
        </w:r>
        <w:r w:rsidR="00E23A24">
          <w:rPr>
            <w:noProof/>
            <w:webHidden/>
          </w:rPr>
          <w:fldChar w:fldCharType="begin"/>
        </w:r>
        <w:r w:rsidR="00E23A24">
          <w:rPr>
            <w:noProof/>
            <w:webHidden/>
          </w:rPr>
          <w:instrText xml:space="preserve"> PAGEREF _Toc38630560 \h </w:instrText>
        </w:r>
        <w:r w:rsidR="00E23A24">
          <w:rPr>
            <w:noProof/>
            <w:webHidden/>
          </w:rPr>
        </w:r>
        <w:r w:rsidR="00E23A24">
          <w:rPr>
            <w:noProof/>
            <w:webHidden/>
          </w:rPr>
          <w:fldChar w:fldCharType="separate"/>
        </w:r>
        <w:r w:rsidR="00076899">
          <w:rPr>
            <w:noProof/>
            <w:webHidden/>
          </w:rPr>
          <w:t>54</w:t>
        </w:r>
        <w:r w:rsidR="00E23A24">
          <w:rPr>
            <w:noProof/>
            <w:webHidden/>
          </w:rPr>
          <w:fldChar w:fldCharType="end"/>
        </w:r>
      </w:hyperlink>
    </w:p>
    <w:p w14:paraId="0505B255" w14:textId="2332E41F" w:rsidR="00E23A24" w:rsidRDefault="00AA1835">
      <w:pPr>
        <w:pStyle w:val="22"/>
        <w:rPr>
          <w:rFonts w:asciiTheme="minorHAnsi" w:hAnsiTheme="minorHAnsi"/>
          <w:noProof/>
          <w:sz w:val="22"/>
          <w:lang w:eastAsia="ru-RU"/>
        </w:rPr>
      </w:pPr>
      <w:hyperlink w:anchor="_Toc38630561" w:history="1">
        <w:r w:rsidR="00E23A24" w:rsidRPr="00A95A4A">
          <w:rPr>
            <w:rStyle w:val="af1"/>
            <w:noProof/>
            <w:lang w:bidi="ru-RU"/>
          </w:rPr>
          <w:t>12. Прогноз потребления электроэнергии и прогноз мощности энергосистемы Чувашской Республики на период  2020–2025 гг.</w:t>
        </w:r>
        <w:r w:rsidR="00E23A24">
          <w:rPr>
            <w:noProof/>
            <w:webHidden/>
          </w:rPr>
          <w:tab/>
        </w:r>
        <w:r w:rsidR="00E23A24">
          <w:rPr>
            <w:noProof/>
            <w:webHidden/>
          </w:rPr>
          <w:fldChar w:fldCharType="begin"/>
        </w:r>
        <w:r w:rsidR="00E23A24">
          <w:rPr>
            <w:noProof/>
            <w:webHidden/>
          </w:rPr>
          <w:instrText xml:space="preserve"> PAGEREF _Toc38630561 \h </w:instrText>
        </w:r>
        <w:r w:rsidR="00E23A24">
          <w:rPr>
            <w:noProof/>
            <w:webHidden/>
          </w:rPr>
        </w:r>
        <w:r w:rsidR="00E23A24">
          <w:rPr>
            <w:noProof/>
            <w:webHidden/>
          </w:rPr>
          <w:fldChar w:fldCharType="separate"/>
        </w:r>
        <w:r w:rsidR="00076899">
          <w:rPr>
            <w:noProof/>
            <w:webHidden/>
          </w:rPr>
          <w:t>54</w:t>
        </w:r>
        <w:r w:rsidR="00E23A24">
          <w:rPr>
            <w:noProof/>
            <w:webHidden/>
          </w:rPr>
          <w:fldChar w:fldCharType="end"/>
        </w:r>
      </w:hyperlink>
    </w:p>
    <w:p w14:paraId="469728AA" w14:textId="55EBB387" w:rsidR="00E23A24" w:rsidRDefault="00AA1835">
      <w:pPr>
        <w:pStyle w:val="22"/>
        <w:rPr>
          <w:rFonts w:asciiTheme="minorHAnsi" w:hAnsiTheme="minorHAnsi"/>
          <w:noProof/>
          <w:sz w:val="22"/>
          <w:lang w:eastAsia="ru-RU"/>
        </w:rPr>
      </w:pPr>
      <w:hyperlink w:anchor="_Toc38630562" w:history="1">
        <w:r w:rsidR="00E23A24" w:rsidRPr="00A95A4A">
          <w:rPr>
            <w:rStyle w:val="af1"/>
            <w:noProof/>
            <w:lang w:bidi="ru-RU"/>
          </w:rPr>
          <w:t>13. Перспективные балансы производства и потребления электрической энергии и мощности в границах Чувашской Республики на 5-летний период</w:t>
        </w:r>
        <w:r w:rsidR="00E23A24">
          <w:rPr>
            <w:noProof/>
            <w:webHidden/>
          </w:rPr>
          <w:tab/>
        </w:r>
        <w:r w:rsidR="00E23A24">
          <w:rPr>
            <w:noProof/>
            <w:webHidden/>
          </w:rPr>
          <w:fldChar w:fldCharType="begin"/>
        </w:r>
        <w:r w:rsidR="00E23A24">
          <w:rPr>
            <w:noProof/>
            <w:webHidden/>
          </w:rPr>
          <w:instrText xml:space="preserve"> PAGEREF _Toc38630562 \h </w:instrText>
        </w:r>
        <w:r w:rsidR="00E23A24">
          <w:rPr>
            <w:noProof/>
            <w:webHidden/>
          </w:rPr>
        </w:r>
        <w:r w:rsidR="00E23A24">
          <w:rPr>
            <w:noProof/>
            <w:webHidden/>
          </w:rPr>
          <w:fldChar w:fldCharType="separate"/>
        </w:r>
        <w:r w:rsidR="00076899">
          <w:rPr>
            <w:noProof/>
            <w:webHidden/>
          </w:rPr>
          <w:t>55</w:t>
        </w:r>
        <w:r w:rsidR="00E23A24">
          <w:rPr>
            <w:noProof/>
            <w:webHidden/>
          </w:rPr>
          <w:fldChar w:fldCharType="end"/>
        </w:r>
      </w:hyperlink>
    </w:p>
    <w:p w14:paraId="2FFFEE08" w14:textId="676CA73C" w:rsidR="00E23A24" w:rsidRDefault="00AA1835">
      <w:pPr>
        <w:pStyle w:val="22"/>
        <w:rPr>
          <w:rFonts w:asciiTheme="minorHAnsi" w:hAnsiTheme="minorHAnsi"/>
          <w:noProof/>
          <w:sz w:val="22"/>
          <w:lang w:eastAsia="ru-RU"/>
        </w:rPr>
      </w:pPr>
      <w:hyperlink w:anchor="_Toc38630563" w:history="1">
        <w:r w:rsidR="00E23A24" w:rsidRPr="00A95A4A">
          <w:rPr>
            <w:rStyle w:val="af1"/>
            <w:noProof/>
            <w:lang w:bidi="ru-RU"/>
          </w:rPr>
          <w:t>14. Развитие генерирующих источников электрической энергии</w:t>
        </w:r>
        <w:r w:rsidR="00E23A24">
          <w:rPr>
            <w:noProof/>
            <w:webHidden/>
          </w:rPr>
          <w:tab/>
        </w:r>
        <w:r w:rsidR="00E23A24">
          <w:rPr>
            <w:noProof/>
            <w:webHidden/>
          </w:rPr>
          <w:fldChar w:fldCharType="begin"/>
        </w:r>
        <w:r w:rsidR="00E23A24">
          <w:rPr>
            <w:noProof/>
            <w:webHidden/>
          </w:rPr>
          <w:instrText xml:space="preserve"> PAGEREF _Toc38630563 \h </w:instrText>
        </w:r>
        <w:r w:rsidR="00E23A24">
          <w:rPr>
            <w:noProof/>
            <w:webHidden/>
          </w:rPr>
        </w:r>
        <w:r w:rsidR="00E23A24">
          <w:rPr>
            <w:noProof/>
            <w:webHidden/>
          </w:rPr>
          <w:fldChar w:fldCharType="separate"/>
        </w:r>
        <w:r w:rsidR="00076899">
          <w:rPr>
            <w:noProof/>
            <w:webHidden/>
          </w:rPr>
          <w:t>57</w:t>
        </w:r>
        <w:r w:rsidR="00E23A24">
          <w:rPr>
            <w:noProof/>
            <w:webHidden/>
          </w:rPr>
          <w:fldChar w:fldCharType="end"/>
        </w:r>
      </w:hyperlink>
    </w:p>
    <w:p w14:paraId="085B6E72" w14:textId="371C5BEB" w:rsidR="00E23A24" w:rsidRDefault="00AA1835">
      <w:pPr>
        <w:pStyle w:val="32"/>
        <w:rPr>
          <w:rFonts w:asciiTheme="minorHAnsi" w:hAnsiTheme="minorHAnsi"/>
          <w:noProof/>
          <w:sz w:val="22"/>
          <w:lang w:eastAsia="ru-RU"/>
        </w:rPr>
      </w:pPr>
      <w:hyperlink w:anchor="_Toc38630564" w:history="1">
        <w:r w:rsidR="00E23A24" w:rsidRPr="00A95A4A">
          <w:rPr>
            <w:rStyle w:val="af1"/>
            <w:noProof/>
            <w:lang w:bidi="ru-RU"/>
          </w:rPr>
          <w:t>14.1. Перечень планируемых к строительству и выводу из эксплуатации генерирующих мощностей на электростанциях Чувашской Республики мощностью более 5 МВт на 5-летний период</w:t>
        </w:r>
        <w:r w:rsidR="00E23A24">
          <w:rPr>
            <w:noProof/>
            <w:webHidden/>
          </w:rPr>
          <w:tab/>
        </w:r>
        <w:r w:rsidR="00E23A24">
          <w:rPr>
            <w:noProof/>
            <w:webHidden/>
          </w:rPr>
          <w:fldChar w:fldCharType="begin"/>
        </w:r>
        <w:r w:rsidR="00E23A24">
          <w:rPr>
            <w:noProof/>
            <w:webHidden/>
          </w:rPr>
          <w:instrText xml:space="preserve"> PAGEREF _Toc38630564 \h </w:instrText>
        </w:r>
        <w:r w:rsidR="00E23A24">
          <w:rPr>
            <w:noProof/>
            <w:webHidden/>
          </w:rPr>
        </w:r>
        <w:r w:rsidR="00E23A24">
          <w:rPr>
            <w:noProof/>
            <w:webHidden/>
          </w:rPr>
          <w:fldChar w:fldCharType="separate"/>
        </w:r>
        <w:r w:rsidR="00076899">
          <w:rPr>
            <w:noProof/>
            <w:webHidden/>
          </w:rPr>
          <w:t>57</w:t>
        </w:r>
        <w:r w:rsidR="00E23A24">
          <w:rPr>
            <w:noProof/>
            <w:webHidden/>
          </w:rPr>
          <w:fldChar w:fldCharType="end"/>
        </w:r>
      </w:hyperlink>
    </w:p>
    <w:p w14:paraId="36A8AE1B" w14:textId="37164E34" w:rsidR="00E23A24" w:rsidRDefault="00AA1835">
      <w:pPr>
        <w:pStyle w:val="22"/>
        <w:rPr>
          <w:rFonts w:asciiTheme="minorHAnsi" w:hAnsiTheme="minorHAnsi"/>
          <w:noProof/>
          <w:sz w:val="22"/>
          <w:lang w:eastAsia="ru-RU"/>
        </w:rPr>
      </w:pPr>
      <w:hyperlink w:anchor="_Toc38630565" w:history="1">
        <w:r w:rsidR="00E23A24" w:rsidRPr="00A95A4A">
          <w:rPr>
            <w:rStyle w:val="af1"/>
            <w:noProof/>
            <w:lang w:bidi="ru-RU"/>
          </w:rPr>
          <w:t>15. Развитие электросетевых объектов</w:t>
        </w:r>
        <w:r w:rsidR="00E23A24">
          <w:rPr>
            <w:noProof/>
            <w:webHidden/>
          </w:rPr>
          <w:tab/>
        </w:r>
        <w:r w:rsidR="00E23A24">
          <w:rPr>
            <w:noProof/>
            <w:webHidden/>
          </w:rPr>
          <w:fldChar w:fldCharType="begin"/>
        </w:r>
        <w:r w:rsidR="00E23A24">
          <w:rPr>
            <w:noProof/>
            <w:webHidden/>
          </w:rPr>
          <w:instrText xml:space="preserve"> PAGEREF _Toc38630565 \h </w:instrText>
        </w:r>
        <w:r w:rsidR="00E23A24">
          <w:rPr>
            <w:noProof/>
            <w:webHidden/>
          </w:rPr>
        </w:r>
        <w:r w:rsidR="00E23A24">
          <w:rPr>
            <w:noProof/>
            <w:webHidden/>
          </w:rPr>
          <w:fldChar w:fldCharType="separate"/>
        </w:r>
        <w:r w:rsidR="00076899">
          <w:rPr>
            <w:noProof/>
            <w:webHidden/>
          </w:rPr>
          <w:t>57</w:t>
        </w:r>
        <w:r w:rsidR="00E23A24">
          <w:rPr>
            <w:noProof/>
            <w:webHidden/>
          </w:rPr>
          <w:fldChar w:fldCharType="end"/>
        </w:r>
      </w:hyperlink>
    </w:p>
    <w:p w14:paraId="002C1F79" w14:textId="6C8124F3" w:rsidR="00E23A24" w:rsidRDefault="00AA1835">
      <w:pPr>
        <w:pStyle w:val="32"/>
        <w:rPr>
          <w:rFonts w:asciiTheme="minorHAnsi" w:hAnsiTheme="minorHAnsi"/>
          <w:noProof/>
          <w:sz w:val="22"/>
          <w:lang w:eastAsia="ru-RU"/>
        </w:rPr>
      </w:pPr>
      <w:hyperlink w:anchor="_Toc38630566" w:history="1">
        <w:r w:rsidR="00E23A24" w:rsidRPr="00A95A4A">
          <w:rPr>
            <w:rStyle w:val="af1"/>
            <w:noProof/>
            <w:lang w:bidi="ru-RU"/>
          </w:rPr>
          <w:t>15.1. Расчеты и анализ режимов работы энергосистемы Чувашской Республики</w:t>
        </w:r>
        <w:r w:rsidR="00E23A24">
          <w:rPr>
            <w:noProof/>
            <w:webHidden/>
          </w:rPr>
          <w:tab/>
        </w:r>
        <w:r w:rsidR="00E23A24">
          <w:rPr>
            <w:noProof/>
            <w:webHidden/>
          </w:rPr>
          <w:fldChar w:fldCharType="begin"/>
        </w:r>
        <w:r w:rsidR="00E23A24">
          <w:rPr>
            <w:noProof/>
            <w:webHidden/>
          </w:rPr>
          <w:instrText xml:space="preserve"> PAGEREF _Toc38630566 \h </w:instrText>
        </w:r>
        <w:r w:rsidR="00E23A24">
          <w:rPr>
            <w:noProof/>
            <w:webHidden/>
          </w:rPr>
        </w:r>
        <w:r w:rsidR="00E23A24">
          <w:rPr>
            <w:noProof/>
            <w:webHidden/>
          </w:rPr>
          <w:fldChar w:fldCharType="separate"/>
        </w:r>
        <w:r w:rsidR="00076899">
          <w:rPr>
            <w:noProof/>
            <w:webHidden/>
          </w:rPr>
          <w:t>57</w:t>
        </w:r>
        <w:r w:rsidR="00E23A24">
          <w:rPr>
            <w:noProof/>
            <w:webHidden/>
          </w:rPr>
          <w:fldChar w:fldCharType="end"/>
        </w:r>
      </w:hyperlink>
    </w:p>
    <w:p w14:paraId="37C01A62" w14:textId="31C0405F" w:rsidR="00E23A24" w:rsidRDefault="00AA1835">
      <w:pPr>
        <w:pStyle w:val="32"/>
        <w:rPr>
          <w:rFonts w:asciiTheme="minorHAnsi" w:hAnsiTheme="minorHAnsi"/>
          <w:noProof/>
          <w:sz w:val="22"/>
          <w:lang w:eastAsia="ru-RU"/>
        </w:rPr>
      </w:pPr>
      <w:hyperlink w:anchor="_Toc38630567" w:history="1">
        <w:r w:rsidR="00E23A24" w:rsidRPr="00A95A4A">
          <w:rPr>
            <w:rStyle w:val="af1"/>
            <w:noProof/>
            <w:lang w:bidi="ru-RU"/>
          </w:rPr>
          <w:t>15.2. Баланс реактивной мощности в электрических сетях напряжением 110 кВ и выше</w:t>
        </w:r>
        <w:r w:rsidR="00E23A24">
          <w:rPr>
            <w:noProof/>
            <w:webHidden/>
          </w:rPr>
          <w:tab/>
        </w:r>
        <w:r w:rsidR="00E23A24">
          <w:rPr>
            <w:noProof/>
            <w:webHidden/>
          </w:rPr>
          <w:fldChar w:fldCharType="begin"/>
        </w:r>
        <w:r w:rsidR="00E23A24">
          <w:rPr>
            <w:noProof/>
            <w:webHidden/>
          </w:rPr>
          <w:instrText xml:space="preserve"> PAGEREF _Toc38630567 \h </w:instrText>
        </w:r>
        <w:r w:rsidR="00E23A24">
          <w:rPr>
            <w:noProof/>
            <w:webHidden/>
          </w:rPr>
        </w:r>
        <w:r w:rsidR="00E23A24">
          <w:rPr>
            <w:noProof/>
            <w:webHidden/>
          </w:rPr>
          <w:fldChar w:fldCharType="separate"/>
        </w:r>
        <w:r w:rsidR="00076899">
          <w:rPr>
            <w:noProof/>
            <w:webHidden/>
          </w:rPr>
          <w:t>62</w:t>
        </w:r>
        <w:r w:rsidR="00E23A24">
          <w:rPr>
            <w:noProof/>
            <w:webHidden/>
          </w:rPr>
          <w:fldChar w:fldCharType="end"/>
        </w:r>
      </w:hyperlink>
    </w:p>
    <w:p w14:paraId="5FC0E8A2" w14:textId="3459DB0E" w:rsidR="00E23A24" w:rsidRDefault="00AA1835">
      <w:pPr>
        <w:pStyle w:val="32"/>
        <w:rPr>
          <w:rFonts w:asciiTheme="minorHAnsi" w:hAnsiTheme="minorHAnsi"/>
          <w:noProof/>
          <w:sz w:val="22"/>
          <w:lang w:eastAsia="ru-RU"/>
        </w:rPr>
      </w:pPr>
      <w:hyperlink w:anchor="_Toc38630568" w:history="1">
        <w:r w:rsidR="00E23A24" w:rsidRPr="00A95A4A">
          <w:rPr>
            <w:rStyle w:val="af1"/>
            <w:noProof/>
            <w:lang w:bidi="ru-RU"/>
          </w:rPr>
          <w:t>15.3. Перечень ПС 110 кВ энергосистемы Чувашской Республики, для которых рекомендуется реконструкция с увеличением трансформаторных мощностей</w:t>
        </w:r>
        <w:r w:rsidR="00E23A24">
          <w:rPr>
            <w:noProof/>
            <w:webHidden/>
          </w:rPr>
          <w:tab/>
        </w:r>
        <w:r w:rsidR="00E23A24">
          <w:rPr>
            <w:noProof/>
            <w:webHidden/>
          </w:rPr>
          <w:fldChar w:fldCharType="begin"/>
        </w:r>
        <w:r w:rsidR="00E23A24">
          <w:rPr>
            <w:noProof/>
            <w:webHidden/>
          </w:rPr>
          <w:instrText xml:space="preserve"> PAGEREF _Toc38630568 \h </w:instrText>
        </w:r>
        <w:r w:rsidR="00E23A24">
          <w:rPr>
            <w:noProof/>
            <w:webHidden/>
          </w:rPr>
        </w:r>
        <w:r w:rsidR="00E23A24">
          <w:rPr>
            <w:noProof/>
            <w:webHidden/>
          </w:rPr>
          <w:fldChar w:fldCharType="separate"/>
        </w:r>
        <w:r w:rsidR="00076899">
          <w:rPr>
            <w:noProof/>
            <w:webHidden/>
          </w:rPr>
          <w:t>63</w:t>
        </w:r>
        <w:r w:rsidR="00E23A24">
          <w:rPr>
            <w:noProof/>
            <w:webHidden/>
          </w:rPr>
          <w:fldChar w:fldCharType="end"/>
        </w:r>
      </w:hyperlink>
    </w:p>
    <w:p w14:paraId="06A97E93" w14:textId="7C702228" w:rsidR="00E23A24" w:rsidRDefault="00AA1835">
      <w:pPr>
        <w:pStyle w:val="22"/>
        <w:rPr>
          <w:rFonts w:asciiTheme="minorHAnsi" w:hAnsiTheme="minorHAnsi"/>
          <w:noProof/>
          <w:sz w:val="22"/>
          <w:lang w:eastAsia="ru-RU"/>
        </w:rPr>
      </w:pPr>
      <w:hyperlink w:anchor="_Toc38630569" w:history="1">
        <w:r w:rsidR="00E23A24" w:rsidRPr="00A95A4A">
          <w:rPr>
            <w:rStyle w:val="af1"/>
            <w:noProof/>
            <w:lang w:bidi="ru-RU"/>
          </w:rPr>
          <w:t xml:space="preserve">16. Перечень реализуемых и перспективных проектов по развитию территориальных распределительных сетей классом напряжения 110 кВ и выше, выполнение которых необходимо для обеспечения прогнозного спроса на электрическую энергию (мощность) на территории Чувашской Республики, предусмотренного программой развития электроэнергетики Чувашской Республики на 2021 – 2025 </w:t>
        </w:r>
        <w:r w:rsidR="00E23A24" w:rsidRPr="00A95A4A">
          <w:rPr>
            <w:rStyle w:val="af1"/>
            <w:noProof/>
            <w:lang w:bidi="ru-RU"/>
          </w:rPr>
          <w:lastRenderedPageBreak/>
          <w:t>годы, а также для обеспечения надежного энергоснабжения (в том числе для устранения отдельных частей энергосистемы, характеризующихся повышенной вероятностью возникновения недопустимых режимов работы) и качества электрической энергии на территории Чувашской Республики, которые соответствуют требованиям технических регламентов и иным обязательным требованиям, на период 2020 – 2025 годов.</w:t>
        </w:r>
        <w:r w:rsidR="00E23A24">
          <w:rPr>
            <w:noProof/>
            <w:webHidden/>
          </w:rPr>
          <w:tab/>
        </w:r>
        <w:r w:rsidR="00E23A24">
          <w:rPr>
            <w:noProof/>
            <w:webHidden/>
          </w:rPr>
          <w:fldChar w:fldCharType="begin"/>
        </w:r>
        <w:r w:rsidR="00E23A24">
          <w:rPr>
            <w:noProof/>
            <w:webHidden/>
          </w:rPr>
          <w:instrText xml:space="preserve"> PAGEREF _Toc38630569 \h </w:instrText>
        </w:r>
        <w:r w:rsidR="00E23A24">
          <w:rPr>
            <w:noProof/>
            <w:webHidden/>
          </w:rPr>
        </w:r>
        <w:r w:rsidR="00E23A24">
          <w:rPr>
            <w:noProof/>
            <w:webHidden/>
          </w:rPr>
          <w:fldChar w:fldCharType="separate"/>
        </w:r>
        <w:r w:rsidR="00076899">
          <w:rPr>
            <w:noProof/>
            <w:webHidden/>
          </w:rPr>
          <w:t>68</w:t>
        </w:r>
        <w:r w:rsidR="00E23A24">
          <w:rPr>
            <w:noProof/>
            <w:webHidden/>
          </w:rPr>
          <w:fldChar w:fldCharType="end"/>
        </w:r>
      </w:hyperlink>
    </w:p>
    <w:p w14:paraId="2F697A36" w14:textId="1C9A850C" w:rsidR="00E23A24" w:rsidRDefault="00AA1835">
      <w:pPr>
        <w:pStyle w:val="22"/>
        <w:rPr>
          <w:rFonts w:asciiTheme="minorHAnsi" w:hAnsiTheme="minorHAnsi"/>
          <w:noProof/>
          <w:sz w:val="22"/>
          <w:lang w:eastAsia="ru-RU"/>
        </w:rPr>
      </w:pPr>
      <w:hyperlink w:anchor="_Toc38630570" w:history="1">
        <w:r w:rsidR="00E23A24" w:rsidRPr="00A95A4A">
          <w:rPr>
            <w:rStyle w:val="af1"/>
            <w:noProof/>
            <w:lang w:bidi="ru-RU"/>
          </w:rPr>
          <w:t>17. Сводные данные по развитию электрической сети напряжением ниже 220 кВ с выделением сводных данных для сети ниже 110 кВ</w:t>
        </w:r>
        <w:r w:rsidR="00E23A24">
          <w:rPr>
            <w:noProof/>
            <w:webHidden/>
          </w:rPr>
          <w:tab/>
        </w:r>
        <w:r w:rsidR="00E23A24">
          <w:rPr>
            <w:noProof/>
            <w:webHidden/>
          </w:rPr>
          <w:fldChar w:fldCharType="begin"/>
        </w:r>
        <w:r w:rsidR="00E23A24">
          <w:rPr>
            <w:noProof/>
            <w:webHidden/>
          </w:rPr>
          <w:instrText xml:space="preserve"> PAGEREF _Toc38630570 \h </w:instrText>
        </w:r>
        <w:r w:rsidR="00E23A24">
          <w:rPr>
            <w:noProof/>
            <w:webHidden/>
          </w:rPr>
        </w:r>
        <w:r w:rsidR="00E23A24">
          <w:rPr>
            <w:noProof/>
            <w:webHidden/>
          </w:rPr>
          <w:fldChar w:fldCharType="separate"/>
        </w:r>
        <w:r w:rsidR="00076899">
          <w:rPr>
            <w:noProof/>
            <w:webHidden/>
          </w:rPr>
          <w:t>70</w:t>
        </w:r>
        <w:r w:rsidR="00E23A24">
          <w:rPr>
            <w:noProof/>
            <w:webHidden/>
          </w:rPr>
          <w:fldChar w:fldCharType="end"/>
        </w:r>
      </w:hyperlink>
    </w:p>
    <w:p w14:paraId="7C8234EB" w14:textId="5E71C983" w:rsidR="00E23A24" w:rsidRDefault="00AA1835">
      <w:pPr>
        <w:pStyle w:val="18"/>
        <w:rPr>
          <w:rFonts w:asciiTheme="minorHAnsi" w:hAnsiTheme="minorHAnsi"/>
          <w:b w:val="0"/>
          <w:smallCaps w:val="0"/>
          <w:noProof/>
          <w:sz w:val="22"/>
          <w:lang w:eastAsia="ru-RU"/>
        </w:rPr>
      </w:pPr>
      <w:hyperlink w:anchor="_Toc38630571" w:history="1">
        <w:r w:rsidR="00E23A24" w:rsidRPr="00A95A4A">
          <w:rPr>
            <w:rStyle w:val="af1"/>
            <w:caps/>
            <w:noProof/>
            <w:lang w:bidi="ru-RU"/>
          </w:rPr>
          <w:t>IV.</w:t>
        </w:r>
        <w:r w:rsidR="00E23A24" w:rsidRPr="00A95A4A">
          <w:rPr>
            <w:rStyle w:val="af1"/>
            <w:noProof/>
            <w:lang w:bidi="ru-RU"/>
          </w:rPr>
          <w:t xml:space="preserve"> Заключение</w:t>
        </w:r>
        <w:r w:rsidR="00E23A24">
          <w:rPr>
            <w:noProof/>
            <w:webHidden/>
          </w:rPr>
          <w:tab/>
        </w:r>
        <w:r w:rsidR="00E23A24">
          <w:rPr>
            <w:noProof/>
            <w:webHidden/>
          </w:rPr>
          <w:fldChar w:fldCharType="begin"/>
        </w:r>
        <w:r w:rsidR="00E23A24">
          <w:rPr>
            <w:noProof/>
            <w:webHidden/>
          </w:rPr>
          <w:instrText xml:space="preserve"> PAGEREF _Toc38630571 \h </w:instrText>
        </w:r>
        <w:r w:rsidR="00E23A24">
          <w:rPr>
            <w:noProof/>
            <w:webHidden/>
          </w:rPr>
        </w:r>
        <w:r w:rsidR="00E23A24">
          <w:rPr>
            <w:noProof/>
            <w:webHidden/>
          </w:rPr>
          <w:fldChar w:fldCharType="separate"/>
        </w:r>
        <w:r w:rsidR="00076899">
          <w:rPr>
            <w:noProof/>
            <w:webHidden/>
          </w:rPr>
          <w:t>71</w:t>
        </w:r>
        <w:r w:rsidR="00E23A24">
          <w:rPr>
            <w:noProof/>
            <w:webHidden/>
          </w:rPr>
          <w:fldChar w:fldCharType="end"/>
        </w:r>
      </w:hyperlink>
    </w:p>
    <w:p w14:paraId="2A350A44" w14:textId="68FBC137" w:rsidR="00E23A24" w:rsidRDefault="00AA1835">
      <w:pPr>
        <w:pStyle w:val="22"/>
        <w:rPr>
          <w:rFonts w:asciiTheme="minorHAnsi" w:hAnsiTheme="minorHAnsi"/>
          <w:noProof/>
          <w:sz w:val="22"/>
          <w:lang w:eastAsia="ru-RU"/>
        </w:rPr>
      </w:pPr>
      <w:hyperlink w:anchor="_Toc38630572" w:history="1">
        <w:r w:rsidR="00E23A24" w:rsidRPr="00A95A4A">
          <w:rPr>
            <w:rStyle w:val="af1"/>
            <w:noProof/>
            <w:lang w:bidi="ru-RU"/>
          </w:rPr>
          <w:t>ПРИЛОЖЕНИЕ А.</w:t>
        </w:r>
        <w:r w:rsidR="00E23A24">
          <w:rPr>
            <w:noProof/>
            <w:webHidden/>
          </w:rPr>
          <w:tab/>
        </w:r>
        <w:r w:rsidR="00E23A24">
          <w:rPr>
            <w:noProof/>
            <w:webHidden/>
          </w:rPr>
          <w:fldChar w:fldCharType="begin"/>
        </w:r>
        <w:r w:rsidR="00E23A24">
          <w:rPr>
            <w:noProof/>
            <w:webHidden/>
          </w:rPr>
          <w:instrText xml:space="preserve"> PAGEREF _Toc38630572 \h </w:instrText>
        </w:r>
        <w:r w:rsidR="00E23A24">
          <w:rPr>
            <w:noProof/>
            <w:webHidden/>
          </w:rPr>
        </w:r>
        <w:r w:rsidR="00E23A24">
          <w:rPr>
            <w:noProof/>
            <w:webHidden/>
          </w:rPr>
          <w:fldChar w:fldCharType="separate"/>
        </w:r>
        <w:r w:rsidR="00076899">
          <w:rPr>
            <w:noProof/>
            <w:webHidden/>
          </w:rPr>
          <w:t>72</w:t>
        </w:r>
        <w:r w:rsidR="00E23A24">
          <w:rPr>
            <w:noProof/>
            <w:webHidden/>
          </w:rPr>
          <w:fldChar w:fldCharType="end"/>
        </w:r>
      </w:hyperlink>
    </w:p>
    <w:p w14:paraId="4FD7A5F3" w14:textId="6149C136" w:rsidR="00E23A24" w:rsidRDefault="00AA1835">
      <w:pPr>
        <w:pStyle w:val="22"/>
        <w:rPr>
          <w:rFonts w:asciiTheme="minorHAnsi" w:hAnsiTheme="minorHAnsi"/>
          <w:noProof/>
          <w:sz w:val="22"/>
          <w:lang w:eastAsia="ru-RU"/>
        </w:rPr>
      </w:pPr>
      <w:hyperlink w:anchor="_Toc38630573" w:history="1">
        <w:r w:rsidR="00E23A24" w:rsidRPr="00A95A4A">
          <w:rPr>
            <w:rStyle w:val="af1"/>
            <w:noProof/>
            <w:lang w:bidi="ru-RU"/>
          </w:rPr>
          <w:t>Техническое задание на выполнение работы «Схема и программа перспективного развития электроэнергетики Чувашской Республики на 2021–2025 гг.»</w:t>
        </w:r>
        <w:r w:rsidR="00E23A24">
          <w:rPr>
            <w:noProof/>
            <w:webHidden/>
          </w:rPr>
          <w:tab/>
        </w:r>
        <w:r w:rsidR="00E23A24">
          <w:rPr>
            <w:noProof/>
            <w:webHidden/>
          </w:rPr>
          <w:fldChar w:fldCharType="begin"/>
        </w:r>
        <w:r w:rsidR="00E23A24">
          <w:rPr>
            <w:noProof/>
            <w:webHidden/>
          </w:rPr>
          <w:instrText xml:space="preserve"> PAGEREF _Toc38630573 \h </w:instrText>
        </w:r>
        <w:r w:rsidR="00E23A24">
          <w:rPr>
            <w:noProof/>
            <w:webHidden/>
          </w:rPr>
        </w:r>
        <w:r w:rsidR="00E23A24">
          <w:rPr>
            <w:noProof/>
            <w:webHidden/>
          </w:rPr>
          <w:fldChar w:fldCharType="separate"/>
        </w:r>
        <w:r w:rsidR="00076899">
          <w:rPr>
            <w:noProof/>
            <w:webHidden/>
          </w:rPr>
          <w:t>72</w:t>
        </w:r>
        <w:r w:rsidR="00E23A24">
          <w:rPr>
            <w:noProof/>
            <w:webHidden/>
          </w:rPr>
          <w:fldChar w:fldCharType="end"/>
        </w:r>
      </w:hyperlink>
    </w:p>
    <w:p w14:paraId="1F062D8D" w14:textId="679CB9DB" w:rsidR="00E23A24" w:rsidRDefault="00AA1835">
      <w:pPr>
        <w:pStyle w:val="22"/>
        <w:rPr>
          <w:rFonts w:asciiTheme="minorHAnsi" w:hAnsiTheme="minorHAnsi"/>
          <w:noProof/>
          <w:sz w:val="22"/>
          <w:lang w:eastAsia="ru-RU"/>
        </w:rPr>
      </w:pPr>
      <w:hyperlink w:anchor="_Toc38630574" w:history="1">
        <w:r w:rsidR="00E23A24" w:rsidRPr="00A95A4A">
          <w:rPr>
            <w:rStyle w:val="af1"/>
            <w:noProof/>
            <w:lang w:bidi="ru-RU"/>
          </w:rPr>
          <w:t>ПРИЛОЖЕНИЕ Б.</w:t>
        </w:r>
        <w:r w:rsidR="00E23A24">
          <w:rPr>
            <w:noProof/>
            <w:webHidden/>
          </w:rPr>
          <w:tab/>
        </w:r>
        <w:r w:rsidR="00E23A24">
          <w:rPr>
            <w:noProof/>
            <w:webHidden/>
          </w:rPr>
          <w:fldChar w:fldCharType="begin"/>
        </w:r>
        <w:r w:rsidR="00E23A24">
          <w:rPr>
            <w:noProof/>
            <w:webHidden/>
          </w:rPr>
          <w:instrText xml:space="preserve"> PAGEREF _Toc38630574 \h </w:instrText>
        </w:r>
        <w:r w:rsidR="00E23A24">
          <w:rPr>
            <w:noProof/>
            <w:webHidden/>
          </w:rPr>
        </w:r>
        <w:r w:rsidR="00E23A24">
          <w:rPr>
            <w:noProof/>
            <w:webHidden/>
          </w:rPr>
          <w:fldChar w:fldCharType="separate"/>
        </w:r>
        <w:r w:rsidR="00076899">
          <w:rPr>
            <w:noProof/>
            <w:webHidden/>
          </w:rPr>
          <w:t>77</w:t>
        </w:r>
        <w:r w:rsidR="00E23A24">
          <w:rPr>
            <w:noProof/>
            <w:webHidden/>
          </w:rPr>
          <w:fldChar w:fldCharType="end"/>
        </w:r>
      </w:hyperlink>
    </w:p>
    <w:p w14:paraId="4B0E3EA2" w14:textId="5CB9810C" w:rsidR="00E23A24" w:rsidRDefault="00AA1835">
      <w:pPr>
        <w:pStyle w:val="22"/>
        <w:rPr>
          <w:rFonts w:asciiTheme="minorHAnsi" w:hAnsiTheme="minorHAnsi"/>
          <w:noProof/>
          <w:sz w:val="22"/>
          <w:lang w:eastAsia="ru-RU"/>
        </w:rPr>
      </w:pPr>
      <w:hyperlink w:anchor="_Toc38630575" w:history="1">
        <w:r w:rsidR="00E23A24" w:rsidRPr="00A95A4A">
          <w:rPr>
            <w:rStyle w:val="af1"/>
            <w:noProof/>
            <w:lang w:bidi="ru-RU"/>
          </w:rPr>
          <w:t>Перечень реализуемых и перспективных проектов по развитию электрических сетей напряжением 220 кВ и выше в соответствии с проектом Схемы и программы развития ЕЭС России на период</w:t>
        </w:r>
        <w:r w:rsidR="00E23A24">
          <w:rPr>
            <w:noProof/>
            <w:webHidden/>
          </w:rPr>
          <w:tab/>
        </w:r>
        <w:r w:rsidR="00E23A24">
          <w:rPr>
            <w:noProof/>
            <w:webHidden/>
          </w:rPr>
          <w:fldChar w:fldCharType="begin"/>
        </w:r>
        <w:r w:rsidR="00E23A24">
          <w:rPr>
            <w:noProof/>
            <w:webHidden/>
          </w:rPr>
          <w:instrText xml:space="preserve"> PAGEREF _Toc38630575 \h </w:instrText>
        </w:r>
        <w:r w:rsidR="00E23A24">
          <w:rPr>
            <w:noProof/>
            <w:webHidden/>
          </w:rPr>
        </w:r>
        <w:r w:rsidR="00E23A24">
          <w:rPr>
            <w:noProof/>
            <w:webHidden/>
          </w:rPr>
          <w:fldChar w:fldCharType="separate"/>
        </w:r>
        <w:r w:rsidR="00076899">
          <w:rPr>
            <w:noProof/>
            <w:webHidden/>
          </w:rPr>
          <w:t>77</w:t>
        </w:r>
        <w:r w:rsidR="00E23A24">
          <w:rPr>
            <w:noProof/>
            <w:webHidden/>
          </w:rPr>
          <w:fldChar w:fldCharType="end"/>
        </w:r>
      </w:hyperlink>
    </w:p>
    <w:p w14:paraId="7C85A078" w14:textId="1D611F08" w:rsidR="00E23A24" w:rsidRDefault="00AA1835">
      <w:pPr>
        <w:pStyle w:val="22"/>
        <w:rPr>
          <w:rFonts w:asciiTheme="minorHAnsi" w:hAnsiTheme="minorHAnsi"/>
          <w:noProof/>
          <w:sz w:val="22"/>
          <w:lang w:eastAsia="ru-RU"/>
        </w:rPr>
      </w:pPr>
      <w:hyperlink w:anchor="_Toc38630576" w:history="1">
        <w:r w:rsidR="00E23A24" w:rsidRPr="00A95A4A">
          <w:rPr>
            <w:rStyle w:val="af1"/>
            <w:noProof/>
            <w:lang w:bidi="ru-RU"/>
          </w:rPr>
          <w:t>2020–2026 годы.</w:t>
        </w:r>
        <w:r w:rsidR="00E23A24">
          <w:rPr>
            <w:noProof/>
            <w:webHidden/>
          </w:rPr>
          <w:tab/>
        </w:r>
        <w:r w:rsidR="00E23A24">
          <w:rPr>
            <w:noProof/>
            <w:webHidden/>
          </w:rPr>
          <w:fldChar w:fldCharType="begin"/>
        </w:r>
        <w:r w:rsidR="00E23A24">
          <w:rPr>
            <w:noProof/>
            <w:webHidden/>
          </w:rPr>
          <w:instrText xml:space="preserve"> PAGEREF _Toc38630576 \h </w:instrText>
        </w:r>
        <w:r w:rsidR="00E23A24">
          <w:rPr>
            <w:noProof/>
            <w:webHidden/>
          </w:rPr>
        </w:r>
        <w:r w:rsidR="00E23A24">
          <w:rPr>
            <w:noProof/>
            <w:webHidden/>
          </w:rPr>
          <w:fldChar w:fldCharType="separate"/>
        </w:r>
        <w:r w:rsidR="00076899">
          <w:rPr>
            <w:noProof/>
            <w:webHidden/>
          </w:rPr>
          <w:t>77</w:t>
        </w:r>
        <w:r w:rsidR="00E23A24">
          <w:rPr>
            <w:noProof/>
            <w:webHidden/>
          </w:rPr>
          <w:fldChar w:fldCharType="end"/>
        </w:r>
      </w:hyperlink>
    </w:p>
    <w:p w14:paraId="2D6A10B5" w14:textId="680E2823" w:rsidR="00E23A24" w:rsidRDefault="00AA1835">
      <w:pPr>
        <w:pStyle w:val="22"/>
        <w:rPr>
          <w:rFonts w:asciiTheme="minorHAnsi" w:hAnsiTheme="minorHAnsi"/>
          <w:noProof/>
          <w:sz w:val="22"/>
          <w:lang w:eastAsia="ru-RU"/>
        </w:rPr>
      </w:pPr>
      <w:hyperlink w:anchor="_Toc38630577" w:history="1">
        <w:r w:rsidR="00E23A24" w:rsidRPr="00A95A4A">
          <w:rPr>
            <w:rStyle w:val="af1"/>
            <w:noProof/>
            <w:lang w:bidi="ru-RU"/>
          </w:rPr>
          <w:t>ПРИЛОЖЕНИЕ В.</w:t>
        </w:r>
        <w:r w:rsidR="00E23A24">
          <w:rPr>
            <w:noProof/>
            <w:webHidden/>
          </w:rPr>
          <w:tab/>
        </w:r>
        <w:r w:rsidR="00E23A24">
          <w:rPr>
            <w:noProof/>
            <w:webHidden/>
          </w:rPr>
          <w:fldChar w:fldCharType="begin"/>
        </w:r>
        <w:r w:rsidR="00E23A24">
          <w:rPr>
            <w:noProof/>
            <w:webHidden/>
          </w:rPr>
          <w:instrText xml:space="preserve"> PAGEREF _Toc38630577 \h </w:instrText>
        </w:r>
        <w:r w:rsidR="00E23A24">
          <w:rPr>
            <w:noProof/>
            <w:webHidden/>
          </w:rPr>
        </w:r>
        <w:r w:rsidR="00E23A24">
          <w:rPr>
            <w:noProof/>
            <w:webHidden/>
          </w:rPr>
          <w:fldChar w:fldCharType="separate"/>
        </w:r>
        <w:r w:rsidR="00076899">
          <w:rPr>
            <w:noProof/>
            <w:webHidden/>
          </w:rPr>
          <w:t>78</w:t>
        </w:r>
        <w:r w:rsidR="00E23A24">
          <w:rPr>
            <w:noProof/>
            <w:webHidden/>
          </w:rPr>
          <w:fldChar w:fldCharType="end"/>
        </w:r>
      </w:hyperlink>
    </w:p>
    <w:p w14:paraId="590FC5FF" w14:textId="246D99C3" w:rsidR="00E23A24" w:rsidRDefault="00AA1835">
      <w:pPr>
        <w:pStyle w:val="22"/>
        <w:rPr>
          <w:rFonts w:asciiTheme="minorHAnsi" w:hAnsiTheme="minorHAnsi"/>
          <w:noProof/>
          <w:sz w:val="22"/>
          <w:lang w:eastAsia="ru-RU"/>
        </w:rPr>
      </w:pPr>
      <w:hyperlink w:anchor="_Toc38630578" w:history="1">
        <w:r w:rsidR="00E23A24" w:rsidRPr="00A95A4A">
          <w:rPr>
            <w:rStyle w:val="af1"/>
            <w:noProof/>
            <w:lang w:bidi="ru-RU"/>
          </w:rPr>
          <w:t>Перечень реализуемых и перспективных проектов по развитию территориальных распределительных сетей классом напряжения 110 кВ и выше, выполнение которых необходимо для обеспечения прогнозного спроса на электрическую энергию (мощность) на территории Чувашской Республики, предусмотренного программой развития электроэнергетики Чувашской Республики на 2021 – 2025 годы, а также для обеспечения надежного энергоснабжения (в том числе для устранения отдельных частей энергосистемы, характеризующихся повышенной вероятностью возникновения недопустимых режимов работы) и качества электрической энергии на территории Чувашской Республики, которые соответствуют требованиям технических регламентов и иным обязательным требованиям, на период 2020 – 2025 годов</w:t>
        </w:r>
        <w:r w:rsidR="00E23A24">
          <w:rPr>
            <w:noProof/>
            <w:webHidden/>
          </w:rPr>
          <w:tab/>
        </w:r>
        <w:r w:rsidR="00E23A24">
          <w:rPr>
            <w:noProof/>
            <w:webHidden/>
          </w:rPr>
          <w:fldChar w:fldCharType="begin"/>
        </w:r>
        <w:r w:rsidR="00E23A24">
          <w:rPr>
            <w:noProof/>
            <w:webHidden/>
          </w:rPr>
          <w:instrText xml:space="preserve"> PAGEREF _Toc38630578 \h </w:instrText>
        </w:r>
        <w:r w:rsidR="00E23A24">
          <w:rPr>
            <w:noProof/>
            <w:webHidden/>
          </w:rPr>
        </w:r>
        <w:r w:rsidR="00E23A24">
          <w:rPr>
            <w:noProof/>
            <w:webHidden/>
          </w:rPr>
          <w:fldChar w:fldCharType="separate"/>
        </w:r>
        <w:r w:rsidR="00076899">
          <w:rPr>
            <w:noProof/>
            <w:webHidden/>
          </w:rPr>
          <w:t>78</w:t>
        </w:r>
        <w:r w:rsidR="00E23A24">
          <w:rPr>
            <w:noProof/>
            <w:webHidden/>
          </w:rPr>
          <w:fldChar w:fldCharType="end"/>
        </w:r>
      </w:hyperlink>
    </w:p>
    <w:p w14:paraId="4D2BA419" w14:textId="5EC538EF" w:rsidR="00E23A24" w:rsidRDefault="00AA1835">
      <w:pPr>
        <w:pStyle w:val="22"/>
        <w:rPr>
          <w:rFonts w:asciiTheme="minorHAnsi" w:hAnsiTheme="minorHAnsi"/>
          <w:noProof/>
          <w:sz w:val="22"/>
          <w:lang w:eastAsia="ru-RU"/>
        </w:rPr>
      </w:pPr>
      <w:hyperlink w:anchor="_Toc38630579" w:history="1">
        <w:r w:rsidR="00E23A24" w:rsidRPr="00A95A4A">
          <w:rPr>
            <w:rStyle w:val="af1"/>
            <w:noProof/>
            <w:lang w:bidi="ru-RU"/>
          </w:rPr>
          <w:t>ПРИЛОЖЕНИЕ Г.</w:t>
        </w:r>
        <w:r w:rsidR="00E23A24">
          <w:rPr>
            <w:noProof/>
            <w:webHidden/>
          </w:rPr>
          <w:tab/>
        </w:r>
        <w:r w:rsidR="00E23A24">
          <w:rPr>
            <w:noProof/>
            <w:webHidden/>
          </w:rPr>
          <w:fldChar w:fldCharType="begin"/>
        </w:r>
        <w:r w:rsidR="00E23A24">
          <w:rPr>
            <w:noProof/>
            <w:webHidden/>
          </w:rPr>
          <w:instrText xml:space="preserve"> PAGEREF _Toc38630579 \h </w:instrText>
        </w:r>
        <w:r w:rsidR="00E23A24">
          <w:rPr>
            <w:noProof/>
            <w:webHidden/>
          </w:rPr>
        </w:r>
        <w:r w:rsidR="00E23A24">
          <w:rPr>
            <w:noProof/>
            <w:webHidden/>
          </w:rPr>
          <w:fldChar w:fldCharType="separate"/>
        </w:r>
        <w:r w:rsidR="00076899">
          <w:rPr>
            <w:noProof/>
            <w:webHidden/>
          </w:rPr>
          <w:t>79</w:t>
        </w:r>
        <w:r w:rsidR="00E23A24">
          <w:rPr>
            <w:noProof/>
            <w:webHidden/>
          </w:rPr>
          <w:fldChar w:fldCharType="end"/>
        </w:r>
      </w:hyperlink>
    </w:p>
    <w:p w14:paraId="1E433278" w14:textId="021E2FF7" w:rsidR="00E23A24" w:rsidRDefault="00AA1835">
      <w:pPr>
        <w:pStyle w:val="22"/>
        <w:rPr>
          <w:rFonts w:asciiTheme="minorHAnsi" w:hAnsiTheme="minorHAnsi"/>
          <w:noProof/>
          <w:sz w:val="22"/>
          <w:lang w:eastAsia="ru-RU"/>
        </w:rPr>
      </w:pPr>
      <w:hyperlink w:anchor="_Toc38630580" w:history="1">
        <w:r w:rsidR="00E23A24" w:rsidRPr="00A95A4A">
          <w:rPr>
            <w:rStyle w:val="af1"/>
            <w:noProof/>
            <w:lang w:bidi="ru-RU"/>
          </w:rPr>
          <w:t>Перечень планируемых к строительству и выводу из эксплуатации электрических станций, установленная мощность которых превышает 5 МВт (в том числе генерирующих объектов, функционирующих на основе ВИЭ)</w:t>
        </w:r>
        <w:r w:rsidR="00E23A24">
          <w:rPr>
            <w:noProof/>
            <w:webHidden/>
          </w:rPr>
          <w:tab/>
        </w:r>
        <w:r w:rsidR="00E23A24">
          <w:rPr>
            <w:noProof/>
            <w:webHidden/>
          </w:rPr>
          <w:fldChar w:fldCharType="begin"/>
        </w:r>
        <w:r w:rsidR="00E23A24">
          <w:rPr>
            <w:noProof/>
            <w:webHidden/>
          </w:rPr>
          <w:instrText xml:space="preserve"> PAGEREF _Toc38630580 \h </w:instrText>
        </w:r>
        <w:r w:rsidR="00E23A24">
          <w:rPr>
            <w:noProof/>
            <w:webHidden/>
          </w:rPr>
        </w:r>
        <w:r w:rsidR="00E23A24">
          <w:rPr>
            <w:noProof/>
            <w:webHidden/>
          </w:rPr>
          <w:fldChar w:fldCharType="separate"/>
        </w:r>
        <w:r w:rsidR="00076899">
          <w:rPr>
            <w:noProof/>
            <w:webHidden/>
          </w:rPr>
          <w:t>79</w:t>
        </w:r>
        <w:r w:rsidR="00E23A24">
          <w:rPr>
            <w:noProof/>
            <w:webHidden/>
          </w:rPr>
          <w:fldChar w:fldCharType="end"/>
        </w:r>
      </w:hyperlink>
    </w:p>
    <w:p w14:paraId="12F3E1D7" w14:textId="619A1A95" w:rsidR="00E23A24" w:rsidRDefault="00AA1835">
      <w:pPr>
        <w:pStyle w:val="22"/>
        <w:rPr>
          <w:rFonts w:asciiTheme="minorHAnsi" w:hAnsiTheme="minorHAnsi"/>
          <w:noProof/>
          <w:sz w:val="22"/>
          <w:lang w:eastAsia="ru-RU"/>
        </w:rPr>
      </w:pPr>
      <w:hyperlink w:anchor="_Toc38630581" w:history="1">
        <w:r w:rsidR="00E23A24" w:rsidRPr="00A95A4A">
          <w:rPr>
            <w:rStyle w:val="af1"/>
            <w:noProof/>
            <w:lang w:bidi="ru-RU"/>
          </w:rPr>
          <w:t>ПРИЛОЖЕНИЕ Д.</w:t>
        </w:r>
        <w:r w:rsidR="00E23A24">
          <w:rPr>
            <w:noProof/>
            <w:webHidden/>
          </w:rPr>
          <w:tab/>
        </w:r>
        <w:r w:rsidR="00E23A24">
          <w:rPr>
            <w:noProof/>
            <w:webHidden/>
          </w:rPr>
          <w:fldChar w:fldCharType="begin"/>
        </w:r>
        <w:r w:rsidR="00E23A24">
          <w:rPr>
            <w:noProof/>
            <w:webHidden/>
          </w:rPr>
          <w:instrText xml:space="preserve"> PAGEREF _Toc38630581 \h </w:instrText>
        </w:r>
        <w:r w:rsidR="00E23A24">
          <w:rPr>
            <w:noProof/>
            <w:webHidden/>
          </w:rPr>
        </w:r>
        <w:r w:rsidR="00E23A24">
          <w:rPr>
            <w:noProof/>
            <w:webHidden/>
          </w:rPr>
          <w:fldChar w:fldCharType="separate"/>
        </w:r>
        <w:r w:rsidR="00076899">
          <w:rPr>
            <w:noProof/>
            <w:webHidden/>
          </w:rPr>
          <w:t>80</w:t>
        </w:r>
        <w:r w:rsidR="00E23A24">
          <w:rPr>
            <w:noProof/>
            <w:webHidden/>
          </w:rPr>
          <w:fldChar w:fldCharType="end"/>
        </w:r>
      </w:hyperlink>
    </w:p>
    <w:p w14:paraId="312BAA15" w14:textId="7CCF1F26" w:rsidR="00E23A24" w:rsidRDefault="00AA1835">
      <w:pPr>
        <w:pStyle w:val="22"/>
        <w:rPr>
          <w:rFonts w:asciiTheme="minorHAnsi" w:hAnsiTheme="minorHAnsi"/>
          <w:noProof/>
          <w:sz w:val="22"/>
          <w:lang w:eastAsia="ru-RU"/>
        </w:rPr>
      </w:pPr>
      <w:hyperlink w:anchor="_Toc38630582" w:history="1">
        <w:r w:rsidR="00E23A24" w:rsidRPr="00A95A4A">
          <w:rPr>
            <w:rStyle w:val="af1"/>
            <w:noProof/>
            <w:lang w:bidi="ru-RU"/>
          </w:rPr>
          <w:t>Сводные данные по развитию электрической сети напряжением ниже 220 кВ с выделением сводных данных для сети ниже 110 кВ</w:t>
        </w:r>
        <w:r w:rsidR="00E23A24">
          <w:rPr>
            <w:noProof/>
            <w:webHidden/>
          </w:rPr>
          <w:tab/>
        </w:r>
        <w:r w:rsidR="00E23A24">
          <w:rPr>
            <w:noProof/>
            <w:webHidden/>
          </w:rPr>
          <w:fldChar w:fldCharType="begin"/>
        </w:r>
        <w:r w:rsidR="00E23A24">
          <w:rPr>
            <w:noProof/>
            <w:webHidden/>
          </w:rPr>
          <w:instrText xml:space="preserve"> PAGEREF _Toc38630582 \h </w:instrText>
        </w:r>
        <w:r w:rsidR="00E23A24">
          <w:rPr>
            <w:noProof/>
            <w:webHidden/>
          </w:rPr>
        </w:r>
        <w:r w:rsidR="00E23A24">
          <w:rPr>
            <w:noProof/>
            <w:webHidden/>
          </w:rPr>
          <w:fldChar w:fldCharType="separate"/>
        </w:r>
        <w:r w:rsidR="00076899">
          <w:rPr>
            <w:noProof/>
            <w:webHidden/>
          </w:rPr>
          <w:t>80</w:t>
        </w:r>
        <w:r w:rsidR="00E23A24">
          <w:rPr>
            <w:noProof/>
            <w:webHidden/>
          </w:rPr>
          <w:fldChar w:fldCharType="end"/>
        </w:r>
      </w:hyperlink>
    </w:p>
    <w:p w14:paraId="7328AB36" w14:textId="42920AC8" w:rsidR="00E23A24" w:rsidRDefault="00AA1835">
      <w:pPr>
        <w:pStyle w:val="22"/>
        <w:rPr>
          <w:rFonts w:asciiTheme="minorHAnsi" w:hAnsiTheme="minorHAnsi"/>
          <w:noProof/>
          <w:sz w:val="22"/>
          <w:lang w:eastAsia="ru-RU"/>
        </w:rPr>
      </w:pPr>
      <w:hyperlink w:anchor="_Toc38630583" w:history="1">
        <w:r w:rsidR="00E23A24" w:rsidRPr="00A95A4A">
          <w:rPr>
            <w:rStyle w:val="af1"/>
            <w:noProof/>
            <w:lang w:bidi="ru-RU"/>
          </w:rPr>
          <w:t>ПРИЛОЖЕНИЕ Е.</w:t>
        </w:r>
        <w:r w:rsidR="00E23A24">
          <w:rPr>
            <w:noProof/>
            <w:webHidden/>
          </w:rPr>
          <w:tab/>
        </w:r>
        <w:r w:rsidR="00E23A24">
          <w:rPr>
            <w:noProof/>
            <w:webHidden/>
          </w:rPr>
          <w:fldChar w:fldCharType="begin"/>
        </w:r>
        <w:r w:rsidR="00E23A24">
          <w:rPr>
            <w:noProof/>
            <w:webHidden/>
          </w:rPr>
          <w:instrText xml:space="preserve"> PAGEREF _Toc38630583 \h </w:instrText>
        </w:r>
        <w:r w:rsidR="00E23A24">
          <w:rPr>
            <w:noProof/>
            <w:webHidden/>
          </w:rPr>
        </w:r>
        <w:r w:rsidR="00E23A24">
          <w:rPr>
            <w:noProof/>
            <w:webHidden/>
          </w:rPr>
          <w:fldChar w:fldCharType="separate"/>
        </w:r>
        <w:r w:rsidR="00076899">
          <w:rPr>
            <w:noProof/>
            <w:webHidden/>
          </w:rPr>
          <w:t>81</w:t>
        </w:r>
        <w:r w:rsidR="00E23A24">
          <w:rPr>
            <w:noProof/>
            <w:webHidden/>
          </w:rPr>
          <w:fldChar w:fldCharType="end"/>
        </w:r>
      </w:hyperlink>
    </w:p>
    <w:p w14:paraId="7A3D30AC" w14:textId="60CC1EF9" w:rsidR="00E23A24" w:rsidRDefault="00AA1835">
      <w:pPr>
        <w:pStyle w:val="22"/>
        <w:rPr>
          <w:rFonts w:asciiTheme="minorHAnsi" w:hAnsiTheme="minorHAnsi"/>
          <w:noProof/>
          <w:sz w:val="22"/>
          <w:lang w:eastAsia="ru-RU"/>
        </w:rPr>
      </w:pPr>
      <w:hyperlink w:anchor="_Toc38630584" w:history="1">
        <w:r w:rsidR="00E23A24" w:rsidRPr="00A95A4A">
          <w:rPr>
            <w:rStyle w:val="af1"/>
            <w:noProof/>
            <w:lang w:bidi="ru-RU"/>
          </w:rPr>
          <w:t>Карта-схема электрических сетей 110 кВ и выше энергосистемы Чувашской Республики с развитием на период</w:t>
        </w:r>
        <w:r w:rsidR="00E23A24">
          <w:rPr>
            <w:noProof/>
            <w:webHidden/>
          </w:rPr>
          <w:tab/>
        </w:r>
        <w:r w:rsidR="00E23A24">
          <w:rPr>
            <w:noProof/>
            <w:webHidden/>
          </w:rPr>
          <w:fldChar w:fldCharType="begin"/>
        </w:r>
        <w:r w:rsidR="00E23A24">
          <w:rPr>
            <w:noProof/>
            <w:webHidden/>
          </w:rPr>
          <w:instrText xml:space="preserve"> PAGEREF _Toc38630584 \h </w:instrText>
        </w:r>
        <w:r w:rsidR="00E23A24">
          <w:rPr>
            <w:noProof/>
            <w:webHidden/>
          </w:rPr>
        </w:r>
        <w:r w:rsidR="00E23A24">
          <w:rPr>
            <w:noProof/>
            <w:webHidden/>
          </w:rPr>
          <w:fldChar w:fldCharType="separate"/>
        </w:r>
        <w:r w:rsidR="00076899">
          <w:rPr>
            <w:noProof/>
            <w:webHidden/>
          </w:rPr>
          <w:t>81</w:t>
        </w:r>
        <w:r w:rsidR="00E23A24">
          <w:rPr>
            <w:noProof/>
            <w:webHidden/>
          </w:rPr>
          <w:fldChar w:fldCharType="end"/>
        </w:r>
      </w:hyperlink>
    </w:p>
    <w:p w14:paraId="188132A5" w14:textId="02B7C821" w:rsidR="00E23A24" w:rsidRDefault="00AA1835">
      <w:pPr>
        <w:pStyle w:val="22"/>
        <w:rPr>
          <w:rFonts w:asciiTheme="minorHAnsi" w:hAnsiTheme="minorHAnsi"/>
          <w:noProof/>
          <w:sz w:val="22"/>
          <w:lang w:eastAsia="ru-RU"/>
        </w:rPr>
      </w:pPr>
      <w:hyperlink w:anchor="_Toc38630585" w:history="1">
        <w:r w:rsidR="00E23A24" w:rsidRPr="00A95A4A">
          <w:rPr>
            <w:rStyle w:val="af1"/>
            <w:noProof/>
            <w:lang w:bidi="ru-RU"/>
          </w:rPr>
          <w:t>2020-2025 г.г.</w:t>
        </w:r>
        <w:r w:rsidR="00E23A24">
          <w:rPr>
            <w:noProof/>
            <w:webHidden/>
          </w:rPr>
          <w:tab/>
        </w:r>
        <w:r w:rsidR="00E23A24">
          <w:rPr>
            <w:noProof/>
            <w:webHidden/>
          </w:rPr>
          <w:fldChar w:fldCharType="begin"/>
        </w:r>
        <w:r w:rsidR="00E23A24">
          <w:rPr>
            <w:noProof/>
            <w:webHidden/>
          </w:rPr>
          <w:instrText xml:space="preserve"> PAGEREF _Toc38630585 \h </w:instrText>
        </w:r>
        <w:r w:rsidR="00E23A24">
          <w:rPr>
            <w:noProof/>
            <w:webHidden/>
          </w:rPr>
        </w:r>
        <w:r w:rsidR="00E23A24">
          <w:rPr>
            <w:noProof/>
            <w:webHidden/>
          </w:rPr>
          <w:fldChar w:fldCharType="separate"/>
        </w:r>
        <w:r w:rsidR="00076899">
          <w:rPr>
            <w:noProof/>
            <w:webHidden/>
          </w:rPr>
          <w:t>81</w:t>
        </w:r>
        <w:r w:rsidR="00E23A24">
          <w:rPr>
            <w:noProof/>
            <w:webHidden/>
          </w:rPr>
          <w:fldChar w:fldCharType="end"/>
        </w:r>
      </w:hyperlink>
    </w:p>
    <w:p w14:paraId="2F8096AB" w14:textId="19FF08A1" w:rsidR="00E23A24" w:rsidRDefault="00AA1835">
      <w:pPr>
        <w:pStyle w:val="22"/>
        <w:rPr>
          <w:rFonts w:asciiTheme="minorHAnsi" w:hAnsiTheme="minorHAnsi"/>
          <w:noProof/>
          <w:sz w:val="22"/>
          <w:lang w:eastAsia="ru-RU"/>
        </w:rPr>
      </w:pPr>
      <w:hyperlink w:anchor="_Toc38630586" w:history="1">
        <w:r w:rsidR="00E23A24" w:rsidRPr="00A95A4A">
          <w:rPr>
            <w:rStyle w:val="af1"/>
            <w:noProof/>
            <w:lang w:bidi="ru-RU"/>
          </w:rPr>
          <w:t>ПРИЛОЖЕНИЕ Ж.</w:t>
        </w:r>
        <w:r w:rsidR="00E23A24">
          <w:rPr>
            <w:noProof/>
            <w:webHidden/>
          </w:rPr>
          <w:tab/>
        </w:r>
        <w:r w:rsidR="00E23A24">
          <w:rPr>
            <w:noProof/>
            <w:webHidden/>
          </w:rPr>
          <w:fldChar w:fldCharType="begin"/>
        </w:r>
        <w:r w:rsidR="00E23A24">
          <w:rPr>
            <w:noProof/>
            <w:webHidden/>
          </w:rPr>
          <w:instrText xml:space="preserve"> PAGEREF _Toc38630586 \h </w:instrText>
        </w:r>
        <w:r w:rsidR="00E23A24">
          <w:rPr>
            <w:noProof/>
            <w:webHidden/>
          </w:rPr>
        </w:r>
        <w:r w:rsidR="00E23A24">
          <w:rPr>
            <w:noProof/>
            <w:webHidden/>
          </w:rPr>
          <w:fldChar w:fldCharType="separate"/>
        </w:r>
        <w:r w:rsidR="00076899">
          <w:rPr>
            <w:noProof/>
            <w:webHidden/>
          </w:rPr>
          <w:t>82</w:t>
        </w:r>
        <w:r w:rsidR="00E23A24">
          <w:rPr>
            <w:noProof/>
            <w:webHidden/>
          </w:rPr>
          <w:fldChar w:fldCharType="end"/>
        </w:r>
      </w:hyperlink>
    </w:p>
    <w:p w14:paraId="7320F6D5" w14:textId="1A7C93B9" w:rsidR="00E23A24" w:rsidRDefault="00AA1835">
      <w:pPr>
        <w:pStyle w:val="22"/>
        <w:rPr>
          <w:rFonts w:asciiTheme="minorHAnsi" w:hAnsiTheme="minorHAnsi"/>
          <w:noProof/>
          <w:sz w:val="22"/>
          <w:lang w:eastAsia="ru-RU"/>
        </w:rPr>
      </w:pPr>
      <w:hyperlink w:anchor="_Toc38630587" w:history="1">
        <w:r w:rsidR="00E23A24" w:rsidRPr="00A95A4A">
          <w:rPr>
            <w:rStyle w:val="af1"/>
            <w:noProof/>
            <w:lang w:bidi="ru-RU"/>
          </w:rPr>
          <w:t>Перечень действующих договоров на технологическое присоединение к  ПС 110 кВ энергосистемы Чувашской Республики, суммарная перспективная нагрузка которых по договорам на ТП превышает 1 МВт</w:t>
        </w:r>
        <w:r w:rsidR="00E23A24">
          <w:rPr>
            <w:noProof/>
            <w:webHidden/>
          </w:rPr>
          <w:tab/>
        </w:r>
        <w:r w:rsidR="00E23A24">
          <w:rPr>
            <w:noProof/>
            <w:webHidden/>
          </w:rPr>
          <w:fldChar w:fldCharType="begin"/>
        </w:r>
        <w:r w:rsidR="00E23A24">
          <w:rPr>
            <w:noProof/>
            <w:webHidden/>
          </w:rPr>
          <w:instrText xml:space="preserve"> PAGEREF _Toc38630587 \h </w:instrText>
        </w:r>
        <w:r w:rsidR="00E23A24">
          <w:rPr>
            <w:noProof/>
            <w:webHidden/>
          </w:rPr>
        </w:r>
        <w:r w:rsidR="00E23A24">
          <w:rPr>
            <w:noProof/>
            <w:webHidden/>
          </w:rPr>
          <w:fldChar w:fldCharType="separate"/>
        </w:r>
        <w:r w:rsidR="00076899">
          <w:rPr>
            <w:noProof/>
            <w:webHidden/>
          </w:rPr>
          <w:t>82</w:t>
        </w:r>
        <w:r w:rsidR="00E23A24">
          <w:rPr>
            <w:noProof/>
            <w:webHidden/>
          </w:rPr>
          <w:fldChar w:fldCharType="end"/>
        </w:r>
      </w:hyperlink>
    </w:p>
    <w:p w14:paraId="52AA4BFA" w14:textId="6AF54994" w:rsidR="00E23A24" w:rsidRDefault="00AA1835">
      <w:pPr>
        <w:pStyle w:val="22"/>
        <w:rPr>
          <w:rFonts w:asciiTheme="minorHAnsi" w:hAnsiTheme="minorHAnsi"/>
          <w:noProof/>
          <w:sz w:val="22"/>
          <w:lang w:eastAsia="ru-RU"/>
        </w:rPr>
      </w:pPr>
      <w:hyperlink w:anchor="_Toc38630588" w:history="1">
        <w:r w:rsidR="00E23A24" w:rsidRPr="00A95A4A">
          <w:rPr>
            <w:rStyle w:val="af1"/>
            <w:noProof/>
            <w:lang w:bidi="ru-RU"/>
          </w:rPr>
          <w:t>ПРИЛОЖЕНИЕ И.</w:t>
        </w:r>
        <w:r w:rsidR="00E23A24">
          <w:rPr>
            <w:noProof/>
            <w:webHidden/>
          </w:rPr>
          <w:tab/>
        </w:r>
        <w:r w:rsidR="00E23A24">
          <w:rPr>
            <w:noProof/>
            <w:webHidden/>
          </w:rPr>
          <w:fldChar w:fldCharType="begin"/>
        </w:r>
        <w:r w:rsidR="00E23A24">
          <w:rPr>
            <w:noProof/>
            <w:webHidden/>
          </w:rPr>
          <w:instrText xml:space="preserve"> PAGEREF _Toc38630588 \h </w:instrText>
        </w:r>
        <w:r w:rsidR="00E23A24">
          <w:rPr>
            <w:noProof/>
            <w:webHidden/>
          </w:rPr>
        </w:r>
        <w:r w:rsidR="00E23A24">
          <w:rPr>
            <w:noProof/>
            <w:webHidden/>
          </w:rPr>
          <w:fldChar w:fldCharType="separate"/>
        </w:r>
        <w:r w:rsidR="00076899">
          <w:rPr>
            <w:noProof/>
            <w:webHidden/>
          </w:rPr>
          <w:t>84</w:t>
        </w:r>
        <w:r w:rsidR="00E23A24">
          <w:rPr>
            <w:noProof/>
            <w:webHidden/>
          </w:rPr>
          <w:fldChar w:fldCharType="end"/>
        </w:r>
      </w:hyperlink>
    </w:p>
    <w:p w14:paraId="6A31A6BC" w14:textId="36EF139B" w:rsidR="00E23A24" w:rsidRDefault="00AA1835">
      <w:pPr>
        <w:pStyle w:val="22"/>
        <w:rPr>
          <w:rFonts w:asciiTheme="minorHAnsi" w:hAnsiTheme="minorHAnsi"/>
          <w:noProof/>
          <w:sz w:val="22"/>
          <w:lang w:eastAsia="ru-RU"/>
        </w:rPr>
      </w:pPr>
      <w:hyperlink w:anchor="_Toc38630589" w:history="1">
        <w:r w:rsidR="00E23A24" w:rsidRPr="00A95A4A">
          <w:rPr>
            <w:rStyle w:val="af1"/>
            <w:noProof/>
            <w:lang w:bidi="ru-RU"/>
          </w:rPr>
          <w:t xml:space="preserve">Письмо филиала  №МР6/122/2/578 от 18.03.2020 филиала ПАО «МРСК Волги» - </w:t>
        </w:r>
        <w:r w:rsidR="00E23A24" w:rsidRPr="00A95A4A">
          <w:rPr>
            <w:rStyle w:val="af1"/>
            <w:rFonts w:eastAsia="Times New Roman" w:cs="Times New Roman"/>
            <w:noProof/>
          </w:rPr>
          <w:t>«</w:t>
        </w:r>
        <w:r w:rsidR="00E23A24" w:rsidRPr="00A95A4A">
          <w:rPr>
            <w:rStyle w:val="af1"/>
            <w:noProof/>
            <w:lang w:bidi="ru-RU"/>
          </w:rPr>
          <w:t>Чувашэнерго»</w:t>
        </w:r>
        <w:r w:rsidR="00E23A24">
          <w:rPr>
            <w:noProof/>
            <w:webHidden/>
          </w:rPr>
          <w:tab/>
        </w:r>
        <w:r w:rsidR="00E23A24">
          <w:rPr>
            <w:noProof/>
            <w:webHidden/>
          </w:rPr>
          <w:fldChar w:fldCharType="begin"/>
        </w:r>
        <w:r w:rsidR="00E23A24">
          <w:rPr>
            <w:noProof/>
            <w:webHidden/>
          </w:rPr>
          <w:instrText xml:space="preserve"> PAGEREF _Toc38630589 \h </w:instrText>
        </w:r>
        <w:r w:rsidR="00E23A24">
          <w:rPr>
            <w:noProof/>
            <w:webHidden/>
          </w:rPr>
        </w:r>
        <w:r w:rsidR="00E23A24">
          <w:rPr>
            <w:noProof/>
            <w:webHidden/>
          </w:rPr>
          <w:fldChar w:fldCharType="separate"/>
        </w:r>
        <w:r w:rsidR="00076899">
          <w:rPr>
            <w:noProof/>
            <w:webHidden/>
          </w:rPr>
          <w:t>84</w:t>
        </w:r>
        <w:r w:rsidR="00E23A24">
          <w:rPr>
            <w:noProof/>
            <w:webHidden/>
          </w:rPr>
          <w:fldChar w:fldCharType="end"/>
        </w:r>
      </w:hyperlink>
    </w:p>
    <w:p w14:paraId="0DD6703D" w14:textId="1EE8F4C0" w:rsidR="00E23A24" w:rsidRDefault="00AA1835">
      <w:pPr>
        <w:pStyle w:val="22"/>
        <w:rPr>
          <w:rFonts w:asciiTheme="minorHAnsi" w:hAnsiTheme="minorHAnsi"/>
          <w:noProof/>
          <w:sz w:val="22"/>
          <w:lang w:eastAsia="ru-RU"/>
        </w:rPr>
      </w:pPr>
      <w:hyperlink w:anchor="_Toc38630590" w:history="1">
        <w:r w:rsidR="00E23A24" w:rsidRPr="00A95A4A">
          <w:rPr>
            <w:rStyle w:val="af1"/>
            <w:noProof/>
            <w:lang w:bidi="ru-RU"/>
          </w:rPr>
          <w:t>ПРИЛОЖЕНИЕ К.</w:t>
        </w:r>
        <w:r w:rsidR="00E23A24">
          <w:rPr>
            <w:noProof/>
            <w:webHidden/>
          </w:rPr>
          <w:tab/>
        </w:r>
        <w:r w:rsidR="00E23A24">
          <w:rPr>
            <w:noProof/>
            <w:webHidden/>
          </w:rPr>
          <w:fldChar w:fldCharType="begin"/>
        </w:r>
        <w:r w:rsidR="00E23A24">
          <w:rPr>
            <w:noProof/>
            <w:webHidden/>
          </w:rPr>
          <w:instrText xml:space="preserve"> PAGEREF _Toc38630590 \h </w:instrText>
        </w:r>
        <w:r w:rsidR="00E23A24">
          <w:rPr>
            <w:noProof/>
            <w:webHidden/>
          </w:rPr>
        </w:r>
        <w:r w:rsidR="00E23A24">
          <w:rPr>
            <w:noProof/>
            <w:webHidden/>
          </w:rPr>
          <w:fldChar w:fldCharType="separate"/>
        </w:r>
        <w:r w:rsidR="00076899">
          <w:rPr>
            <w:noProof/>
            <w:webHidden/>
          </w:rPr>
          <w:t>85</w:t>
        </w:r>
        <w:r w:rsidR="00E23A24">
          <w:rPr>
            <w:noProof/>
            <w:webHidden/>
          </w:rPr>
          <w:fldChar w:fldCharType="end"/>
        </w:r>
      </w:hyperlink>
    </w:p>
    <w:p w14:paraId="769C83E3" w14:textId="70C5CD9B" w:rsidR="00E23A24" w:rsidRDefault="00AA1835">
      <w:pPr>
        <w:pStyle w:val="22"/>
        <w:rPr>
          <w:rFonts w:asciiTheme="minorHAnsi" w:hAnsiTheme="minorHAnsi"/>
          <w:noProof/>
          <w:sz w:val="22"/>
          <w:lang w:eastAsia="ru-RU"/>
        </w:rPr>
      </w:pPr>
      <w:hyperlink w:anchor="_Toc38630591" w:history="1">
        <w:r w:rsidR="00E23A24" w:rsidRPr="00A95A4A">
          <w:rPr>
            <w:rStyle w:val="af1"/>
            <w:noProof/>
            <w:lang w:bidi="ru-RU"/>
          </w:rPr>
          <w:t>Действующие договора на технологическое присоединение к ПС 110 кВ Светлая</w:t>
        </w:r>
        <w:r w:rsidR="00E23A24">
          <w:rPr>
            <w:noProof/>
            <w:webHidden/>
          </w:rPr>
          <w:tab/>
        </w:r>
        <w:r w:rsidR="00E23A24">
          <w:rPr>
            <w:noProof/>
            <w:webHidden/>
          </w:rPr>
          <w:fldChar w:fldCharType="begin"/>
        </w:r>
        <w:r w:rsidR="00E23A24">
          <w:rPr>
            <w:noProof/>
            <w:webHidden/>
          </w:rPr>
          <w:instrText xml:space="preserve"> PAGEREF _Toc38630591 \h </w:instrText>
        </w:r>
        <w:r w:rsidR="00E23A24">
          <w:rPr>
            <w:noProof/>
            <w:webHidden/>
          </w:rPr>
        </w:r>
        <w:r w:rsidR="00E23A24">
          <w:rPr>
            <w:noProof/>
            <w:webHidden/>
          </w:rPr>
          <w:fldChar w:fldCharType="separate"/>
        </w:r>
        <w:r w:rsidR="00076899">
          <w:rPr>
            <w:noProof/>
            <w:webHidden/>
          </w:rPr>
          <w:t>85</w:t>
        </w:r>
        <w:r w:rsidR="00E23A24">
          <w:rPr>
            <w:noProof/>
            <w:webHidden/>
          </w:rPr>
          <w:fldChar w:fldCharType="end"/>
        </w:r>
      </w:hyperlink>
    </w:p>
    <w:p w14:paraId="6D7C905A" w14:textId="5E501D20" w:rsidR="00E23A24" w:rsidRDefault="00AA1835">
      <w:pPr>
        <w:pStyle w:val="22"/>
        <w:rPr>
          <w:rFonts w:asciiTheme="minorHAnsi" w:hAnsiTheme="minorHAnsi"/>
          <w:noProof/>
          <w:sz w:val="22"/>
          <w:lang w:eastAsia="ru-RU"/>
        </w:rPr>
      </w:pPr>
      <w:hyperlink w:anchor="_Toc38630592" w:history="1">
        <w:r w:rsidR="00E23A24" w:rsidRPr="00A95A4A">
          <w:rPr>
            <w:rStyle w:val="af1"/>
            <w:noProof/>
            <w:lang w:bidi="ru-RU"/>
          </w:rPr>
          <w:t>ПРИЛОЖЕНИЕ Л.</w:t>
        </w:r>
        <w:r w:rsidR="00E23A24">
          <w:rPr>
            <w:noProof/>
            <w:webHidden/>
          </w:rPr>
          <w:tab/>
        </w:r>
        <w:r w:rsidR="00E23A24">
          <w:rPr>
            <w:noProof/>
            <w:webHidden/>
          </w:rPr>
          <w:fldChar w:fldCharType="begin"/>
        </w:r>
        <w:r w:rsidR="00E23A24">
          <w:rPr>
            <w:noProof/>
            <w:webHidden/>
          </w:rPr>
          <w:instrText xml:space="preserve"> PAGEREF _Toc38630592 \h </w:instrText>
        </w:r>
        <w:r w:rsidR="00E23A24">
          <w:rPr>
            <w:noProof/>
            <w:webHidden/>
          </w:rPr>
        </w:r>
        <w:r w:rsidR="00E23A24">
          <w:rPr>
            <w:noProof/>
            <w:webHidden/>
          </w:rPr>
          <w:fldChar w:fldCharType="separate"/>
        </w:r>
        <w:r w:rsidR="00076899">
          <w:rPr>
            <w:noProof/>
            <w:webHidden/>
          </w:rPr>
          <w:t>111</w:t>
        </w:r>
        <w:r w:rsidR="00E23A24">
          <w:rPr>
            <w:noProof/>
            <w:webHidden/>
          </w:rPr>
          <w:fldChar w:fldCharType="end"/>
        </w:r>
      </w:hyperlink>
    </w:p>
    <w:p w14:paraId="5EBAB452" w14:textId="67D6348D" w:rsidR="00E23A24" w:rsidRDefault="00AA1835">
      <w:pPr>
        <w:pStyle w:val="22"/>
        <w:rPr>
          <w:rFonts w:asciiTheme="minorHAnsi" w:hAnsiTheme="minorHAnsi"/>
          <w:noProof/>
          <w:sz w:val="22"/>
          <w:lang w:eastAsia="ru-RU"/>
        </w:rPr>
      </w:pPr>
      <w:hyperlink w:anchor="_Toc38630593" w:history="1">
        <w:r w:rsidR="00E23A24" w:rsidRPr="00A95A4A">
          <w:rPr>
            <w:rStyle w:val="af1"/>
            <w:noProof/>
            <w:lang w:bidi="ru-RU"/>
          </w:rPr>
          <w:t>Результаты расчетов установившихся электроэнергетических режимов в графической форме</w:t>
        </w:r>
        <w:r w:rsidR="00E23A24">
          <w:rPr>
            <w:noProof/>
            <w:webHidden/>
          </w:rPr>
          <w:tab/>
        </w:r>
        <w:r w:rsidR="00E23A24">
          <w:rPr>
            <w:noProof/>
            <w:webHidden/>
          </w:rPr>
          <w:fldChar w:fldCharType="begin"/>
        </w:r>
        <w:r w:rsidR="00E23A24">
          <w:rPr>
            <w:noProof/>
            <w:webHidden/>
          </w:rPr>
          <w:instrText xml:space="preserve"> PAGEREF _Toc38630593 \h </w:instrText>
        </w:r>
        <w:r w:rsidR="00E23A24">
          <w:rPr>
            <w:noProof/>
            <w:webHidden/>
          </w:rPr>
        </w:r>
        <w:r w:rsidR="00E23A24">
          <w:rPr>
            <w:noProof/>
            <w:webHidden/>
          </w:rPr>
          <w:fldChar w:fldCharType="separate"/>
        </w:r>
        <w:r w:rsidR="00076899">
          <w:rPr>
            <w:noProof/>
            <w:webHidden/>
          </w:rPr>
          <w:t>111</w:t>
        </w:r>
        <w:r w:rsidR="00E23A24">
          <w:rPr>
            <w:noProof/>
            <w:webHidden/>
          </w:rPr>
          <w:fldChar w:fldCharType="end"/>
        </w:r>
      </w:hyperlink>
    </w:p>
    <w:p w14:paraId="3BA48FB9" w14:textId="7BF3DB2F" w:rsidR="00E23A24" w:rsidRDefault="00AA1835">
      <w:pPr>
        <w:pStyle w:val="22"/>
        <w:rPr>
          <w:rFonts w:asciiTheme="minorHAnsi" w:hAnsiTheme="minorHAnsi"/>
          <w:noProof/>
          <w:sz w:val="22"/>
          <w:lang w:eastAsia="ru-RU"/>
        </w:rPr>
      </w:pPr>
      <w:hyperlink w:anchor="_Toc38630594" w:history="1">
        <w:r w:rsidR="00E23A24" w:rsidRPr="00A95A4A">
          <w:rPr>
            <w:rStyle w:val="af1"/>
            <w:noProof/>
            <w:lang w:bidi="ru-RU"/>
          </w:rPr>
          <w:t>ПРИЛОЖЕНИЕ М.</w:t>
        </w:r>
        <w:r w:rsidR="00E23A24">
          <w:rPr>
            <w:noProof/>
            <w:webHidden/>
          </w:rPr>
          <w:tab/>
        </w:r>
        <w:r w:rsidR="00E23A24">
          <w:rPr>
            <w:noProof/>
            <w:webHidden/>
          </w:rPr>
          <w:fldChar w:fldCharType="begin"/>
        </w:r>
        <w:r w:rsidR="00E23A24">
          <w:rPr>
            <w:noProof/>
            <w:webHidden/>
          </w:rPr>
          <w:instrText xml:space="preserve"> PAGEREF _Toc38630594 \h </w:instrText>
        </w:r>
        <w:r w:rsidR="00E23A24">
          <w:rPr>
            <w:noProof/>
            <w:webHidden/>
          </w:rPr>
        </w:r>
        <w:r w:rsidR="00E23A24">
          <w:rPr>
            <w:noProof/>
            <w:webHidden/>
          </w:rPr>
          <w:fldChar w:fldCharType="separate"/>
        </w:r>
        <w:r w:rsidR="00076899">
          <w:rPr>
            <w:noProof/>
            <w:webHidden/>
          </w:rPr>
          <w:t>139</w:t>
        </w:r>
        <w:r w:rsidR="00E23A24">
          <w:rPr>
            <w:noProof/>
            <w:webHidden/>
          </w:rPr>
          <w:fldChar w:fldCharType="end"/>
        </w:r>
      </w:hyperlink>
    </w:p>
    <w:p w14:paraId="332A6F32" w14:textId="2B1BE80F" w:rsidR="00E23A24" w:rsidRDefault="00AA1835">
      <w:pPr>
        <w:pStyle w:val="22"/>
        <w:rPr>
          <w:rFonts w:asciiTheme="minorHAnsi" w:hAnsiTheme="minorHAnsi"/>
          <w:noProof/>
          <w:sz w:val="22"/>
          <w:lang w:eastAsia="ru-RU"/>
        </w:rPr>
      </w:pPr>
      <w:hyperlink w:anchor="_Toc38630595" w:history="1">
        <w:r w:rsidR="00E23A24" w:rsidRPr="00A95A4A">
          <w:rPr>
            <w:rStyle w:val="af1"/>
            <w:noProof/>
            <w:lang w:bidi="ru-RU"/>
          </w:rPr>
          <w:t>Результаты расчетов установившихся электроэнергетических режимов в табличной форме</w:t>
        </w:r>
        <w:r w:rsidR="00E23A24">
          <w:rPr>
            <w:noProof/>
            <w:webHidden/>
          </w:rPr>
          <w:tab/>
        </w:r>
        <w:r w:rsidR="00E23A24">
          <w:rPr>
            <w:noProof/>
            <w:webHidden/>
          </w:rPr>
          <w:fldChar w:fldCharType="begin"/>
        </w:r>
        <w:r w:rsidR="00E23A24">
          <w:rPr>
            <w:noProof/>
            <w:webHidden/>
          </w:rPr>
          <w:instrText xml:space="preserve"> PAGEREF _Toc38630595 \h </w:instrText>
        </w:r>
        <w:r w:rsidR="00E23A24">
          <w:rPr>
            <w:noProof/>
            <w:webHidden/>
          </w:rPr>
        </w:r>
        <w:r w:rsidR="00E23A24">
          <w:rPr>
            <w:noProof/>
            <w:webHidden/>
          </w:rPr>
          <w:fldChar w:fldCharType="separate"/>
        </w:r>
        <w:r w:rsidR="00076899">
          <w:rPr>
            <w:noProof/>
            <w:webHidden/>
          </w:rPr>
          <w:t>139</w:t>
        </w:r>
        <w:r w:rsidR="00E23A24">
          <w:rPr>
            <w:noProof/>
            <w:webHidden/>
          </w:rPr>
          <w:fldChar w:fldCharType="end"/>
        </w:r>
      </w:hyperlink>
    </w:p>
    <w:p w14:paraId="6E6DAEDF" w14:textId="5B168795" w:rsidR="002C01C4" w:rsidRDefault="00CE3F99" w:rsidP="00F66154">
      <w:pPr>
        <w:pStyle w:val="12"/>
        <w:numPr>
          <w:ilvl w:val="0"/>
          <w:numId w:val="0"/>
        </w:numPr>
        <w:ind w:left="709"/>
        <w:rPr>
          <w:rFonts w:cs="Times New Roman"/>
          <w:noProof/>
          <w:color w:val="FF0000"/>
        </w:rPr>
      </w:pPr>
      <w:r w:rsidRPr="00AD1EFE">
        <w:rPr>
          <w:rFonts w:cs="Times New Roman"/>
          <w:noProof/>
          <w:color w:val="FF0000"/>
        </w:rPr>
        <w:fldChar w:fldCharType="end"/>
      </w:r>
      <w:bookmarkStart w:id="15" w:name="_Существующее_положение_в"/>
      <w:bookmarkEnd w:id="10"/>
      <w:bookmarkEnd w:id="11"/>
      <w:bookmarkEnd w:id="12"/>
      <w:bookmarkEnd w:id="13"/>
      <w:bookmarkEnd w:id="14"/>
      <w:bookmarkEnd w:id="15"/>
    </w:p>
    <w:p w14:paraId="00DA9FB8" w14:textId="77777777" w:rsidR="007E5950" w:rsidRPr="00F66154" w:rsidRDefault="007E5950" w:rsidP="002C01C4">
      <w:pPr>
        <w:pStyle w:val="12"/>
        <w:pageBreakBefore/>
        <w:numPr>
          <w:ilvl w:val="0"/>
          <w:numId w:val="0"/>
        </w:numPr>
        <w:ind w:left="709"/>
        <w:rPr>
          <w:color w:val="000000" w:themeColor="text1"/>
        </w:rPr>
      </w:pPr>
      <w:bookmarkStart w:id="16" w:name="_Toc38630544"/>
      <w:r w:rsidRPr="00F66154">
        <w:rPr>
          <w:color w:val="000000" w:themeColor="text1"/>
        </w:rPr>
        <w:lastRenderedPageBreak/>
        <w:t>Введение</w:t>
      </w:r>
      <w:bookmarkEnd w:id="16"/>
    </w:p>
    <w:p w14:paraId="5E2E0F50" w14:textId="77777777" w:rsidR="002E7603" w:rsidRPr="00021361" w:rsidRDefault="002E7603" w:rsidP="0063431C">
      <w:pPr>
        <w:pStyle w:val="00"/>
        <w:rPr>
          <w:color w:val="000000" w:themeColor="text1"/>
        </w:rPr>
      </w:pPr>
      <w:r w:rsidRPr="00021361">
        <w:rPr>
          <w:color w:val="000000" w:themeColor="text1"/>
        </w:rPr>
        <w:t>Основанием для выполнения настоящей работы</w:t>
      </w:r>
      <w:r w:rsidR="00B74652" w:rsidRPr="00021361">
        <w:rPr>
          <w:color w:val="000000" w:themeColor="text1"/>
        </w:rPr>
        <w:t xml:space="preserve"> является </w:t>
      </w:r>
      <w:r w:rsidRPr="00021361">
        <w:rPr>
          <w:color w:val="000000" w:themeColor="text1"/>
        </w:rPr>
        <w:t xml:space="preserve">Техническое задание на выполнение работы </w:t>
      </w:r>
      <w:r w:rsidRPr="00C91CC2">
        <w:t xml:space="preserve">«Схема и программа перспективного развития электроэнергетики </w:t>
      </w:r>
      <w:r w:rsidR="005953F0" w:rsidRPr="00C91CC2">
        <w:t>Чувашской Республики</w:t>
      </w:r>
      <w:r w:rsidR="00F815F0" w:rsidRPr="00C91CC2">
        <w:t xml:space="preserve"> </w:t>
      </w:r>
      <w:r w:rsidRPr="00C91CC2">
        <w:t>на 20</w:t>
      </w:r>
      <w:r w:rsidR="00D545BD" w:rsidRPr="00C91CC2">
        <w:t>2</w:t>
      </w:r>
      <w:r w:rsidR="003D6CD0">
        <w:t>1</w:t>
      </w:r>
      <w:r w:rsidR="00840369" w:rsidRPr="00C91CC2">
        <w:t>–</w:t>
      </w:r>
      <w:r w:rsidRPr="00C91CC2">
        <w:t>202</w:t>
      </w:r>
      <w:r w:rsidR="003D6CD0">
        <w:t xml:space="preserve">5 </w:t>
      </w:r>
      <w:r w:rsidRPr="00C91CC2">
        <w:t xml:space="preserve">годы» </w:t>
      </w:r>
      <w:r w:rsidR="0063431C" w:rsidRPr="00C91CC2">
        <w:t xml:space="preserve">утвержденное </w:t>
      </w:r>
      <w:r w:rsidR="003D6CD0">
        <w:t>ври</w:t>
      </w:r>
      <w:r w:rsidR="00F815F0" w:rsidRPr="00C91CC2">
        <w:t>о. м</w:t>
      </w:r>
      <w:r w:rsidR="0063431C" w:rsidRPr="00C91CC2">
        <w:t>инистр</w:t>
      </w:r>
      <w:r w:rsidR="00F815F0" w:rsidRPr="00C91CC2">
        <w:t>а</w:t>
      </w:r>
      <w:r w:rsidR="00840369" w:rsidRPr="00C91CC2">
        <w:t xml:space="preserve"> </w:t>
      </w:r>
      <w:r w:rsidR="003D6CD0">
        <w:t>экономического развития, промышленности и торговли</w:t>
      </w:r>
      <w:r w:rsidR="0063431C" w:rsidRPr="00C91CC2">
        <w:t xml:space="preserve"> Чувашской Республики </w:t>
      </w:r>
      <w:r w:rsidR="003D6CD0">
        <w:t>С.И. Ананьев</w:t>
      </w:r>
      <w:r w:rsidR="00587FF9">
        <w:t>ой</w:t>
      </w:r>
      <w:r w:rsidR="00626E2F">
        <w:t xml:space="preserve"> </w:t>
      </w:r>
      <w:r w:rsidR="003D6CD0">
        <w:t>17</w:t>
      </w:r>
      <w:r w:rsidR="00626E2F">
        <w:t>.06.201</w:t>
      </w:r>
      <w:r w:rsidR="003D6CD0">
        <w:t>9</w:t>
      </w:r>
      <w:r w:rsidR="005C1ECC">
        <w:t xml:space="preserve"> (Приложение А)</w:t>
      </w:r>
      <w:r w:rsidRPr="00021361">
        <w:rPr>
          <w:color w:val="000000" w:themeColor="text1"/>
        </w:rPr>
        <w:t>, «Правила разработки и утверждения схем и программ перспективного развития электроэнергетики», утвержденные Постановлением Правительства Российской Федерации от 17 октября 2009 года № 823.</w:t>
      </w:r>
    </w:p>
    <w:p w14:paraId="280E561E" w14:textId="77777777" w:rsidR="002E7603" w:rsidRPr="00021361" w:rsidRDefault="002E7603" w:rsidP="002E7603">
      <w:pPr>
        <w:pStyle w:val="00"/>
        <w:rPr>
          <w:color w:val="000000" w:themeColor="text1"/>
        </w:rPr>
      </w:pPr>
      <w:r w:rsidRPr="00021361">
        <w:rPr>
          <w:color w:val="000000" w:themeColor="text1"/>
        </w:rPr>
        <w:t xml:space="preserve">Основной целью работы является </w:t>
      </w:r>
      <w:r w:rsidR="00845326">
        <w:rPr>
          <w:color w:val="000000" w:themeColor="text1"/>
        </w:rPr>
        <w:t xml:space="preserve">разработка </w:t>
      </w:r>
      <w:r w:rsidR="00AB759C">
        <w:rPr>
          <w:color w:val="000000" w:themeColor="text1"/>
        </w:rPr>
        <w:t>предложений по</w:t>
      </w:r>
      <w:r w:rsidRPr="00021361">
        <w:rPr>
          <w:color w:val="000000" w:themeColor="text1"/>
        </w:rPr>
        <w:t xml:space="preserve"> развити</w:t>
      </w:r>
      <w:r w:rsidR="00AB759C">
        <w:rPr>
          <w:color w:val="000000" w:themeColor="text1"/>
        </w:rPr>
        <w:t>ю</w:t>
      </w:r>
      <w:r w:rsidRPr="00021361">
        <w:rPr>
          <w:color w:val="000000" w:themeColor="text1"/>
        </w:rPr>
        <w:t xml:space="preserve"> сетевой инфраструктуры и генерирующих мощностей</w:t>
      </w:r>
      <w:r w:rsidR="00AB759C">
        <w:rPr>
          <w:color w:val="000000" w:themeColor="text1"/>
        </w:rPr>
        <w:t xml:space="preserve">, </w:t>
      </w:r>
      <w:r w:rsidRPr="00021361">
        <w:rPr>
          <w:color w:val="000000" w:themeColor="text1"/>
        </w:rPr>
        <w:t>обеспечени</w:t>
      </w:r>
      <w:r w:rsidR="00AB759C">
        <w:rPr>
          <w:color w:val="000000" w:themeColor="text1"/>
        </w:rPr>
        <w:t>ю</w:t>
      </w:r>
      <w:r w:rsidRPr="00021361">
        <w:rPr>
          <w:color w:val="000000" w:themeColor="text1"/>
        </w:rPr>
        <w:t xml:space="preserve"> удовлетворения </w:t>
      </w:r>
      <w:r w:rsidR="00AB759C">
        <w:rPr>
          <w:color w:val="000000" w:themeColor="text1"/>
        </w:rPr>
        <w:t xml:space="preserve">долгосрочного и </w:t>
      </w:r>
      <w:r w:rsidRPr="00021361">
        <w:rPr>
          <w:color w:val="000000" w:themeColor="text1"/>
        </w:rPr>
        <w:t>среднесрочного спроса на электрическую энергию</w:t>
      </w:r>
      <w:r w:rsidR="00AB759C">
        <w:rPr>
          <w:color w:val="000000" w:themeColor="text1"/>
        </w:rPr>
        <w:t xml:space="preserve"> и </w:t>
      </w:r>
      <w:r w:rsidRPr="00021361">
        <w:rPr>
          <w:color w:val="000000" w:themeColor="text1"/>
        </w:rPr>
        <w:t xml:space="preserve">мощность, формирование стабильных и благоприятных условий </w:t>
      </w:r>
      <w:r w:rsidR="00AB759C">
        <w:rPr>
          <w:color w:val="000000" w:themeColor="text1"/>
        </w:rPr>
        <w:t xml:space="preserve">для </w:t>
      </w:r>
      <w:r w:rsidRPr="00021361">
        <w:rPr>
          <w:color w:val="000000" w:themeColor="text1"/>
        </w:rPr>
        <w:t xml:space="preserve">привлечения инвестиций </w:t>
      </w:r>
      <w:r w:rsidR="00693891">
        <w:rPr>
          <w:color w:val="000000" w:themeColor="text1"/>
        </w:rPr>
        <w:t>в строительство объектов электроэнергетики</w:t>
      </w:r>
      <w:r w:rsidRPr="00021361">
        <w:rPr>
          <w:color w:val="000000" w:themeColor="text1"/>
        </w:rPr>
        <w:t>.</w:t>
      </w:r>
    </w:p>
    <w:p w14:paraId="490A8AF9" w14:textId="77777777" w:rsidR="002E7603" w:rsidRPr="00021361" w:rsidRDefault="002E7603" w:rsidP="002E7603">
      <w:pPr>
        <w:pStyle w:val="00"/>
        <w:rPr>
          <w:color w:val="000000" w:themeColor="text1"/>
        </w:rPr>
      </w:pPr>
      <w:r w:rsidRPr="00021361">
        <w:rPr>
          <w:color w:val="000000" w:themeColor="text1"/>
        </w:rPr>
        <w:t>Основными задачами работы являются:</w:t>
      </w:r>
    </w:p>
    <w:p w14:paraId="348256A3" w14:textId="77777777" w:rsidR="00B74652" w:rsidRPr="00021361" w:rsidRDefault="00B74652" w:rsidP="007D6FBD">
      <w:pPr>
        <w:pStyle w:val="00"/>
        <w:numPr>
          <w:ilvl w:val="0"/>
          <w:numId w:val="9"/>
        </w:numPr>
        <w:tabs>
          <w:tab w:val="left" w:pos="993"/>
        </w:tabs>
        <w:ind w:left="0" w:firstLine="709"/>
        <w:rPr>
          <w:color w:val="000000" w:themeColor="text1"/>
        </w:rPr>
      </w:pPr>
      <w:r w:rsidRPr="00021361">
        <w:rPr>
          <w:color w:val="000000" w:themeColor="text1"/>
        </w:rPr>
        <w:t>разработка предложений по скоординированному развитию объектов генерации (с учетом демонтажей) и электросетевых объектов номинальным классом напряжения 110 кВ и выше по энергосистеме Чувашской Республики на пятилетний период по годам;</w:t>
      </w:r>
    </w:p>
    <w:p w14:paraId="07427F70" w14:textId="77777777" w:rsidR="00B74652" w:rsidRPr="00021361" w:rsidRDefault="00B74652" w:rsidP="007D6FBD">
      <w:pPr>
        <w:pStyle w:val="00"/>
        <w:numPr>
          <w:ilvl w:val="0"/>
          <w:numId w:val="9"/>
        </w:numPr>
        <w:tabs>
          <w:tab w:val="left" w:pos="993"/>
        </w:tabs>
        <w:ind w:left="0" w:firstLine="709"/>
        <w:rPr>
          <w:color w:val="000000" w:themeColor="text1"/>
        </w:rPr>
      </w:pPr>
      <w:r w:rsidRPr="00021361">
        <w:rPr>
          <w:color w:val="000000" w:themeColor="text1"/>
        </w:rPr>
        <w:t xml:space="preserve">разработка предложений по развитию электрических сетей номинальным классом напряжения 110 кВ и </w:t>
      </w:r>
      <w:r w:rsidR="00B214F1" w:rsidRPr="00021361">
        <w:rPr>
          <w:color w:val="000000" w:themeColor="text1"/>
        </w:rPr>
        <w:t>в</w:t>
      </w:r>
      <w:r w:rsidR="00890440">
        <w:rPr>
          <w:color w:val="000000" w:themeColor="text1"/>
        </w:rPr>
        <w:t>ы</w:t>
      </w:r>
      <w:r w:rsidR="00B214F1" w:rsidRPr="00021361">
        <w:rPr>
          <w:color w:val="000000" w:themeColor="text1"/>
        </w:rPr>
        <w:t>ше</w:t>
      </w:r>
      <w:r w:rsidRPr="00021361">
        <w:rPr>
          <w:color w:val="000000" w:themeColor="text1"/>
        </w:rPr>
        <w:t xml:space="preserve"> энергосистем</w:t>
      </w:r>
      <w:r w:rsidR="00890440">
        <w:rPr>
          <w:color w:val="000000" w:themeColor="text1"/>
        </w:rPr>
        <w:t>ы</w:t>
      </w:r>
      <w:r w:rsidRPr="00021361">
        <w:rPr>
          <w:color w:val="000000" w:themeColor="text1"/>
        </w:rPr>
        <w:t xml:space="preserve"> Чувашской Республики</w:t>
      </w:r>
      <w:r w:rsidR="00B36097">
        <w:rPr>
          <w:color w:val="000000" w:themeColor="text1"/>
        </w:rPr>
        <w:t xml:space="preserve"> </w:t>
      </w:r>
      <w:r w:rsidRPr="00021361">
        <w:rPr>
          <w:color w:val="000000" w:themeColor="text1"/>
        </w:rPr>
        <w:t>на пятилетний период для обеспечения надежного функционирования в долгосрочной перспективе;</w:t>
      </w:r>
    </w:p>
    <w:p w14:paraId="1D1FA576" w14:textId="77777777" w:rsidR="00B74652" w:rsidRPr="00021361" w:rsidRDefault="00B74652" w:rsidP="007D6FBD">
      <w:pPr>
        <w:pStyle w:val="00"/>
        <w:numPr>
          <w:ilvl w:val="0"/>
          <w:numId w:val="9"/>
        </w:numPr>
        <w:tabs>
          <w:tab w:val="left" w:pos="993"/>
        </w:tabs>
        <w:ind w:left="0" w:firstLine="709"/>
        <w:rPr>
          <w:color w:val="000000" w:themeColor="text1"/>
        </w:rPr>
      </w:pPr>
      <w:r w:rsidRPr="00021361">
        <w:rPr>
          <w:color w:val="000000" w:themeColor="text1"/>
        </w:rPr>
        <w:t>обеспечение скоординированного ввода в эксплуатацию и вывода из эксплуатации объектов сетевой инфраструктуры и генерирующих мощностей;</w:t>
      </w:r>
    </w:p>
    <w:p w14:paraId="621B5511" w14:textId="77777777" w:rsidR="00B74652" w:rsidRPr="00021361" w:rsidRDefault="00B74652" w:rsidP="007D6FBD">
      <w:pPr>
        <w:pStyle w:val="00"/>
        <w:numPr>
          <w:ilvl w:val="0"/>
          <w:numId w:val="9"/>
        </w:numPr>
        <w:tabs>
          <w:tab w:val="left" w:pos="993"/>
        </w:tabs>
        <w:ind w:left="0" w:firstLine="709"/>
        <w:rPr>
          <w:color w:val="000000" w:themeColor="text1"/>
        </w:rPr>
      </w:pPr>
      <w:r w:rsidRPr="00021361">
        <w:rPr>
          <w:color w:val="000000" w:themeColor="text1"/>
        </w:rPr>
        <w:t>информационное обеспечение деятельности органов государственной власти Чувашской Республики при формировании политики в сфере электроэнергетики, а также организаций коммерческой и технологической инфраструктуры отрасли, субъектов электроэнергетики и потребителей электрической энергии;</w:t>
      </w:r>
    </w:p>
    <w:p w14:paraId="4D9B45AA" w14:textId="77777777" w:rsidR="00B74652" w:rsidRPr="00021361" w:rsidRDefault="00B74652" w:rsidP="007D6FBD">
      <w:pPr>
        <w:pStyle w:val="00"/>
        <w:numPr>
          <w:ilvl w:val="0"/>
          <w:numId w:val="9"/>
        </w:numPr>
        <w:tabs>
          <w:tab w:val="left" w:pos="993"/>
        </w:tabs>
        <w:ind w:left="0" w:firstLine="709"/>
        <w:rPr>
          <w:color w:val="000000" w:themeColor="text1"/>
        </w:rPr>
      </w:pPr>
      <w:r w:rsidRPr="00021361">
        <w:rPr>
          <w:color w:val="000000" w:themeColor="text1"/>
        </w:rPr>
        <w:t>обеспечение координации планов развития топливно-энергетического и промышленного комплексов, в том числе с учетом размещения объектов генерации, использующие возобновляемые источники энергии (ВИЭ).</w:t>
      </w:r>
    </w:p>
    <w:p w14:paraId="58CC7874" w14:textId="77777777" w:rsidR="002E7603" w:rsidRPr="00021361" w:rsidRDefault="002E7603" w:rsidP="002E7603">
      <w:pPr>
        <w:pStyle w:val="00"/>
        <w:rPr>
          <w:color w:val="000000" w:themeColor="text1"/>
        </w:rPr>
      </w:pPr>
      <w:r w:rsidRPr="00021361">
        <w:rPr>
          <w:color w:val="000000" w:themeColor="text1"/>
        </w:rPr>
        <w:t xml:space="preserve">Схема и программа перспективного развития электроэнергетики </w:t>
      </w:r>
      <w:r w:rsidR="007C50C6" w:rsidRPr="00021361">
        <w:rPr>
          <w:color w:val="000000" w:themeColor="text1"/>
        </w:rPr>
        <w:t xml:space="preserve">Чувашской Республики </w:t>
      </w:r>
      <w:r w:rsidRPr="00021361">
        <w:rPr>
          <w:color w:val="000000" w:themeColor="text1"/>
        </w:rPr>
        <w:t>на 20</w:t>
      </w:r>
      <w:r w:rsidR="00D4757D">
        <w:rPr>
          <w:color w:val="000000" w:themeColor="text1"/>
        </w:rPr>
        <w:t>2</w:t>
      </w:r>
      <w:r w:rsidR="00AD79BF">
        <w:rPr>
          <w:color w:val="000000" w:themeColor="text1"/>
        </w:rPr>
        <w:t>1</w:t>
      </w:r>
      <w:r w:rsidR="00E148AB">
        <w:rPr>
          <w:color w:val="000000" w:themeColor="text1"/>
        </w:rPr>
        <w:t>–</w:t>
      </w:r>
      <w:r w:rsidRPr="00021361">
        <w:rPr>
          <w:color w:val="000000" w:themeColor="text1"/>
        </w:rPr>
        <w:t>202</w:t>
      </w:r>
      <w:r w:rsidR="00AD79BF">
        <w:rPr>
          <w:color w:val="000000" w:themeColor="text1"/>
        </w:rPr>
        <w:t>5</w:t>
      </w:r>
      <w:r w:rsidRPr="00021361">
        <w:rPr>
          <w:color w:val="000000" w:themeColor="text1"/>
        </w:rPr>
        <w:t xml:space="preserve"> годы</w:t>
      </w:r>
      <w:r w:rsidR="00F54220" w:rsidRPr="00021361">
        <w:rPr>
          <w:color w:val="000000" w:themeColor="text1"/>
        </w:rPr>
        <w:t xml:space="preserve"> выполнена в соответствии с требованиями</w:t>
      </w:r>
      <w:r w:rsidR="00E148AB">
        <w:rPr>
          <w:color w:val="000000" w:themeColor="text1"/>
        </w:rPr>
        <w:t xml:space="preserve"> следующих документов</w:t>
      </w:r>
      <w:r w:rsidRPr="00021361">
        <w:rPr>
          <w:color w:val="000000" w:themeColor="text1"/>
        </w:rPr>
        <w:t>:</w:t>
      </w:r>
    </w:p>
    <w:p w14:paraId="3735D0FC" w14:textId="77777777" w:rsidR="00F20599" w:rsidRPr="00021361" w:rsidRDefault="00F54220" w:rsidP="007D6FBD">
      <w:pPr>
        <w:pStyle w:val="00"/>
        <w:numPr>
          <w:ilvl w:val="0"/>
          <w:numId w:val="8"/>
        </w:numPr>
        <w:tabs>
          <w:tab w:val="left" w:pos="993"/>
        </w:tabs>
        <w:ind w:left="0" w:firstLine="709"/>
        <w:rPr>
          <w:color w:val="000000" w:themeColor="text1"/>
        </w:rPr>
      </w:pPr>
      <w:r w:rsidRPr="00021361">
        <w:rPr>
          <w:color w:val="000000" w:themeColor="text1"/>
        </w:rPr>
        <w:t>П</w:t>
      </w:r>
      <w:r w:rsidR="00F20599" w:rsidRPr="00021361">
        <w:rPr>
          <w:color w:val="000000" w:themeColor="text1"/>
        </w:rPr>
        <w:t xml:space="preserve">равила разработки и утверждения схем и программ перспективного развития электроэнергетики, </w:t>
      </w:r>
      <w:r w:rsidR="00E148AB" w:rsidRPr="00021361">
        <w:rPr>
          <w:color w:val="000000" w:themeColor="text1"/>
        </w:rPr>
        <w:t>утвержденны</w:t>
      </w:r>
      <w:r w:rsidR="00E148AB">
        <w:rPr>
          <w:color w:val="000000" w:themeColor="text1"/>
        </w:rPr>
        <w:t>е</w:t>
      </w:r>
      <w:r w:rsidR="00E148AB" w:rsidRPr="00021361">
        <w:rPr>
          <w:color w:val="000000" w:themeColor="text1"/>
        </w:rPr>
        <w:t xml:space="preserve"> </w:t>
      </w:r>
      <w:r w:rsidR="00F20599" w:rsidRPr="00021361">
        <w:rPr>
          <w:color w:val="000000" w:themeColor="text1"/>
        </w:rPr>
        <w:t>постановлением Правительства Российской Федерации от 17.10.2009 № 823;</w:t>
      </w:r>
    </w:p>
    <w:p w14:paraId="269F1B08" w14:textId="77777777" w:rsidR="00F20599" w:rsidRPr="00021361" w:rsidRDefault="00E148AB" w:rsidP="007D6FBD">
      <w:pPr>
        <w:pStyle w:val="00"/>
        <w:numPr>
          <w:ilvl w:val="0"/>
          <w:numId w:val="8"/>
        </w:numPr>
        <w:tabs>
          <w:tab w:val="left" w:pos="993"/>
        </w:tabs>
        <w:ind w:left="0" w:firstLine="709"/>
        <w:rPr>
          <w:color w:val="000000" w:themeColor="text1"/>
        </w:rPr>
      </w:pPr>
      <w:r w:rsidRPr="00021361">
        <w:rPr>
          <w:color w:val="000000" w:themeColor="text1"/>
        </w:rPr>
        <w:t>Методически</w:t>
      </w:r>
      <w:r>
        <w:rPr>
          <w:color w:val="000000" w:themeColor="text1"/>
        </w:rPr>
        <w:t>е</w:t>
      </w:r>
      <w:r w:rsidRPr="00021361">
        <w:rPr>
          <w:color w:val="000000" w:themeColor="text1"/>
        </w:rPr>
        <w:t xml:space="preserve"> рекомендаци</w:t>
      </w:r>
      <w:r>
        <w:rPr>
          <w:color w:val="000000" w:themeColor="text1"/>
        </w:rPr>
        <w:t>и</w:t>
      </w:r>
      <w:r w:rsidRPr="00021361">
        <w:rPr>
          <w:color w:val="000000" w:themeColor="text1"/>
        </w:rPr>
        <w:t xml:space="preserve"> </w:t>
      </w:r>
      <w:r w:rsidR="00F20599" w:rsidRPr="00021361">
        <w:rPr>
          <w:color w:val="000000" w:themeColor="text1"/>
        </w:rPr>
        <w:t xml:space="preserve">по проектированию развития энергосистем, </w:t>
      </w:r>
      <w:r w:rsidRPr="00021361">
        <w:rPr>
          <w:color w:val="000000" w:themeColor="text1"/>
        </w:rPr>
        <w:t>утвержденны</w:t>
      </w:r>
      <w:r>
        <w:rPr>
          <w:color w:val="000000" w:themeColor="text1"/>
        </w:rPr>
        <w:t>е</w:t>
      </w:r>
      <w:r w:rsidRPr="00021361">
        <w:rPr>
          <w:color w:val="000000" w:themeColor="text1"/>
        </w:rPr>
        <w:t xml:space="preserve"> </w:t>
      </w:r>
      <w:r w:rsidR="00F20599" w:rsidRPr="00021361">
        <w:rPr>
          <w:color w:val="000000" w:themeColor="text1"/>
        </w:rPr>
        <w:t>приказом М</w:t>
      </w:r>
      <w:r w:rsidR="008561CE" w:rsidRPr="00021361">
        <w:rPr>
          <w:color w:val="000000" w:themeColor="text1"/>
        </w:rPr>
        <w:t>инэнерго России от 30.06.2003 № </w:t>
      </w:r>
      <w:r w:rsidR="00F20599" w:rsidRPr="00021361">
        <w:rPr>
          <w:color w:val="000000" w:themeColor="text1"/>
        </w:rPr>
        <w:t>281;</w:t>
      </w:r>
    </w:p>
    <w:p w14:paraId="40DCC052" w14:textId="77777777" w:rsidR="00F20599" w:rsidRDefault="00693891" w:rsidP="007D6FBD">
      <w:pPr>
        <w:pStyle w:val="00"/>
        <w:numPr>
          <w:ilvl w:val="0"/>
          <w:numId w:val="8"/>
        </w:numPr>
        <w:tabs>
          <w:tab w:val="left" w:pos="993"/>
        </w:tabs>
        <w:ind w:left="0" w:firstLine="709"/>
        <w:rPr>
          <w:color w:val="000000" w:themeColor="text1"/>
        </w:rPr>
      </w:pPr>
      <w:r w:rsidRPr="00693891">
        <w:rPr>
          <w:color w:val="000000" w:themeColor="text1"/>
        </w:rPr>
        <w:t>Требования к обеспечению надежности электроэнергетических систем, надежности и безопасности объектов электроэнергетики и энергопринимающих установок «Методические указания по устойчивости энергосистем», утвержденные приказом Минэнерго России от 03.08.2018 № 630.»</w:t>
      </w:r>
      <w:r>
        <w:rPr>
          <w:color w:val="000000" w:themeColor="text1"/>
        </w:rPr>
        <w:t>;</w:t>
      </w:r>
    </w:p>
    <w:p w14:paraId="6FCAEF64" w14:textId="77777777" w:rsidR="002B5BE5" w:rsidRPr="002B5BE5" w:rsidRDefault="002B5BE5" w:rsidP="002B5BE5">
      <w:pPr>
        <w:pStyle w:val="00"/>
        <w:numPr>
          <w:ilvl w:val="0"/>
          <w:numId w:val="8"/>
        </w:numPr>
        <w:tabs>
          <w:tab w:val="left" w:pos="993"/>
        </w:tabs>
        <w:ind w:left="0" w:firstLine="709"/>
        <w:rPr>
          <w:color w:val="000000" w:themeColor="text1"/>
        </w:rPr>
      </w:pPr>
      <w:r w:rsidRPr="002B5BE5">
        <w:rPr>
          <w:color w:val="000000" w:themeColor="text1"/>
        </w:rPr>
        <w:lastRenderedPageBreak/>
        <w:t xml:space="preserve"> </w:t>
      </w:r>
      <w:r w:rsidR="005E757D" w:rsidRPr="004F10B1">
        <w:rPr>
          <w:sz w:val="28"/>
          <w:szCs w:val="28"/>
        </w:rPr>
        <w:t>Правила технологического</w:t>
      </w:r>
      <w:r w:rsidR="005E757D" w:rsidRPr="004F10B1">
        <w:rPr>
          <w:color w:val="000000" w:themeColor="text1"/>
          <w:sz w:val="28"/>
          <w:szCs w:val="28"/>
        </w:rPr>
        <w:t xml:space="preserve"> функционирования электроэнергетических систем, утвержденные постановлением Правительства Российской Федерации от 13.08.2018 № 937</w:t>
      </w:r>
      <w:r w:rsidR="005E757D">
        <w:rPr>
          <w:color w:val="000000" w:themeColor="text1"/>
          <w:sz w:val="28"/>
          <w:szCs w:val="28"/>
        </w:rPr>
        <w:t>.</w:t>
      </w:r>
    </w:p>
    <w:p w14:paraId="574EB4DB" w14:textId="77777777" w:rsidR="002E7603" w:rsidRPr="002B5BE5" w:rsidRDefault="002B5BE5" w:rsidP="002B5BE5">
      <w:pPr>
        <w:pStyle w:val="00"/>
        <w:tabs>
          <w:tab w:val="left" w:pos="993"/>
        </w:tabs>
        <w:rPr>
          <w:color w:val="000000" w:themeColor="text1"/>
        </w:rPr>
      </w:pPr>
      <w:r w:rsidRPr="002B5BE5">
        <w:rPr>
          <w:rFonts w:ascii="Calibri" w:hAnsi="Calibri" w:cs="Calibri"/>
          <w:b/>
          <w:bCs/>
          <w:color w:val="000000"/>
          <w:sz w:val="22"/>
          <w:szCs w:val="22"/>
        </w:rPr>
        <w:t xml:space="preserve"> </w:t>
      </w:r>
      <w:r w:rsidR="002E7603" w:rsidRPr="002B5BE5">
        <w:rPr>
          <w:color w:val="000000" w:themeColor="text1"/>
        </w:rPr>
        <w:t xml:space="preserve">При выполнении схемы и программы перспективного развития электроэнергетики </w:t>
      </w:r>
      <w:r w:rsidR="008561CE" w:rsidRPr="002B5BE5">
        <w:rPr>
          <w:color w:val="000000" w:themeColor="text1"/>
        </w:rPr>
        <w:t xml:space="preserve">Чувашской Республики </w:t>
      </w:r>
      <w:r w:rsidR="002E7603" w:rsidRPr="002B5BE5">
        <w:rPr>
          <w:color w:val="000000" w:themeColor="text1"/>
        </w:rPr>
        <w:t>на 20</w:t>
      </w:r>
      <w:r w:rsidR="001E0CF7" w:rsidRPr="002B5BE5">
        <w:rPr>
          <w:color w:val="000000" w:themeColor="text1"/>
        </w:rPr>
        <w:t>2</w:t>
      </w:r>
      <w:r w:rsidR="00AD79BF" w:rsidRPr="002B5BE5">
        <w:rPr>
          <w:color w:val="000000" w:themeColor="text1"/>
        </w:rPr>
        <w:t>1</w:t>
      </w:r>
      <w:r w:rsidR="002E7603" w:rsidRPr="002B5BE5">
        <w:rPr>
          <w:color w:val="000000" w:themeColor="text1"/>
        </w:rPr>
        <w:t>-202</w:t>
      </w:r>
      <w:r w:rsidR="00AD79BF" w:rsidRPr="002B5BE5">
        <w:rPr>
          <w:color w:val="000000" w:themeColor="text1"/>
        </w:rPr>
        <w:t>5</w:t>
      </w:r>
      <w:r w:rsidR="002E7603" w:rsidRPr="002B5BE5">
        <w:rPr>
          <w:color w:val="000000" w:themeColor="text1"/>
        </w:rPr>
        <w:t xml:space="preserve"> годы учтены:</w:t>
      </w:r>
    </w:p>
    <w:p w14:paraId="017D1432" w14:textId="77777777" w:rsidR="00131777" w:rsidRPr="00021361" w:rsidRDefault="001E0CF7" w:rsidP="001E0CF7">
      <w:pPr>
        <w:pStyle w:val="00"/>
        <w:rPr>
          <w:color w:val="000000" w:themeColor="text1"/>
        </w:rPr>
      </w:pPr>
      <w:r>
        <w:rPr>
          <w:color w:val="000000" w:themeColor="text1"/>
        </w:rPr>
        <w:t>-</w:t>
      </w:r>
      <w:r w:rsidR="00D4757D">
        <w:rPr>
          <w:color w:val="000000" w:themeColor="text1"/>
        </w:rPr>
        <w:t xml:space="preserve"> </w:t>
      </w:r>
      <w:r w:rsidR="00B31DA1">
        <w:rPr>
          <w:color w:val="000000" w:themeColor="text1"/>
        </w:rPr>
        <w:t xml:space="preserve">проекта </w:t>
      </w:r>
      <w:r w:rsidR="0039538D" w:rsidRPr="00021361">
        <w:rPr>
          <w:color w:val="000000" w:themeColor="text1"/>
        </w:rPr>
        <w:t>С</w:t>
      </w:r>
      <w:r w:rsidR="00131777" w:rsidRPr="00021361">
        <w:rPr>
          <w:color w:val="000000" w:themeColor="text1"/>
        </w:rPr>
        <w:t>хем</w:t>
      </w:r>
      <w:r w:rsidR="007E515F">
        <w:rPr>
          <w:color w:val="000000" w:themeColor="text1"/>
        </w:rPr>
        <w:t>ы</w:t>
      </w:r>
      <w:r w:rsidR="00131777" w:rsidRPr="00021361">
        <w:rPr>
          <w:color w:val="000000" w:themeColor="text1"/>
        </w:rPr>
        <w:t xml:space="preserve"> и программ</w:t>
      </w:r>
      <w:r w:rsidR="007E515F">
        <w:rPr>
          <w:color w:val="000000" w:themeColor="text1"/>
        </w:rPr>
        <w:t>ы</w:t>
      </w:r>
      <w:r w:rsidR="00131777" w:rsidRPr="00021361">
        <w:rPr>
          <w:color w:val="000000" w:themeColor="text1"/>
        </w:rPr>
        <w:t xml:space="preserve"> развития Е</w:t>
      </w:r>
      <w:r w:rsidR="00F54220" w:rsidRPr="00021361">
        <w:rPr>
          <w:color w:val="000000" w:themeColor="text1"/>
        </w:rPr>
        <w:t>ЭС</w:t>
      </w:r>
      <w:r w:rsidR="00131777" w:rsidRPr="00021361">
        <w:rPr>
          <w:color w:val="000000" w:themeColor="text1"/>
        </w:rPr>
        <w:t xml:space="preserve"> России </w:t>
      </w:r>
      <w:r w:rsidR="00131777" w:rsidRPr="00DA12D1">
        <w:rPr>
          <w:color w:val="000000" w:themeColor="text1"/>
        </w:rPr>
        <w:t xml:space="preserve">на </w:t>
      </w:r>
      <w:r w:rsidR="0039538D" w:rsidRPr="00DA12D1">
        <w:rPr>
          <w:color w:val="000000" w:themeColor="text1"/>
        </w:rPr>
        <w:t>20</w:t>
      </w:r>
      <w:r w:rsidR="00B31DA1">
        <w:rPr>
          <w:color w:val="000000" w:themeColor="text1"/>
        </w:rPr>
        <w:t>20</w:t>
      </w:r>
      <w:r w:rsidR="0039538D" w:rsidRPr="00DA12D1">
        <w:rPr>
          <w:color w:val="000000" w:themeColor="text1"/>
        </w:rPr>
        <w:t>–202</w:t>
      </w:r>
      <w:r w:rsidR="00B31DA1">
        <w:rPr>
          <w:color w:val="000000" w:themeColor="text1"/>
        </w:rPr>
        <w:t>6</w:t>
      </w:r>
      <w:r w:rsidR="0039538D" w:rsidRPr="00DA12D1">
        <w:rPr>
          <w:color w:val="000000" w:themeColor="text1"/>
        </w:rPr>
        <w:t xml:space="preserve"> гг</w:t>
      </w:r>
      <w:r w:rsidR="00E148AB" w:rsidRPr="00DA12D1">
        <w:rPr>
          <w:color w:val="000000" w:themeColor="text1"/>
        </w:rPr>
        <w:t>.</w:t>
      </w:r>
      <w:r w:rsidR="00131777" w:rsidRPr="00DA12D1">
        <w:rPr>
          <w:color w:val="000000" w:themeColor="text1"/>
        </w:rPr>
        <w:t>;</w:t>
      </w:r>
    </w:p>
    <w:p w14:paraId="367C8573" w14:textId="77777777" w:rsidR="002E7603" w:rsidRPr="001E0CF7" w:rsidRDefault="001E0CF7" w:rsidP="001E0CF7">
      <w:pPr>
        <w:pStyle w:val="00"/>
        <w:rPr>
          <w:color w:val="000000" w:themeColor="text1"/>
        </w:rPr>
      </w:pPr>
      <w:r>
        <w:rPr>
          <w:color w:val="000000" w:themeColor="text1"/>
        </w:rPr>
        <w:t>-</w:t>
      </w:r>
      <w:r w:rsidR="00D4757D">
        <w:rPr>
          <w:color w:val="000000" w:themeColor="text1"/>
        </w:rPr>
        <w:t xml:space="preserve"> </w:t>
      </w:r>
      <w:r w:rsidR="002E7603" w:rsidRPr="00021361">
        <w:rPr>
          <w:color w:val="000000" w:themeColor="text1"/>
        </w:rPr>
        <w:t xml:space="preserve">Схема и программа перспективного развития электроэнергетики </w:t>
      </w:r>
      <w:r w:rsidR="007C50C6" w:rsidRPr="00021361">
        <w:rPr>
          <w:color w:val="000000" w:themeColor="text1"/>
        </w:rPr>
        <w:t>Чувашской Республики</w:t>
      </w:r>
      <w:r w:rsidR="002E7603" w:rsidRPr="00021361">
        <w:rPr>
          <w:color w:val="000000" w:themeColor="text1"/>
        </w:rPr>
        <w:t xml:space="preserve"> на 20</w:t>
      </w:r>
      <w:r w:rsidR="00AD79BF">
        <w:rPr>
          <w:color w:val="000000" w:themeColor="text1"/>
        </w:rPr>
        <w:t>20</w:t>
      </w:r>
      <w:r w:rsidR="002E7603" w:rsidRPr="00021361">
        <w:rPr>
          <w:color w:val="000000" w:themeColor="text1"/>
        </w:rPr>
        <w:t>-202</w:t>
      </w:r>
      <w:r w:rsidR="00AD79BF">
        <w:rPr>
          <w:color w:val="000000" w:themeColor="text1"/>
        </w:rPr>
        <w:t>4</w:t>
      </w:r>
      <w:r w:rsidR="002E7603" w:rsidRPr="00021361">
        <w:rPr>
          <w:color w:val="000000" w:themeColor="text1"/>
        </w:rPr>
        <w:t xml:space="preserve"> годы, утвержденная </w:t>
      </w:r>
      <w:r w:rsidR="002E7603" w:rsidRPr="001E0CF7">
        <w:rPr>
          <w:color w:val="000000" w:themeColor="text1"/>
        </w:rPr>
        <w:t xml:space="preserve">распоряжением Главы </w:t>
      </w:r>
      <w:r w:rsidR="008561CE" w:rsidRPr="001E0CF7">
        <w:rPr>
          <w:color w:val="000000" w:themeColor="text1"/>
        </w:rPr>
        <w:t xml:space="preserve">Чувашской </w:t>
      </w:r>
      <w:r w:rsidR="008561CE" w:rsidRPr="00DA12D1">
        <w:rPr>
          <w:color w:val="000000" w:themeColor="text1"/>
        </w:rPr>
        <w:t xml:space="preserve">Республики </w:t>
      </w:r>
      <w:r w:rsidR="00DA12D1" w:rsidRPr="00DA12D1">
        <w:rPr>
          <w:color w:val="000000" w:themeColor="text1"/>
        </w:rPr>
        <w:t>30</w:t>
      </w:r>
      <w:r w:rsidRPr="00DA12D1">
        <w:rPr>
          <w:color w:val="000000" w:themeColor="text1"/>
        </w:rPr>
        <w:t xml:space="preserve"> апреля 201</w:t>
      </w:r>
      <w:r w:rsidR="00DA12D1" w:rsidRPr="00DA12D1">
        <w:rPr>
          <w:color w:val="000000" w:themeColor="text1"/>
        </w:rPr>
        <w:t>9</w:t>
      </w:r>
      <w:r w:rsidRPr="00DA12D1">
        <w:rPr>
          <w:color w:val="000000" w:themeColor="text1"/>
        </w:rPr>
        <w:t xml:space="preserve"> года № 1</w:t>
      </w:r>
      <w:r w:rsidR="00DA12D1" w:rsidRPr="00DA12D1">
        <w:rPr>
          <w:color w:val="000000" w:themeColor="text1"/>
        </w:rPr>
        <w:t>81</w:t>
      </w:r>
      <w:r w:rsidRPr="00DA12D1">
        <w:rPr>
          <w:color w:val="000000" w:themeColor="text1"/>
        </w:rPr>
        <w:t>-рг</w:t>
      </w:r>
      <w:r w:rsidR="002E7603" w:rsidRPr="00DA12D1">
        <w:rPr>
          <w:color w:val="000000" w:themeColor="text1"/>
        </w:rPr>
        <w:t>;</w:t>
      </w:r>
    </w:p>
    <w:p w14:paraId="62186AF6" w14:textId="77777777" w:rsidR="002E7603" w:rsidRPr="00021361" w:rsidRDefault="002E7603" w:rsidP="007D6FBD">
      <w:pPr>
        <w:pStyle w:val="00"/>
        <w:numPr>
          <w:ilvl w:val="0"/>
          <w:numId w:val="8"/>
        </w:numPr>
        <w:tabs>
          <w:tab w:val="left" w:pos="993"/>
        </w:tabs>
        <w:ind w:left="0" w:firstLine="709"/>
        <w:rPr>
          <w:color w:val="000000" w:themeColor="text1"/>
        </w:rPr>
      </w:pPr>
      <w:r w:rsidRPr="00021361">
        <w:rPr>
          <w:color w:val="000000" w:themeColor="text1"/>
        </w:rPr>
        <w:t>ежегодный отчет о функционировании Единой энергетической системы России и данные мониторинга исполнения схем и программ перспективного развития электроэнергетики;</w:t>
      </w:r>
    </w:p>
    <w:p w14:paraId="5DCC5108" w14:textId="77777777" w:rsidR="002E7603" w:rsidRPr="00021361" w:rsidRDefault="002E7603" w:rsidP="007D6FBD">
      <w:pPr>
        <w:pStyle w:val="00"/>
        <w:numPr>
          <w:ilvl w:val="0"/>
          <w:numId w:val="8"/>
        </w:numPr>
        <w:tabs>
          <w:tab w:val="left" w:pos="993"/>
        </w:tabs>
        <w:ind w:left="0" w:firstLine="709"/>
        <w:rPr>
          <w:color w:val="000000" w:themeColor="text1"/>
        </w:rPr>
      </w:pPr>
      <w:r w:rsidRPr="00021361">
        <w:rPr>
          <w:color w:val="000000" w:themeColor="text1"/>
        </w:rPr>
        <w:t xml:space="preserve">прогноз спроса на электрическую энергию и мощность, разрабатываемый АО «СО ЕЭС» по энергосистеме </w:t>
      </w:r>
      <w:r w:rsidR="005953F0" w:rsidRPr="00021361">
        <w:rPr>
          <w:color w:val="000000" w:themeColor="text1"/>
        </w:rPr>
        <w:t>Чувашской Республики</w:t>
      </w:r>
      <w:r w:rsidRPr="00021361">
        <w:rPr>
          <w:color w:val="000000" w:themeColor="text1"/>
        </w:rPr>
        <w:t xml:space="preserve"> и основным крупным узлам нагрузки (при необходимости), расположенным на территории </w:t>
      </w:r>
      <w:r w:rsidR="005953F0" w:rsidRPr="00021361">
        <w:rPr>
          <w:color w:val="000000" w:themeColor="text1"/>
        </w:rPr>
        <w:t>Чувашской Республики</w:t>
      </w:r>
      <w:r w:rsidR="005A49C1">
        <w:rPr>
          <w:color w:val="000000" w:themeColor="text1"/>
        </w:rPr>
        <w:t>;</w:t>
      </w:r>
    </w:p>
    <w:p w14:paraId="024D8ECE" w14:textId="77777777" w:rsidR="002E7603" w:rsidRPr="00021361" w:rsidRDefault="002E7603" w:rsidP="007D6FBD">
      <w:pPr>
        <w:pStyle w:val="00"/>
        <w:numPr>
          <w:ilvl w:val="0"/>
          <w:numId w:val="8"/>
        </w:numPr>
        <w:tabs>
          <w:tab w:val="left" w:pos="993"/>
        </w:tabs>
        <w:ind w:left="0" w:firstLine="709"/>
        <w:rPr>
          <w:color w:val="000000" w:themeColor="text1"/>
        </w:rPr>
      </w:pPr>
      <w:r w:rsidRPr="00021361">
        <w:rPr>
          <w:color w:val="000000" w:themeColor="text1"/>
        </w:rPr>
        <w:t xml:space="preserve">предложения АО «СО ЕЭС» по развитию распределительных сетей, в том числе по перечню и размещению объектов электроэнергетики, полученных на основе результатов использования перспективной расчетной модели энергосистемы </w:t>
      </w:r>
      <w:r w:rsidR="005953F0" w:rsidRPr="00021361">
        <w:rPr>
          <w:color w:val="000000" w:themeColor="text1"/>
        </w:rPr>
        <w:t>Чувашской Республики</w:t>
      </w:r>
      <w:r w:rsidRPr="00021361">
        <w:rPr>
          <w:color w:val="000000" w:themeColor="text1"/>
        </w:rPr>
        <w:t xml:space="preserve">, а также предложений сетевых организаций по развитию электрических сетей энергосистемы </w:t>
      </w:r>
      <w:r w:rsidR="005953F0" w:rsidRPr="00021361">
        <w:rPr>
          <w:color w:val="000000" w:themeColor="text1"/>
        </w:rPr>
        <w:t>Чувашской Республики</w:t>
      </w:r>
      <w:r w:rsidRPr="00021361">
        <w:rPr>
          <w:color w:val="000000" w:themeColor="text1"/>
        </w:rPr>
        <w:t>;</w:t>
      </w:r>
    </w:p>
    <w:p w14:paraId="746C21B7" w14:textId="77777777" w:rsidR="002E7603" w:rsidRPr="00021361" w:rsidRDefault="002E7603" w:rsidP="007D6FBD">
      <w:pPr>
        <w:pStyle w:val="00"/>
        <w:numPr>
          <w:ilvl w:val="0"/>
          <w:numId w:val="8"/>
        </w:numPr>
        <w:tabs>
          <w:tab w:val="left" w:pos="993"/>
        </w:tabs>
        <w:ind w:left="0" w:firstLine="709"/>
        <w:rPr>
          <w:color w:val="000000" w:themeColor="text1"/>
        </w:rPr>
      </w:pPr>
      <w:r w:rsidRPr="00021361">
        <w:rPr>
          <w:color w:val="000000" w:themeColor="text1"/>
        </w:rPr>
        <w:t>утвержденные в установленном порядке в предшествующий период инвестиционные программы субъектов электроэнергетики</w:t>
      </w:r>
      <w:r w:rsidR="004F3B00" w:rsidRPr="00021361">
        <w:rPr>
          <w:color w:val="000000" w:themeColor="text1"/>
        </w:rPr>
        <w:t xml:space="preserve"> Чувашской Республики</w:t>
      </w:r>
      <w:r w:rsidRPr="00021361">
        <w:rPr>
          <w:color w:val="000000" w:themeColor="text1"/>
        </w:rPr>
        <w:t>;</w:t>
      </w:r>
    </w:p>
    <w:p w14:paraId="7356621D" w14:textId="77777777" w:rsidR="002E7603" w:rsidRPr="00021361" w:rsidRDefault="00FC339C" w:rsidP="007D6FBD">
      <w:pPr>
        <w:pStyle w:val="00"/>
        <w:numPr>
          <w:ilvl w:val="0"/>
          <w:numId w:val="8"/>
        </w:numPr>
        <w:tabs>
          <w:tab w:val="left" w:pos="993"/>
        </w:tabs>
        <w:ind w:left="0" w:firstLine="709"/>
        <w:rPr>
          <w:color w:val="000000" w:themeColor="text1"/>
        </w:rPr>
      </w:pPr>
      <w:r>
        <w:rPr>
          <w:color w:val="000000" w:themeColor="text1"/>
        </w:rPr>
        <w:t>стратегия</w:t>
      </w:r>
      <w:r w:rsidR="002E7603" w:rsidRPr="00021361">
        <w:rPr>
          <w:color w:val="000000" w:themeColor="text1"/>
        </w:rPr>
        <w:t xml:space="preserve"> социально-экономического развития </w:t>
      </w:r>
      <w:r w:rsidR="007C50C6" w:rsidRPr="00021361">
        <w:rPr>
          <w:color w:val="000000" w:themeColor="text1"/>
        </w:rPr>
        <w:t xml:space="preserve">Чувашской </w:t>
      </w:r>
      <w:r w:rsidR="00E148AB" w:rsidRPr="00021361">
        <w:rPr>
          <w:color w:val="000000" w:themeColor="text1"/>
        </w:rPr>
        <w:t>Республики</w:t>
      </w:r>
      <w:r w:rsidR="002E7603" w:rsidRPr="00021361">
        <w:rPr>
          <w:color w:val="000000" w:themeColor="text1"/>
        </w:rPr>
        <w:t>;</w:t>
      </w:r>
    </w:p>
    <w:p w14:paraId="53FEF463" w14:textId="77777777" w:rsidR="00FC339C" w:rsidRPr="00FC339C" w:rsidRDefault="002E7603" w:rsidP="00FC339C">
      <w:pPr>
        <w:pStyle w:val="00"/>
        <w:numPr>
          <w:ilvl w:val="0"/>
          <w:numId w:val="8"/>
        </w:numPr>
        <w:tabs>
          <w:tab w:val="left" w:pos="993"/>
        </w:tabs>
        <w:ind w:left="0" w:firstLine="709"/>
      </w:pPr>
      <w:r w:rsidRPr="00FC339C">
        <w:t>программы технического перевооружения и модернизации оборудования субъектов электроэнергетики</w:t>
      </w:r>
      <w:r w:rsidR="00FC339C" w:rsidRPr="00FC339C">
        <w:t>;</w:t>
      </w:r>
    </w:p>
    <w:p w14:paraId="76F24B8F" w14:textId="77777777" w:rsidR="002E7603" w:rsidRPr="00FC339C" w:rsidRDefault="00FC339C" w:rsidP="00FC339C">
      <w:pPr>
        <w:pStyle w:val="00"/>
        <w:numPr>
          <w:ilvl w:val="0"/>
          <w:numId w:val="8"/>
        </w:numPr>
        <w:tabs>
          <w:tab w:val="left" w:pos="993"/>
        </w:tabs>
        <w:ind w:left="0" w:firstLine="709"/>
      </w:pPr>
      <w:r w:rsidRPr="00FC339C">
        <w:t>сведения о заключенных договорах на технологическое присоединение энергопринимающих устройств потребителей к электрическим сетям на территории Чувашской Республики.</w:t>
      </w:r>
    </w:p>
    <w:p w14:paraId="4849A5BC" w14:textId="77777777" w:rsidR="004F3B00" w:rsidRDefault="002E7603" w:rsidP="00B16CCD">
      <w:pPr>
        <w:pStyle w:val="00"/>
        <w:rPr>
          <w:color w:val="000000" w:themeColor="text1"/>
        </w:rPr>
      </w:pPr>
      <w:r w:rsidRPr="00021361">
        <w:rPr>
          <w:color w:val="000000" w:themeColor="text1"/>
        </w:rPr>
        <w:t>В работе использованы и учтены отчетные данные за 201</w:t>
      </w:r>
      <w:r w:rsidR="00AD79BF">
        <w:rPr>
          <w:color w:val="000000" w:themeColor="text1"/>
        </w:rPr>
        <w:t>5</w:t>
      </w:r>
      <w:r w:rsidR="005A49C1">
        <w:rPr>
          <w:color w:val="000000" w:themeColor="text1"/>
        </w:rPr>
        <w:t>–</w:t>
      </w:r>
      <w:r w:rsidRPr="00021361">
        <w:rPr>
          <w:color w:val="000000" w:themeColor="text1"/>
        </w:rPr>
        <w:t>201</w:t>
      </w:r>
      <w:r w:rsidR="00AD79BF">
        <w:rPr>
          <w:color w:val="000000" w:themeColor="text1"/>
        </w:rPr>
        <w:t>9</w:t>
      </w:r>
      <w:r w:rsidRPr="00021361">
        <w:rPr>
          <w:color w:val="000000" w:themeColor="text1"/>
        </w:rPr>
        <w:t xml:space="preserve"> годы; </w:t>
      </w:r>
      <w:r w:rsidR="004F3B00" w:rsidRPr="00021361">
        <w:rPr>
          <w:color w:val="000000" w:themeColor="text1"/>
        </w:rPr>
        <w:t>п</w:t>
      </w:r>
      <w:r w:rsidR="008561CE" w:rsidRPr="00021361">
        <w:rPr>
          <w:color w:val="000000" w:themeColor="text1"/>
        </w:rPr>
        <w:t>ла</w:t>
      </w:r>
      <w:r w:rsidR="004F3B00" w:rsidRPr="00021361">
        <w:rPr>
          <w:color w:val="000000" w:themeColor="text1"/>
        </w:rPr>
        <w:t xml:space="preserve">нируемый период </w:t>
      </w:r>
      <w:r w:rsidR="008561CE" w:rsidRPr="00021361">
        <w:rPr>
          <w:color w:val="000000" w:themeColor="text1"/>
        </w:rPr>
        <w:t>–</w:t>
      </w:r>
      <w:r w:rsidR="004B59C1" w:rsidRPr="00021361">
        <w:rPr>
          <w:color w:val="000000" w:themeColor="text1"/>
        </w:rPr>
        <w:t xml:space="preserve"> </w:t>
      </w:r>
      <w:r w:rsidR="004F3B00" w:rsidRPr="00021361">
        <w:rPr>
          <w:color w:val="000000" w:themeColor="text1"/>
        </w:rPr>
        <w:t>20</w:t>
      </w:r>
      <w:r w:rsidR="00DE0D37">
        <w:rPr>
          <w:color w:val="000000" w:themeColor="text1"/>
        </w:rPr>
        <w:t>2</w:t>
      </w:r>
      <w:r w:rsidR="00B208C6">
        <w:rPr>
          <w:color w:val="000000" w:themeColor="text1"/>
        </w:rPr>
        <w:t>1</w:t>
      </w:r>
      <w:r w:rsidR="005A49C1">
        <w:rPr>
          <w:color w:val="000000" w:themeColor="text1"/>
        </w:rPr>
        <w:t>–</w:t>
      </w:r>
      <w:r w:rsidRPr="00021361">
        <w:rPr>
          <w:color w:val="000000" w:themeColor="text1"/>
        </w:rPr>
        <w:t>202</w:t>
      </w:r>
      <w:r w:rsidR="00AD79BF">
        <w:rPr>
          <w:color w:val="000000" w:themeColor="text1"/>
        </w:rPr>
        <w:t>5</w:t>
      </w:r>
      <w:r w:rsidRPr="00021361">
        <w:rPr>
          <w:color w:val="000000" w:themeColor="text1"/>
        </w:rPr>
        <w:t xml:space="preserve"> год</w:t>
      </w:r>
      <w:r w:rsidR="004F3B00" w:rsidRPr="00021361">
        <w:rPr>
          <w:color w:val="000000" w:themeColor="text1"/>
        </w:rPr>
        <w:t>ы</w:t>
      </w:r>
      <w:r w:rsidRPr="00021361">
        <w:rPr>
          <w:color w:val="000000" w:themeColor="text1"/>
        </w:rPr>
        <w:t>.</w:t>
      </w:r>
    </w:p>
    <w:p w14:paraId="4C67EFA5" w14:textId="77777777" w:rsidR="005E757D" w:rsidRPr="00E82AE7" w:rsidRDefault="005E757D" w:rsidP="00E82AE7">
      <w:pPr>
        <w:pStyle w:val="00"/>
        <w:rPr>
          <w:color w:val="000000" w:themeColor="text1"/>
        </w:rPr>
      </w:pPr>
      <w:r w:rsidRPr="00E82AE7">
        <w:rPr>
          <w:color w:val="000000" w:themeColor="text1"/>
        </w:rPr>
        <w:t>Результаты Схемы и программы перспективного развития электроэнергетики Чувашской Республики на 2021–2025 годы:</w:t>
      </w:r>
    </w:p>
    <w:p w14:paraId="4A615852" w14:textId="77777777" w:rsidR="005E757D" w:rsidRPr="00E82AE7" w:rsidRDefault="005E757D" w:rsidP="00E82AE7">
      <w:pPr>
        <w:pStyle w:val="00"/>
        <w:numPr>
          <w:ilvl w:val="0"/>
          <w:numId w:val="8"/>
        </w:numPr>
        <w:tabs>
          <w:tab w:val="left" w:pos="993"/>
        </w:tabs>
        <w:ind w:left="0" w:firstLine="709"/>
        <w:rPr>
          <w:color w:val="000000" w:themeColor="text1"/>
        </w:rPr>
      </w:pPr>
      <w:r w:rsidRPr="00E82AE7">
        <w:rPr>
          <w:color w:val="000000" w:themeColor="text1"/>
        </w:rPr>
        <w:t>используются в качестве основы для разработки схем выдачи мощности региональных электростанций, и для формирования с использованием перспективной расчетной модели для Чувашской Республики предложений по определению зон свободного перетока электрической энергии (мощности).</w:t>
      </w:r>
    </w:p>
    <w:p w14:paraId="1386114B" w14:textId="77777777" w:rsidR="005E757D" w:rsidRPr="00021361" w:rsidRDefault="005E757D" w:rsidP="00E82AE7">
      <w:pPr>
        <w:pStyle w:val="00"/>
        <w:numPr>
          <w:ilvl w:val="0"/>
          <w:numId w:val="8"/>
        </w:numPr>
        <w:tabs>
          <w:tab w:val="left" w:pos="993"/>
        </w:tabs>
        <w:ind w:left="0" w:firstLine="709"/>
        <w:rPr>
          <w:color w:val="000000" w:themeColor="text1"/>
        </w:rPr>
      </w:pPr>
      <w:r w:rsidRPr="00E82AE7">
        <w:rPr>
          <w:color w:val="000000" w:themeColor="text1"/>
        </w:rPr>
        <w:t>являются основой для разработки инвестиционных программ распределительных сетевых компаний</w:t>
      </w:r>
      <w:r w:rsidR="00E82AE7">
        <w:rPr>
          <w:color w:val="000000" w:themeColor="text1"/>
        </w:rPr>
        <w:t>.</w:t>
      </w:r>
    </w:p>
    <w:p w14:paraId="19521303" w14:textId="77777777" w:rsidR="00B16CCD" w:rsidRPr="00021361" w:rsidRDefault="002E7603" w:rsidP="00B16CCD">
      <w:pPr>
        <w:pStyle w:val="00"/>
        <w:rPr>
          <w:color w:val="000000" w:themeColor="text1"/>
        </w:rPr>
      </w:pPr>
      <w:r w:rsidRPr="00021361">
        <w:rPr>
          <w:color w:val="000000" w:themeColor="text1"/>
        </w:rPr>
        <w:br w:type="page"/>
      </w:r>
    </w:p>
    <w:p w14:paraId="7CB0065E" w14:textId="77777777" w:rsidR="007E5950" w:rsidRPr="00021361" w:rsidRDefault="007E5950" w:rsidP="00392CCB">
      <w:pPr>
        <w:pStyle w:val="12"/>
        <w:rPr>
          <w:color w:val="000000" w:themeColor="text1"/>
        </w:rPr>
      </w:pPr>
      <w:bookmarkStart w:id="17" w:name="_Toc38630545"/>
      <w:r w:rsidRPr="00021361">
        <w:rPr>
          <w:color w:val="000000" w:themeColor="text1"/>
        </w:rPr>
        <w:lastRenderedPageBreak/>
        <w:t xml:space="preserve">Анализ существующего состояния электроэнергетики </w:t>
      </w:r>
      <w:r w:rsidR="00C44050" w:rsidRPr="00021361">
        <w:rPr>
          <w:color w:val="000000" w:themeColor="text1"/>
        </w:rPr>
        <w:t xml:space="preserve">Чувашской Республики </w:t>
      </w:r>
      <w:r w:rsidRPr="00021361">
        <w:rPr>
          <w:color w:val="000000" w:themeColor="text1"/>
        </w:rPr>
        <w:t>за прошедший пятилетний период</w:t>
      </w:r>
      <w:bookmarkEnd w:id="17"/>
    </w:p>
    <w:p w14:paraId="07F151C4" w14:textId="77777777" w:rsidR="007E5950" w:rsidRPr="00021361" w:rsidRDefault="007E5950" w:rsidP="00E377C9">
      <w:pPr>
        <w:pStyle w:val="13"/>
        <w:numPr>
          <w:ilvl w:val="2"/>
          <w:numId w:val="24"/>
        </w:numPr>
        <w:ind w:left="0"/>
      </w:pPr>
      <w:bookmarkStart w:id="18" w:name="_Toc38630546"/>
      <w:r w:rsidRPr="00021361">
        <w:t xml:space="preserve">Отчетная динамика потребления электроэнергии в Чувашской Республике и структура </w:t>
      </w:r>
      <w:r w:rsidR="00A6476F">
        <w:t>потреблени</w:t>
      </w:r>
      <w:r w:rsidR="005D5BB6">
        <w:t>я</w:t>
      </w:r>
      <w:r w:rsidR="00A6476F">
        <w:t xml:space="preserve"> электроэнергии</w:t>
      </w:r>
      <w:r w:rsidRPr="00021361">
        <w:t xml:space="preserve"> по основным группам потребителей за последние 5 лет</w:t>
      </w:r>
      <w:bookmarkEnd w:id="18"/>
    </w:p>
    <w:p w14:paraId="4FDA8B5E" w14:textId="77777777" w:rsidR="00781AE9" w:rsidRPr="00021361" w:rsidRDefault="00E56DB6" w:rsidP="001173B3">
      <w:pPr>
        <w:pStyle w:val="00"/>
        <w:spacing w:after="260"/>
        <w:rPr>
          <w:color w:val="000000" w:themeColor="text1"/>
        </w:rPr>
      </w:pPr>
      <w:r w:rsidRPr="00E56DB6">
        <w:rPr>
          <w:color w:val="000000" w:themeColor="text1"/>
        </w:rPr>
        <w:t>В 201</w:t>
      </w:r>
      <w:r w:rsidR="00B31DA1">
        <w:rPr>
          <w:color w:val="000000" w:themeColor="text1"/>
        </w:rPr>
        <w:t>9</w:t>
      </w:r>
      <w:r w:rsidRPr="00E56DB6">
        <w:rPr>
          <w:color w:val="000000" w:themeColor="text1"/>
        </w:rPr>
        <w:t xml:space="preserve"> году потребление электроэнергии увеличилось до </w:t>
      </w:r>
      <w:r w:rsidR="00422205">
        <w:rPr>
          <w:color w:val="000000" w:themeColor="text1"/>
        </w:rPr>
        <w:t>5</w:t>
      </w:r>
      <w:r w:rsidR="00B31DA1">
        <w:rPr>
          <w:color w:val="000000" w:themeColor="text1"/>
        </w:rPr>
        <w:t>10</w:t>
      </w:r>
      <w:r w:rsidR="001E33DD">
        <w:rPr>
          <w:color w:val="000000" w:themeColor="text1"/>
        </w:rPr>
        <w:t>7,7</w:t>
      </w:r>
      <w:r w:rsidRPr="00E56DB6">
        <w:rPr>
          <w:color w:val="000000" w:themeColor="text1"/>
        </w:rPr>
        <w:t xml:space="preserve"> млн кВт·ч, или на </w:t>
      </w:r>
      <w:r w:rsidR="00C95272">
        <w:rPr>
          <w:color w:val="000000" w:themeColor="text1"/>
        </w:rPr>
        <w:t>0,</w:t>
      </w:r>
      <w:r w:rsidR="001E33DD">
        <w:rPr>
          <w:color w:val="000000" w:themeColor="text1"/>
        </w:rPr>
        <w:t>19</w:t>
      </w:r>
      <w:r w:rsidRPr="00E56DB6">
        <w:rPr>
          <w:color w:val="000000" w:themeColor="text1"/>
        </w:rPr>
        <w:t>% по сравнению с 201</w:t>
      </w:r>
      <w:r w:rsidR="00B31DA1">
        <w:rPr>
          <w:color w:val="000000" w:themeColor="text1"/>
        </w:rPr>
        <w:t>8</w:t>
      </w:r>
      <w:r w:rsidRPr="00E56DB6">
        <w:rPr>
          <w:color w:val="000000" w:themeColor="text1"/>
        </w:rPr>
        <w:t> годом</w:t>
      </w:r>
      <w:r w:rsidR="00781AE9" w:rsidRPr="00021361">
        <w:rPr>
          <w:color w:val="000000" w:themeColor="text1"/>
        </w:rPr>
        <w:t>. В таблице 1 и на рисунке 1 представлена динамика изменения потребления и выработки электроэнергии по Чувашской Республике за 201</w:t>
      </w:r>
      <w:r w:rsidR="00D965B9">
        <w:rPr>
          <w:color w:val="000000" w:themeColor="text1"/>
        </w:rPr>
        <w:t>5</w:t>
      </w:r>
      <w:r w:rsidR="00126BFB">
        <w:rPr>
          <w:color w:val="000000" w:themeColor="text1"/>
        </w:rPr>
        <w:t>–</w:t>
      </w:r>
      <w:r w:rsidR="00781AE9" w:rsidRPr="00021361">
        <w:rPr>
          <w:color w:val="000000" w:themeColor="text1"/>
        </w:rPr>
        <w:t>201</w:t>
      </w:r>
      <w:r w:rsidR="00D965B9">
        <w:rPr>
          <w:color w:val="000000" w:themeColor="text1"/>
        </w:rPr>
        <w:t>9</w:t>
      </w:r>
      <w:r w:rsidR="00781AE9" w:rsidRPr="00021361">
        <w:rPr>
          <w:color w:val="000000" w:themeColor="text1"/>
        </w:rPr>
        <w:t xml:space="preserve"> годы. </w:t>
      </w:r>
    </w:p>
    <w:p w14:paraId="0E2173B6" w14:textId="77777777" w:rsidR="0051539D" w:rsidRPr="00021361" w:rsidRDefault="00422205" w:rsidP="001173B3">
      <w:pPr>
        <w:pStyle w:val="00"/>
        <w:spacing w:after="260"/>
        <w:rPr>
          <w:color w:val="000000" w:themeColor="text1"/>
        </w:rPr>
      </w:pPr>
      <w:r w:rsidRPr="00422205">
        <w:rPr>
          <w:color w:val="000000" w:themeColor="text1"/>
        </w:rPr>
        <w:t xml:space="preserve">В 2015 году зафиксировано снижение потребления электроэнергии относительно 2014 года на 2,27%, в </w:t>
      </w:r>
      <w:r w:rsidRPr="00DE46D5">
        <w:rPr>
          <w:color w:val="000000" w:themeColor="text1"/>
        </w:rPr>
        <w:t>201</w:t>
      </w:r>
      <w:r w:rsidR="00F42C45">
        <w:rPr>
          <w:color w:val="000000" w:themeColor="text1"/>
        </w:rPr>
        <w:t>6</w:t>
      </w:r>
      <w:r w:rsidRPr="00DE46D5">
        <w:rPr>
          <w:color w:val="000000" w:themeColor="text1"/>
        </w:rPr>
        <w:t>-201</w:t>
      </w:r>
      <w:r w:rsidR="00B208C6">
        <w:rPr>
          <w:color w:val="000000" w:themeColor="text1"/>
        </w:rPr>
        <w:t>9</w:t>
      </w:r>
      <w:r w:rsidRPr="00422205">
        <w:rPr>
          <w:color w:val="000000" w:themeColor="text1"/>
        </w:rPr>
        <w:t xml:space="preserve"> годах наблюдался рост потребления электроэнергии</w:t>
      </w:r>
      <w:r w:rsidR="00781AE9" w:rsidRPr="00021361">
        <w:rPr>
          <w:color w:val="000000" w:themeColor="text1"/>
        </w:rPr>
        <w:t>.</w:t>
      </w:r>
      <w:r w:rsidR="00ED29CF">
        <w:rPr>
          <w:color w:val="000000" w:themeColor="text1"/>
        </w:rPr>
        <w:t xml:space="preserve"> </w:t>
      </w:r>
    </w:p>
    <w:p w14:paraId="3460C96F" w14:textId="77777777" w:rsidR="00A001CC" w:rsidRPr="00021361" w:rsidRDefault="00A001CC" w:rsidP="009643B8">
      <w:pPr>
        <w:pStyle w:val="30"/>
        <w:spacing w:before="0"/>
        <w:ind w:left="8080"/>
        <w:rPr>
          <w:color w:val="000000" w:themeColor="text1"/>
        </w:rPr>
      </w:pPr>
    </w:p>
    <w:p w14:paraId="001C89A2" w14:textId="77777777" w:rsidR="002E7603" w:rsidRPr="00021361" w:rsidRDefault="002E7603" w:rsidP="002E7603">
      <w:pPr>
        <w:pStyle w:val="310"/>
        <w:rPr>
          <w:color w:val="000000" w:themeColor="text1"/>
        </w:rPr>
      </w:pPr>
      <w:r w:rsidRPr="00021361">
        <w:rPr>
          <w:color w:val="000000" w:themeColor="text1"/>
        </w:rPr>
        <w:t>Динамика изменения потребления и выработки электроэнергии</w:t>
      </w:r>
      <w:r w:rsidR="00433C5B" w:rsidRPr="00021361">
        <w:rPr>
          <w:color w:val="000000" w:themeColor="text1"/>
        </w:rPr>
        <w:t xml:space="preserve"> по Чувашской Республике за 201</w:t>
      </w:r>
      <w:r w:rsidR="00D965B9">
        <w:rPr>
          <w:color w:val="000000" w:themeColor="text1"/>
        </w:rPr>
        <w:t>5-</w:t>
      </w:r>
      <w:r w:rsidR="00433C5B" w:rsidRPr="00021361">
        <w:rPr>
          <w:color w:val="000000" w:themeColor="text1"/>
        </w:rPr>
        <w:t>201</w:t>
      </w:r>
      <w:r w:rsidR="00D965B9">
        <w:rPr>
          <w:color w:val="000000" w:themeColor="text1"/>
        </w:rPr>
        <w:t>9</w:t>
      </w:r>
      <w:r w:rsidRPr="00021361">
        <w:rPr>
          <w:color w:val="000000" w:themeColor="text1"/>
        </w:rPr>
        <w:t xml:space="preserve"> годы</w:t>
      </w:r>
    </w:p>
    <w:p w14:paraId="61D8CB50" w14:textId="77777777" w:rsidR="002E7603" w:rsidRPr="00021361" w:rsidRDefault="002E7603" w:rsidP="002E7603">
      <w:pPr>
        <w:pStyle w:val="320"/>
        <w:rPr>
          <w:color w:val="000000" w:themeColor="text1"/>
        </w:rPr>
      </w:pPr>
      <w:r w:rsidRPr="00021361">
        <w:rPr>
          <w:color w:val="000000" w:themeColor="text1"/>
        </w:rPr>
        <w:t>(млн кВт·ч)</w:t>
      </w:r>
    </w:p>
    <w:tbl>
      <w:tblPr>
        <w:tblStyle w:val="afff4"/>
        <w:tblW w:w="5002" w:type="pct"/>
        <w:tblBorders>
          <w:left w:val="single" w:sz="4" w:space="0" w:color="auto"/>
          <w:right w:val="single" w:sz="4" w:space="0" w:color="auto"/>
        </w:tblBorders>
        <w:tblLook w:val="0620" w:firstRow="1" w:lastRow="0" w:firstColumn="0" w:lastColumn="0" w:noHBand="1" w:noVBand="1"/>
      </w:tblPr>
      <w:tblGrid>
        <w:gridCol w:w="4106"/>
        <w:gridCol w:w="1038"/>
        <w:gridCol w:w="1037"/>
        <w:gridCol w:w="1037"/>
        <w:gridCol w:w="1037"/>
        <w:gridCol w:w="1037"/>
      </w:tblGrid>
      <w:tr w:rsidR="00D965B9" w:rsidRPr="00021361" w14:paraId="18410D08" w14:textId="77777777" w:rsidTr="00D965B9">
        <w:trPr>
          <w:cnfStyle w:val="100000000000" w:firstRow="1" w:lastRow="0" w:firstColumn="0" w:lastColumn="0" w:oddVBand="0" w:evenVBand="0" w:oddHBand="0" w:evenHBand="0" w:firstRowFirstColumn="0" w:firstRowLastColumn="0" w:lastRowFirstColumn="0" w:lastRowLastColumn="0"/>
          <w:trHeight w:val="20"/>
        </w:trPr>
        <w:tc>
          <w:tcPr>
            <w:tcW w:w="2209" w:type="pct"/>
            <w:noWrap/>
            <w:vAlign w:val="center"/>
          </w:tcPr>
          <w:p w14:paraId="54FCB67F" w14:textId="77777777" w:rsidR="00D965B9" w:rsidRPr="00021361" w:rsidRDefault="00D965B9" w:rsidP="00FD41E4">
            <w:pPr>
              <w:pStyle w:val="3412"/>
            </w:pPr>
            <w:r w:rsidRPr="00021361">
              <w:t>Параметр</w:t>
            </w:r>
          </w:p>
        </w:tc>
        <w:tc>
          <w:tcPr>
            <w:tcW w:w="558" w:type="pct"/>
            <w:vAlign w:val="center"/>
          </w:tcPr>
          <w:p w14:paraId="7DF206B7" w14:textId="77777777" w:rsidR="00D965B9" w:rsidRPr="00021361" w:rsidRDefault="00D965B9" w:rsidP="00FD41E4">
            <w:pPr>
              <w:pStyle w:val="3412"/>
            </w:pPr>
            <w:r w:rsidRPr="00021361">
              <w:t>2015 г.</w:t>
            </w:r>
          </w:p>
        </w:tc>
        <w:tc>
          <w:tcPr>
            <w:tcW w:w="558" w:type="pct"/>
            <w:vAlign w:val="center"/>
          </w:tcPr>
          <w:p w14:paraId="48F89FDA" w14:textId="77777777" w:rsidR="00D965B9" w:rsidRPr="00021361" w:rsidRDefault="00D965B9" w:rsidP="00FD41E4">
            <w:pPr>
              <w:pStyle w:val="3412"/>
            </w:pPr>
            <w:r w:rsidRPr="00021361">
              <w:t>2016 г.</w:t>
            </w:r>
          </w:p>
        </w:tc>
        <w:tc>
          <w:tcPr>
            <w:tcW w:w="558" w:type="pct"/>
            <w:vAlign w:val="center"/>
          </w:tcPr>
          <w:p w14:paraId="05195454" w14:textId="77777777" w:rsidR="00D965B9" w:rsidRPr="00021361" w:rsidRDefault="00D965B9" w:rsidP="00FD41E4">
            <w:pPr>
              <w:pStyle w:val="3412"/>
            </w:pPr>
            <w:r w:rsidRPr="00021361">
              <w:t>2017 г.</w:t>
            </w:r>
          </w:p>
        </w:tc>
        <w:tc>
          <w:tcPr>
            <w:tcW w:w="558" w:type="pct"/>
            <w:vAlign w:val="center"/>
          </w:tcPr>
          <w:p w14:paraId="37C4BDBC" w14:textId="77777777" w:rsidR="00D965B9" w:rsidRPr="00021361" w:rsidRDefault="00D965B9" w:rsidP="00FD41E4">
            <w:pPr>
              <w:pStyle w:val="3412"/>
            </w:pPr>
            <w:r w:rsidRPr="00021361">
              <w:t>201</w:t>
            </w:r>
            <w:r>
              <w:t>8</w:t>
            </w:r>
            <w:r w:rsidRPr="00021361">
              <w:t xml:space="preserve"> г.</w:t>
            </w:r>
          </w:p>
        </w:tc>
        <w:tc>
          <w:tcPr>
            <w:tcW w:w="558" w:type="pct"/>
            <w:vAlign w:val="center"/>
          </w:tcPr>
          <w:p w14:paraId="11AF9703" w14:textId="77777777" w:rsidR="00414D44" w:rsidRPr="00021361" w:rsidRDefault="00D965B9" w:rsidP="00FD41E4">
            <w:pPr>
              <w:pStyle w:val="3412"/>
            </w:pPr>
            <w:r w:rsidRPr="00021361">
              <w:t>201</w:t>
            </w:r>
            <w:r>
              <w:t>9</w:t>
            </w:r>
            <w:r w:rsidRPr="00021361">
              <w:t xml:space="preserve"> г.</w:t>
            </w:r>
          </w:p>
        </w:tc>
      </w:tr>
      <w:tr w:rsidR="00D965B9" w:rsidRPr="00021361" w14:paraId="449F6689" w14:textId="77777777" w:rsidTr="00D965B9">
        <w:trPr>
          <w:trHeight w:val="20"/>
        </w:trPr>
        <w:tc>
          <w:tcPr>
            <w:tcW w:w="2209" w:type="pct"/>
            <w:noWrap/>
            <w:vAlign w:val="center"/>
          </w:tcPr>
          <w:p w14:paraId="129DB590" w14:textId="77777777" w:rsidR="00D965B9" w:rsidRPr="00021361" w:rsidRDefault="00D965B9" w:rsidP="00D965B9">
            <w:pPr>
              <w:pStyle w:val="330012"/>
              <w:jc w:val="left"/>
              <w:rPr>
                <w:color w:val="000000" w:themeColor="text1"/>
              </w:rPr>
            </w:pPr>
            <w:r w:rsidRPr="00021361">
              <w:rPr>
                <w:color w:val="000000" w:themeColor="text1"/>
              </w:rPr>
              <w:t>Потребление</w:t>
            </w:r>
          </w:p>
        </w:tc>
        <w:tc>
          <w:tcPr>
            <w:tcW w:w="558" w:type="pct"/>
            <w:vAlign w:val="center"/>
          </w:tcPr>
          <w:p w14:paraId="474B1DFE" w14:textId="77777777" w:rsidR="00D965B9" w:rsidRPr="00021361" w:rsidRDefault="00D965B9" w:rsidP="00D965B9">
            <w:pPr>
              <w:pStyle w:val="3512"/>
              <w:jc w:val="center"/>
              <w:rPr>
                <w:color w:val="000000" w:themeColor="text1"/>
              </w:rPr>
            </w:pPr>
            <w:r w:rsidRPr="00021361">
              <w:rPr>
                <w:color w:val="000000" w:themeColor="text1"/>
              </w:rPr>
              <w:t>4978,9</w:t>
            </w:r>
          </w:p>
        </w:tc>
        <w:tc>
          <w:tcPr>
            <w:tcW w:w="558" w:type="pct"/>
            <w:vAlign w:val="center"/>
          </w:tcPr>
          <w:p w14:paraId="27CA7A75" w14:textId="77777777" w:rsidR="00D965B9" w:rsidRPr="00021361" w:rsidRDefault="00D965B9" w:rsidP="00D965B9">
            <w:pPr>
              <w:pStyle w:val="3512"/>
              <w:jc w:val="center"/>
              <w:rPr>
                <w:color w:val="000000" w:themeColor="text1"/>
              </w:rPr>
            </w:pPr>
            <w:r w:rsidRPr="00021361">
              <w:rPr>
                <w:color w:val="000000" w:themeColor="text1"/>
              </w:rPr>
              <w:t>5027,6</w:t>
            </w:r>
          </w:p>
        </w:tc>
        <w:tc>
          <w:tcPr>
            <w:tcW w:w="558" w:type="pct"/>
            <w:vAlign w:val="center"/>
          </w:tcPr>
          <w:p w14:paraId="1DC8A489" w14:textId="77777777" w:rsidR="00D965B9" w:rsidRPr="00021361" w:rsidRDefault="00D965B9" w:rsidP="00D965B9">
            <w:pPr>
              <w:pStyle w:val="3512"/>
              <w:jc w:val="center"/>
              <w:rPr>
                <w:color w:val="000000" w:themeColor="text1"/>
              </w:rPr>
            </w:pPr>
            <w:r w:rsidRPr="00021361">
              <w:rPr>
                <w:color w:val="000000" w:themeColor="text1"/>
              </w:rPr>
              <w:t>50</w:t>
            </w:r>
            <w:r>
              <w:rPr>
                <w:color w:val="000000" w:themeColor="text1"/>
              </w:rPr>
              <w:t>86</w:t>
            </w:r>
            <w:r w:rsidRPr="00021361">
              <w:rPr>
                <w:color w:val="000000" w:themeColor="text1"/>
              </w:rPr>
              <w:t>,6</w:t>
            </w:r>
          </w:p>
        </w:tc>
        <w:tc>
          <w:tcPr>
            <w:tcW w:w="558" w:type="pct"/>
            <w:vAlign w:val="center"/>
          </w:tcPr>
          <w:p w14:paraId="355CE0EE" w14:textId="77777777" w:rsidR="00D965B9" w:rsidRPr="00021361" w:rsidRDefault="00D965B9" w:rsidP="00D965B9">
            <w:pPr>
              <w:pStyle w:val="3512"/>
              <w:jc w:val="center"/>
              <w:rPr>
                <w:color w:val="000000" w:themeColor="text1"/>
              </w:rPr>
            </w:pPr>
            <w:r>
              <w:rPr>
                <w:color w:val="000000" w:themeColor="text1"/>
              </w:rPr>
              <w:t>5098</w:t>
            </w:r>
            <w:r w:rsidR="001E33DD">
              <w:rPr>
                <w:color w:val="000000" w:themeColor="text1"/>
              </w:rPr>
              <w:t>,0</w:t>
            </w:r>
          </w:p>
        </w:tc>
        <w:tc>
          <w:tcPr>
            <w:tcW w:w="558" w:type="pct"/>
            <w:vAlign w:val="center"/>
          </w:tcPr>
          <w:p w14:paraId="472DD70A" w14:textId="77777777" w:rsidR="00D965B9" w:rsidRPr="00021361" w:rsidRDefault="00546D6F" w:rsidP="00D965B9">
            <w:pPr>
              <w:pStyle w:val="3512"/>
              <w:jc w:val="center"/>
              <w:rPr>
                <w:color w:val="000000" w:themeColor="text1"/>
              </w:rPr>
            </w:pPr>
            <w:r>
              <w:rPr>
                <w:color w:val="000000" w:themeColor="text1"/>
              </w:rPr>
              <w:t>51</w:t>
            </w:r>
            <w:r w:rsidR="000F7264">
              <w:rPr>
                <w:color w:val="000000" w:themeColor="text1"/>
              </w:rPr>
              <w:t>0</w:t>
            </w:r>
            <w:r w:rsidR="001E33DD">
              <w:rPr>
                <w:color w:val="000000" w:themeColor="text1"/>
              </w:rPr>
              <w:t>7,7</w:t>
            </w:r>
          </w:p>
        </w:tc>
      </w:tr>
      <w:tr w:rsidR="00D965B9" w:rsidRPr="00021361" w14:paraId="44126EA2" w14:textId="77777777" w:rsidTr="00D965B9">
        <w:trPr>
          <w:trHeight w:val="20"/>
        </w:trPr>
        <w:tc>
          <w:tcPr>
            <w:tcW w:w="2209" w:type="pct"/>
            <w:noWrap/>
            <w:vAlign w:val="center"/>
          </w:tcPr>
          <w:p w14:paraId="322D6FAF" w14:textId="77777777" w:rsidR="00D965B9" w:rsidRPr="00021361" w:rsidRDefault="00D965B9" w:rsidP="00D965B9">
            <w:pPr>
              <w:pStyle w:val="330012"/>
              <w:jc w:val="left"/>
              <w:rPr>
                <w:color w:val="000000" w:themeColor="text1"/>
              </w:rPr>
            </w:pPr>
            <w:r w:rsidRPr="00021361">
              <w:rPr>
                <w:color w:val="000000" w:themeColor="text1"/>
              </w:rPr>
              <w:t>Выработка</w:t>
            </w:r>
          </w:p>
        </w:tc>
        <w:tc>
          <w:tcPr>
            <w:tcW w:w="558" w:type="pct"/>
            <w:vAlign w:val="center"/>
          </w:tcPr>
          <w:p w14:paraId="14226538" w14:textId="77777777" w:rsidR="00D965B9" w:rsidRPr="00021361" w:rsidRDefault="00D965B9" w:rsidP="00D965B9">
            <w:pPr>
              <w:pStyle w:val="3512"/>
              <w:jc w:val="center"/>
              <w:rPr>
                <w:color w:val="000000" w:themeColor="text1"/>
              </w:rPr>
            </w:pPr>
            <w:r w:rsidRPr="00021361">
              <w:rPr>
                <w:color w:val="000000" w:themeColor="text1"/>
              </w:rPr>
              <w:t>4019,9</w:t>
            </w:r>
          </w:p>
        </w:tc>
        <w:tc>
          <w:tcPr>
            <w:tcW w:w="558" w:type="pct"/>
            <w:vAlign w:val="center"/>
          </w:tcPr>
          <w:p w14:paraId="0691C441" w14:textId="77777777" w:rsidR="00D965B9" w:rsidRPr="00021361" w:rsidRDefault="00D965B9" w:rsidP="00D965B9">
            <w:pPr>
              <w:pStyle w:val="3512"/>
              <w:jc w:val="center"/>
              <w:rPr>
                <w:color w:val="000000" w:themeColor="text1"/>
              </w:rPr>
            </w:pPr>
            <w:r w:rsidRPr="00021361">
              <w:rPr>
                <w:color w:val="000000" w:themeColor="text1"/>
              </w:rPr>
              <w:t>4391,2</w:t>
            </w:r>
          </w:p>
        </w:tc>
        <w:tc>
          <w:tcPr>
            <w:tcW w:w="558" w:type="pct"/>
            <w:vAlign w:val="center"/>
          </w:tcPr>
          <w:p w14:paraId="212299DA" w14:textId="77777777" w:rsidR="00D965B9" w:rsidRPr="00021361" w:rsidRDefault="00D965B9" w:rsidP="00D965B9">
            <w:pPr>
              <w:pStyle w:val="3512"/>
              <w:jc w:val="center"/>
              <w:rPr>
                <w:color w:val="000000" w:themeColor="text1"/>
              </w:rPr>
            </w:pPr>
            <w:r>
              <w:rPr>
                <w:color w:val="000000" w:themeColor="text1"/>
              </w:rPr>
              <w:t>5232,5</w:t>
            </w:r>
          </w:p>
        </w:tc>
        <w:tc>
          <w:tcPr>
            <w:tcW w:w="558" w:type="pct"/>
            <w:vAlign w:val="center"/>
          </w:tcPr>
          <w:p w14:paraId="4775086D" w14:textId="77777777" w:rsidR="00D965B9" w:rsidRPr="00021361" w:rsidRDefault="00D965B9" w:rsidP="00D965B9">
            <w:pPr>
              <w:pStyle w:val="3512"/>
              <w:jc w:val="center"/>
              <w:rPr>
                <w:color w:val="000000" w:themeColor="text1"/>
              </w:rPr>
            </w:pPr>
            <w:r w:rsidRPr="00422205">
              <w:rPr>
                <w:color w:val="000000" w:themeColor="text1"/>
              </w:rPr>
              <w:t>4552,7</w:t>
            </w:r>
          </w:p>
        </w:tc>
        <w:tc>
          <w:tcPr>
            <w:tcW w:w="558" w:type="pct"/>
            <w:vAlign w:val="center"/>
          </w:tcPr>
          <w:p w14:paraId="6FD11B55" w14:textId="77777777" w:rsidR="00D965B9" w:rsidRPr="00021361" w:rsidRDefault="001E33DD" w:rsidP="00D965B9">
            <w:pPr>
              <w:pStyle w:val="3512"/>
              <w:jc w:val="center"/>
              <w:rPr>
                <w:color w:val="000000" w:themeColor="text1"/>
              </w:rPr>
            </w:pPr>
            <w:r>
              <w:rPr>
                <w:color w:val="000000" w:themeColor="text1"/>
              </w:rPr>
              <w:t>4129,9</w:t>
            </w:r>
          </w:p>
        </w:tc>
      </w:tr>
      <w:tr w:rsidR="00D965B9" w:rsidRPr="00021361" w14:paraId="4B492FCF" w14:textId="77777777" w:rsidTr="00D965B9">
        <w:trPr>
          <w:trHeight w:val="20"/>
        </w:trPr>
        <w:tc>
          <w:tcPr>
            <w:tcW w:w="2209" w:type="pct"/>
            <w:noWrap/>
            <w:vAlign w:val="center"/>
          </w:tcPr>
          <w:p w14:paraId="122B2647" w14:textId="77777777" w:rsidR="00D965B9" w:rsidRPr="00021361" w:rsidRDefault="00D965B9" w:rsidP="00D965B9">
            <w:pPr>
              <w:pStyle w:val="330012"/>
              <w:jc w:val="left"/>
              <w:rPr>
                <w:color w:val="000000" w:themeColor="text1"/>
              </w:rPr>
            </w:pPr>
            <w:r w:rsidRPr="00021361">
              <w:rPr>
                <w:color w:val="000000" w:themeColor="text1"/>
              </w:rPr>
              <w:t>Среднегодовые темпы изменения</w:t>
            </w:r>
            <w:r w:rsidRPr="00021361">
              <w:rPr>
                <w:color w:val="000000" w:themeColor="text1"/>
              </w:rPr>
              <w:br/>
              <w:t>потребления, в % к предыдущему</w:t>
            </w:r>
            <w:r w:rsidRPr="00021361">
              <w:rPr>
                <w:color w:val="000000" w:themeColor="text1"/>
              </w:rPr>
              <w:br/>
              <w:t>году</w:t>
            </w:r>
          </w:p>
        </w:tc>
        <w:tc>
          <w:tcPr>
            <w:tcW w:w="558" w:type="pct"/>
            <w:vAlign w:val="center"/>
          </w:tcPr>
          <w:p w14:paraId="1C683B13" w14:textId="77777777" w:rsidR="00D965B9" w:rsidRPr="00021361" w:rsidRDefault="00D965B9" w:rsidP="00D965B9">
            <w:pPr>
              <w:pStyle w:val="3512"/>
              <w:jc w:val="center"/>
              <w:rPr>
                <w:color w:val="000000" w:themeColor="text1"/>
              </w:rPr>
            </w:pPr>
            <w:r w:rsidRPr="00021361">
              <w:rPr>
                <w:color w:val="000000" w:themeColor="text1"/>
              </w:rPr>
              <w:t>-2,27</w:t>
            </w:r>
          </w:p>
        </w:tc>
        <w:tc>
          <w:tcPr>
            <w:tcW w:w="558" w:type="pct"/>
            <w:vAlign w:val="center"/>
          </w:tcPr>
          <w:p w14:paraId="65AF141A" w14:textId="77777777" w:rsidR="00D965B9" w:rsidRPr="00021361" w:rsidRDefault="00D965B9" w:rsidP="00D965B9">
            <w:pPr>
              <w:pStyle w:val="3512"/>
              <w:jc w:val="center"/>
              <w:rPr>
                <w:color w:val="000000" w:themeColor="text1"/>
              </w:rPr>
            </w:pPr>
            <w:r w:rsidRPr="00021361">
              <w:rPr>
                <w:color w:val="000000" w:themeColor="text1"/>
              </w:rPr>
              <w:t>0,98</w:t>
            </w:r>
          </w:p>
        </w:tc>
        <w:tc>
          <w:tcPr>
            <w:tcW w:w="558" w:type="pct"/>
            <w:vAlign w:val="center"/>
          </w:tcPr>
          <w:p w14:paraId="08A31F3C" w14:textId="77777777" w:rsidR="00D965B9" w:rsidRPr="00021361" w:rsidRDefault="00D965B9" w:rsidP="00D965B9">
            <w:pPr>
              <w:pStyle w:val="3512"/>
              <w:jc w:val="center"/>
              <w:rPr>
                <w:color w:val="000000" w:themeColor="text1"/>
              </w:rPr>
            </w:pPr>
            <w:r>
              <w:rPr>
                <w:color w:val="000000" w:themeColor="text1"/>
              </w:rPr>
              <w:t>1,17</w:t>
            </w:r>
          </w:p>
        </w:tc>
        <w:tc>
          <w:tcPr>
            <w:tcW w:w="558" w:type="pct"/>
            <w:vAlign w:val="center"/>
          </w:tcPr>
          <w:p w14:paraId="74F208F3" w14:textId="77777777" w:rsidR="00D965B9" w:rsidRPr="00021361" w:rsidRDefault="00D965B9" w:rsidP="00D965B9">
            <w:pPr>
              <w:pStyle w:val="3512"/>
              <w:jc w:val="center"/>
              <w:rPr>
                <w:color w:val="000000" w:themeColor="text1"/>
              </w:rPr>
            </w:pPr>
            <w:r>
              <w:rPr>
                <w:color w:val="000000" w:themeColor="text1"/>
              </w:rPr>
              <w:t>0,2</w:t>
            </w:r>
            <w:r w:rsidR="00202FD0">
              <w:rPr>
                <w:color w:val="000000" w:themeColor="text1"/>
              </w:rPr>
              <w:t>2</w:t>
            </w:r>
          </w:p>
        </w:tc>
        <w:tc>
          <w:tcPr>
            <w:tcW w:w="558" w:type="pct"/>
            <w:vAlign w:val="center"/>
          </w:tcPr>
          <w:p w14:paraId="044E4F69" w14:textId="77777777" w:rsidR="00D965B9" w:rsidRPr="00021361" w:rsidRDefault="00546D6F" w:rsidP="00D965B9">
            <w:pPr>
              <w:pStyle w:val="3512"/>
              <w:jc w:val="center"/>
              <w:rPr>
                <w:color w:val="000000" w:themeColor="text1"/>
              </w:rPr>
            </w:pPr>
            <w:r>
              <w:rPr>
                <w:color w:val="000000" w:themeColor="text1"/>
              </w:rPr>
              <w:t>0,</w:t>
            </w:r>
            <w:r w:rsidR="001E33DD">
              <w:rPr>
                <w:color w:val="000000" w:themeColor="text1"/>
              </w:rPr>
              <w:t>19</w:t>
            </w:r>
          </w:p>
        </w:tc>
      </w:tr>
    </w:tbl>
    <w:p w14:paraId="51BBE8AC" w14:textId="77777777" w:rsidR="002E7603" w:rsidRPr="00021361" w:rsidRDefault="001E33DD" w:rsidP="002E7603">
      <w:pPr>
        <w:pStyle w:val="03"/>
        <w:rPr>
          <w:color w:val="000000" w:themeColor="text1"/>
        </w:rPr>
      </w:pPr>
      <w:r>
        <w:rPr>
          <w:noProof/>
          <w:color w:val="000000" w:themeColor="text1"/>
          <w:lang w:eastAsia="ru-RU"/>
        </w:rPr>
        <w:drawing>
          <wp:inline distT="0" distB="0" distL="0" distR="0" wp14:anchorId="71F6F7EA" wp14:editId="2A91BE20">
            <wp:extent cx="5578475" cy="330454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78475" cy="3304540"/>
                    </a:xfrm>
                    <a:prstGeom prst="rect">
                      <a:avLst/>
                    </a:prstGeom>
                    <a:noFill/>
                  </pic:spPr>
                </pic:pic>
              </a:graphicData>
            </a:graphic>
          </wp:inline>
        </w:drawing>
      </w:r>
    </w:p>
    <w:p w14:paraId="30D9EB79" w14:textId="77777777" w:rsidR="002E7603" w:rsidRPr="00021361" w:rsidRDefault="00DE0AF3" w:rsidP="00DE0AF3">
      <w:pPr>
        <w:pStyle w:val="20"/>
        <w:numPr>
          <w:ilvl w:val="0"/>
          <w:numId w:val="0"/>
        </w:numPr>
      </w:pPr>
      <w:r>
        <w:rPr>
          <w:rFonts w:eastAsiaTheme="minorEastAsia" w:cstheme="minorBidi"/>
          <w:iCs w:val="0"/>
          <w:snapToGrid/>
          <w:szCs w:val="24"/>
        </w:rPr>
        <w:t xml:space="preserve">Рисунок 1 - </w:t>
      </w:r>
      <w:r w:rsidR="002E7603" w:rsidRPr="00DE0AF3">
        <w:rPr>
          <w:rFonts w:eastAsiaTheme="minorEastAsia" w:cstheme="minorBidi"/>
          <w:iCs w:val="0"/>
          <w:snapToGrid/>
          <w:szCs w:val="24"/>
        </w:rPr>
        <w:t>Динамика изменения потребления и выработки электроэнерги</w:t>
      </w:r>
      <w:r w:rsidR="00433C5B" w:rsidRPr="00DE0AF3">
        <w:rPr>
          <w:rFonts w:eastAsiaTheme="minorEastAsia" w:cstheme="minorBidi"/>
          <w:iCs w:val="0"/>
          <w:snapToGrid/>
          <w:szCs w:val="24"/>
        </w:rPr>
        <w:t>и по</w:t>
      </w:r>
      <w:r w:rsidR="00433C5B" w:rsidRPr="00021361">
        <w:t xml:space="preserve"> Чувашской Республике за 201</w:t>
      </w:r>
      <w:r w:rsidR="00E62EF1">
        <w:t>5</w:t>
      </w:r>
      <w:r w:rsidR="00126BFB">
        <w:t>–</w:t>
      </w:r>
      <w:r w:rsidR="00433C5B" w:rsidRPr="00021361">
        <w:t>201</w:t>
      </w:r>
      <w:r w:rsidR="00E62EF1">
        <w:t>9</w:t>
      </w:r>
      <w:r w:rsidR="00733D71" w:rsidRPr="00021361">
        <w:t xml:space="preserve"> </w:t>
      </w:r>
      <w:r w:rsidR="002E7603" w:rsidRPr="00021361">
        <w:t>годы, млн кВт·ч</w:t>
      </w:r>
    </w:p>
    <w:p w14:paraId="332B4465" w14:textId="77777777" w:rsidR="0051539D" w:rsidRPr="000F1B73" w:rsidRDefault="00781AE9" w:rsidP="0051539D">
      <w:pPr>
        <w:pStyle w:val="00"/>
        <w:rPr>
          <w:color w:val="000000" w:themeColor="text1"/>
        </w:rPr>
      </w:pPr>
      <w:r w:rsidRPr="000F1B73">
        <w:rPr>
          <w:color w:val="000000" w:themeColor="text1"/>
        </w:rPr>
        <w:lastRenderedPageBreak/>
        <w:t>В таблице 2</w:t>
      </w:r>
      <w:r w:rsidR="0040771D">
        <w:rPr>
          <w:color w:val="000000" w:themeColor="text1"/>
        </w:rPr>
        <w:t xml:space="preserve"> и на рисунке 2</w:t>
      </w:r>
      <w:r w:rsidRPr="000F1B73">
        <w:rPr>
          <w:color w:val="000000" w:themeColor="text1"/>
        </w:rPr>
        <w:t xml:space="preserve"> представлена структура </w:t>
      </w:r>
      <w:r w:rsidR="00A6476F">
        <w:rPr>
          <w:color w:val="000000" w:themeColor="text1"/>
        </w:rPr>
        <w:t>потребления электроэнергии</w:t>
      </w:r>
      <w:r w:rsidRPr="000F1B73">
        <w:rPr>
          <w:color w:val="000000" w:themeColor="text1"/>
        </w:rPr>
        <w:t xml:space="preserve"> по основным группам потребителей</w:t>
      </w:r>
      <w:r w:rsidR="00F42C45">
        <w:rPr>
          <w:color w:val="000000" w:themeColor="text1"/>
        </w:rPr>
        <w:t xml:space="preserve"> </w:t>
      </w:r>
      <w:r w:rsidR="00F42C45" w:rsidRPr="00F42C45">
        <w:rPr>
          <w:color w:val="000000" w:themeColor="text1"/>
        </w:rPr>
        <w:t>Чувашской Республик</w:t>
      </w:r>
      <w:r w:rsidR="00F42C45">
        <w:rPr>
          <w:color w:val="000000" w:themeColor="text1"/>
        </w:rPr>
        <w:t>и</w:t>
      </w:r>
      <w:r w:rsidRPr="000F1B73">
        <w:rPr>
          <w:color w:val="000000" w:themeColor="text1"/>
        </w:rPr>
        <w:t xml:space="preserve"> за </w:t>
      </w:r>
      <w:r w:rsidR="00414D44">
        <w:rPr>
          <w:color w:val="000000" w:themeColor="text1"/>
        </w:rPr>
        <w:t>период 2015-201</w:t>
      </w:r>
      <w:r w:rsidR="00084F3A">
        <w:rPr>
          <w:color w:val="000000" w:themeColor="text1"/>
        </w:rPr>
        <w:t>9</w:t>
      </w:r>
      <w:r w:rsidR="00414D44">
        <w:rPr>
          <w:color w:val="000000" w:themeColor="text1"/>
        </w:rPr>
        <w:t xml:space="preserve"> г.г.</w:t>
      </w:r>
    </w:p>
    <w:p w14:paraId="1DEB9C74" w14:textId="77777777" w:rsidR="002E7603" w:rsidRPr="000F1B73" w:rsidRDefault="002E7603" w:rsidP="00BA73F0">
      <w:pPr>
        <w:pStyle w:val="30"/>
        <w:ind w:left="7938"/>
        <w:rPr>
          <w:color w:val="000000" w:themeColor="text1"/>
        </w:rPr>
      </w:pPr>
    </w:p>
    <w:p w14:paraId="72DDC5BC" w14:textId="77777777" w:rsidR="00DE0D37" w:rsidRPr="000F1B73" w:rsidRDefault="00DE0D37" w:rsidP="00DE0D37">
      <w:pPr>
        <w:pStyle w:val="310"/>
        <w:rPr>
          <w:color w:val="000000" w:themeColor="text1"/>
        </w:rPr>
      </w:pPr>
      <w:r w:rsidRPr="000F1B73">
        <w:rPr>
          <w:color w:val="000000" w:themeColor="text1"/>
        </w:rPr>
        <w:t xml:space="preserve">Структура </w:t>
      </w:r>
      <w:r w:rsidR="00A6476F">
        <w:rPr>
          <w:color w:val="000000" w:themeColor="text1"/>
        </w:rPr>
        <w:t>потребления электроэнергии</w:t>
      </w:r>
      <w:r w:rsidRPr="000F1B73">
        <w:rPr>
          <w:color w:val="000000" w:themeColor="text1"/>
        </w:rPr>
        <w:t xml:space="preserve"> по основным группам потребителей </w:t>
      </w:r>
      <w:r w:rsidR="00F42C45" w:rsidRPr="004F10B1">
        <w:rPr>
          <w:color w:val="000000" w:themeColor="text1"/>
          <w:sz w:val="28"/>
          <w:szCs w:val="28"/>
        </w:rPr>
        <w:t>Чувашской Республик</w:t>
      </w:r>
      <w:r w:rsidR="00F42C45">
        <w:rPr>
          <w:color w:val="000000" w:themeColor="text1"/>
          <w:sz w:val="28"/>
          <w:szCs w:val="28"/>
        </w:rPr>
        <w:t xml:space="preserve">и </w:t>
      </w:r>
      <w:r w:rsidRPr="000F1B73">
        <w:rPr>
          <w:color w:val="000000" w:themeColor="text1"/>
        </w:rPr>
        <w:t>за 201</w:t>
      </w:r>
      <w:r w:rsidR="00E62EF1" w:rsidRPr="000F1B73">
        <w:rPr>
          <w:color w:val="000000" w:themeColor="text1"/>
        </w:rPr>
        <w:t>5</w:t>
      </w:r>
      <w:r w:rsidRPr="000F1B73">
        <w:rPr>
          <w:color w:val="000000" w:themeColor="text1"/>
        </w:rPr>
        <w:t>–201</w:t>
      </w:r>
      <w:r w:rsidR="000A6D77">
        <w:rPr>
          <w:color w:val="000000" w:themeColor="text1"/>
        </w:rPr>
        <w:t>9</w:t>
      </w:r>
      <w:r w:rsidRPr="000F1B73">
        <w:rPr>
          <w:color w:val="000000" w:themeColor="text1"/>
        </w:rPr>
        <w:t xml:space="preserve"> гг.</w:t>
      </w:r>
    </w:p>
    <w:p w14:paraId="40F7B4F5" w14:textId="77777777" w:rsidR="00B17D05" w:rsidRPr="004F10B1" w:rsidRDefault="00DE0D37" w:rsidP="00B17D05">
      <w:pPr>
        <w:pStyle w:val="310"/>
        <w:ind w:right="0"/>
        <w:jc w:val="right"/>
        <w:rPr>
          <w:sz w:val="28"/>
          <w:szCs w:val="28"/>
        </w:rPr>
      </w:pPr>
      <w:r w:rsidRPr="000F1B73">
        <w:rPr>
          <w:b w:val="0"/>
          <w:color w:val="000000" w:themeColor="text1"/>
        </w:rPr>
        <w:t>(млн. кВт·ч)</w:t>
      </w:r>
      <w:r w:rsidR="00B17D05" w:rsidRPr="004F10B1">
        <w:rPr>
          <w:sz w:val="28"/>
          <w:szCs w:val="28"/>
        </w:rPr>
        <w:t xml:space="preserve"> </w:t>
      </w:r>
    </w:p>
    <w:tbl>
      <w:tblPr>
        <w:tblStyle w:val="117"/>
        <w:tblW w:w="5000" w:type="pct"/>
        <w:tblBorders>
          <w:left w:val="single" w:sz="4" w:space="0" w:color="auto"/>
          <w:right w:val="single" w:sz="4" w:space="0" w:color="auto"/>
        </w:tblBorders>
        <w:tblLook w:val="0660" w:firstRow="1" w:lastRow="1" w:firstColumn="0" w:lastColumn="0" w:noHBand="1" w:noVBand="1"/>
      </w:tblPr>
      <w:tblGrid>
        <w:gridCol w:w="4358"/>
        <w:gridCol w:w="985"/>
        <w:gridCol w:w="985"/>
        <w:gridCol w:w="986"/>
        <w:gridCol w:w="988"/>
        <w:gridCol w:w="986"/>
      </w:tblGrid>
      <w:tr w:rsidR="00B17D05" w:rsidRPr="00402980" w14:paraId="6FD6F7D3" w14:textId="77777777" w:rsidTr="00A11BD6">
        <w:trPr>
          <w:cnfStyle w:val="100000000000" w:firstRow="1" w:lastRow="0" w:firstColumn="0" w:lastColumn="0" w:oddVBand="0" w:evenVBand="0" w:oddHBand="0" w:evenHBand="0" w:firstRowFirstColumn="0" w:firstRowLastColumn="0" w:lastRowFirstColumn="0" w:lastRowLastColumn="0"/>
        </w:trPr>
        <w:tc>
          <w:tcPr>
            <w:tcW w:w="2346" w:type="pct"/>
            <w:vAlign w:val="center"/>
          </w:tcPr>
          <w:p w14:paraId="79E5F7FD" w14:textId="77777777" w:rsidR="00B17D05" w:rsidRPr="00402980" w:rsidRDefault="00B17D05" w:rsidP="00A11BD6">
            <w:pPr>
              <w:spacing w:line="235" w:lineRule="auto"/>
              <w:ind w:firstLine="709"/>
              <w:jc w:val="both"/>
            </w:pPr>
            <w:r w:rsidRPr="00402980">
              <w:t>Направления отпуска электрической энергии по видам экономической деятельности (по ОКВЭД), категориям потребителей</w:t>
            </w:r>
          </w:p>
        </w:tc>
        <w:tc>
          <w:tcPr>
            <w:tcW w:w="530" w:type="pct"/>
            <w:vAlign w:val="center"/>
          </w:tcPr>
          <w:p w14:paraId="06678EB6" w14:textId="77777777" w:rsidR="00B17D05" w:rsidRPr="00402980" w:rsidRDefault="00B17D05" w:rsidP="00A11BD6">
            <w:pPr>
              <w:spacing w:line="235" w:lineRule="auto"/>
            </w:pPr>
            <w:r w:rsidRPr="00402980">
              <w:t>2015 г.</w:t>
            </w:r>
          </w:p>
        </w:tc>
        <w:tc>
          <w:tcPr>
            <w:tcW w:w="530" w:type="pct"/>
            <w:vAlign w:val="center"/>
          </w:tcPr>
          <w:p w14:paraId="4DDAA1E0" w14:textId="77777777" w:rsidR="00B17D05" w:rsidRPr="00402980" w:rsidRDefault="00B17D05" w:rsidP="00A11BD6">
            <w:pPr>
              <w:spacing w:line="235" w:lineRule="auto"/>
            </w:pPr>
            <w:r w:rsidRPr="00402980">
              <w:t>2016 г.</w:t>
            </w:r>
          </w:p>
        </w:tc>
        <w:tc>
          <w:tcPr>
            <w:tcW w:w="531" w:type="pct"/>
            <w:vAlign w:val="center"/>
          </w:tcPr>
          <w:p w14:paraId="5780EC55" w14:textId="77777777" w:rsidR="00B17D05" w:rsidRPr="00402980" w:rsidRDefault="00B17D05" w:rsidP="00A11BD6">
            <w:pPr>
              <w:spacing w:line="235" w:lineRule="auto"/>
            </w:pPr>
            <w:r w:rsidRPr="00402980">
              <w:t>2017 г.</w:t>
            </w:r>
          </w:p>
        </w:tc>
        <w:tc>
          <w:tcPr>
            <w:tcW w:w="532" w:type="pct"/>
            <w:vAlign w:val="center"/>
          </w:tcPr>
          <w:p w14:paraId="07F7708B" w14:textId="77777777" w:rsidR="00B17D05" w:rsidRPr="00402980" w:rsidRDefault="00B17D05" w:rsidP="00A11BD6">
            <w:pPr>
              <w:spacing w:line="235" w:lineRule="auto"/>
            </w:pPr>
            <w:r w:rsidRPr="00402980">
              <w:t>2018 г.</w:t>
            </w:r>
          </w:p>
        </w:tc>
        <w:tc>
          <w:tcPr>
            <w:tcW w:w="531" w:type="pct"/>
            <w:vAlign w:val="center"/>
          </w:tcPr>
          <w:p w14:paraId="3AA53B0B" w14:textId="77777777" w:rsidR="00B17D05" w:rsidRPr="00402980" w:rsidRDefault="00B17D05" w:rsidP="00A11BD6">
            <w:pPr>
              <w:spacing w:line="235" w:lineRule="auto"/>
            </w:pPr>
            <w:r w:rsidRPr="00402980">
              <w:t>2019 г.</w:t>
            </w:r>
          </w:p>
        </w:tc>
      </w:tr>
      <w:tr w:rsidR="00955EDF" w:rsidRPr="00402980" w14:paraId="4B6B638C" w14:textId="77777777" w:rsidTr="00A11BD6">
        <w:tc>
          <w:tcPr>
            <w:tcW w:w="2346" w:type="pct"/>
          </w:tcPr>
          <w:p w14:paraId="24EE49E6" w14:textId="77777777" w:rsidR="00955EDF" w:rsidRPr="00402980" w:rsidRDefault="00955EDF" w:rsidP="00955EDF">
            <w:pPr>
              <w:jc w:val="both"/>
            </w:pPr>
            <w:r w:rsidRPr="00402980">
              <w:t>Сельское хозяйство, лесное хозяйство, охота, рыболовство и рыбоводство</w:t>
            </w:r>
          </w:p>
        </w:tc>
        <w:tc>
          <w:tcPr>
            <w:tcW w:w="530" w:type="pct"/>
            <w:shd w:val="clear" w:color="auto" w:fill="auto"/>
            <w:vAlign w:val="center"/>
          </w:tcPr>
          <w:p w14:paraId="6495B3ED" w14:textId="77777777" w:rsidR="00955EDF" w:rsidRPr="00402980" w:rsidRDefault="00955EDF" w:rsidP="00955EDF">
            <w:pPr>
              <w:spacing w:line="235" w:lineRule="auto"/>
            </w:pPr>
            <w:r w:rsidRPr="00402980">
              <w:t>72,9</w:t>
            </w:r>
          </w:p>
        </w:tc>
        <w:tc>
          <w:tcPr>
            <w:tcW w:w="530" w:type="pct"/>
            <w:shd w:val="clear" w:color="auto" w:fill="auto"/>
            <w:vAlign w:val="center"/>
          </w:tcPr>
          <w:p w14:paraId="5E246DDA" w14:textId="77777777" w:rsidR="00955EDF" w:rsidRPr="00402980" w:rsidRDefault="00955EDF" w:rsidP="00955EDF">
            <w:pPr>
              <w:spacing w:line="235" w:lineRule="auto"/>
            </w:pPr>
            <w:r w:rsidRPr="00402980">
              <w:t>69,9</w:t>
            </w:r>
          </w:p>
        </w:tc>
        <w:tc>
          <w:tcPr>
            <w:tcW w:w="531" w:type="pct"/>
            <w:shd w:val="clear" w:color="auto" w:fill="auto"/>
            <w:vAlign w:val="center"/>
          </w:tcPr>
          <w:p w14:paraId="36972D78" w14:textId="77777777" w:rsidR="00955EDF" w:rsidRPr="00402980" w:rsidRDefault="00955EDF" w:rsidP="00955EDF">
            <w:pPr>
              <w:spacing w:line="235" w:lineRule="auto"/>
            </w:pPr>
            <w:r w:rsidRPr="00402980">
              <w:t>94,1</w:t>
            </w:r>
          </w:p>
        </w:tc>
        <w:tc>
          <w:tcPr>
            <w:tcW w:w="532" w:type="pct"/>
            <w:vAlign w:val="center"/>
          </w:tcPr>
          <w:p w14:paraId="60B8364C" w14:textId="77777777" w:rsidR="00955EDF" w:rsidRPr="00402980" w:rsidRDefault="00955EDF" w:rsidP="00955EDF">
            <w:pPr>
              <w:spacing w:line="235" w:lineRule="auto"/>
            </w:pPr>
            <w:r w:rsidRPr="00402980">
              <w:t>90,0</w:t>
            </w:r>
          </w:p>
        </w:tc>
        <w:tc>
          <w:tcPr>
            <w:tcW w:w="531" w:type="pct"/>
            <w:vAlign w:val="center"/>
          </w:tcPr>
          <w:p w14:paraId="1607FC6B" w14:textId="77777777" w:rsidR="00955EDF" w:rsidRPr="00402980" w:rsidRDefault="00955EDF" w:rsidP="00955EDF">
            <w:pPr>
              <w:spacing w:line="235" w:lineRule="auto"/>
            </w:pPr>
            <w:r w:rsidRPr="004B509B">
              <w:t>91,7</w:t>
            </w:r>
          </w:p>
        </w:tc>
      </w:tr>
      <w:tr w:rsidR="00955EDF" w:rsidRPr="00402980" w14:paraId="01CAC6CC" w14:textId="77777777" w:rsidTr="00A11BD6">
        <w:tc>
          <w:tcPr>
            <w:tcW w:w="2346" w:type="pct"/>
          </w:tcPr>
          <w:p w14:paraId="71D6C10E" w14:textId="77777777" w:rsidR="00955EDF" w:rsidRPr="00402980" w:rsidRDefault="00955EDF" w:rsidP="00955EDF">
            <w:pPr>
              <w:jc w:val="both"/>
            </w:pPr>
            <w:r w:rsidRPr="00402980">
              <w:t>Добыча полезных ископаемых</w:t>
            </w:r>
          </w:p>
        </w:tc>
        <w:tc>
          <w:tcPr>
            <w:tcW w:w="530" w:type="pct"/>
            <w:vAlign w:val="center"/>
          </w:tcPr>
          <w:p w14:paraId="56B93610" w14:textId="77777777" w:rsidR="00955EDF" w:rsidRPr="00402980" w:rsidRDefault="00955EDF" w:rsidP="00955EDF">
            <w:pPr>
              <w:spacing w:line="235" w:lineRule="auto"/>
            </w:pPr>
            <w:r w:rsidRPr="00402980">
              <w:t>-</w:t>
            </w:r>
          </w:p>
        </w:tc>
        <w:tc>
          <w:tcPr>
            <w:tcW w:w="530" w:type="pct"/>
            <w:vAlign w:val="center"/>
          </w:tcPr>
          <w:p w14:paraId="1A5BE6F2" w14:textId="77777777" w:rsidR="00955EDF" w:rsidRPr="00402980" w:rsidRDefault="00955EDF" w:rsidP="00955EDF">
            <w:pPr>
              <w:spacing w:line="235" w:lineRule="auto"/>
            </w:pPr>
            <w:r w:rsidRPr="00402980">
              <w:t>18,5</w:t>
            </w:r>
          </w:p>
        </w:tc>
        <w:tc>
          <w:tcPr>
            <w:tcW w:w="531" w:type="pct"/>
            <w:vAlign w:val="center"/>
          </w:tcPr>
          <w:p w14:paraId="52B7914D" w14:textId="77777777" w:rsidR="00955EDF" w:rsidRPr="00402980" w:rsidRDefault="00955EDF" w:rsidP="00955EDF">
            <w:pPr>
              <w:spacing w:line="235" w:lineRule="auto"/>
            </w:pPr>
            <w:r w:rsidRPr="00402980">
              <w:t>6,1</w:t>
            </w:r>
          </w:p>
        </w:tc>
        <w:tc>
          <w:tcPr>
            <w:tcW w:w="532" w:type="pct"/>
            <w:vAlign w:val="center"/>
          </w:tcPr>
          <w:p w14:paraId="674E2A6F" w14:textId="77777777" w:rsidR="00955EDF" w:rsidRPr="00402980" w:rsidRDefault="00955EDF" w:rsidP="00955EDF">
            <w:pPr>
              <w:spacing w:line="235" w:lineRule="auto"/>
            </w:pPr>
            <w:r w:rsidRPr="00402980">
              <w:t>5,6</w:t>
            </w:r>
          </w:p>
        </w:tc>
        <w:tc>
          <w:tcPr>
            <w:tcW w:w="531" w:type="pct"/>
            <w:vAlign w:val="center"/>
          </w:tcPr>
          <w:p w14:paraId="3CBEE101" w14:textId="77777777" w:rsidR="00955EDF" w:rsidRPr="00402980" w:rsidRDefault="00955EDF" w:rsidP="00955EDF">
            <w:pPr>
              <w:spacing w:line="235" w:lineRule="auto"/>
            </w:pPr>
            <w:r w:rsidRPr="004B509B">
              <w:t>4,5</w:t>
            </w:r>
          </w:p>
        </w:tc>
      </w:tr>
      <w:tr w:rsidR="00955EDF" w:rsidRPr="00402980" w14:paraId="78AD7B1B" w14:textId="77777777" w:rsidTr="00A11BD6">
        <w:tc>
          <w:tcPr>
            <w:tcW w:w="2346" w:type="pct"/>
          </w:tcPr>
          <w:p w14:paraId="5B393502" w14:textId="77777777" w:rsidR="00955EDF" w:rsidRPr="00402980" w:rsidRDefault="00955EDF" w:rsidP="00955EDF">
            <w:pPr>
              <w:jc w:val="both"/>
            </w:pPr>
            <w:r w:rsidRPr="00402980">
              <w:t>Обрабатывающие производства</w:t>
            </w:r>
          </w:p>
        </w:tc>
        <w:tc>
          <w:tcPr>
            <w:tcW w:w="530" w:type="pct"/>
            <w:shd w:val="clear" w:color="auto" w:fill="auto"/>
            <w:vAlign w:val="center"/>
          </w:tcPr>
          <w:p w14:paraId="3CB370B6" w14:textId="77777777" w:rsidR="00955EDF" w:rsidRPr="00402980" w:rsidRDefault="00955EDF" w:rsidP="00955EDF">
            <w:pPr>
              <w:spacing w:line="235" w:lineRule="auto"/>
            </w:pPr>
            <w:r w:rsidRPr="00402980">
              <w:t>992,1</w:t>
            </w:r>
          </w:p>
        </w:tc>
        <w:tc>
          <w:tcPr>
            <w:tcW w:w="530" w:type="pct"/>
            <w:vAlign w:val="center"/>
          </w:tcPr>
          <w:p w14:paraId="4AF7BE93" w14:textId="77777777" w:rsidR="00955EDF" w:rsidRPr="00402980" w:rsidRDefault="00955EDF" w:rsidP="00955EDF">
            <w:pPr>
              <w:spacing w:line="235" w:lineRule="auto"/>
            </w:pPr>
            <w:r w:rsidRPr="00402980">
              <w:t>1114,8</w:t>
            </w:r>
          </w:p>
        </w:tc>
        <w:tc>
          <w:tcPr>
            <w:tcW w:w="531" w:type="pct"/>
            <w:vAlign w:val="center"/>
          </w:tcPr>
          <w:p w14:paraId="1D56D9AF" w14:textId="77777777" w:rsidR="00955EDF" w:rsidRPr="00402980" w:rsidRDefault="00955EDF" w:rsidP="00955EDF">
            <w:pPr>
              <w:spacing w:line="235" w:lineRule="auto"/>
            </w:pPr>
            <w:r w:rsidRPr="00402980">
              <w:t>1233,5</w:t>
            </w:r>
          </w:p>
        </w:tc>
        <w:tc>
          <w:tcPr>
            <w:tcW w:w="532" w:type="pct"/>
            <w:vAlign w:val="center"/>
          </w:tcPr>
          <w:p w14:paraId="27E9BE9B" w14:textId="77777777" w:rsidR="00955EDF" w:rsidRPr="00402980" w:rsidRDefault="00955EDF" w:rsidP="00955EDF">
            <w:pPr>
              <w:spacing w:line="235" w:lineRule="auto"/>
            </w:pPr>
            <w:r w:rsidRPr="00402980">
              <w:t>1283,9</w:t>
            </w:r>
          </w:p>
        </w:tc>
        <w:tc>
          <w:tcPr>
            <w:tcW w:w="531" w:type="pct"/>
            <w:vAlign w:val="center"/>
          </w:tcPr>
          <w:p w14:paraId="4D420458" w14:textId="77777777" w:rsidR="00955EDF" w:rsidRPr="00402980" w:rsidRDefault="00955EDF" w:rsidP="00955EDF">
            <w:pPr>
              <w:spacing w:line="235" w:lineRule="auto"/>
            </w:pPr>
            <w:r w:rsidRPr="004B509B">
              <w:t>1332,2</w:t>
            </w:r>
          </w:p>
        </w:tc>
      </w:tr>
      <w:tr w:rsidR="00955EDF" w:rsidRPr="00402980" w14:paraId="0C5DBB59" w14:textId="77777777" w:rsidTr="00A11BD6">
        <w:tc>
          <w:tcPr>
            <w:tcW w:w="2346" w:type="pct"/>
          </w:tcPr>
          <w:p w14:paraId="3258C487" w14:textId="77777777" w:rsidR="00955EDF" w:rsidRPr="00402980" w:rsidRDefault="00955EDF" w:rsidP="00955EDF">
            <w:pPr>
              <w:jc w:val="both"/>
            </w:pPr>
            <w:r w:rsidRPr="00402980">
              <w:t>Обеспечение электрической энергией, газом и паром, кондиционирование воздуха</w:t>
            </w:r>
          </w:p>
          <w:p w14:paraId="1278437E" w14:textId="77777777" w:rsidR="00955EDF" w:rsidRPr="00402980" w:rsidRDefault="00955EDF" w:rsidP="00955EDF">
            <w:pPr>
              <w:jc w:val="both"/>
            </w:pPr>
            <w:r w:rsidRPr="00402980">
              <w:t>Водоснабжение; водоотведение, организация сбора и утилизации отходов, деятельность по ликвидации загрязнений</w:t>
            </w:r>
          </w:p>
        </w:tc>
        <w:tc>
          <w:tcPr>
            <w:tcW w:w="530" w:type="pct"/>
            <w:vAlign w:val="center"/>
          </w:tcPr>
          <w:p w14:paraId="2AC1E116" w14:textId="77777777" w:rsidR="00955EDF" w:rsidRPr="00402980" w:rsidRDefault="00955EDF" w:rsidP="00955EDF">
            <w:pPr>
              <w:spacing w:line="235" w:lineRule="auto"/>
            </w:pPr>
            <w:r w:rsidRPr="00402980">
              <w:t>511,6</w:t>
            </w:r>
          </w:p>
        </w:tc>
        <w:tc>
          <w:tcPr>
            <w:tcW w:w="530" w:type="pct"/>
            <w:vAlign w:val="center"/>
          </w:tcPr>
          <w:p w14:paraId="6AE4D830" w14:textId="77777777" w:rsidR="00955EDF" w:rsidRPr="00402980" w:rsidRDefault="00955EDF" w:rsidP="00955EDF">
            <w:pPr>
              <w:spacing w:line="235" w:lineRule="auto"/>
            </w:pPr>
            <w:r w:rsidRPr="00402980">
              <w:t>578,0</w:t>
            </w:r>
          </w:p>
        </w:tc>
        <w:tc>
          <w:tcPr>
            <w:tcW w:w="531" w:type="pct"/>
            <w:vAlign w:val="center"/>
          </w:tcPr>
          <w:p w14:paraId="6846A96A" w14:textId="77777777" w:rsidR="00955EDF" w:rsidRPr="00402980" w:rsidRDefault="00955EDF" w:rsidP="00955EDF">
            <w:pPr>
              <w:spacing w:line="235" w:lineRule="auto"/>
            </w:pPr>
            <w:r w:rsidRPr="00402980">
              <w:t>600,9</w:t>
            </w:r>
          </w:p>
        </w:tc>
        <w:tc>
          <w:tcPr>
            <w:tcW w:w="532" w:type="pct"/>
            <w:vAlign w:val="center"/>
          </w:tcPr>
          <w:p w14:paraId="79DE2AA2" w14:textId="77777777" w:rsidR="00955EDF" w:rsidRPr="00402980" w:rsidRDefault="00955EDF" w:rsidP="00955EDF">
            <w:pPr>
              <w:spacing w:line="235" w:lineRule="auto"/>
            </w:pPr>
            <w:r w:rsidRPr="00402980">
              <w:t>591,1</w:t>
            </w:r>
          </w:p>
        </w:tc>
        <w:tc>
          <w:tcPr>
            <w:tcW w:w="531" w:type="pct"/>
            <w:vAlign w:val="center"/>
          </w:tcPr>
          <w:p w14:paraId="5B1694F7" w14:textId="77777777" w:rsidR="00955EDF" w:rsidRPr="00402980" w:rsidRDefault="00955EDF" w:rsidP="00955EDF">
            <w:pPr>
              <w:spacing w:line="235" w:lineRule="auto"/>
            </w:pPr>
            <w:r w:rsidRPr="004B509B">
              <w:t>557,3</w:t>
            </w:r>
          </w:p>
        </w:tc>
      </w:tr>
      <w:tr w:rsidR="00955EDF" w:rsidRPr="00402980" w14:paraId="3F11E80D" w14:textId="77777777" w:rsidTr="00A11BD6">
        <w:tc>
          <w:tcPr>
            <w:tcW w:w="2346" w:type="pct"/>
          </w:tcPr>
          <w:p w14:paraId="02E9033A" w14:textId="77777777" w:rsidR="00955EDF" w:rsidRPr="00402980" w:rsidRDefault="00955EDF" w:rsidP="00955EDF">
            <w:pPr>
              <w:jc w:val="both"/>
            </w:pPr>
            <w:r w:rsidRPr="00402980">
              <w:t>Строительство</w:t>
            </w:r>
          </w:p>
        </w:tc>
        <w:tc>
          <w:tcPr>
            <w:tcW w:w="530" w:type="pct"/>
            <w:vAlign w:val="center"/>
          </w:tcPr>
          <w:p w14:paraId="402D7CE5" w14:textId="77777777" w:rsidR="00955EDF" w:rsidRPr="00402980" w:rsidRDefault="00955EDF" w:rsidP="00955EDF">
            <w:pPr>
              <w:spacing w:line="235" w:lineRule="auto"/>
            </w:pPr>
            <w:r w:rsidRPr="00402980">
              <w:t>99,3</w:t>
            </w:r>
          </w:p>
        </w:tc>
        <w:tc>
          <w:tcPr>
            <w:tcW w:w="530" w:type="pct"/>
            <w:vAlign w:val="center"/>
          </w:tcPr>
          <w:p w14:paraId="2C1D3935" w14:textId="77777777" w:rsidR="00955EDF" w:rsidRPr="00402980" w:rsidRDefault="00955EDF" w:rsidP="00955EDF">
            <w:pPr>
              <w:spacing w:line="235" w:lineRule="auto"/>
            </w:pPr>
            <w:r w:rsidRPr="00402980">
              <w:t>91,5</w:t>
            </w:r>
          </w:p>
        </w:tc>
        <w:tc>
          <w:tcPr>
            <w:tcW w:w="531" w:type="pct"/>
            <w:vAlign w:val="center"/>
          </w:tcPr>
          <w:p w14:paraId="782872D4" w14:textId="77777777" w:rsidR="00955EDF" w:rsidRPr="00402980" w:rsidRDefault="00955EDF" w:rsidP="00955EDF">
            <w:pPr>
              <w:spacing w:line="235" w:lineRule="auto"/>
            </w:pPr>
            <w:r w:rsidRPr="00402980">
              <w:t>76,3</w:t>
            </w:r>
          </w:p>
        </w:tc>
        <w:tc>
          <w:tcPr>
            <w:tcW w:w="532" w:type="pct"/>
            <w:vAlign w:val="center"/>
          </w:tcPr>
          <w:p w14:paraId="42CA2148" w14:textId="77777777" w:rsidR="00955EDF" w:rsidRPr="00402980" w:rsidRDefault="00955EDF" w:rsidP="00955EDF">
            <w:pPr>
              <w:spacing w:line="235" w:lineRule="auto"/>
            </w:pPr>
            <w:r w:rsidRPr="00402980">
              <w:t>77,5</w:t>
            </w:r>
          </w:p>
        </w:tc>
        <w:tc>
          <w:tcPr>
            <w:tcW w:w="531" w:type="pct"/>
            <w:vAlign w:val="center"/>
          </w:tcPr>
          <w:p w14:paraId="5F6BA125" w14:textId="77777777" w:rsidR="00955EDF" w:rsidRPr="00402980" w:rsidRDefault="00955EDF" w:rsidP="00955EDF">
            <w:pPr>
              <w:spacing w:line="235" w:lineRule="auto"/>
            </w:pPr>
            <w:r w:rsidRPr="004B509B">
              <w:t>74,7</w:t>
            </w:r>
          </w:p>
        </w:tc>
      </w:tr>
      <w:tr w:rsidR="00955EDF" w:rsidRPr="00402980" w14:paraId="6CD0C981" w14:textId="77777777" w:rsidTr="00A11BD6">
        <w:tc>
          <w:tcPr>
            <w:tcW w:w="2346" w:type="pct"/>
          </w:tcPr>
          <w:p w14:paraId="2D000BDF" w14:textId="77777777" w:rsidR="00955EDF" w:rsidRPr="00402980" w:rsidRDefault="00955EDF" w:rsidP="00955EDF">
            <w:pPr>
              <w:jc w:val="both"/>
            </w:pPr>
            <w:r w:rsidRPr="00402980">
              <w:t>Транспортировка и хранение</w:t>
            </w:r>
          </w:p>
          <w:p w14:paraId="75D438FC" w14:textId="77777777" w:rsidR="00955EDF" w:rsidRPr="00402980" w:rsidRDefault="00955EDF" w:rsidP="00955EDF">
            <w:pPr>
              <w:jc w:val="both"/>
            </w:pPr>
            <w:r w:rsidRPr="00402980">
              <w:t>Деятельность в области информации и связи</w:t>
            </w:r>
          </w:p>
        </w:tc>
        <w:tc>
          <w:tcPr>
            <w:tcW w:w="530" w:type="pct"/>
            <w:vAlign w:val="center"/>
          </w:tcPr>
          <w:p w14:paraId="699B069E" w14:textId="77777777" w:rsidR="00955EDF" w:rsidRPr="00402980" w:rsidRDefault="00955EDF" w:rsidP="00955EDF">
            <w:pPr>
              <w:spacing w:line="235" w:lineRule="auto"/>
            </w:pPr>
            <w:r w:rsidRPr="00402980">
              <w:t>928,8</w:t>
            </w:r>
          </w:p>
        </w:tc>
        <w:tc>
          <w:tcPr>
            <w:tcW w:w="530" w:type="pct"/>
            <w:vAlign w:val="center"/>
          </w:tcPr>
          <w:p w14:paraId="7B59CAF7" w14:textId="77777777" w:rsidR="00955EDF" w:rsidRPr="00402980" w:rsidRDefault="00955EDF" w:rsidP="00955EDF">
            <w:pPr>
              <w:spacing w:line="235" w:lineRule="auto"/>
            </w:pPr>
            <w:r w:rsidRPr="00402980">
              <w:t>948,6</w:t>
            </w:r>
          </w:p>
        </w:tc>
        <w:tc>
          <w:tcPr>
            <w:tcW w:w="531" w:type="pct"/>
            <w:vAlign w:val="center"/>
          </w:tcPr>
          <w:p w14:paraId="3ECC5154" w14:textId="77777777" w:rsidR="00955EDF" w:rsidRPr="00402980" w:rsidRDefault="00955EDF" w:rsidP="00955EDF">
            <w:pPr>
              <w:spacing w:line="235" w:lineRule="auto"/>
            </w:pPr>
            <w:r w:rsidRPr="00402980">
              <w:t>937,7</w:t>
            </w:r>
          </w:p>
        </w:tc>
        <w:tc>
          <w:tcPr>
            <w:tcW w:w="532" w:type="pct"/>
            <w:vAlign w:val="center"/>
          </w:tcPr>
          <w:p w14:paraId="3F58D710" w14:textId="77777777" w:rsidR="00955EDF" w:rsidRPr="00402980" w:rsidRDefault="00955EDF" w:rsidP="00955EDF">
            <w:pPr>
              <w:spacing w:line="235" w:lineRule="auto"/>
            </w:pPr>
            <w:r w:rsidRPr="00402980">
              <w:t>864,3</w:t>
            </w:r>
          </w:p>
        </w:tc>
        <w:tc>
          <w:tcPr>
            <w:tcW w:w="531" w:type="pct"/>
            <w:vAlign w:val="center"/>
          </w:tcPr>
          <w:p w14:paraId="4E3F4898" w14:textId="77777777" w:rsidR="00955EDF" w:rsidRPr="00402980" w:rsidRDefault="00955EDF" w:rsidP="00955EDF">
            <w:pPr>
              <w:spacing w:line="235" w:lineRule="auto"/>
            </w:pPr>
            <w:r w:rsidRPr="004B509B">
              <w:t>899,1</w:t>
            </w:r>
          </w:p>
        </w:tc>
      </w:tr>
      <w:tr w:rsidR="00955EDF" w:rsidRPr="00402980" w14:paraId="506241A5" w14:textId="77777777" w:rsidTr="00A11BD6">
        <w:tc>
          <w:tcPr>
            <w:tcW w:w="2346" w:type="pct"/>
          </w:tcPr>
          <w:p w14:paraId="20CF5559" w14:textId="77777777" w:rsidR="00955EDF" w:rsidRPr="00402980" w:rsidRDefault="00955EDF" w:rsidP="00955EDF">
            <w:pPr>
              <w:jc w:val="both"/>
            </w:pPr>
            <w:r w:rsidRPr="00402980">
              <w:t>Торговля оптовая и розничная; ремонт автотранспортных средств и мотоциклов</w:t>
            </w:r>
          </w:p>
          <w:p w14:paraId="4D09F7FF" w14:textId="77777777" w:rsidR="00955EDF" w:rsidRPr="00402980" w:rsidRDefault="00955EDF" w:rsidP="00955EDF">
            <w:pPr>
              <w:jc w:val="both"/>
            </w:pPr>
            <w:r w:rsidRPr="00402980">
              <w:t>Прочие виды экономической деятельности</w:t>
            </w:r>
          </w:p>
        </w:tc>
        <w:tc>
          <w:tcPr>
            <w:tcW w:w="530" w:type="pct"/>
            <w:vAlign w:val="center"/>
          </w:tcPr>
          <w:p w14:paraId="127BC21D" w14:textId="77777777" w:rsidR="00955EDF" w:rsidRPr="00402980" w:rsidRDefault="00955EDF" w:rsidP="00955EDF">
            <w:pPr>
              <w:spacing w:line="235" w:lineRule="auto"/>
            </w:pPr>
            <w:r w:rsidRPr="00402980">
              <w:t>1074,4</w:t>
            </w:r>
          </w:p>
        </w:tc>
        <w:tc>
          <w:tcPr>
            <w:tcW w:w="530" w:type="pct"/>
            <w:vAlign w:val="center"/>
          </w:tcPr>
          <w:p w14:paraId="30D28929" w14:textId="77777777" w:rsidR="00955EDF" w:rsidRPr="00402980" w:rsidRDefault="00955EDF" w:rsidP="00955EDF">
            <w:pPr>
              <w:spacing w:line="235" w:lineRule="auto"/>
            </w:pPr>
            <w:r w:rsidRPr="00402980">
              <w:t>862,8</w:t>
            </w:r>
          </w:p>
        </w:tc>
        <w:tc>
          <w:tcPr>
            <w:tcW w:w="531" w:type="pct"/>
            <w:vAlign w:val="center"/>
          </w:tcPr>
          <w:p w14:paraId="17E4AD55" w14:textId="77777777" w:rsidR="00955EDF" w:rsidRPr="00402980" w:rsidRDefault="00955EDF" w:rsidP="00955EDF">
            <w:pPr>
              <w:spacing w:line="235" w:lineRule="auto"/>
            </w:pPr>
            <w:r w:rsidRPr="00402980">
              <w:t>738,8</w:t>
            </w:r>
          </w:p>
        </w:tc>
        <w:tc>
          <w:tcPr>
            <w:tcW w:w="532" w:type="pct"/>
            <w:vAlign w:val="center"/>
          </w:tcPr>
          <w:p w14:paraId="3ADA5BA3" w14:textId="77777777" w:rsidR="00955EDF" w:rsidRPr="00402980" w:rsidRDefault="00955EDF" w:rsidP="00955EDF">
            <w:pPr>
              <w:spacing w:line="235" w:lineRule="auto"/>
            </w:pPr>
            <w:r w:rsidRPr="00402980">
              <w:t>759,2</w:t>
            </w:r>
          </w:p>
        </w:tc>
        <w:tc>
          <w:tcPr>
            <w:tcW w:w="531" w:type="pct"/>
            <w:vAlign w:val="center"/>
          </w:tcPr>
          <w:p w14:paraId="65FA5A2C" w14:textId="77777777" w:rsidR="00955EDF" w:rsidRPr="00402980" w:rsidRDefault="00955EDF" w:rsidP="00955EDF">
            <w:pPr>
              <w:spacing w:line="235" w:lineRule="auto"/>
            </w:pPr>
            <w:r w:rsidRPr="004B509B">
              <w:t>740,7</w:t>
            </w:r>
          </w:p>
        </w:tc>
      </w:tr>
      <w:tr w:rsidR="00955EDF" w:rsidRPr="00402980" w14:paraId="21EA121D" w14:textId="77777777" w:rsidTr="00A11BD6">
        <w:tc>
          <w:tcPr>
            <w:tcW w:w="2346" w:type="pct"/>
          </w:tcPr>
          <w:p w14:paraId="647D33DA" w14:textId="77777777" w:rsidR="00955EDF" w:rsidRPr="00402980" w:rsidRDefault="00955EDF" w:rsidP="00955EDF">
            <w:pPr>
              <w:jc w:val="both"/>
            </w:pPr>
            <w:r w:rsidRPr="00402980">
              <w:t>Население и приравненные к нему группы потребителей</w:t>
            </w:r>
          </w:p>
        </w:tc>
        <w:tc>
          <w:tcPr>
            <w:tcW w:w="530" w:type="pct"/>
            <w:vAlign w:val="center"/>
          </w:tcPr>
          <w:p w14:paraId="323B1507" w14:textId="77777777" w:rsidR="00955EDF" w:rsidRPr="00402980" w:rsidRDefault="00955EDF" w:rsidP="00955EDF">
            <w:pPr>
              <w:spacing w:line="235" w:lineRule="auto"/>
            </w:pPr>
            <w:r w:rsidRPr="00402980">
              <w:t>925,2</w:t>
            </w:r>
          </w:p>
        </w:tc>
        <w:tc>
          <w:tcPr>
            <w:tcW w:w="530" w:type="pct"/>
            <w:vAlign w:val="center"/>
          </w:tcPr>
          <w:p w14:paraId="1FA2776D" w14:textId="77777777" w:rsidR="00955EDF" w:rsidRPr="00402980" w:rsidRDefault="00955EDF" w:rsidP="00955EDF">
            <w:pPr>
              <w:spacing w:line="235" w:lineRule="auto"/>
            </w:pPr>
            <w:r w:rsidRPr="00402980">
              <w:t>962,8</w:t>
            </w:r>
          </w:p>
        </w:tc>
        <w:tc>
          <w:tcPr>
            <w:tcW w:w="531" w:type="pct"/>
            <w:vAlign w:val="center"/>
          </w:tcPr>
          <w:p w14:paraId="36CC47D2" w14:textId="77777777" w:rsidR="00955EDF" w:rsidRPr="00402980" w:rsidRDefault="00955EDF" w:rsidP="00955EDF">
            <w:pPr>
              <w:spacing w:line="235" w:lineRule="auto"/>
            </w:pPr>
            <w:r w:rsidRPr="00402980">
              <w:t>991,2</w:t>
            </w:r>
          </w:p>
        </w:tc>
        <w:tc>
          <w:tcPr>
            <w:tcW w:w="532" w:type="pct"/>
            <w:vAlign w:val="center"/>
          </w:tcPr>
          <w:p w14:paraId="55EC181B" w14:textId="77777777" w:rsidR="00955EDF" w:rsidRPr="00402980" w:rsidRDefault="00955EDF" w:rsidP="00955EDF">
            <w:pPr>
              <w:spacing w:line="235" w:lineRule="auto"/>
            </w:pPr>
            <w:r w:rsidRPr="00402980">
              <w:t>993,8</w:t>
            </w:r>
          </w:p>
        </w:tc>
        <w:tc>
          <w:tcPr>
            <w:tcW w:w="531" w:type="pct"/>
            <w:vAlign w:val="center"/>
          </w:tcPr>
          <w:p w14:paraId="5D65B553" w14:textId="77777777" w:rsidR="00955EDF" w:rsidRPr="00402980" w:rsidRDefault="00955EDF" w:rsidP="00955EDF">
            <w:pPr>
              <w:spacing w:line="235" w:lineRule="auto"/>
            </w:pPr>
            <w:r w:rsidRPr="004B509B">
              <w:t>988,9</w:t>
            </w:r>
          </w:p>
        </w:tc>
      </w:tr>
      <w:tr w:rsidR="00955EDF" w:rsidRPr="00402980" w14:paraId="6358A1EF" w14:textId="77777777" w:rsidTr="00A11BD6">
        <w:tc>
          <w:tcPr>
            <w:tcW w:w="2346" w:type="pct"/>
          </w:tcPr>
          <w:p w14:paraId="2BC597A9" w14:textId="77777777" w:rsidR="00955EDF" w:rsidRPr="00402980" w:rsidRDefault="00955EDF" w:rsidP="00955EDF">
            <w:pPr>
              <w:jc w:val="both"/>
              <w:rPr>
                <w:b/>
              </w:rPr>
            </w:pPr>
            <w:r w:rsidRPr="00402980">
              <w:rPr>
                <w:b/>
              </w:rPr>
              <w:t>Суммарно по ОКВЭД</w:t>
            </w:r>
          </w:p>
        </w:tc>
        <w:tc>
          <w:tcPr>
            <w:tcW w:w="530" w:type="pct"/>
          </w:tcPr>
          <w:p w14:paraId="5657FFEA" w14:textId="77777777" w:rsidR="00955EDF" w:rsidRPr="00402980" w:rsidRDefault="00955EDF" w:rsidP="00955EDF">
            <w:pPr>
              <w:jc w:val="both"/>
            </w:pPr>
            <w:r w:rsidRPr="00402980">
              <w:t>4604,3</w:t>
            </w:r>
          </w:p>
        </w:tc>
        <w:tc>
          <w:tcPr>
            <w:tcW w:w="530" w:type="pct"/>
          </w:tcPr>
          <w:p w14:paraId="0901A5D4" w14:textId="77777777" w:rsidR="00955EDF" w:rsidRPr="00402980" w:rsidRDefault="00955EDF" w:rsidP="00955EDF">
            <w:pPr>
              <w:jc w:val="both"/>
            </w:pPr>
            <w:r w:rsidRPr="00402980">
              <w:t>4646,9</w:t>
            </w:r>
          </w:p>
        </w:tc>
        <w:tc>
          <w:tcPr>
            <w:tcW w:w="531" w:type="pct"/>
          </w:tcPr>
          <w:p w14:paraId="1F43661F" w14:textId="77777777" w:rsidR="00955EDF" w:rsidRPr="00402980" w:rsidRDefault="00955EDF" w:rsidP="00D46855">
            <w:pPr>
              <w:jc w:val="both"/>
            </w:pPr>
            <w:r w:rsidRPr="00402980">
              <w:t>4678,</w:t>
            </w:r>
            <w:r w:rsidR="00D46855">
              <w:t>7</w:t>
            </w:r>
          </w:p>
        </w:tc>
        <w:tc>
          <w:tcPr>
            <w:tcW w:w="532" w:type="pct"/>
          </w:tcPr>
          <w:p w14:paraId="77B17E43" w14:textId="77777777" w:rsidR="00955EDF" w:rsidRPr="00402980" w:rsidRDefault="00955EDF" w:rsidP="00D46855">
            <w:pPr>
              <w:jc w:val="both"/>
            </w:pPr>
            <w:r w:rsidRPr="00402980">
              <w:t>4665,</w:t>
            </w:r>
            <w:r w:rsidR="00D46855">
              <w:t>3</w:t>
            </w:r>
          </w:p>
        </w:tc>
        <w:tc>
          <w:tcPr>
            <w:tcW w:w="531" w:type="pct"/>
          </w:tcPr>
          <w:p w14:paraId="6F45C9B9" w14:textId="77777777" w:rsidR="00955EDF" w:rsidRPr="00402980" w:rsidRDefault="00955EDF" w:rsidP="00955EDF">
            <w:r w:rsidRPr="004B509B">
              <w:t>4689,2</w:t>
            </w:r>
          </w:p>
        </w:tc>
      </w:tr>
      <w:tr w:rsidR="00955EDF" w:rsidRPr="00402980" w14:paraId="7A07D058" w14:textId="77777777" w:rsidTr="00A11BD6">
        <w:trPr>
          <w:cnfStyle w:val="010000000000" w:firstRow="0" w:lastRow="1" w:firstColumn="0" w:lastColumn="0" w:oddVBand="0" w:evenVBand="0" w:oddHBand="0" w:evenHBand="0" w:firstRowFirstColumn="0" w:firstRowLastColumn="0" w:lastRowFirstColumn="0" w:lastRowLastColumn="0"/>
        </w:trPr>
        <w:tc>
          <w:tcPr>
            <w:tcW w:w="2346" w:type="pct"/>
          </w:tcPr>
          <w:p w14:paraId="5A494509" w14:textId="77777777" w:rsidR="00955EDF" w:rsidRPr="00402980" w:rsidRDefault="00955EDF" w:rsidP="00955EDF">
            <w:pPr>
              <w:jc w:val="both"/>
            </w:pPr>
            <w:r w:rsidRPr="00402980">
              <w:t>Полезный отпуск потребителям всего</w:t>
            </w:r>
          </w:p>
        </w:tc>
        <w:tc>
          <w:tcPr>
            <w:tcW w:w="530" w:type="pct"/>
          </w:tcPr>
          <w:p w14:paraId="47EA43BC" w14:textId="77777777" w:rsidR="00955EDF" w:rsidRPr="00402980" w:rsidRDefault="00955EDF" w:rsidP="00955EDF">
            <w:pPr>
              <w:jc w:val="both"/>
            </w:pPr>
            <w:r w:rsidRPr="00402980">
              <w:t>4176,6</w:t>
            </w:r>
          </w:p>
        </w:tc>
        <w:tc>
          <w:tcPr>
            <w:tcW w:w="530" w:type="pct"/>
          </w:tcPr>
          <w:p w14:paraId="0135587F" w14:textId="77777777" w:rsidR="00955EDF" w:rsidRPr="00402980" w:rsidRDefault="00955EDF" w:rsidP="00955EDF">
            <w:pPr>
              <w:jc w:val="both"/>
            </w:pPr>
            <w:r w:rsidRPr="00402980">
              <w:t>4216,0</w:t>
            </w:r>
          </w:p>
        </w:tc>
        <w:tc>
          <w:tcPr>
            <w:tcW w:w="531" w:type="pct"/>
          </w:tcPr>
          <w:p w14:paraId="7690A167" w14:textId="77777777" w:rsidR="00955EDF" w:rsidRPr="00402980" w:rsidRDefault="00955EDF" w:rsidP="00955EDF">
            <w:pPr>
              <w:jc w:val="both"/>
            </w:pPr>
            <w:r w:rsidRPr="00402980">
              <w:t>4260,9</w:t>
            </w:r>
          </w:p>
        </w:tc>
        <w:tc>
          <w:tcPr>
            <w:tcW w:w="532" w:type="pct"/>
          </w:tcPr>
          <w:p w14:paraId="258CDF23" w14:textId="77777777" w:rsidR="00955EDF" w:rsidRPr="00402980" w:rsidRDefault="00955EDF" w:rsidP="00955EDF">
            <w:pPr>
              <w:jc w:val="both"/>
            </w:pPr>
            <w:r w:rsidRPr="00402980">
              <w:t>4246,2</w:t>
            </w:r>
          </w:p>
        </w:tc>
        <w:tc>
          <w:tcPr>
            <w:tcW w:w="531" w:type="pct"/>
          </w:tcPr>
          <w:p w14:paraId="28590454" w14:textId="77777777" w:rsidR="00955EDF" w:rsidRPr="00402980" w:rsidRDefault="00955EDF" w:rsidP="00955EDF">
            <w:r w:rsidRPr="004B509B">
              <w:t>4293,1</w:t>
            </w:r>
          </w:p>
        </w:tc>
      </w:tr>
    </w:tbl>
    <w:p w14:paraId="18D0CB43" w14:textId="77777777" w:rsidR="00235AE0" w:rsidRDefault="00235AE0" w:rsidP="00235AE0">
      <w:pPr>
        <w:pStyle w:val="00"/>
        <w:rPr>
          <w:color w:val="000000" w:themeColor="text1"/>
        </w:rPr>
      </w:pPr>
    </w:p>
    <w:p w14:paraId="1D129698" w14:textId="77777777" w:rsidR="00235AE0" w:rsidRDefault="005929F1" w:rsidP="00235AE0">
      <w:pPr>
        <w:pStyle w:val="00"/>
        <w:ind w:firstLine="0"/>
        <w:rPr>
          <w:color w:val="000000" w:themeColor="text1"/>
        </w:rPr>
      </w:pPr>
      <w:r w:rsidRPr="00235D86">
        <w:rPr>
          <w:noProof/>
          <w:color w:val="000000" w:themeColor="text1"/>
          <w:lang w:eastAsia="ru-RU"/>
        </w:rPr>
        <w:lastRenderedPageBreak/>
        <w:drawing>
          <wp:inline distT="0" distB="0" distL="0" distR="0" wp14:anchorId="34379DAE" wp14:editId="54A8DDB3">
            <wp:extent cx="5379427" cy="3033346"/>
            <wp:effectExtent l="1905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17059" cy="3054566"/>
                    </a:xfrm>
                    <a:prstGeom prst="rect">
                      <a:avLst/>
                    </a:prstGeom>
                    <a:noFill/>
                  </pic:spPr>
                </pic:pic>
              </a:graphicData>
            </a:graphic>
          </wp:inline>
        </w:drawing>
      </w:r>
    </w:p>
    <w:p w14:paraId="6D28031B" w14:textId="77777777" w:rsidR="00235AE0" w:rsidRPr="00021361" w:rsidRDefault="00235AE0" w:rsidP="00235AE0">
      <w:pPr>
        <w:pStyle w:val="20"/>
        <w:numPr>
          <w:ilvl w:val="0"/>
          <w:numId w:val="0"/>
        </w:numPr>
      </w:pPr>
      <w:r>
        <w:rPr>
          <w:rFonts w:eastAsiaTheme="minorEastAsia" w:cstheme="minorBidi"/>
          <w:iCs w:val="0"/>
          <w:snapToGrid/>
          <w:szCs w:val="24"/>
        </w:rPr>
        <w:t xml:space="preserve">Рисунок 2 - </w:t>
      </w:r>
      <w:r w:rsidRPr="00DE0AF3">
        <w:rPr>
          <w:rFonts w:eastAsiaTheme="minorEastAsia" w:cstheme="minorBidi"/>
          <w:iCs w:val="0"/>
          <w:snapToGrid/>
          <w:szCs w:val="24"/>
        </w:rPr>
        <w:t xml:space="preserve">Динамика изменения потребления электроэнергии </w:t>
      </w:r>
      <w:r>
        <w:rPr>
          <w:rFonts w:eastAsiaTheme="minorEastAsia" w:cstheme="minorBidi"/>
          <w:iCs w:val="0"/>
          <w:snapToGrid/>
          <w:szCs w:val="24"/>
        </w:rPr>
        <w:t>по основным группа</w:t>
      </w:r>
      <w:r w:rsidR="00F42C45">
        <w:rPr>
          <w:rFonts w:eastAsiaTheme="minorEastAsia" w:cstheme="minorBidi"/>
          <w:iCs w:val="0"/>
          <w:snapToGrid/>
          <w:szCs w:val="24"/>
        </w:rPr>
        <w:t>м</w:t>
      </w:r>
      <w:r>
        <w:rPr>
          <w:rFonts w:eastAsiaTheme="minorEastAsia" w:cstheme="minorBidi"/>
          <w:iCs w:val="0"/>
          <w:snapToGrid/>
          <w:szCs w:val="24"/>
        </w:rPr>
        <w:t xml:space="preserve"> потребителей </w:t>
      </w:r>
      <w:r w:rsidRPr="00DE0AF3">
        <w:rPr>
          <w:rFonts w:eastAsiaTheme="minorEastAsia" w:cstheme="minorBidi"/>
          <w:iCs w:val="0"/>
          <w:snapToGrid/>
          <w:szCs w:val="24"/>
        </w:rPr>
        <w:t>по</w:t>
      </w:r>
      <w:r w:rsidRPr="00021361">
        <w:t xml:space="preserve"> Чувашской Республике за 201</w:t>
      </w:r>
      <w:r>
        <w:t>5–</w:t>
      </w:r>
      <w:r w:rsidRPr="00021361">
        <w:t>201</w:t>
      </w:r>
      <w:r w:rsidR="00955EDF">
        <w:t>9</w:t>
      </w:r>
      <w:r w:rsidR="00F4070A">
        <w:t xml:space="preserve"> </w:t>
      </w:r>
      <w:r w:rsidRPr="00021361">
        <w:t>годы, млн кВт·ч</w:t>
      </w:r>
    </w:p>
    <w:p w14:paraId="330C245C" w14:textId="77777777" w:rsidR="00DE0D37" w:rsidRPr="00235AE0" w:rsidRDefault="000D23A6" w:rsidP="00235AE0">
      <w:pPr>
        <w:pStyle w:val="00"/>
        <w:rPr>
          <w:color w:val="000000" w:themeColor="text1"/>
        </w:rPr>
      </w:pPr>
      <w:r w:rsidRPr="00235AE0">
        <w:rPr>
          <w:color w:val="000000" w:themeColor="text1"/>
        </w:rPr>
        <w:t xml:space="preserve">Из </w:t>
      </w:r>
      <w:r w:rsidR="00DE0D37" w:rsidRPr="00235AE0">
        <w:rPr>
          <w:color w:val="000000" w:themeColor="text1"/>
        </w:rPr>
        <w:t>таблицы 2 можно сделать вывод, что</w:t>
      </w:r>
      <w:r w:rsidR="00235AE0">
        <w:rPr>
          <w:color w:val="000000" w:themeColor="text1"/>
        </w:rPr>
        <w:t xml:space="preserve"> основная доля </w:t>
      </w:r>
      <w:r w:rsidR="008B4709">
        <w:rPr>
          <w:color w:val="000000" w:themeColor="text1"/>
        </w:rPr>
        <w:t>потребления</w:t>
      </w:r>
      <w:r w:rsidR="00235AE0">
        <w:rPr>
          <w:color w:val="000000" w:themeColor="text1"/>
        </w:rPr>
        <w:t xml:space="preserve"> электроэнергии </w:t>
      </w:r>
      <w:r w:rsidR="008B4709">
        <w:rPr>
          <w:color w:val="000000" w:themeColor="text1"/>
        </w:rPr>
        <w:t>приходится</w:t>
      </w:r>
      <w:r w:rsidR="00235AE0">
        <w:rPr>
          <w:color w:val="000000" w:themeColor="text1"/>
        </w:rPr>
        <w:t xml:space="preserve"> на</w:t>
      </w:r>
      <w:r w:rsidR="008B4709" w:rsidRPr="008B4709">
        <w:rPr>
          <w:color w:val="000000" w:themeColor="text1"/>
        </w:rPr>
        <w:t xml:space="preserve"> обрабатывающие производства, производство и распределение электроэнергии, газа и воды, транспорт и связь</w:t>
      </w:r>
      <w:r w:rsidR="00BE3081">
        <w:rPr>
          <w:color w:val="000000" w:themeColor="text1"/>
        </w:rPr>
        <w:t>,</w:t>
      </w:r>
      <w:r w:rsidR="008B4709" w:rsidRPr="008B4709">
        <w:rPr>
          <w:color w:val="000000" w:themeColor="text1"/>
        </w:rPr>
        <w:t xml:space="preserve"> население. В</w:t>
      </w:r>
      <w:r w:rsidR="00DE0D37" w:rsidRPr="00235AE0">
        <w:rPr>
          <w:color w:val="000000" w:themeColor="text1"/>
        </w:rPr>
        <w:t xml:space="preserve"> 201</w:t>
      </w:r>
      <w:r w:rsidR="00955EDF">
        <w:rPr>
          <w:color w:val="000000" w:themeColor="text1"/>
        </w:rPr>
        <w:t>9</w:t>
      </w:r>
      <w:r w:rsidR="00DE0D37" w:rsidRPr="00235AE0">
        <w:rPr>
          <w:color w:val="000000" w:themeColor="text1"/>
        </w:rPr>
        <w:t xml:space="preserve"> году произошло увеличение </w:t>
      </w:r>
      <w:r w:rsidR="00D46855">
        <w:rPr>
          <w:color w:val="000000" w:themeColor="text1"/>
        </w:rPr>
        <w:t>потребления электроэнергии</w:t>
      </w:r>
      <w:r w:rsidR="00DE0D37" w:rsidRPr="00235AE0">
        <w:rPr>
          <w:color w:val="000000" w:themeColor="text1"/>
        </w:rPr>
        <w:t xml:space="preserve"> </w:t>
      </w:r>
      <w:r w:rsidRPr="00235AE0">
        <w:rPr>
          <w:color w:val="000000" w:themeColor="text1"/>
        </w:rPr>
        <w:t xml:space="preserve">в сфере </w:t>
      </w:r>
      <w:r w:rsidR="00BE3081" w:rsidRPr="008B4709">
        <w:rPr>
          <w:color w:val="000000" w:themeColor="text1"/>
        </w:rPr>
        <w:t>обрабатывающ</w:t>
      </w:r>
      <w:r w:rsidR="00A6476F">
        <w:rPr>
          <w:color w:val="000000" w:themeColor="text1"/>
        </w:rPr>
        <w:t>его</w:t>
      </w:r>
      <w:r w:rsidR="00BE3081" w:rsidRPr="008B4709">
        <w:rPr>
          <w:color w:val="000000" w:themeColor="text1"/>
        </w:rPr>
        <w:t xml:space="preserve"> производства</w:t>
      </w:r>
      <w:r w:rsidR="00201C47">
        <w:rPr>
          <w:color w:val="000000" w:themeColor="text1"/>
        </w:rPr>
        <w:t xml:space="preserve">, </w:t>
      </w:r>
      <w:r w:rsidR="00201C47" w:rsidRPr="00201C47">
        <w:rPr>
          <w:color w:val="000000" w:themeColor="text1"/>
        </w:rPr>
        <w:t>по группе потребителей «транспортировка и хранение, деятельность в области информации и связи»</w:t>
      </w:r>
      <w:r w:rsidR="00DE0D37" w:rsidRPr="00235AE0">
        <w:rPr>
          <w:color w:val="000000" w:themeColor="text1"/>
        </w:rPr>
        <w:t xml:space="preserve"> по сравнению с 201</w:t>
      </w:r>
      <w:r w:rsidR="00955EDF">
        <w:rPr>
          <w:color w:val="000000" w:themeColor="text1"/>
        </w:rPr>
        <w:t>8</w:t>
      </w:r>
      <w:r w:rsidR="00DE0D37" w:rsidRPr="00235AE0">
        <w:rPr>
          <w:color w:val="000000" w:themeColor="text1"/>
        </w:rPr>
        <w:t xml:space="preserve"> годом.</w:t>
      </w:r>
    </w:p>
    <w:p w14:paraId="73DBB982" w14:textId="77777777" w:rsidR="00DE0D37" w:rsidRPr="00235AE0" w:rsidRDefault="00DE0D37" w:rsidP="00DE0D37">
      <w:pPr>
        <w:pStyle w:val="00"/>
        <w:rPr>
          <w:color w:val="000000" w:themeColor="text1"/>
        </w:rPr>
      </w:pPr>
      <w:r w:rsidRPr="00235AE0">
        <w:rPr>
          <w:color w:val="000000" w:themeColor="text1"/>
        </w:rPr>
        <w:t xml:space="preserve">На рисунке </w:t>
      </w:r>
      <w:r w:rsidR="0040771D">
        <w:rPr>
          <w:color w:val="000000" w:themeColor="text1"/>
        </w:rPr>
        <w:t>3</w:t>
      </w:r>
      <w:r w:rsidRPr="00235AE0">
        <w:rPr>
          <w:color w:val="000000" w:themeColor="text1"/>
        </w:rPr>
        <w:t xml:space="preserve"> представлено относительное распределение потребления электроэнергии по основным группам потребителей (в соответствии с ОКВЭД)</w:t>
      </w:r>
      <w:r w:rsidR="000D23A6" w:rsidRPr="00235AE0">
        <w:rPr>
          <w:color w:val="000000" w:themeColor="text1"/>
        </w:rPr>
        <w:t xml:space="preserve"> на 201</w:t>
      </w:r>
      <w:r w:rsidR="00955EDF" w:rsidRPr="00955EDF">
        <w:rPr>
          <w:color w:val="000000" w:themeColor="text1"/>
        </w:rPr>
        <w:t>9</w:t>
      </w:r>
      <w:r w:rsidR="000D23A6" w:rsidRPr="00235AE0">
        <w:rPr>
          <w:color w:val="000000" w:themeColor="text1"/>
        </w:rPr>
        <w:t xml:space="preserve"> год</w:t>
      </w:r>
      <w:r w:rsidRPr="00235AE0">
        <w:rPr>
          <w:color w:val="000000" w:themeColor="text1"/>
        </w:rPr>
        <w:t>.</w:t>
      </w:r>
    </w:p>
    <w:p w14:paraId="4F689322" w14:textId="77777777" w:rsidR="006F024C" w:rsidRPr="00235AE0" w:rsidRDefault="006F024C" w:rsidP="00DE0D37">
      <w:pPr>
        <w:pStyle w:val="00"/>
        <w:rPr>
          <w:color w:val="000000" w:themeColor="text1"/>
        </w:rPr>
      </w:pPr>
    </w:p>
    <w:p w14:paraId="79E15032" w14:textId="77777777" w:rsidR="006F024C" w:rsidRPr="0051040D" w:rsidRDefault="006F024C" w:rsidP="006F024C">
      <w:pPr>
        <w:pStyle w:val="00"/>
        <w:ind w:firstLine="0"/>
        <w:rPr>
          <w:color w:val="000000" w:themeColor="text1"/>
          <w:highlight w:val="yellow"/>
        </w:rPr>
      </w:pPr>
    </w:p>
    <w:p w14:paraId="53CE8DFE" w14:textId="77777777" w:rsidR="002E7603" w:rsidRPr="0051040D" w:rsidRDefault="00955EDF" w:rsidP="000D23A6">
      <w:pPr>
        <w:pStyle w:val="00"/>
        <w:ind w:firstLine="0"/>
        <w:rPr>
          <w:color w:val="000000" w:themeColor="text1"/>
          <w:highlight w:val="yellow"/>
        </w:rPr>
      </w:pPr>
      <w:r>
        <w:rPr>
          <w:noProof/>
          <w:color w:val="000000" w:themeColor="text1"/>
          <w:highlight w:val="yellow"/>
          <w:lang w:eastAsia="ru-RU"/>
        </w:rPr>
        <w:drawing>
          <wp:inline distT="0" distB="0" distL="0" distR="0" wp14:anchorId="6D4DEC6C" wp14:editId="6173E79D">
            <wp:extent cx="5670530" cy="3143063"/>
            <wp:effectExtent l="0" t="0" r="6985"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88812" cy="3153196"/>
                    </a:xfrm>
                    <a:prstGeom prst="rect">
                      <a:avLst/>
                    </a:prstGeom>
                    <a:noFill/>
                  </pic:spPr>
                </pic:pic>
              </a:graphicData>
            </a:graphic>
          </wp:inline>
        </w:drawing>
      </w:r>
    </w:p>
    <w:p w14:paraId="362A1E9E" w14:textId="77777777" w:rsidR="002E7603" w:rsidRPr="00E8351D" w:rsidRDefault="00DE0AF3" w:rsidP="00DE0AF3">
      <w:pPr>
        <w:pStyle w:val="20"/>
        <w:numPr>
          <w:ilvl w:val="0"/>
          <w:numId w:val="0"/>
        </w:numPr>
        <w:rPr>
          <w:color w:val="000000" w:themeColor="text1"/>
        </w:rPr>
      </w:pPr>
      <w:r w:rsidRPr="00E8351D">
        <w:rPr>
          <w:color w:val="000000" w:themeColor="text1"/>
        </w:rPr>
        <w:lastRenderedPageBreak/>
        <w:t xml:space="preserve">Рисунок </w:t>
      </w:r>
      <w:r w:rsidR="001B2981">
        <w:rPr>
          <w:color w:val="000000" w:themeColor="text1"/>
        </w:rPr>
        <w:t>3</w:t>
      </w:r>
      <w:r w:rsidRPr="00E8351D">
        <w:rPr>
          <w:color w:val="000000" w:themeColor="text1"/>
        </w:rPr>
        <w:t xml:space="preserve"> - </w:t>
      </w:r>
      <w:r w:rsidR="002E7603" w:rsidRPr="00E8351D">
        <w:rPr>
          <w:color w:val="000000" w:themeColor="text1"/>
        </w:rPr>
        <w:t xml:space="preserve">Структура </w:t>
      </w:r>
      <w:r w:rsidR="00A6476F">
        <w:rPr>
          <w:color w:val="000000" w:themeColor="text1"/>
        </w:rPr>
        <w:t>потребления электроэнергии</w:t>
      </w:r>
      <w:r w:rsidR="002E7603" w:rsidRPr="00E8351D">
        <w:rPr>
          <w:color w:val="000000" w:themeColor="text1"/>
        </w:rPr>
        <w:t xml:space="preserve"> </w:t>
      </w:r>
      <w:r w:rsidR="00473A79" w:rsidRPr="00E8351D">
        <w:rPr>
          <w:color w:val="000000" w:themeColor="text1"/>
        </w:rPr>
        <w:t>по основным группам потребителей</w:t>
      </w:r>
      <w:r w:rsidR="000D23A6" w:rsidRPr="00E8351D">
        <w:rPr>
          <w:color w:val="000000" w:themeColor="text1"/>
        </w:rPr>
        <w:t xml:space="preserve"> на 201</w:t>
      </w:r>
      <w:r w:rsidR="00955EDF" w:rsidRPr="00955EDF">
        <w:rPr>
          <w:color w:val="000000" w:themeColor="text1"/>
        </w:rPr>
        <w:t>9</w:t>
      </w:r>
      <w:r w:rsidR="000D23A6" w:rsidRPr="00E8351D">
        <w:rPr>
          <w:color w:val="000000" w:themeColor="text1"/>
        </w:rPr>
        <w:t xml:space="preserve"> год</w:t>
      </w:r>
    </w:p>
    <w:p w14:paraId="08E568F8" w14:textId="77777777" w:rsidR="00DE0D37" w:rsidRPr="0085358D" w:rsidRDefault="00DE0D37" w:rsidP="00DE0D37">
      <w:pPr>
        <w:pStyle w:val="00"/>
        <w:rPr>
          <w:color w:val="000000" w:themeColor="text1"/>
        </w:rPr>
      </w:pPr>
      <w:r w:rsidRPr="00E8351D">
        <w:rPr>
          <w:color w:val="000000" w:themeColor="text1"/>
        </w:rPr>
        <w:t xml:space="preserve">Из рисунка </w:t>
      </w:r>
      <w:r w:rsidR="00546D6F">
        <w:rPr>
          <w:color w:val="000000" w:themeColor="text1"/>
        </w:rPr>
        <w:t>3</w:t>
      </w:r>
      <w:r w:rsidRPr="00E8351D">
        <w:rPr>
          <w:color w:val="000000" w:themeColor="text1"/>
        </w:rPr>
        <w:t xml:space="preserve"> видно, что основной объем </w:t>
      </w:r>
      <w:r w:rsidR="00A6476F">
        <w:rPr>
          <w:color w:val="000000" w:themeColor="text1"/>
        </w:rPr>
        <w:t>потребления электроэнергии</w:t>
      </w:r>
      <w:r w:rsidRPr="00E8351D">
        <w:rPr>
          <w:color w:val="000000" w:themeColor="text1"/>
        </w:rPr>
        <w:t xml:space="preserve"> </w:t>
      </w:r>
      <w:r w:rsidR="00E377C9" w:rsidRPr="00E8351D">
        <w:rPr>
          <w:color w:val="000000" w:themeColor="text1"/>
        </w:rPr>
        <w:t>в 201</w:t>
      </w:r>
      <w:r w:rsidR="00955EDF" w:rsidRPr="00955EDF">
        <w:rPr>
          <w:color w:val="000000" w:themeColor="text1"/>
        </w:rPr>
        <w:t>9</w:t>
      </w:r>
      <w:r w:rsidR="00E377C9" w:rsidRPr="00E8351D">
        <w:rPr>
          <w:color w:val="000000" w:themeColor="text1"/>
        </w:rPr>
        <w:t xml:space="preserve"> году </w:t>
      </w:r>
      <w:r w:rsidRPr="00E8351D">
        <w:rPr>
          <w:color w:val="000000" w:themeColor="text1"/>
        </w:rPr>
        <w:t xml:space="preserve">приходится на </w:t>
      </w:r>
      <w:r w:rsidR="00BE3081" w:rsidRPr="008B4709">
        <w:rPr>
          <w:color w:val="000000" w:themeColor="text1"/>
        </w:rPr>
        <w:t>обрабатывающие производства</w:t>
      </w:r>
      <w:r w:rsidRPr="00E8351D">
        <w:rPr>
          <w:color w:val="000000" w:themeColor="text1"/>
        </w:rPr>
        <w:t xml:space="preserve"> </w:t>
      </w:r>
      <w:r w:rsidR="00955EDF" w:rsidRPr="00955EDF">
        <w:rPr>
          <w:color w:val="000000" w:themeColor="text1"/>
        </w:rPr>
        <w:t>28</w:t>
      </w:r>
      <w:r w:rsidR="00955EDF">
        <w:rPr>
          <w:color w:val="000000" w:themeColor="text1"/>
        </w:rPr>
        <w:t>,</w:t>
      </w:r>
      <w:r w:rsidR="00955EDF" w:rsidRPr="00955EDF">
        <w:rPr>
          <w:color w:val="000000" w:themeColor="text1"/>
        </w:rPr>
        <w:t>4</w:t>
      </w:r>
      <w:r w:rsidRPr="00E8351D">
        <w:rPr>
          <w:color w:val="000000" w:themeColor="text1"/>
        </w:rPr>
        <w:t>%</w:t>
      </w:r>
      <w:r w:rsidR="005D5BB6">
        <w:rPr>
          <w:color w:val="000000" w:themeColor="text1"/>
        </w:rPr>
        <w:t xml:space="preserve"> и</w:t>
      </w:r>
      <w:r w:rsidRPr="00E8351D">
        <w:rPr>
          <w:color w:val="000000" w:themeColor="text1"/>
        </w:rPr>
        <w:t xml:space="preserve"> сфер</w:t>
      </w:r>
      <w:r w:rsidR="005D5BB6">
        <w:rPr>
          <w:color w:val="000000" w:themeColor="text1"/>
        </w:rPr>
        <w:t>у</w:t>
      </w:r>
      <w:r w:rsidRPr="00E8351D">
        <w:rPr>
          <w:color w:val="000000" w:themeColor="text1"/>
        </w:rPr>
        <w:t xml:space="preserve"> </w:t>
      </w:r>
      <w:r w:rsidR="00BE3081">
        <w:rPr>
          <w:color w:val="000000" w:themeColor="text1"/>
        </w:rPr>
        <w:t>торговли</w:t>
      </w:r>
      <w:r w:rsidRPr="00E8351D">
        <w:rPr>
          <w:color w:val="000000" w:themeColor="text1"/>
        </w:rPr>
        <w:t xml:space="preserve"> </w:t>
      </w:r>
      <w:r w:rsidR="00955EDF">
        <w:rPr>
          <w:color w:val="000000" w:themeColor="text1"/>
        </w:rPr>
        <w:t>15,8</w:t>
      </w:r>
      <w:r w:rsidRPr="00E8351D">
        <w:rPr>
          <w:color w:val="000000" w:themeColor="text1"/>
        </w:rPr>
        <w:t>%</w:t>
      </w:r>
      <w:r w:rsidR="00A6476F">
        <w:rPr>
          <w:color w:val="000000" w:themeColor="text1"/>
        </w:rPr>
        <w:t>. П</w:t>
      </w:r>
      <w:r w:rsidR="000A6D77">
        <w:rPr>
          <w:color w:val="000000" w:themeColor="text1"/>
        </w:rPr>
        <w:t xml:space="preserve">отребление электроэнергии </w:t>
      </w:r>
      <w:r w:rsidRPr="00E8351D">
        <w:rPr>
          <w:color w:val="000000" w:themeColor="text1"/>
        </w:rPr>
        <w:t>населени</w:t>
      </w:r>
      <w:r w:rsidR="00201C47">
        <w:rPr>
          <w:color w:val="000000" w:themeColor="text1"/>
        </w:rPr>
        <w:t>ем</w:t>
      </w:r>
      <w:r w:rsidRPr="00E8351D">
        <w:rPr>
          <w:color w:val="000000" w:themeColor="text1"/>
        </w:rPr>
        <w:t xml:space="preserve"> составляет </w:t>
      </w:r>
      <w:r w:rsidR="00C0410C">
        <w:rPr>
          <w:color w:val="000000" w:themeColor="text1"/>
        </w:rPr>
        <w:t>2</w:t>
      </w:r>
      <w:r w:rsidR="00BE3081">
        <w:rPr>
          <w:color w:val="000000" w:themeColor="text1"/>
        </w:rPr>
        <w:t>1,</w:t>
      </w:r>
      <w:r w:rsidR="00955EDF">
        <w:rPr>
          <w:color w:val="000000" w:themeColor="text1"/>
        </w:rPr>
        <w:t>1</w:t>
      </w:r>
      <w:r w:rsidRPr="00E8351D">
        <w:rPr>
          <w:color w:val="000000" w:themeColor="text1"/>
        </w:rPr>
        <w:t>%</w:t>
      </w:r>
      <w:r w:rsidR="00201C47">
        <w:rPr>
          <w:color w:val="000000" w:themeColor="text1"/>
        </w:rPr>
        <w:t xml:space="preserve">, </w:t>
      </w:r>
      <w:r w:rsidR="00201C47" w:rsidRPr="00201C47">
        <w:rPr>
          <w:color w:val="000000" w:themeColor="text1"/>
        </w:rPr>
        <w:t>группой потребителей «транспортировка и хранение, деятельность в области информации и связи» - 19,2%</w:t>
      </w:r>
      <w:r w:rsidRPr="00E8351D">
        <w:rPr>
          <w:color w:val="000000" w:themeColor="text1"/>
        </w:rPr>
        <w:t>.</w:t>
      </w:r>
    </w:p>
    <w:p w14:paraId="63F8B634" w14:textId="77777777" w:rsidR="002E7603" w:rsidRPr="00021361" w:rsidRDefault="002E7603" w:rsidP="007E5950">
      <w:pPr>
        <w:pStyle w:val="00"/>
        <w:rPr>
          <w:color w:val="000000" w:themeColor="text1"/>
        </w:rPr>
      </w:pPr>
    </w:p>
    <w:p w14:paraId="5772C700" w14:textId="77777777" w:rsidR="007E5950" w:rsidRPr="00021361" w:rsidRDefault="007E5950" w:rsidP="00414585">
      <w:pPr>
        <w:pStyle w:val="13"/>
        <w:numPr>
          <w:ilvl w:val="2"/>
          <w:numId w:val="24"/>
        </w:numPr>
        <w:ind w:left="0"/>
      </w:pPr>
      <w:bookmarkStart w:id="19" w:name="_Toc38630547"/>
      <w:r w:rsidRPr="00021361">
        <w:t xml:space="preserve">Перечень основных крупных потребителей электрической энергии в </w:t>
      </w:r>
      <w:r w:rsidR="001841F1" w:rsidRPr="00021361">
        <w:rPr>
          <w:color w:val="000000" w:themeColor="text1"/>
        </w:rPr>
        <w:t>Чувашской Республике</w:t>
      </w:r>
      <w:bookmarkEnd w:id="19"/>
    </w:p>
    <w:p w14:paraId="69492A3B" w14:textId="77777777" w:rsidR="002E7603" w:rsidRPr="00021361" w:rsidRDefault="002E7603" w:rsidP="002E7603">
      <w:pPr>
        <w:pStyle w:val="00"/>
        <w:rPr>
          <w:color w:val="000000" w:themeColor="text1"/>
        </w:rPr>
      </w:pPr>
      <w:r w:rsidRPr="00021361">
        <w:rPr>
          <w:color w:val="000000" w:themeColor="text1"/>
        </w:rPr>
        <w:t xml:space="preserve">Основными </w:t>
      </w:r>
      <w:r w:rsidR="00E560F1" w:rsidRPr="00021361">
        <w:rPr>
          <w:color w:val="000000" w:themeColor="text1"/>
        </w:rPr>
        <w:t xml:space="preserve">крупными </w:t>
      </w:r>
      <w:r w:rsidRPr="00021361">
        <w:rPr>
          <w:color w:val="000000" w:themeColor="text1"/>
        </w:rPr>
        <w:t xml:space="preserve">потребителями электрической энергии </w:t>
      </w:r>
      <w:r w:rsidR="00E560F1" w:rsidRPr="00021361">
        <w:rPr>
          <w:color w:val="000000" w:themeColor="text1"/>
        </w:rPr>
        <w:t xml:space="preserve">в Чувашской </w:t>
      </w:r>
      <w:r w:rsidR="00156226" w:rsidRPr="00021361">
        <w:rPr>
          <w:color w:val="000000" w:themeColor="text1"/>
        </w:rPr>
        <w:t>Р</w:t>
      </w:r>
      <w:r w:rsidR="00E560F1" w:rsidRPr="00021361">
        <w:rPr>
          <w:color w:val="000000" w:themeColor="text1"/>
        </w:rPr>
        <w:t xml:space="preserve">еспублике </w:t>
      </w:r>
      <w:r w:rsidRPr="00021361">
        <w:rPr>
          <w:color w:val="000000" w:themeColor="text1"/>
        </w:rPr>
        <w:t>являются следующие предприятия:</w:t>
      </w:r>
    </w:p>
    <w:p w14:paraId="36E61477" w14:textId="77777777" w:rsidR="002E7603" w:rsidRPr="00021361" w:rsidRDefault="002E7603" w:rsidP="001841F1">
      <w:pPr>
        <w:pStyle w:val="00"/>
        <w:numPr>
          <w:ilvl w:val="0"/>
          <w:numId w:val="31"/>
        </w:numPr>
        <w:ind w:left="851"/>
        <w:rPr>
          <w:color w:val="000000" w:themeColor="text1"/>
        </w:rPr>
      </w:pPr>
      <w:r w:rsidRPr="00021361">
        <w:rPr>
          <w:color w:val="000000" w:themeColor="text1"/>
        </w:rPr>
        <w:t>ООО «Газпром трансгаз Нижний Новгород»;</w:t>
      </w:r>
    </w:p>
    <w:p w14:paraId="33ABFCD0" w14:textId="77777777" w:rsidR="002E7603" w:rsidRPr="00021361" w:rsidRDefault="001841F1" w:rsidP="001841F1">
      <w:pPr>
        <w:pStyle w:val="00"/>
        <w:numPr>
          <w:ilvl w:val="0"/>
          <w:numId w:val="31"/>
        </w:numPr>
        <w:ind w:left="851"/>
        <w:rPr>
          <w:color w:val="000000" w:themeColor="text1"/>
        </w:rPr>
      </w:pPr>
      <w:r>
        <w:rPr>
          <w:color w:val="000000" w:themeColor="text1"/>
        </w:rPr>
        <w:t>П</w:t>
      </w:r>
      <w:r w:rsidR="002E7603" w:rsidRPr="00021361">
        <w:rPr>
          <w:color w:val="000000" w:themeColor="text1"/>
        </w:rPr>
        <w:t>АО «Промтрактор»</w:t>
      </w:r>
      <w:r w:rsidR="00584B35" w:rsidRPr="00021361">
        <w:rPr>
          <w:color w:val="000000" w:themeColor="text1"/>
        </w:rPr>
        <w:t xml:space="preserve"> – </w:t>
      </w:r>
      <w:r w:rsidR="002E7603" w:rsidRPr="00021361">
        <w:rPr>
          <w:color w:val="000000" w:themeColor="text1"/>
        </w:rPr>
        <w:t>одно из ведущих предприятий российского машиностроительного холдинга «Концерн «Тракторные заводы», третий в мире крупнейший производитель тяжелой бульдозерно-рыхлительной и трубоукладочной техники;</w:t>
      </w:r>
    </w:p>
    <w:p w14:paraId="680E7A65" w14:textId="77777777" w:rsidR="002E7603" w:rsidRPr="00021361" w:rsidRDefault="002E7603" w:rsidP="001841F1">
      <w:pPr>
        <w:pStyle w:val="00"/>
        <w:numPr>
          <w:ilvl w:val="0"/>
          <w:numId w:val="31"/>
        </w:numPr>
        <w:ind w:left="851"/>
        <w:rPr>
          <w:color w:val="000000" w:themeColor="text1"/>
        </w:rPr>
      </w:pPr>
      <w:r w:rsidRPr="00021361">
        <w:rPr>
          <w:color w:val="000000" w:themeColor="text1"/>
        </w:rPr>
        <w:t>ПАО «Химпром»</w:t>
      </w:r>
      <w:r w:rsidR="00584B35" w:rsidRPr="00021361">
        <w:rPr>
          <w:color w:val="000000" w:themeColor="text1"/>
        </w:rPr>
        <w:t xml:space="preserve"> – </w:t>
      </w:r>
      <w:r w:rsidRPr="00021361">
        <w:rPr>
          <w:color w:val="000000" w:themeColor="text1"/>
        </w:rPr>
        <w:t>одно из крупнейших предприятий отечественной химической индустрии;</w:t>
      </w:r>
    </w:p>
    <w:p w14:paraId="0E7A75CC" w14:textId="77777777" w:rsidR="002E7603" w:rsidRPr="00021361" w:rsidRDefault="001841F1" w:rsidP="001841F1">
      <w:pPr>
        <w:pStyle w:val="00"/>
        <w:numPr>
          <w:ilvl w:val="0"/>
          <w:numId w:val="31"/>
        </w:numPr>
        <w:ind w:left="851"/>
        <w:rPr>
          <w:color w:val="000000" w:themeColor="text1"/>
        </w:rPr>
      </w:pPr>
      <w:r>
        <w:rPr>
          <w:color w:val="000000" w:themeColor="text1"/>
        </w:rPr>
        <w:t>П</w:t>
      </w:r>
      <w:r w:rsidR="002E7603" w:rsidRPr="00021361">
        <w:rPr>
          <w:color w:val="000000" w:themeColor="text1"/>
        </w:rPr>
        <w:t>АО «Чебоксарский агрегатный завод»</w:t>
      </w:r>
      <w:r w:rsidR="00584B35" w:rsidRPr="00021361">
        <w:rPr>
          <w:color w:val="000000" w:themeColor="text1"/>
        </w:rPr>
        <w:t xml:space="preserve"> – </w:t>
      </w:r>
      <w:r w:rsidR="002E7603" w:rsidRPr="00021361">
        <w:rPr>
          <w:color w:val="000000" w:themeColor="text1"/>
        </w:rPr>
        <w:t>предприятие, производящее запасные части к ходовым системам промышленной, сельскохозяйственной и трелевочной гусеничной техники, а также узлы и детали сцепления для тракторов, комбайнов и автомобилей</w:t>
      </w:r>
      <w:r w:rsidR="00A2310B" w:rsidRPr="00021361">
        <w:rPr>
          <w:color w:val="000000" w:themeColor="text1"/>
        </w:rPr>
        <w:t>;</w:t>
      </w:r>
    </w:p>
    <w:p w14:paraId="0B05C551" w14:textId="77777777" w:rsidR="00A2310B" w:rsidRPr="00021361" w:rsidRDefault="001841F1" w:rsidP="001841F1">
      <w:pPr>
        <w:pStyle w:val="00"/>
        <w:numPr>
          <w:ilvl w:val="0"/>
          <w:numId w:val="31"/>
        </w:numPr>
        <w:ind w:left="851"/>
        <w:rPr>
          <w:color w:val="000000" w:themeColor="text1"/>
        </w:rPr>
      </w:pPr>
      <w:r>
        <w:rPr>
          <w:color w:val="000000" w:themeColor="text1"/>
        </w:rPr>
        <w:t xml:space="preserve">«Филиал </w:t>
      </w:r>
      <w:r w:rsidR="00A2310B" w:rsidRPr="00021361">
        <w:rPr>
          <w:color w:val="000000" w:themeColor="text1"/>
        </w:rPr>
        <w:t>ОАО «</w:t>
      </w:r>
      <w:r w:rsidRPr="001841F1">
        <w:rPr>
          <w:color w:val="000000" w:themeColor="text1"/>
        </w:rPr>
        <w:t>Российские железные дороги</w:t>
      </w:r>
      <w:r w:rsidR="00A2310B" w:rsidRPr="00021361">
        <w:rPr>
          <w:color w:val="000000" w:themeColor="text1"/>
        </w:rPr>
        <w:t xml:space="preserve">» </w:t>
      </w:r>
      <w:r w:rsidRPr="001841F1">
        <w:rPr>
          <w:color w:val="000000" w:themeColor="text1"/>
        </w:rPr>
        <w:t>– в границах Чувашской Республики»</w:t>
      </w:r>
      <w:r w:rsidR="00A2310B" w:rsidRPr="00021361">
        <w:rPr>
          <w:color w:val="000000" w:themeColor="text1"/>
        </w:rPr>
        <w:t>;</w:t>
      </w:r>
    </w:p>
    <w:p w14:paraId="776F5C5C" w14:textId="77777777" w:rsidR="001841F1" w:rsidRPr="001841F1" w:rsidRDefault="001841F1" w:rsidP="001841F1">
      <w:pPr>
        <w:pStyle w:val="00"/>
        <w:numPr>
          <w:ilvl w:val="0"/>
          <w:numId w:val="31"/>
        </w:numPr>
        <w:ind w:left="851"/>
        <w:rPr>
          <w:color w:val="000000" w:themeColor="text1"/>
        </w:rPr>
      </w:pPr>
      <w:r w:rsidRPr="001841F1">
        <w:rPr>
          <w:color w:val="000000" w:themeColor="text1"/>
        </w:rPr>
        <w:t>«АО «Транснефть-Прикамье»</w:t>
      </w:r>
      <w:r>
        <w:rPr>
          <w:color w:val="000000" w:themeColor="text1"/>
        </w:rPr>
        <w:t>.</w:t>
      </w:r>
    </w:p>
    <w:p w14:paraId="06372E83" w14:textId="77777777" w:rsidR="00DE0D37" w:rsidRDefault="008F6615" w:rsidP="00484EAB">
      <w:pPr>
        <w:pStyle w:val="00"/>
        <w:rPr>
          <w:color w:val="000000" w:themeColor="text1"/>
        </w:rPr>
      </w:pPr>
      <w:r w:rsidRPr="00021361">
        <w:rPr>
          <w:color w:val="000000" w:themeColor="text1"/>
        </w:rPr>
        <w:t>В таблиц</w:t>
      </w:r>
      <w:r w:rsidR="00F42C45">
        <w:rPr>
          <w:color w:val="000000" w:themeColor="text1"/>
        </w:rPr>
        <w:t>ах</w:t>
      </w:r>
      <w:r w:rsidRPr="00021361">
        <w:rPr>
          <w:color w:val="000000" w:themeColor="text1"/>
        </w:rPr>
        <w:t> 3</w:t>
      </w:r>
      <w:r w:rsidR="005F48F4">
        <w:rPr>
          <w:color w:val="000000" w:themeColor="text1"/>
        </w:rPr>
        <w:t>-4</w:t>
      </w:r>
      <w:r w:rsidRPr="00021361">
        <w:rPr>
          <w:color w:val="000000" w:themeColor="text1"/>
        </w:rPr>
        <w:t xml:space="preserve"> для перечисленных выше крупных потребителей приведены значения </w:t>
      </w:r>
      <w:r w:rsidR="00156226" w:rsidRPr="00021361">
        <w:rPr>
          <w:color w:val="000000" w:themeColor="text1"/>
        </w:rPr>
        <w:t>потреблени</w:t>
      </w:r>
      <w:r w:rsidRPr="00021361">
        <w:rPr>
          <w:color w:val="000000" w:themeColor="text1"/>
        </w:rPr>
        <w:t>я</w:t>
      </w:r>
      <w:r w:rsidR="00156226" w:rsidRPr="00021361">
        <w:rPr>
          <w:color w:val="000000" w:themeColor="text1"/>
        </w:rPr>
        <w:t xml:space="preserve"> электроэнергии</w:t>
      </w:r>
      <w:r w:rsidR="00C952FA">
        <w:rPr>
          <w:color w:val="000000" w:themeColor="text1"/>
        </w:rPr>
        <w:t xml:space="preserve"> и мощности</w:t>
      </w:r>
      <w:r w:rsidR="00156226" w:rsidRPr="00021361">
        <w:rPr>
          <w:color w:val="000000" w:themeColor="text1"/>
        </w:rPr>
        <w:t xml:space="preserve"> </w:t>
      </w:r>
      <w:r w:rsidR="00211F2B">
        <w:rPr>
          <w:color w:val="000000" w:themeColor="text1"/>
        </w:rPr>
        <w:t>на</w:t>
      </w:r>
      <w:r w:rsidR="00156226" w:rsidRPr="00021361">
        <w:rPr>
          <w:color w:val="000000" w:themeColor="text1"/>
        </w:rPr>
        <w:t xml:space="preserve"> </w:t>
      </w:r>
      <w:r w:rsidR="00211F2B">
        <w:rPr>
          <w:color w:val="000000" w:themeColor="text1"/>
        </w:rPr>
        <w:t>201</w:t>
      </w:r>
      <w:r w:rsidR="00DE46D5">
        <w:rPr>
          <w:color w:val="000000" w:themeColor="text1"/>
        </w:rPr>
        <w:t>5</w:t>
      </w:r>
      <w:r w:rsidR="006C39A6">
        <w:rPr>
          <w:color w:val="000000" w:themeColor="text1"/>
        </w:rPr>
        <w:t>-</w:t>
      </w:r>
      <w:r w:rsidR="00156226" w:rsidRPr="00021361">
        <w:rPr>
          <w:color w:val="000000" w:themeColor="text1"/>
        </w:rPr>
        <w:t>201</w:t>
      </w:r>
      <w:r w:rsidR="00DE46D5">
        <w:rPr>
          <w:color w:val="000000" w:themeColor="text1"/>
        </w:rPr>
        <w:t>9</w:t>
      </w:r>
      <w:r w:rsidR="00156226" w:rsidRPr="00021361">
        <w:rPr>
          <w:color w:val="000000" w:themeColor="text1"/>
        </w:rPr>
        <w:t> год</w:t>
      </w:r>
      <w:r w:rsidR="00211F2B">
        <w:rPr>
          <w:color w:val="000000" w:themeColor="text1"/>
        </w:rPr>
        <w:t>а</w:t>
      </w:r>
      <w:r w:rsidR="006C39A6">
        <w:rPr>
          <w:color w:val="000000" w:themeColor="text1"/>
        </w:rPr>
        <w:t xml:space="preserve"> и ожидаемые на </w:t>
      </w:r>
      <w:r w:rsidR="00442D90">
        <w:rPr>
          <w:color w:val="000000" w:themeColor="text1"/>
        </w:rPr>
        <w:t xml:space="preserve">период </w:t>
      </w:r>
      <w:r w:rsidR="006C39A6">
        <w:rPr>
          <w:color w:val="000000" w:themeColor="text1"/>
        </w:rPr>
        <w:t>202</w:t>
      </w:r>
      <w:r w:rsidR="00CE494F">
        <w:rPr>
          <w:color w:val="000000" w:themeColor="text1"/>
        </w:rPr>
        <w:t>0</w:t>
      </w:r>
      <w:r w:rsidR="006C39A6">
        <w:rPr>
          <w:color w:val="000000" w:themeColor="text1"/>
        </w:rPr>
        <w:t>-202</w:t>
      </w:r>
      <w:r w:rsidR="00DE46D5">
        <w:rPr>
          <w:color w:val="000000" w:themeColor="text1"/>
        </w:rPr>
        <w:t>5</w:t>
      </w:r>
      <w:r w:rsidR="006C39A6">
        <w:rPr>
          <w:color w:val="000000" w:themeColor="text1"/>
        </w:rPr>
        <w:t xml:space="preserve"> г.г</w:t>
      </w:r>
      <w:r w:rsidR="002E7603" w:rsidRPr="00021361">
        <w:rPr>
          <w:color w:val="000000" w:themeColor="text1"/>
        </w:rPr>
        <w:t>.</w:t>
      </w:r>
      <w:r w:rsidR="00484EAB">
        <w:rPr>
          <w:color w:val="000000" w:themeColor="text1"/>
        </w:rPr>
        <w:t xml:space="preserve"> </w:t>
      </w:r>
    </w:p>
    <w:p w14:paraId="0DFFF916" w14:textId="77777777" w:rsidR="00DE46D5" w:rsidRDefault="00DE46D5" w:rsidP="00442D90">
      <w:pPr>
        <w:pStyle w:val="30"/>
        <w:ind w:left="7938"/>
        <w:rPr>
          <w:color w:val="000000" w:themeColor="text1"/>
        </w:rPr>
        <w:sectPr w:rsidR="00DE46D5" w:rsidSect="005D2E7C">
          <w:headerReference w:type="first" r:id="rId16"/>
          <w:footerReference w:type="first" r:id="rId17"/>
          <w:pgSz w:w="11906" w:h="16838"/>
          <w:pgMar w:top="1134" w:right="849" w:bottom="1134" w:left="1985" w:header="708" w:footer="403" w:gutter="0"/>
          <w:cols w:space="708"/>
          <w:titlePg/>
          <w:docGrid w:linePitch="381"/>
        </w:sectPr>
      </w:pPr>
    </w:p>
    <w:p w14:paraId="30037BE3" w14:textId="77777777" w:rsidR="00442D90" w:rsidRPr="00021361" w:rsidRDefault="00442D90" w:rsidP="00442D90">
      <w:pPr>
        <w:pStyle w:val="30"/>
        <w:ind w:left="7938"/>
        <w:rPr>
          <w:color w:val="000000" w:themeColor="text1"/>
        </w:rPr>
      </w:pPr>
    </w:p>
    <w:p w14:paraId="10B48477" w14:textId="77777777" w:rsidR="002E7603" w:rsidRDefault="002E7603" w:rsidP="00DE0D37">
      <w:pPr>
        <w:pStyle w:val="310"/>
        <w:rPr>
          <w:color w:val="000000" w:themeColor="text1"/>
        </w:rPr>
      </w:pPr>
      <w:r w:rsidRPr="00021361">
        <w:rPr>
          <w:color w:val="000000" w:themeColor="text1"/>
        </w:rPr>
        <w:t>Перечень основных крупных потребителей электрической энергии в Чувашской Республике</w:t>
      </w:r>
    </w:p>
    <w:tbl>
      <w:tblPr>
        <w:tblW w:w="15026" w:type="dxa"/>
        <w:tblInd w:w="-5" w:type="dxa"/>
        <w:tblLayout w:type="fixed"/>
        <w:tblLook w:val="04A0" w:firstRow="1" w:lastRow="0" w:firstColumn="1" w:lastColumn="0" w:noHBand="0" w:noVBand="1"/>
      </w:tblPr>
      <w:tblGrid>
        <w:gridCol w:w="402"/>
        <w:gridCol w:w="1866"/>
        <w:gridCol w:w="1617"/>
        <w:gridCol w:w="1785"/>
        <w:gridCol w:w="844"/>
        <w:gridCol w:w="844"/>
        <w:gridCol w:w="844"/>
        <w:gridCol w:w="771"/>
        <w:gridCol w:w="855"/>
        <w:gridCol w:w="850"/>
        <w:gridCol w:w="851"/>
        <w:gridCol w:w="850"/>
        <w:gridCol w:w="804"/>
        <w:gridCol w:w="992"/>
        <w:gridCol w:w="851"/>
      </w:tblGrid>
      <w:tr w:rsidR="00DE46D5" w:rsidRPr="00415096" w14:paraId="5985F2EA" w14:textId="77777777" w:rsidTr="00414D44">
        <w:trPr>
          <w:trHeight w:val="312"/>
          <w:tblHeader/>
        </w:trPr>
        <w:tc>
          <w:tcPr>
            <w:tcW w:w="4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4A8A44" w14:textId="77777777" w:rsidR="00DE46D5" w:rsidRPr="00415096" w:rsidRDefault="00DE46D5">
            <w:pPr>
              <w:jc w:val="center"/>
              <w:rPr>
                <w:color w:val="000000"/>
                <w:sz w:val="20"/>
                <w:szCs w:val="20"/>
              </w:rPr>
            </w:pPr>
            <w:r w:rsidRPr="00415096">
              <w:rPr>
                <w:color w:val="000000"/>
                <w:sz w:val="20"/>
                <w:szCs w:val="20"/>
              </w:rPr>
              <w:t>№</w:t>
            </w:r>
          </w:p>
        </w:tc>
        <w:tc>
          <w:tcPr>
            <w:tcW w:w="18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A74604" w14:textId="77777777" w:rsidR="00DE46D5" w:rsidRPr="00415096" w:rsidRDefault="00DE46D5">
            <w:pPr>
              <w:jc w:val="center"/>
              <w:rPr>
                <w:color w:val="000000"/>
                <w:sz w:val="20"/>
                <w:szCs w:val="20"/>
              </w:rPr>
            </w:pPr>
            <w:r w:rsidRPr="00415096">
              <w:rPr>
                <w:color w:val="000000"/>
                <w:sz w:val="20"/>
                <w:szCs w:val="20"/>
              </w:rPr>
              <w:t>Наименование потребителя</w:t>
            </w:r>
          </w:p>
        </w:tc>
        <w:tc>
          <w:tcPr>
            <w:tcW w:w="16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35F645" w14:textId="77777777" w:rsidR="00DE46D5" w:rsidRPr="00415096" w:rsidRDefault="00DE46D5">
            <w:pPr>
              <w:jc w:val="center"/>
              <w:rPr>
                <w:color w:val="000000"/>
                <w:sz w:val="20"/>
                <w:szCs w:val="20"/>
              </w:rPr>
            </w:pPr>
            <w:r w:rsidRPr="00415096">
              <w:rPr>
                <w:color w:val="000000"/>
                <w:sz w:val="20"/>
                <w:szCs w:val="20"/>
              </w:rPr>
              <w:t xml:space="preserve"> Фактическое место расположения (адрес)</w:t>
            </w:r>
          </w:p>
        </w:tc>
        <w:tc>
          <w:tcPr>
            <w:tcW w:w="17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35A7B4" w14:textId="77777777" w:rsidR="00DE46D5" w:rsidRPr="00415096" w:rsidRDefault="00DE46D5" w:rsidP="00D46855">
            <w:pPr>
              <w:jc w:val="center"/>
              <w:rPr>
                <w:color w:val="000000"/>
                <w:sz w:val="20"/>
                <w:szCs w:val="20"/>
              </w:rPr>
            </w:pPr>
            <w:r w:rsidRPr="00415096">
              <w:rPr>
                <w:color w:val="000000"/>
                <w:sz w:val="20"/>
                <w:szCs w:val="20"/>
              </w:rPr>
              <w:t>Вид деятельности</w:t>
            </w:r>
          </w:p>
        </w:tc>
        <w:tc>
          <w:tcPr>
            <w:tcW w:w="9356" w:type="dxa"/>
            <w:gridSpan w:val="11"/>
            <w:tcBorders>
              <w:top w:val="single" w:sz="4" w:space="0" w:color="auto"/>
              <w:left w:val="nil"/>
              <w:bottom w:val="single" w:sz="4" w:space="0" w:color="auto"/>
              <w:right w:val="single" w:sz="4" w:space="0" w:color="auto"/>
            </w:tcBorders>
            <w:shd w:val="clear" w:color="auto" w:fill="auto"/>
            <w:vAlign w:val="center"/>
            <w:hideMark/>
          </w:tcPr>
          <w:p w14:paraId="546FA125" w14:textId="77777777" w:rsidR="00DE46D5" w:rsidRPr="00415096" w:rsidRDefault="000A6D77">
            <w:pPr>
              <w:jc w:val="center"/>
              <w:rPr>
                <w:b/>
                <w:bCs/>
                <w:color w:val="000000"/>
                <w:sz w:val="20"/>
                <w:szCs w:val="20"/>
              </w:rPr>
            </w:pPr>
            <w:r>
              <w:rPr>
                <w:b/>
                <w:bCs/>
                <w:color w:val="000000"/>
                <w:sz w:val="20"/>
                <w:szCs w:val="20"/>
              </w:rPr>
              <w:t>Потребление электроэнергии</w:t>
            </w:r>
            <w:r w:rsidR="00DE46D5" w:rsidRPr="00415096">
              <w:rPr>
                <w:b/>
                <w:bCs/>
                <w:color w:val="000000"/>
                <w:sz w:val="20"/>
                <w:szCs w:val="20"/>
              </w:rPr>
              <w:t xml:space="preserve"> крупных потребителей электроэнергии,  млн кВт.ч</w:t>
            </w:r>
          </w:p>
        </w:tc>
      </w:tr>
      <w:tr w:rsidR="00CE494F" w:rsidRPr="00415096" w14:paraId="3ADC2408" w14:textId="77777777" w:rsidTr="00A11BD6">
        <w:trPr>
          <w:trHeight w:val="624"/>
          <w:tblHeader/>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02C4D91F" w14:textId="77777777" w:rsidR="00CE494F" w:rsidRPr="00415096" w:rsidRDefault="00CE494F">
            <w:pPr>
              <w:rPr>
                <w:color w:val="000000"/>
                <w:sz w:val="20"/>
                <w:szCs w:val="20"/>
              </w:rPr>
            </w:pPr>
          </w:p>
        </w:tc>
        <w:tc>
          <w:tcPr>
            <w:tcW w:w="1866" w:type="dxa"/>
            <w:vMerge/>
            <w:tcBorders>
              <w:top w:val="single" w:sz="4" w:space="0" w:color="auto"/>
              <w:left w:val="single" w:sz="4" w:space="0" w:color="auto"/>
              <w:bottom w:val="single" w:sz="4" w:space="0" w:color="auto"/>
              <w:right w:val="single" w:sz="4" w:space="0" w:color="auto"/>
            </w:tcBorders>
            <w:vAlign w:val="center"/>
            <w:hideMark/>
          </w:tcPr>
          <w:p w14:paraId="54CA3322" w14:textId="77777777" w:rsidR="00CE494F" w:rsidRPr="00415096" w:rsidRDefault="00CE494F">
            <w:pPr>
              <w:rPr>
                <w:color w:val="000000"/>
                <w:sz w:val="20"/>
                <w:szCs w:val="20"/>
              </w:rPr>
            </w:pPr>
          </w:p>
        </w:tc>
        <w:tc>
          <w:tcPr>
            <w:tcW w:w="1617" w:type="dxa"/>
            <w:vMerge/>
            <w:tcBorders>
              <w:top w:val="single" w:sz="4" w:space="0" w:color="auto"/>
              <w:left w:val="single" w:sz="4" w:space="0" w:color="auto"/>
              <w:bottom w:val="single" w:sz="4" w:space="0" w:color="auto"/>
              <w:right w:val="single" w:sz="4" w:space="0" w:color="auto"/>
            </w:tcBorders>
            <w:vAlign w:val="center"/>
            <w:hideMark/>
          </w:tcPr>
          <w:p w14:paraId="6C187405" w14:textId="77777777" w:rsidR="00CE494F" w:rsidRPr="00415096" w:rsidRDefault="00CE494F">
            <w:pPr>
              <w:rPr>
                <w:color w:val="000000"/>
                <w:sz w:val="20"/>
                <w:szCs w:val="20"/>
              </w:rPr>
            </w:pPr>
          </w:p>
        </w:tc>
        <w:tc>
          <w:tcPr>
            <w:tcW w:w="1785" w:type="dxa"/>
            <w:vMerge/>
            <w:tcBorders>
              <w:top w:val="single" w:sz="4" w:space="0" w:color="auto"/>
              <w:left w:val="single" w:sz="4" w:space="0" w:color="auto"/>
              <w:bottom w:val="single" w:sz="4" w:space="0" w:color="auto"/>
              <w:right w:val="single" w:sz="4" w:space="0" w:color="auto"/>
            </w:tcBorders>
            <w:vAlign w:val="center"/>
            <w:hideMark/>
          </w:tcPr>
          <w:p w14:paraId="0127DE67" w14:textId="77777777" w:rsidR="00CE494F" w:rsidRPr="00415096" w:rsidRDefault="00CE494F">
            <w:pPr>
              <w:rPr>
                <w:color w:val="000000"/>
                <w:sz w:val="20"/>
                <w:szCs w:val="20"/>
              </w:rPr>
            </w:pPr>
          </w:p>
        </w:tc>
        <w:tc>
          <w:tcPr>
            <w:tcW w:w="4158" w:type="dxa"/>
            <w:gridSpan w:val="5"/>
            <w:tcBorders>
              <w:top w:val="single" w:sz="4" w:space="0" w:color="auto"/>
              <w:left w:val="nil"/>
              <w:bottom w:val="single" w:sz="4" w:space="0" w:color="auto"/>
              <w:right w:val="single" w:sz="4" w:space="0" w:color="auto"/>
            </w:tcBorders>
            <w:shd w:val="clear" w:color="auto" w:fill="auto"/>
            <w:vAlign w:val="center"/>
            <w:hideMark/>
          </w:tcPr>
          <w:p w14:paraId="718BCF2F" w14:textId="77777777" w:rsidR="00CE494F" w:rsidRPr="00415096" w:rsidRDefault="00CE494F" w:rsidP="00DE46D5">
            <w:pPr>
              <w:jc w:val="center"/>
              <w:rPr>
                <w:color w:val="000000"/>
                <w:sz w:val="20"/>
                <w:szCs w:val="20"/>
              </w:rPr>
            </w:pPr>
            <w:r w:rsidRPr="00415096">
              <w:rPr>
                <w:color w:val="000000"/>
                <w:sz w:val="20"/>
                <w:szCs w:val="20"/>
              </w:rPr>
              <w:t>Факт</w:t>
            </w:r>
          </w:p>
        </w:tc>
        <w:tc>
          <w:tcPr>
            <w:tcW w:w="5198" w:type="dxa"/>
            <w:gridSpan w:val="6"/>
            <w:tcBorders>
              <w:top w:val="single" w:sz="4" w:space="0" w:color="auto"/>
              <w:left w:val="nil"/>
              <w:bottom w:val="single" w:sz="4" w:space="0" w:color="auto"/>
              <w:right w:val="single" w:sz="4" w:space="0" w:color="auto"/>
            </w:tcBorders>
            <w:shd w:val="clear" w:color="auto" w:fill="auto"/>
            <w:vAlign w:val="center"/>
            <w:hideMark/>
          </w:tcPr>
          <w:p w14:paraId="1B984001" w14:textId="77777777" w:rsidR="00CE494F" w:rsidRPr="00415096" w:rsidRDefault="00CE494F">
            <w:pPr>
              <w:jc w:val="center"/>
              <w:rPr>
                <w:color w:val="000000"/>
                <w:sz w:val="20"/>
                <w:szCs w:val="20"/>
              </w:rPr>
            </w:pPr>
            <w:r w:rsidRPr="00415096">
              <w:rPr>
                <w:color w:val="000000"/>
                <w:sz w:val="20"/>
                <w:szCs w:val="20"/>
              </w:rPr>
              <w:t>Прогноз</w:t>
            </w:r>
          </w:p>
        </w:tc>
      </w:tr>
      <w:tr w:rsidR="00DE46D5" w:rsidRPr="00415096" w14:paraId="5A34D73E" w14:textId="77777777" w:rsidTr="00414D44">
        <w:trPr>
          <w:trHeight w:val="312"/>
          <w:tblHeader/>
        </w:trPr>
        <w:tc>
          <w:tcPr>
            <w:tcW w:w="402" w:type="dxa"/>
            <w:vMerge/>
            <w:tcBorders>
              <w:top w:val="single" w:sz="4" w:space="0" w:color="auto"/>
              <w:left w:val="single" w:sz="4" w:space="0" w:color="auto"/>
              <w:bottom w:val="single" w:sz="4" w:space="0" w:color="auto"/>
              <w:right w:val="single" w:sz="4" w:space="0" w:color="auto"/>
            </w:tcBorders>
            <w:vAlign w:val="center"/>
            <w:hideMark/>
          </w:tcPr>
          <w:p w14:paraId="2A5F0D31" w14:textId="77777777" w:rsidR="00DE46D5" w:rsidRPr="00415096" w:rsidRDefault="00DE46D5">
            <w:pPr>
              <w:rPr>
                <w:color w:val="000000"/>
                <w:sz w:val="20"/>
                <w:szCs w:val="20"/>
              </w:rPr>
            </w:pPr>
          </w:p>
        </w:tc>
        <w:tc>
          <w:tcPr>
            <w:tcW w:w="1866" w:type="dxa"/>
            <w:vMerge/>
            <w:tcBorders>
              <w:top w:val="single" w:sz="4" w:space="0" w:color="auto"/>
              <w:left w:val="single" w:sz="4" w:space="0" w:color="auto"/>
              <w:bottom w:val="single" w:sz="4" w:space="0" w:color="auto"/>
              <w:right w:val="single" w:sz="4" w:space="0" w:color="auto"/>
            </w:tcBorders>
            <w:vAlign w:val="center"/>
            <w:hideMark/>
          </w:tcPr>
          <w:p w14:paraId="1B89D2D1" w14:textId="77777777" w:rsidR="00DE46D5" w:rsidRPr="00415096" w:rsidRDefault="00DE46D5">
            <w:pPr>
              <w:rPr>
                <w:color w:val="000000"/>
                <w:sz w:val="20"/>
                <w:szCs w:val="20"/>
              </w:rPr>
            </w:pPr>
          </w:p>
        </w:tc>
        <w:tc>
          <w:tcPr>
            <w:tcW w:w="1617" w:type="dxa"/>
            <w:vMerge/>
            <w:tcBorders>
              <w:top w:val="single" w:sz="4" w:space="0" w:color="auto"/>
              <w:left w:val="single" w:sz="4" w:space="0" w:color="auto"/>
              <w:bottom w:val="single" w:sz="4" w:space="0" w:color="auto"/>
              <w:right w:val="single" w:sz="4" w:space="0" w:color="auto"/>
            </w:tcBorders>
            <w:vAlign w:val="center"/>
            <w:hideMark/>
          </w:tcPr>
          <w:p w14:paraId="11695061" w14:textId="77777777" w:rsidR="00DE46D5" w:rsidRPr="00415096" w:rsidRDefault="00DE46D5">
            <w:pPr>
              <w:rPr>
                <w:color w:val="000000"/>
                <w:sz w:val="20"/>
                <w:szCs w:val="20"/>
              </w:rPr>
            </w:pPr>
          </w:p>
        </w:tc>
        <w:tc>
          <w:tcPr>
            <w:tcW w:w="1785" w:type="dxa"/>
            <w:vMerge/>
            <w:tcBorders>
              <w:top w:val="single" w:sz="4" w:space="0" w:color="auto"/>
              <w:left w:val="single" w:sz="4" w:space="0" w:color="auto"/>
              <w:bottom w:val="single" w:sz="4" w:space="0" w:color="auto"/>
              <w:right w:val="single" w:sz="4" w:space="0" w:color="auto"/>
            </w:tcBorders>
            <w:vAlign w:val="center"/>
            <w:hideMark/>
          </w:tcPr>
          <w:p w14:paraId="103D5269" w14:textId="77777777" w:rsidR="00DE46D5" w:rsidRPr="00415096" w:rsidRDefault="00DE46D5">
            <w:pPr>
              <w:rPr>
                <w:color w:val="000000"/>
                <w:sz w:val="20"/>
                <w:szCs w:val="20"/>
              </w:rPr>
            </w:pPr>
          </w:p>
        </w:tc>
        <w:tc>
          <w:tcPr>
            <w:tcW w:w="844" w:type="dxa"/>
            <w:tcBorders>
              <w:top w:val="nil"/>
              <w:left w:val="nil"/>
              <w:bottom w:val="single" w:sz="4" w:space="0" w:color="auto"/>
              <w:right w:val="single" w:sz="4" w:space="0" w:color="auto"/>
            </w:tcBorders>
            <w:shd w:val="clear" w:color="auto" w:fill="auto"/>
            <w:vAlign w:val="center"/>
            <w:hideMark/>
          </w:tcPr>
          <w:p w14:paraId="1B8F5053" w14:textId="77777777" w:rsidR="00DE46D5" w:rsidRPr="00415096" w:rsidRDefault="00DE46D5">
            <w:pPr>
              <w:jc w:val="center"/>
              <w:rPr>
                <w:color w:val="000000"/>
                <w:sz w:val="20"/>
                <w:szCs w:val="20"/>
              </w:rPr>
            </w:pPr>
            <w:r w:rsidRPr="00415096">
              <w:rPr>
                <w:color w:val="000000"/>
                <w:sz w:val="20"/>
                <w:szCs w:val="20"/>
              </w:rPr>
              <w:t>2015</w:t>
            </w:r>
          </w:p>
        </w:tc>
        <w:tc>
          <w:tcPr>
            <w:tcW w:w="844" w:type="dxa"/>
            <w:tcBorders>
              <w:top w:val="nil"/>
              <w:left w:val="nil"/>
              <w:bottom w:val="single" w:sz="4" w:space="0" w:color="auto"/>
              <w:right w:val="single" w:sz="4" w:space="0" w:color="auto"/>
            </w:tcBorders>
            <w:shd w:val="clear" w:color="auto" w:fill="auto"/>
            <w:vAlign w:val="center"/>
            <w:hideMark/>
          </w:tcPr>
          <w:p w14:paraId="6409533F" w14:textId="77777777" w:rsidR="00DE46D5" w:rsidRPr="00415096" w:rsidRDefault="00DE46D5">
            <w:pPr>
              <w:jc w:val="center"/>
              <w:rPr>
                <w:color w:val="000000"/>
                <w:sz w:val="20"/>
                <w:szCs w:val="20"/>
              </w:rPr>
            </w:pPr>
            <w:r w:rsidRPr="00415096">
              <w:rPr>
                <w:color w:val="000000"/>
                <w:sz w:val="20"/>
                <w:szCs w:val="20"/>
              </w:rPr>
              <w:t>2016</w:t>
            </w:r>
          </w:p>
        </w:tc>
        <w:tc>
          <w:tcPr>
            <w:tcW w:w="844" w:type="dxa"/>
            <w:tcBorders>
              <w:top w:val="nil"/>
              <w:left w:val="nil"/>
              <w:bottom w:val="single" w:sz="4" w:space="0" w:color="auto"/>
              <w:right w:val="single" w:sz="4" w:space="0" w:color="auto"/>
            </w:tcBorders>
            <w:shd w:val="clear" w:color="auto" w:fill="auto"/>
            <w:vAlign w:val="center"/>
            <w:hideMark/>
          </w:tcPr>
          <w:p w14:paraId="54CB8295" w14:textId="77777777" w:rsidR="00DE46D5" w:rsidRPr="00415096" w:rsidRDefault="00DE46D5">
            <w:pPr>
              <w:jc w:val="center"/>
              <w:rPr>
                <w:color w:val="000000"/>
                <w:sz w:val="20"/>
                <w:szCs w:val="20"/>
              </w:rPr>
            </w:pPr>
            <w:r w:rsidRPr="00415096">
              <w:rPr>
                <w:color w:val="000000"/>
                <w:sz w:val="20"/>
                <w:szCs w:val="20"/>
              </w:rPr>
              <w:t>2017</w:t>
            </w:r>
          </w:p>
        </w:tc>
        <w:tc>
          <w:tcPr>
            <w:tcW w:w="771" w:type="dxa"/>
            <w:tcBorders>
              <w:top w:val="nil"/>
              <w:left w:val="nil"/>
              <w:bottom w:val="single" w:sz="4" w:space="0" w:color="auto"/>
              <w:right w:val="single" w:sz="4" w:space="0" w:color="auto"/>
            </w:tcBorders>
            <w:shd w:val="clear" w:color="auto" w:fill="auto"/>
            <w:vAlign w:val="center"/>
            <w:hideMark/>
          </w:tcPr>
          <w:p w14:paraId="1E5D8125" w14:textId="77777777" w:rsidR="00DE46D5" w:rsidRPr="00415096" w:rsidRDefault="00DE46D5">
            <w:pPr>
              <w:jc w:val="center"/>
              <w:rPr>
                <w:color w:val="000000"/>
                <w:sz w:val="20"/>
                <w:szCs w:val="20"/>
              </w:rPr>
            </w:pPr>
            <w:r w:rsidRPr="00415096">
              <w:rPr>
                <w:color w:val="000000"/>
                <w:sz w:val="20"/>
                <w:szCs w:val="20"/>
              </w:rPr>
              <w:t>2018</w:t>
            </w:r>
          </w:p>
        </w:tc>
        <w:tc>
          <w:tcPr>
            <w:tcW w:w="855" w:type="dxa"/>
            <w:tcBorders>
              <w:top w:val="nil"/>
              <w:left w:val="nil"/>
              <w:bottom w:val="single" w:sz="4" w:space="0" w:color="auto"/>
              <w:right w:val="single" w:sz="4" w:space="0" w:color="auto"/>
            </w:tcBorders>
            <w:shd w:val="clear" w:color="auto" w:fill="auto"/>
            <w:vAlign w:val="center"/>
            <w:hideMark/>
          </w:tcPr>
          <w:p w14:paraId="04303B51" w14:textId="77777777" w:rsidR="00DE46D5" w:rsidRPr="00415096" w:rsidRDefault="00DE46D5">
            <w:pPr>
              <w:jc w:val="center"/>
              <w:rPr>
                <w:color w:val="000000"/>
                <w:sz w:val="20"/>
                <w:szCs w:val="20"/>
              </w:rPr>
            </w:pPr>
            <w:r w:rsidRPr="00415096">
              <w:rPr>
                <w:color w:val="000000"/>
                <w:sz w:val="20"/>
                <w:szCs w:val="20"/>
              </w:rPr>
              <w:t>2019</w:t>
            </w:r>
          </w:p>
        </w:tc>
        <w:tc>
          <w:tcPr>
            <w:tcW w:w="850" w:type="dxa"/>
            <w:tcBorders>
              <w:top w:val="nil"/>
              <w:left w:val="nil"/>
              <w:bottom w:val="single" w:sz="4" w:space="0" w:color="auto"/>
              <w:right w:val="single" w:sz="4" w:space="0" w:color="auto"/>
            </w:tcBorders>
            <w:shd w:val="clear" w:color="auto" w:fill="auto"/>
            <w:vAlign w:val="center"/>
            <w:hideMark/>
          </w:tcPr>
          <w:p w14:paraId="496041DB" w14:textId="77777777" w:rsidR="00DE46D5" w:rsidRPr="00415096" w:rsidRDefault="00DE46D5">
            <w:pPr>
              <w:jc w:val="center"/>
              <w:rPr>
                <w:color w:val="000000"/>
                <w:sz w:val="20"/>
                <w:szCs w:val="20"/>
              </w:rPr>
            </w:pPr>
            <w:r w:rsidRPr="00415096">
              <w:rPr>
                <w:color w:val="000000"/>
                <w:sz w:val="20"/>
                <w:szCs w:val="20"/>
              </w:rPr>
              <w:t>2020</w:t>
            </w:r>
          </w:p>
        </w:tc>
        <w:tc>
          <w:tcPr>
            <w:tcW w:w="851" w:type="dxa"/>
            <w:tcBorders>
              <w:top w:val="nil"/>
              <w:left w:val="nil"/>
              <w:bottom w:val="single" w:sz="4" w:space="0" w:color="auto"/>
              <w:right w:val="single" w:sz="4" w:space="0" w:color="auto"/>
            </w:tcBorders>
            <w:shd w:val="clear" w:color="auto" w:fill="auto"/>
            <w:vAlign w:val="center"/>
            <w:hideMark/>
          </w:tcPr>
          <w:p w14:paraId="0CCB4794" w14:textId="77777777" w:rsidR="00DE46D5" w:rsidRPr="00415096" w:rsidRDefault="00DE46D5">
            <w:pPr>
              <w:jc w:val="center"/>
              <w:rPr>
                <w:color w:val="000000"/>
                <w:sz w:val="20"/>
                <w:szCs w:val="20"/>
              </w:rPr>
            </w:pPr>
            <w:r w:rsidRPr="00415096">
              <w:rPr>
                <w:color w:val="000000"/>
                <w:sz w:val="20"/>
                <w:szCs w:val="20"/>
              </w:rPr>
              <w:t>2021</w:t>
            </w:r>
          </w:p>
        </w:tc>
        <w:tc>
          <w:tcPr>
            <w:tcW w:w="850" w:type="dxa"/>
            <w:tcBorders>
              <w:top w:val="nil"/>
              <w:left w:val="nil"/>
              <w:bottom w:val="single" w:sz="4" w:space="0" w:color="auto"/>
              <w:right w:val="single" w:sz="4" w:space="0" w:color="auto"/>
            </w:tcBorders>
            <w:shd w:val="clear" w:color="auto" w:fill="auto"/>
            <w:vAlign w:val="center"/>
            <w:hideMark/>
          </w:tcPr>
          <w:p w14:paraId="6D85A426" w14:textId="77777777" w:rsidR="00DE46D5" w:rsidRPr="00415096" w:rsidRDefault="00DE46D5">
            <w:pPr>
              <w:jc w:val="center"/>
              <w:rPr>
                <w:color w:val="000000"/>
                <w:sz w:val="20"/>
                <w:szCs w:val="20"/>
              </w:rPr>
            </w:pPr>
            <w:r w:rsidRPr="00415096">
              <w:rPr>
                <w:color w:val="000000"/>
                <w:sz w:val="20"/>
                <w:szCs w:val="20"/>
              </w:rPr>
              <w:t>2022</w:t>
            </w:r>
          </w:p>
        </w:tc>
        <w:tc>
          <w:tcPr>
            <w:tcW w:w="804" w:type="dxa"/>
            <w:tcBorders>
              <w:top w:val="nil"/>
              <w:left w:val="nil"/>
              <w:bottom w:val="single" w:sz="4" w:space="0" w:color="auto"/>
              <w:right w:val="single" w:sz="4" w:space="0" w:color="auto"/>
            </w:tcBorders>
            <w:shd w:val="clear" w:color="auto" w:fill="auto"/>
            <w:vAlign w:val="center"/>
            <w:hideMark/>
          </w:tcPr>
          <w:p w14:paraId="3AF7262A" w14:textId="77777777" w:rsidR="00DE46D5" w:rsidRPr="00415096" w:rsidRDefault="00DE46D5">
            <w:pPr>
              <w:jc w:val="center"/>
              <w:rPr>
                <w:color w:val="000000"/>
                <w:sz w:val="20"/>
                <w:szCs w:val="20"/>
              </w:rPr>
            </w:pPr>
            <w:r w:rsidRPr="00415096">
              <w:rPr>
                <w:color w:val="000000"/>
                <w:sz w:val="20"/>
                <w:szCs w:val="20"/>
              </w:rPr>
              <w:t>2023</w:t>
            </w:r>
          </w:p>
        </w:tc>
        <w:tc>
          <w:tcPr>
            <w:tcW w:w="992" w:type="dxa"/>
            <w:tcBorders>
              <w:top w:val="nil"/>
              <w:left w:val="nil"/>
              <w:bottom w:val="single" w:sz="4" w:space="0" w:color="auto"/>
              <w:right w:val="single" w:sz="4" w:space="0" w:color="auto"/>
            </w:tcBorders>
            <w:shd w:val="clear" w:color="auto" w:fill="auto"/>
            <w:vAlign w:val="center"/>
            <w:hideMark/>
          </w:tcPr>
          <w:p w14:paraId="367FE383" w14:textId="77777777" w:rsidR="00DE46D5" w:rsidRPr="00415096" w:rsidRDefault="00DE46D5">
            <w:pPr>
              <w:jc w:val="center"/>
              <w:rPr>
                <w:color w:val="000000"/>
                <w:sz w:val="20"/>
                <w:szCs w:val="20"/>
              </w:rPr>
            </w:pPr>
            <w:r w:rsidRPr="00415096">
              <w:rPr>
                <w:color w:val="000000"/>
                <w:sz w:val="20"/>
                <w:szCs w:val="20"/>
              </w:rPr>
              <w:t>2024</w:t>
            </w:r>
          </w:p>
        </w:tc>
        <w:tc>
          <w:tcPr>
            <w:tcW w:w="851" w:type="dxa"/>
            <w:tcBorders>
              <w:top w:val="nil"/>
              <w:left w:val="nil"/>
              <w:bottom w:val="single" w:sz="4" w:space="0" w:color="auto"/>
              <w:right w:val="single" w:sz="4" w:space="0" w:color="auto"/>
            </w:tcBorders>
            <w:shd w:val="clear" w:color="auto" w:fill="auto"/>
            <w:vAlign w:val="center"/>
            <w:hideMark/>
          </w:tcPr>
          <w:p w14:paraId="6347F2A7" w14:textId="77777777" w:rsidR="00DE46D5" w:rsidRPr="00415096" w:rsidRDefault="00DE46D5">
            <w:pPr>
              <w:jc w:val="center"/>
              <w:rPr>
                <w:color w:val="000000"/>
                <w:sz w:val="20"/>
                <w:szCs w:val="20"/>
              </w:rPr>
            </w:pPr>
            <w:r w:rsidRPr="00415096">
              <w:rPr>
                <w:color w:val="000000"/>
                <w:sz w:val="20"/>
                <w:szCs w:val="20"/>
              </w:rPr>
              <w:t>2025</w:t>
            </w:r>
          </w:p>
        </w:tc>
      </w:tr>
      <w:tr w:rsidR="0038121E" w:rsidRPr="00415096" w14:paraId="71A5E9E8" w14:textId="77777777" w:rsidTr="00414D44">
        <w:trPr>
          <w:trHeight w:val="936"/>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383258EA" w14:textId="77777777" w:rsidR="0038121E" w:rsidRPr="00415096" w:rsidRDefault="0038121E" w:rsidP="0038121E">
            <w:pPr>
              <w:jc w:val="center"/>
              <w:rPr>
                <w:color w:val="000000"/>
                <w:sz w:val="20"/>
                <w:szCs w:val="20"/>
              </w:rPr>
            </w:pPr>
            <w:r w:rsidRPr="00415096">
              <w:rPr>
                <w:color w:val="000000"/>
                <w:sz w:val="20"/>
                <w:szCs w:val="20"/>
              </w:rPr>
              <w:t>1</w:t>
            </w:r>
          </w:p>
        </w:tc>
        <w:tc>
          <w:tcPr>
            <w:tcW w:w="1866" w:type="dxa"/>
            <w:tcBorders>
              <w:top w:val="nil"/>
              <w:left w:val="nil"/>
              <w:bottom w:val="single" w:sz="4" w:space="0" w:color="auto"/>
              <w:right w:val="single" w:sz="4" w:space="0" w:color="auto"/>
            </w:tcBorders>
            <w:shd w:val="clear" w:color="auto" w:fill="auto"/>
            <w:vAlign w:val="center"/>
            <w:hideMark/>
          </w:tcPr>
          <w:p w14:paraId="7E89D85A" w14:textId="77777777" w:rsidR="0038121E" w:rsidRPr="00415096" w:rsidRDefault="0038121E" w:rsidP="0038121E">
            <w:pPr>
              <w:rPr>
                <w:color w:val="000000"/>
                <w:sz w:val="20"/>
                <w:szCs w:val="20"/>
              </w:rPr>
            </w:pPr>
            <w:r w:rsidRPr="00415096">
              <w:rPr>
                <w:color w:val="000000"/>
                <w:sz w:val="20"/>
                <w:szCs w:val="20"/>
              </w:rPr>
              <w:t>ПАО "Чебоксарский агрегатный завод"</w:t>
            </w:r>
          </w:p>
        </w:tc>
        <w:tc>
          <w:tcPr>
            <w:tcW w:w="1617" w:type="dxa"/>
            <w:tcBorders>
              <w:top w:val="nil"/>
              <w:left w:val="nil"/>
              <w:bottom w:val="single" w:sz="4" w:space="0" w:color="auto"/>
              <w:right w:val="single" w:sz="4" w:space="0" w:color="auto"/>
            </w:tcBorders>
            <w:shd w:val="clear" w:color="auto" w:fill="auto"/>
            <w:vAlign w:val="center"/>
            <w:hideMark/>
          </w:tcPr>
          <w:p w14:paraId="093E029D" w14:textId="77777777" w:rsidR="0038121E" w:rsidRPr="00415096" w:rsidRDefault="0038121E" w:rsidP="00414D44">
            <w:pPr>
              <w:rPr>
                <w:color w:val="000000"/>
                <w:sz w:val="20"/>
                <w:szCs w:val="20"/>
              </w:rPr>
            </w:pPr>
            <w:r w:rsidRPr="00415096">
              <w:rPr>
                <w:color w:val="000000"/>
                <w:sz w:val="20"/>
                <w:szCs w:val="20"/>
              </w:rPr>
              <w:t>г. Чебоксары,                         пр. Мира, д.1                        ПАО "ЧАЗ"</w:t>
            </w:r>
          </w:p>
        </w:tc>
        <w:tc>
          <w:tcPr>
            <w:tcW w:w="1785" w:type="dxa"/>
            <w:tcBorders>
              <w:top w:val="nil"/>
              <w:left w:val="nil"/>
              <w:bottom w:val="single" w:sz="4" w:space="0" w:color="auto"/>
              <w:right w:val="single" w:sz="4" w:space="0" w:color="auto"/>
            </w:tcBorders>
            <w:shd w:val="clear" w:color="auto" w:fill="auto"/>
            <w:vAlign w:val="center"/>
            <w:hideMark/>
          </w:tcPr>
          <w:p w14:paraId="2AF6F5B6" w14:textId="77777777" w:rsidR="0038121E" w:rsidRPr="00415096" w:rsidRDefault="0038121E" w:rsidP="0038121E">
            <w:pPr>
              <w:rPr>
                <w:color w:val="000000"/>
                <w:sz w:val="20"/>
                <w:szCs w:val="20"/>
              </w:rPr>
            </w:pPr>
            <w:r w:rsidRPr="00415096">
              <w:rPr>
                <w:color w:val="000000"/>
                <w:sz w:val="20"/>
                <w:szCs w:val="20"/>
              </w:rPr>
              <w:t>Машиностроение</w:t>
            </w:r>
          </w:p>
        </w:tc>
        <w:tc>
          <w:tcPr>
            <w:tcW w:w="844" w:type="dxa"/>
            <w:tcBorders>
              <w:top w:val="nil"/>
              <w:left w:val="nil"/>
              <w:bottom w:val="single" w:sz="4" w:space="0" w:color="auto"/>
              <w:right w:val="single" w:sz="4" w:space="0" w:color="auto"/>
            </w:tcBorders>
            <w:shd w:val="clear" w:color="auto" w:fill="auto"/>
            <w:noWrap/>
            <w:vAlign w:val="center"/>
            <w:hideMark/>
          </w:tcPr>
          <w:p w14:paraId="5F3D1531" w14:textId="77777777" w:rsidR="0038121E" w:rsidRPr="00415096" w:rsidRDefault="0038121E" w:rsidP="0038121E">
            <w:pPr>
              <w:jc w:val="center"/>
              <w:rPr>
                <w:color w:val="000000"/>
                <w:sz w:val="20"/>
                <w:szCs w:val="20"/>
              </w:rPr>
            </w:pPr>
            <w:r w:rsidRPr="00415096">
              <w:rPr>
                <w:color w:val="000000"/>
                <w:sz w:val="20"/>
                <w:szCs w:val="20"/>
              </w:rPr>
              <w:t>102,</w:t>
            </w:r>
            <w:r>
              <w:rPr>
                <w:color w:val="000000"/>
                <w:sz w:val="20"/>
                <w:szCs w:val="20"/>
              </w:rPr>
              <w:t>3</w:t>
            </w:r>
          </w:p>
        </w:tc>
        <w:tc>
          <w:tcPr>
            <w:tcW w:w="844" w:type="dxa"/>
            <w:tcBorders>
              <w:top w:val="nil"/>
              <w:left w:val="nil"/>
              <w:bottom w:val="single" w:sz="4" w:space="0" w:color="auto"/>
              <w:right w:val="single" w:sz="4" w:space="0" w:color="auto"/>
            </w:tcBorders>
            <w:shd w:val="clear" w:color="auto" w:fill="auto"/>
            <w:noWrap/>
            <w:vAlign w:val="center"/>
            <w:hideMark/>
          </w:tcPr>
          <w:p w14:paraId="4562DCFB" w14:textId="77777777" w:rsidR="0038121E" w:rsidRPr="00415096" w:rsidRDefault="0038121E" w:rsidP="0038121E">
            <w:pPr>
              <w:jc w:val="center"/>
              <w:rPr>
                <w:color w:val="000000"/>
                <w:sz w:val="20"/>
                <w:szCs w:val="20"/>
              </w:rPr>
            </w:pPr>
            <w:r w:rsidRPr="00415096">
              <w:rPr>
                <w:color w:val="000000"/>
                <w:sz w:val="20"/>
                <w:szCs w:val="20"/>
              </w:rPr>
              <w:t>95,4</w:t>
            </w:r>
          </w:p>
        </w:tc>
        <w:tc>
          <w:tcPr>
            <w:tcW w:w="844" w:type="dxa"/>
            <w:tcBorders>
              <w:top w:val="nil"/>
              <w:left w:val="nil"/>
              <w:bottom w:val="single" w:sz="4" w:space="0" w:color="auto"/>
              <w:right w:val="single" w:sz="4" w:space="0" w:color="auto"/>
            </w:tcBorders>
            <w:shd w:val="clear" w:color="auto" w:fill="auto"/>
            <w:noWrap/>
            <w:vAlign w:val="center"/>
            <w:hideMark/>
          </w:tcPr>
          <w:p w14:paraId="7CC45D66" w14:textId="77777777" w:rsidR="0038121E" w:rsidRPr="00415096" w:rsidRDefault="0038121E" w:rsidP="0038121E">
            <w:pPr>
              <w:jc w:val="center"/>
              <w:rPr>
                <w:color w:val="000000"/>
                <w:sz w:val="20"/>
                <w:szCs w:val="20"/>
              </w:rPr>
            </w:pPr>
            <w:r w:rsidRPr="00415096">
              <w:rPr>
                <w:color w:val="000000"/>
                <w:sz w:val="20"/>
                <w:szCs w:val="20"/>
              </w:rPr>
              <w:t>118,2</w:t>
            </w:r>
          </w:p>
        </w:tc>
        <w:tc>
          <w:tcPr>
            <w:tcW w:w="771" w:type="dxa"/>
            <w:tcBorders>
              <w:top w:val="nil"/>
              <w:left w:val="nil"/>
              <w:bottom w:val="single" w:sz="4" w:space="0" w:color="auto"/>
              <w:right w:val="single" w:sz="4" w:space="0" w:color="auto"/>
            </w:tcBorders>
            <w:shd w:val="clear" w:color="auto" w:fill="auto"/>
            <w:noWrap/>
            <w:vAlign w:val="center"/>
            <w:hideMark/>
          </w:tcPr>
          <w:p w14:paraId="1440188E" w14:textId="77777777" w:rsidR="0038121E" w:rsidRPr="00415096" w:rsidRDefault="0038121E" w:rsidP="0038121E">
            <w:pPr>
              <w:jc w:val="center"/>
              <w:rPr>
                <w:color w:val="000000"/>
                <w:sz w:val="20"/>
                <w:szCs w:val="20"/>
              </w:rPr>
            </w:pPr>
            <w:r w:rsidRPr="00415096">
              <w:rPr>
                <w:color w:val="000000"/>
                <w:sz w:val="20"/>
                <w:szCs w:val="20"/>
              </w:rPr>
              <w:t>114,9</w:t>
            </w:r>
          </w:p>
        </w:tc>
        <w:tc>
          <w:tcPr>
            <w:tcW w:w="855" w:type="dxa"/>
            <w:tcBorders>
              <w:top w:val="nil"/>
              <w:left w:val="nil"/>
              <w:bottom w:val="single" w:sz="4" w:space="0" w:color="auto"/>
              <w:right w:val="single" w:sz="4" w:space="0" w:color="auto"/>
            </w:tcBorders>
            <w:shd w:val="clear" w:color="auto" w:fill="auto"/>
            <w:noWrap/>
            <w:vAlign w:val="center"/>
            <w:hideMark/>
          </w:tcPr>
          <w:p w14:paraId="79FAB4DB" w14:textId="77777777" w:rsidR="0038121E" w:rsidRPr="00415096" w:rsidRDefault="000A6D77" w:rsidP="0038121E">
            <w:pPr>
              <w:jc w:val="center"/>
              <w:rPr>
                <w:color w:val="000000"/>
                <w:sz w:val="20"/>
                <w:szCs w:val="20"/>
              </w:rPr>
            </w:pPr>
            <w:r>
              <w:rPr>
                <w:color w:val="000000"/>
                <w:sz w:val="20"/>
                <w:szCs w:val="20"/>
              </w:rPr>
              <w:t>125,4</w:t>
            </w:r>
          </w:p>
        </w:tc>
        <w:tc>
          <w:tcPr>
            <w:tcW w:w="850" w:type="dxa"/>
            <w:tcBorders>
              <w:top w:val="nil"/>
              <w:left w:val="nil"/>
              <w:bottom w:val="single" w:sz="4" w:space="0" w:color="auto"/>
              <w:right w:val="single" w:sz="4" w:space="0" w:color="auto"/>
            </w:tcBorders>
            <w:shd w:val="clear" w:color="auto" w:fill="auto"/>
            <w:noWrap/>
            <w:vAlign w:val="center"/>
            <w:hideMark/>
          </w:tcPr>
          <w:p w14:paraId="21F93B62" w14:textId="77777777" w:rsidR="0038121E" w:rsidRPr="00415096" w:rsidRDefault="000A6D77" w:rsidP="0038121E">
            <w:pPr>
              <w:jc w:val="center"/>
              <w:rPr>
                <w:color w:val="000000"/>
                <w:sz w:val="20"/>
                <w:szCs w:val="20"/>
              </w:rPr>
            </w:pPr>
            <w:r>
              <w:rPr>
                <w:color w:val="000000"/>
                <w:sz w:val="20"/>
                <w:szCs w:val="20"/>
              </w:rPr>
              <w:t>135,3</w:t>
            </w:r>
          </w:p>
        </w:tc>
        <w:tc>
          <w:tcPr>
            <w:tcW w:w="851" w:type="dxa"/>
            <w:tcBorders>
              <w:top w:val="nil"/>
              <w:left w:val="nil"/>
              <w:bottom w:val="single" w:sz="4" w:space="0" w:color="auto"/>
              <w:right w:val="single" w:sz="4" w:space="0" w:color="auto"/>
            </w:tcBorders>
            <w:shd w:val="clear" w:color="auto" w:fill="auto"/>
            <w:noWrap/>
            <w:vAlign w:val="center"/>
            <w:hideMark/>
          </w:tcPr>
          <w:p w14:paraId="7167E1F6" w14:textId="77777777" w:rsidR="0038121E" w:rsidRPr="00415096" w:rsidRDefault="000A6D77" w:rsidP="0038121E">
            <w:pPr>
              <w:jc w:val="center"/>
              <w:rPr>
                <w:color w:val="000000"/>
                <w:sz w:val="20"/>
                <w:szCs w:val="20"/>
              </w:rPr>
            </w:pPr>
            <w:r>
              <w:rPr>
                <w:color w:val="000000"/>
                <w:sz w:val="20"/>
                <w:szCs w:val="20"/>
              </w:rPr>
              <w:t>138,7</w:t>
            </w:r>
          </w:p>
        </w:tc>
        <w:tc>
          <w:tcPr>
            <w:tcW w:w="850" w:type="dxa"/>
            <w:tcBorders>
              <w:top w:val="nil"/>
              <w:left w:val="nil"/>
              <w:bottom w:val="single" w:sz="4" w:space="0" w:color="auto"/>
              <w:right w:val="single" w:sz="4" w:space="0" w:color="auto"/>
            </w:tcBorders>
            <w:shd w:val="clear" w:color="auto" w:fill="auto"/>
            <w:noWrap/>
            <w:vAlign w:val="center"/>
            <w:hideMark/>
          </w:tcPr>
          <w:p w14:paraId="39547F85" w14:textId="77777777" w:rsidR="0038121E" w:rsidRPr="00415096" w:rsidRDefault="000A6D77" w:rsidP="0038121E">
            <w:pPr>
              <w:jc w:val="center"/>
              <w:rPr>
                <w:color w:val="000000"/>
                <w:sz w:val="20"/>
                <w:szCs w:val="20"/>
              </w:rPr>
            </w:pPr>
            <w:r>
              <w:rPr>
                <w:color w:val="000000"/>
                <w:sz w:val="20"/>
                <w:szCs w:val="20"/>
              </w:rPr>
              <w:t>141,5</w:t>
            </w:r>
          </w:p>
        </w:tc>
        <w:tc>
          <w:tcPr>
            <w:tcW w:w="804" w:type="dxa"/>
            <w:tcBorders>
              <w:top w:val="nil"/>
              <w:left w:val="nil"/>
              <w:bottom w:val="single" w:sz="4" w:space="0" w:color="auto"/>
              <w:right w:val="single" w:sz="4" w:space="0" w:color="auto"/>
            </w:tcBorders>
            <w:shd w:val="clear" w:color="auto" w:fill="auto"/>
            <w:noWrap/>
            <w:vAlign w:val="center"/>
            <w:hideMark/>
          </w:tcPr>
          <w:p w14:paraId="79ACF38B" w14:textId="77777777" w:rsidR="0038121E" w:rsidRPr="00415096" w:rsidRDefault="000A6D77" w:rsidP="0038121E">
            <w:pPr>
              <w:jc w:val="center"/>
              <w:rPr>
                <w:color w:val="000000"/>
                <w:sz w:val="20"/>
                <w:szCs w:val="20"/>
              </w:rPr>
            </w:pPr>
            <w:r>
              <w:rPr>
                <w:color w:val="000000"/>
                <w:sz w:val="20"/>
                <w:szCs w:val="20"/>
              </w:rPr>
              <w:t>143,6</w:t>
            </w:r>
          </w:p>
        </w:tc>
        <w:tc>
          <w:tcPr>
            <w:tcW w:w="992" w:type="dxa"/>
            <w:tcBorders>
              <w:top w:val="nil"/>
              <w:left w:val="nil"/>
              <w:bottom w:val="single" w:sz="4" w:space="0" w:color="auto"/>
              <w:right w:val="single" w:sz="4" w:space="0" w:color="auto"/>
            </w:tcBorders>
            <w:shd w:val="clear" w:color="auto" w:fill="auto"/>
            <w:noWrap/>
            <w:vAlign w:val="center"/>
            <w:hideMark/>
          </w:tcPr>
          <w:p w14:paraId="7B0820B7" w14:textId="77777777" w:rsidR="0038121E" w:rsidRPr="00415096" w:rsidRDefault="000A6D77" w:rsidP="0038121E">
            <w:pPr>
              <w:jc w:val="center"/>
              <w:rPr>
                <w:color w:val="000000"/>
                <w:sz w:val="20"/>
                <w:szCs w:val="20"/>
              </w:rPr>
            </w:pPr>
            <w:r>
              <w:rPr>
                <w:color w:val="000000"/>
                <w:sz w:val="20"/>
                <w:szCs w:val="20"/>
              </w:rPr>
              <w:t>145,0</w:t>
            </w:r>
          </w:p>
        </w:tc>
        <w:tc>
          <w:tcPr>
            <w:tcW w:w="851" w:type="dxa"/>
            <w:tcBorders>
              <w:top w:val="nil"/>
              <w:left w:val="nil"/>
              <w:bottom w:val="single" w:sz="4" w:space="0" w:color="auto"/>
              <w:right w:val="single" w:sz="4" w:space="0" w:color="auto"/>
            </w:tcBorders>
            <w:shd w:val="clear" w:color="auto" w:fill="auto"/>
            <w:noWrap/>
            <w:vAlign w:val="center"/>
            <w:hideMark/>
          </w:tcPr>
          <w:p w14:paraId="01DC0B30" w14:textId="77777777" w:rsidR="0038121E" w:rsidRPr="00415096" w:rsidRDefault="000A6D77" w:rsidP="0038121E">
            <w:pPr>
              <w:jc w:val="center"/>
              <w:rPr>
                <w:color w:val="000000"/>
                <w:sz w:val="20"/>
                <w:szCs w:val="20"/>
              </w:rPr>
            </w:pPr>
            <w:r>
              <w:rPr>
                <w:color w:val="000000"/>
                <w:sz w:val="20"/>
                <w:szCs w:val="20"/>
              </w:rPr>
              <w:t>146,5</w:t>
            </w:r>
          </w:p>
        </w:tc>
      </w:tr>
      <w:tr w:rsidR="002F109B" w:rsidRPr="00415096" w14:paraId="31AA50D9" w14:textId="77777777" w:rsidTr="00414D44">
        <w:trPr>
          <w:trHeight w:val="1440"/>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050B4F57" w14:textId="77777777" w:rsidR="002F109B" w:rsidRPr="00415096" w:rsidRDefault="002F109B" w:rsidP="002F109B">
            <w:pPr>
              <w:jc w:val="center"/>
              <w:rPr>
                <w:color w:val="000000"/>
                <w:sz w:val="20"/>
                <w:szCs w:val="20"/>
              </w:rPr>
            </w:pPr>
            <w:r w:rsidRPr="00415096">
              <w:rPr>
                <w:color w:val="000000"/>
                <w:sz w:val="20"/>
                <w:szCs w:val="20"/>
              </w:rPr>
              <w:t>2</w:t>
            </w:r>
          </w:p>
        </w:tc>
        <w:tc>
          <w:tcPr>
            <w:tcW w:w="1866" w:type="dxa"/>
            <w:tcBorders>
              <w:top w:val="nil"/>
              <w:left w:val="nil"/>
              <w:bottom w:val="single" w:sz="4" w:space="0" w:color="auto"/>
              <w:right w:val="single" w:sz="4" w:space="0" w:color="auto"/>
            </w:tcBorders>
            <w:shd w:val="clear" w:color="auto" w:fill="auto"/>
            <w:vAlign w:val="center"/>
            <w:hideMark/>
          </w:tcPr>
          <w:p w14:paraId="1DEF6FEF" w14:textId="77777777" w:rsidR="002F109B" w:rsidRPr="00415096" w:rsidRDefault="002F109B" w:rsidP="002F109B">
            <w:pPr>
              <w:rPr>
                <w:color w:val="000000"/>
                <w:sz w:val="20"/>
                <w:szCs w:val="20"/>
              </w:rPr>
            </w:pPr>
            <w:r w:rsidRPr="00415096">
              <w:rPr>
                <w:color w:val="000000"/>
                <w:sz w:val="20"/>
                <w:szCs w:val="20"/>
              </w:rPr>
              <w:t>ООО "Газпром трансгаз Нижний Новгород"</w:t>
            </w:r>
          </w:p>
        </w:tc>
        <w:tc>
          <w:tcPr>
            <w:tcW w:w="1617" w:type="dxa"/>
            <w:tcBorders>
              <w:top w:val="nil"/>
              <w:left w:val="nil"/>
              <w:bottom w:val="single" w:sz="4" w:space="0" w:color="auto"/>
              <w:right w:val="single" w:sz="4" w:space="0" w:color="auto"/>
            </w:tcBorders>
            <w:shd w:val="clear" w:color="auto" w:fill="auto"/>
            <w:vAlign w:val="bottom"/>
            <w:hideMark/>
          </w:tcPr>
          <w:p w14:paraId="05A5E790" w14:textId="77777777" w:rsidR="002F109B" w:rsidRPr="00415096" w:rsidRDefault="002F109B" w:rsidP="00414D44">
            <w:pPr>
              <w:rPr>
                <w:color w:val="000000"/>
                <w:sz w:val="20"/>
                <w:szCs w:val="20"/>
              </w:rPr>
            </w:pPr>
            <w:r w:rsidRPr="00415096">
              <w:rPr>
                <w:color w:val="000000"/>
                <w:sz w:val="20"/>
                <w:szCs w:val="20"/>
              </w:rPr>
              <w:t>429510, Чувашская Республика, Чебоксарский р-н, 2,5 юго-западнее с . Абашево КС -22 Чебоксарская</w:t>
            </w:r>
          </w:p>
        </w:tc>
        <w:tc>
          <w:tcPr>
            <w:tcW w:w="1785" w:type="dxa"/>
            <w:tcBorders>
              <w:top w:val="nil"/>
              <w:left w:val="nil"/>
              <w:bottom w:val="single" w:sz="4" w:space="0" w:color="auto"/>
              <w:right w:val="single" w:sz="4" w:space="0" w:color="auto"/>
            </w:tcBorders>
            <w:shd w:val="clear" w:color="auto" w:fill="auto"/>
            <w:vAlign w:val="center"/>
            <w:hideMark/>
          </w:tcPr>
          <w:p w14:paraId="48B13A95" w14:textId="77777777" w:rsidR="002F109B" w:rsidRPr="00415096" w:rsidRDefault="002F109B" w:rsidP="002F109B">
            <w:pPr>
              <w:rPr>
                <w:color w:val="000000"/>
                <w:sz w:val="20"/>
                <w:szCs w:val="20"/>
              </w:rPr>
            </w:pPr>
            <w:r w:rsidRPr="00415096">
              <w:rPr>
                <w:color w:val="000000"/>
                <w:sz w:val="20"/>
                <w:szCs w:val="20"/>
              </w:rPr>
              <w:t xml:space="preserve"> Транспортирование по трубопроводам газа</w:t>
            </w:r>
          </w:p>
        </w:tc>
        <w:tc>
          <w:tcPr>
            <w:tcW w:w="844" w:type="dxa"/>
            <w:tcBorders>
              <w:top w:val="nil"/>
              <w:left w:val="nil"/>
              <w:bottom w:val="single" w:sz="4" w:space="0" w:color="auto"/>
              <w:right w:val="single" w:sz="4" w:space="0" w:color="auto"/>
            </w:tcBorders>
            <w:shd w:val="clear" w:color="auto" w:fill="auto"/>
            <w:noWrap/>
            <w:vAlign w:val="center"/>
            <w:hideMark/>
          </w:tcPr>
          <w:p w14:paraId="5221339B" w14:textId="77777777" w:rsidR="002F109B" w:rsidRPr="00415096" w:rsidRDefault="002F109B" w:rsidP="002F109B">
            <w:pPr>
              <w:jc w:val="center"/>
              <w:rPr>
                <w:color w:val="000000"/>
                <w:sz w:val="20"/>
                <w:szCs w:val="20"/>
              </w:rPr>
            </w:pPr>
            <w:r w:rsidRPr="00415096">
              <w:rPr>
                <w:color w:val="000000"/>
                <w:sz w:val="20"/>
                <w:szCs w:val="20"/>
              </w:rPr>
              <w:t>469,7</w:t>
            </w:r>
          </w:p>
        </w:tc>
        <w:tc>
          <w:tcPr>
            <w:tcW w:w="844" w:type="dxa"/>
            <w:tcBorders>
              <w:top w:val="nil"/>
              <w:left w:val="nil"/>
              <w:bottom w:val="single" w:sz="4" w:space="0" w:color="auto"/>
              <w:right w:val="single" w:sz="4" w:space="0" w:color="auto"/>
            </w:tcBorders>
            <w:shd w:val="clear" w:color="auto" w:fill="auto"/>
            <w:noWrap/>
            <w:vAlign w:val="center"/>
            <w:hideMark/>
          </w:tcPr>
          <w:p w14:paraId="5EC5941A" w14:textId="77777777" w:rsidR="002F109B" w:rsidRPr="00415096" w:rsidRDefault="002F109B" w:rsidP="002F109B">
            <w:pPr>
              <w:jc w:val="center"/>
              <w:rPr>
                <w:color w:val="000000"/>
                <w:sz w:val="20"/>
                <w:szCs w:val="20"/>
              </w:rPr>
            </w:pPr>
            <w:r w:rsidRPr="00415096">
              <w:rPr>
                <w:color w:val="000000"/>
                <w:sz w:val="20"/>
                <w:szCs w:val="20"/>
              </w:rPr>
              <w:t>472,7</w:t>
            </w:r>
          </w:p>
        </w:tc>
        <w:tc>
          <w:tcPr>
            <w:tcW w:w="844" w:type="dxa"/>
            <w:tcBorders>
              <w:top w:val="nil"/>
              <w:left w:val="nil"/>
              <w:bottom w:val="single" w:sz="4" w:space="0" w:color="auto"/>
              <w:right w:val="single" w:sz="4" w:space="0" w:color="auto"/>
            </w:tcBorders>
            <w:shd w:val="clear" w:color="auto" w:fill="auto"/>
            <w:noWrap/>
            <w:vAlign w:val="center"/>
            <w:hideMark/>
          </w:tcPr>
          <w:p w14:paraId="5CCF9EA2" w14:textId="77777777" w:rsidR="002F109B" w:rsidRPr="00415096" w:rsidRDefault="002F109B" w:rsidP="002F109B">
            <w:pPr>
              <w:jc w:val="center"/>
              <w:rPr>
                <w:color w:val="000000"/>
                <w:sz w:val="20"/>
                <w:szCs w:val="20"/>
              </w:rPr>
            </w:pPr>
            <w:r w:rsidRPr="00415096">
              <w:rPr>
                <w:color w:val="000000"/>
                <w:sz w:val="20"/>
                <w:szCs w:val="20"/>
              </w:rPr>
              <w:t>453,</w:t>
            </w:r>
            <w:r>
              <w:rPr>
                <w:color w:val="000000"/>
                <w:sz w:val="20"/>
                <w:szCs w:val="20"/>
              </w:rPr>
              <w:t>6</w:t>
            </w:r>
          </w:p>
        </w:tc>
        <w:tc>
          <w:tcPr>
            <w:tcW w:w="771" w:type="dxa"/>
            <w:tcBorders>
              <w:top w:val="nil"/>
              <w:left w:val="nil"/>
              <w:bottom w:val="single" w:sz="4" w:space="0" w:color="auto"/>
              <w:right w:val="single" w:sz="4" w:space="0" w:color="auto"/>
            </w:tcBorders>
            <w:shd w:val="clear" w:color="auto" w:fill="auto"/>
            <w:noWrap/>
            <w:vAlign w:val="center"/>
            <w:hideMark/>
          </w:tcPr>
          <w:p w14:paraId="240589FD" w14:textId="77777777" w:rsidR="002F109B" w:rsidRPr="00415096" w:rsidRDefault="002F109B" w:rsidP="002F109B">
            <w:pPr>
              <w:jc w:val="center"/>
              <w:rPr>
                <w:color w:val="000000"/>
                <w:sz w:val="20"/>
                <w:szCs w:val="20"/>
              </w:rPr>
            </w:pPr>
            <w:r w:rsidRPr="00415096">
              <w:rPr>
                <w:color w:val="000000"/>
                <w:sz w:val="20"/>
                <w:szCs w:val="20"/>
              </w:rPr>
              <w:t>397,6</w:t>
            </w:r>
          </w:p>
        </w:tc>
        <w:tc>
          <w:tcPr>
            <w:tcW w:w="855" w:type="dxa"/>
            <w:tcBorders>
              <w:top w:val="nil"/>
              <w:left w:val="nil"/>
              <w:bottom w:val="single" w:sz="4" w:space="0" w:color="auto"/>
              <w:right w:val="single" w:sz="4" w:space="0" w:color="auto"/>
            </w:tcBorders>
            <w:shd w:val="clear" w:color="auto" w:fill="auto"/>
            <w:noWrap/>
            <w:vAlign w:val="center"/>
            <w:hideMark/>
          </w:tcPr>
          <w:p w14:paraId="038B8049" w14:textId="77777777" w:rsidR="002F109B" w:rsidRPr="00415096" w:rsidRDefault="003140D9" w:rsidP="002F109B">
            <w:pPr>
              <w:jc w:val="center"/>
              <w:rPr>
                <w:color w:val="000000"/>
                <w:sz w:val="20"/>
                <w:szCs w:val="20"/>
              </w:rPr>
            </w:pPr>
            <w:r>
              <w:rPr>
                <w:color w:val="000000"/>
                <w:sz w:val="20"/>
                <w:szCs w:val="20"/>
              </w:rPr>
              <w:t>446,8</w:t>
            </w:r>
          </w:p>
        </w:tc>
        <w:tc>
          <w:tcPr>
            <w:tcW w:w="850" w:type="dxa"/>
            <w:tcBorders>
              <w:top w:val="nil"/>
              <w:left w:val="nil"/>
              <w:bottom w:val="single" w:sz="4" w:space="0" w:color="auto"/>
              <w:right w:val="single" w:sz="4" w:space="0" w:color="auto"/>
            </w:tcBorders>
            <w:shd w:val="clear" w:color="auto" w:fill="auto"/>
            <w:noWrap/>
            <w:vAlign w:val="center"/>
            <w:hideMark/>
          </w:tcPr>
          <w:p w14:paraId="19C52E0A" w14:textId="77777777" w:rsidR="002F109B" w:rsidRPr="00415096" w:rsidRDefault="002F109B" w:rsidP="002F109B">
            <w:pPr>
              <w:jc w:val="center"/>
              <w:rPr>
                <w:color w:val="000000"/>
                <w:sz w:val="20"/>
                <w:szCs w:val="20"/>
              </w:rPr>
            </w:pPr>
            <w:r>
              <w:rPr>
                <w:color w:val="000000"/>
                <w:sz w:val="20"/>
                <w:szCs w:val="20"/>
              </w:rPr>
              <w:t>456,1</w:t>
            </w:r>
          </w:p>
        </w:tc>
        <w:tc>
          <w:tcPr>
            <w:tcW w:w="851" w:type="dxa"/>
            <w:tcBorders>
              <w:top w:val="nil"/>
              <w:left w:val="nil"/>
              <w:bottom w:val="single" w:sz="4" w:space="0" w:color="auto"/>
              <w:right w:val="single" w:sz="4" w:space="0" w:color="auto"/>
            </w:tcBorders>
            <w:shd w:val="clear" w:color="auto" w:fill="auto"/>
            <w:noWrap/>
            <w:vAlign w:val="center"/>
            <w:hideMark/>
          </w:tcPr>
          <w:p w14:paraId="3C83EDFB" w14:textId="77777777" w:rsidR="002F109B" w:rsidRPr="00415096" w:rsidRDefault="002F109B" w:rsidP="002F109B">
            <w:pPr>
              <w:jc w:val="center"/>
              <w:rPr>
                <w:color w:val="000000"/>
                <w:sz w:val="20"/>
                <w:szCs w:val="20"/>
              </w:rPr>
            </w:pPr>
            <w:r w:rsidRPr="00135766">
              <w:rPr>
                <w:color w:val="000000"/>
                <w:sz w:val="20"/>
                <w:szCs w:val="20"/>
              </w:rPr>
              <w:t>456,1</w:t>
            </w:r>
          </w:p>
        </w:tc>
        <w:tc>
          <w:tcPr>
            <w:tcW w:w="850" w:type="dxa"/>
            <w:tcBorders>
              <w:top w:val="nil"/>
              <w:left w:val="nil"/>
              <w:bottom w:val="single" w:sz="4" w:space="0" w:color="auto"/>
              <w:right w:val="single" w:sz="4" w:space="0" w:color="auto"/>
            </w:tcBorders>
            <w:shd w:val="clear" w:color="auto" w:fill="auto"/>
            <w:noWrap/>
            <w:vAlign w:val="center"/>
            <w:hideMark/>
          </w:tcPr>
          <w:p w14:paraId="2C4D8070" w14:textId="77777777" w:rsidR="002F109B" w:rsidRPr="00415096" w:rsidRDefault="002F109B" w:rsidP="002F109B">
            <w:pPr>
              <w:jc w:val="center"/>
              <w:rPr>
                <w:color w:val="000000"/>
                <w:sz w:val="20"/>
                <w:szCs w:val="20"/>
              </w:rPr>
            </w:pPr>
            <w:r w:rsidRPr="00135766">
              <w:rPr>
                <w:color w:val="000000"/>
                <w:sz w:val="20"/>
                <w:szCs w:val="20"/>
              </w:rPr>
              <w:t>456,1</w:t>
            </w:r>
          </w:p>
        </w:tc>
        <w:tc>
          <w:tcPr>
            <w:tcW w:w="804" w:type="dxa"/>
            <w:tcBorders>
              <w:top w:val="nil"/>
              <w:left w:val="nil"/>
              <w:bottom w:val="single" w:sz="4" w:space="0" w:color="auto"/>
              <w:right w:val="single" w:sz="4" w:space="0" w:color="auto"/>
            </w:tcBorders>
            <w:shd w:val="clear" w:color="auto" w:fill="auto"/>
            <w:noWrap/>
            <w:vAlign w:val="center"/>
            <w:hideMark/>
          </w:tcPr>
          <w:p w14:paraId="344522C1" w14:textId="77777777" w:rsidR="002F109B" w:rsidRPr="00415096" w:rsidRDefault="002F109B" w:rsidP="002F109B">
            <w:pPr>
              <w:jc w:val="center"/>
              <w:rPr>
                <w:color w:val="000000"/>
                <w:sz w:val="20"/>
                <w:szCs w:val="20"/>
              </w:rPr>
            </w:pPr>
            <w:r w:rsidRPr="00135766">
              <w:rPr>
                <w:color w:val="000000"/>
                <w:sz w:val="20"/>
                <w:szCs w:val="20"/>
              </w:rPr>
              <w:t>456,1</w:t>
            </w:r>
          </w:p>
        </w:tc>
        <w:tc>
          <w:tcPr>
            <w:tcW w:w="992" w:type="dxa"/>
            <w:tcBorders>
              <w:top w:val="nil"/>
              <w:left w:val="nil"/>
              <w:bottom w:val="single" w:sz="4" w:space="0" w:color="auto"/>
              <w:right w:val="single" w:sz="4" w:space="0" w:color="auto"/>
            </w:tcBorders>
            <w:shd w:val="clear" w:color="auto" w:fill="auto"/>
            <w:noWrap/>
            <w:vAlign w:val="center"/>
            <w:hideMark/>
          </w:tcPr>
          <w:p w14:paraId="5B530653" w14:textId="77777777" w:rsidR="002F109B" w:rsidRPr="00415096" w:rsidRDefault="002F109B" w:rsidP="002F109B">
            <w:pPr>
              <w:jc w:val="center"/>
              <w:rPr>
                <w:color w:val="000000"/>
                <w:sz w:val="20"/>
                <w:szCs w:val="20"/>
              </w:rPr>
            </w:pPr>
            <w:r w:rsidRPr="00135766">
              <w:rPr>
                <w:color w:val="000000"/>
                <w:sz w:val="20"/>
                <w:szCs w:val="20"/>
              </w:rPr>
              <w:t>456,1</w:t>
            </w:r>
          </w:p>
        </w:tc>
        <w:tc>
          <w:tcPr>
            <w:tcW w:w="851" w:type="dxa"/>
            <w:tcBorders>
              <w:top w:val="nil"/>
              <w:left w:val="nil"/>
              <w:bottom w:val="single" w:sz="4" w:space="0" w:color="auto"/>
              <w:right w:val="single" w:sz="4" w:space="0" w:color="auto"/>
            </w:tcBorders>
            <w:shd w:val="clear" w:color="auto" w:fill="auto"/>
            <w:noWrap/>
            <w:vAlign w:val="center"/>
            <w:hideMark/>
          </w:tcPr>
          <w:p w14:paraId="1B26918B" w14:textId="77777777" w:rsidR="002F109B" w:rsidRPr="00415096" w:rsidRDefault="002F109B" w:rsidP="002F109B">
            <w:pPr>
              <w:jc w:val="center"/>
              <w:rPr>
                <w:color w:val="000000"/>
                <w:sz w:val="20"/>
                <w:szCs w:val="20"/>
              </w:rPr>
            </w:pPr>
            <w:r w:rsidRPr="00135766">
              <w:rPr>
                <w:color w:val="000000"/>
                <w:sz w:val="20"/>
                <w:szCs w:val="20"/>
              </w:rPr>
              <w:t>456,1</w:t>
            </w:r>
          </w:p>
        </w:tc>
      </w:tr>
      <w:tr w:rsidR="0038121E" w:rsidRPr="00415096" w14:paraId="2AB40A84" w14:textId="77777777" w:rsidTr="00414D44">
        <w:trPr>
          <w:trHeight w:val="768"/>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6DEC5604" w14:textId="77777777" w:rsidR="0038121E" w:rsidRPr="00415096" w:rsidRDefault="0038121E" w:rsidP="0038121E">
            <w:pPr>
              <w:jc w:val="center"/>
              <w:rPr>
                <w:color w:val="000000"/>
                <w:sz w:val="20"/>
                <w:szCs w:val="20"/>
              </w:rPr>
            </w:pPr>
            <w:r w:rsidRPr="00415096">
              <w:rPr>
                <w:color w:val="000000"/>
                <w:sz w:val="20"/>
                <w:szCs w:val="20"/>
              </w:rPr>
              <w:t>3</w:t>
            </w:r>
          </w:p>
        </w:tc>
        <w:tc>
          <w:tcPr>
            <w:tcW w:w="1866" w:type="dxa"/>
            <w:tcBorders>
              <w:top w:val="nil"/>
              <w:left w:val="nil"/>
              <w:bottom w:val="single" w:sz="4" w:space="0" w:color="auto"/>
              <w:right w:val="single" w:sz="4" w:space="0" w:color="auto"/>
            </w:tcBorders>
            <w:shd w:val="clear" w:color="auto" w:fill="auto"/>
            <w:vAlign w:val="center"/>
            <w:hideMark/>
          </w:tcPr>
          <w:p w14:paraId="1EACD8B5" w14:textId="77777777" w:rsidR="0038121E" w:rsidRPr="00415096" w:rsidRDefault="0038121E" w:rsidP="0038121E">
            <w:pPr>
              <w:rPr>
                <w:color w:val="000000"/>
                <w:sz w:val="20"/>
                <w:szCs w:val="20"/>
              </w:rPr>
            </w:pPr>
            <w:r w:rsidRPr="00415096">
              <w:rPr>
                <w:color w:val="000000"/>
                <w:sz w:val="20"/>
                <w:szCs w:val="20"/>
              </w:rPr>
              <w:t>ПАО "Химпром"</w:t>
            </w:r>
          </w:p>
        </w:tc>
        <w:tc>
          <w:tcPr>
            <w:tcW w:w="1617" w:type="dxa"/>
            <w:tcBorders>
              <w:top w:val="nil"/>
              <w:left w:val="nil"/>
              <w:bottom w:val="single" w:sz="4" w:space="0" w:color="auto"/>
              <w:right w:val="single" w:sz="4" w:space="0" w:color="auto"/>
            </w:tcBorders>
            <w:shd w:val="clear" w:color="auto" w:fill="auto"/>
            <w:vAlign w:val="center"/>
            <w:hideMark/>
          </w:tcPr>
          <w:p w14:paraId="680257F7" w14:textId="77777777" w:rsidR="0038121E" w:rsidRPr="00415096" w:rsidRDefault="0038121E" w:rsidP="00414D44">
            <w:pPr>
              <w:rPr>
                <w:color w:val="000000"/>
                <w:sz w:val="20"/>
                <w:szCs w:val="20"/>
              </w:rPr>
            </w:pPr>
            <w:r w:rsidRPr="00415096">
              <w:rPr>
                <w:color w:val="000000"/>
                <w:sz w:val="20"/>
                <w:szCs w:val="20"/>
              </w:rPr>
              <w:t>г. Новочебоксарск, ул. Промышленная, 101</w:t>
            </w:r>
          </w:p>
        </w:tc>
        <w:tc>
          <w:tcPr>
            <w:tcW w:w="1785" w:type="dxa"/>
            <w:tcBorders>
              <w:top w:val="nil"/>
              <w:left w:val="nil"/>
              <w:bottom w:val="single" w:sz="4" w:space="0" w:color="auto"/>
              <w:right w:val="single" w:sz="4" w:space="0" w:color="auto"/>
            </w:tcBorders>
            <w:shd w:val="clear" w:color="auto" w:fill="auto"/>
            <w:vAlign w:val="center"/>
            <w:hideMark/>
          </w:tcPr>
          <w:p w14:paraId="3CF5921F" w14:textId="77777777" w:rsidR="0038121E" w:rsidRPr="00415096" w:rsidRDefault="0038121E" w:rsidP="0038121E">
            <w:pPr>
              <w:rPr>
                <w:color w:val="000000"/>
                <w:sz w:val="20"/>
                <w:szCs w:val="20"/>
              </w:rPr>
            </w:pPr>
            <w:r w:rsidRPr="00415096">
              <w:rPr>
                <w:color w:val="000000"/>
                <w:sz w:val="20"/>
                <w:szCs w:val="20"/>
              </w:rPr>
              <w:t>Химическая промышленность</w:t>
            </w:r>
          </w:p>
        </w:tc>
        <w:tc>
          <w:tcPr>
            <w:tcW w:w="844" w:type="dxa"/>
            <w:tcBorders>
              <w:top w:val="nil"/>
              <w:left w:val="nil"/>
              <w:bottom w:val="single" w:sz="4" w:space="0" w:color="auto"/>
              <w:right w:val="single" w:sz="4" w:space="0" w:color="auto"/>
            </w:tcBorders>
            <w:shd w:val="clear" w:color="auto" w:fill="auto"/>
            <w:noWrap/>
            <w:vAlign w:val="center"/>
            <w:hideMark/>
          </w:tcPr>
          <w:p w14:paraId="33F37E9D" w14:textId="77777777" w:rsidR="0038121E" w:rsidRPr="00415096" w:rsidRDefault="0038121E" w:rsidP="0038121E">
            <w:pPr>
              <w:jc w:val="center"/>
              <w:rPr>
                <w:b/>
                <w:bCs/>
                <w:color w:val="000000"/>
                <w:sz w:val="20"/>
                <w:szCs w:val="20"/>
              </w:rPr>
            </w:pPr>
            <w:r>
              <w:rPr>
                <w:color w:val="000000"/>
                <w:sz w:val="20"/>
                <w:szCs w:val="20"/>
              </w:rPr>
              <w:t>435,4</w:t>
            </w:r>
          </w:p>
        </w:tc>
        <w:tc>
          <w:tcPr>
            <w:tcW w:w="844" w:type="dxa"/>
            <w:tcBorders>
              <w:top w:val="nil"/>
              <w:left w:val="nil"/>
              <w:bottom w:val="single" w:sz="4" w:space="0" w:color="auto"/>
              <w:right w:val="single" w:sz="4" w:space="0" w:color="auto"/>
            </w:tcBorders>
            <w:shd w:val="clear" w:color="auto" w:fill="auto"/>
            <w:noWrap/>
            <w:vAlign w:val="center"/>
            <w:hideMark/>
          </w:tcPr>
          <w:p w14:paraId="1F4D0E3A" w14:textId="77777777" w:rsidR="0038121E" w:rsidRPr="00415096" w:rsidRDefault="0038121E" w:rsidP="0038121E">
            <w:pPr>
              <w:jc w:val="center"/>
              <w:rPr>
                <w:b/>
                <w:bCs/>
                <w:color w:val="000000"/>
                <w:sz w:val="20"/>
                <w:szCs w:val="20"/>
              </w:rPr>
            </w:pPr>
            <w:r>
              <w:rPr>
                <w:color w:val="000000"/>
                <w:sz w:val="20"/>
                <w:szCs w:val="20"/>
              </w:rPr>
              <w:t>446,8</w:t>
            </w:r>
          </w:p>
        </w:tc>
        <w:tc>
          <w:tcPr>
            <w:tcW w:w="844" w:type="dxa"/>
            <w:tcBorders>
              <w:top w:val="nil"/>
              <w:left w:val="nil"/>
              <w:bottom w:val="single" w:sz="4" w:space="0" w:color="auto"/>
              <w:right w:val="single" w:sz="4" w:space="0" w:color="auto"/>
            </w:tcBorders>
            <w:shd w:val="clear" w:color="auto" w:fill="auto"/>
            <w:noWrap/>
            <w:vAlign w:val="center"/>
            <w:hideMark/>
          </w:tcPr>
          <w:p w14:paraId="6A277B98" w14:textId="77777777" w:rsidR="0038121E" w:rsidRPr="00415096" w:rsidRDefault="0038121E" w:rsidP="0038121E">
            <w:pPr>
              <w:jc w:val="center"/>
              <w:rPr>
                <w:b/>
                <w:bCs/>
                <w:color w:val="000000"/>
                <w:sz w:val="20"/>
                <w:szCs w:val="20"/>
              </w:rPr>
            </w:pPr>
            <w:r w:rsidRPr="00415096">
              <w:rPr>
                <w:color w:val="000000"/>
                <w:sz w:val="20"/>
                <w:szCs w:val="20"/>
              </w:rPr>
              <w:t>46</w:t>
            </w:r>
            <w:r>
              <w:rPr>
                <w:color w:val="000000"/>
                <w:sz w:val="20"/>
                <w:szCs w:val="20"/>
              </w:rPr>
              <w:t>1</w:t>
            </w:r>
            <w:r w:rsidRPr="00415096">
              <w:rPr>
                <w:color w:val="000000"/>
                <w:sz w:val="20"/>
                <w:szCs w:val="20"/>
              </w:rPr>
              <w:t>,</w:t>
            </w:r>
            <w:r>
              <w:rPr>
                <w:color w:val="000000"/>
                <w:sz w:val="20"/>
                <w:szCs w:val="20"/>
              </w:rPr>
              <w:t>0</w:t>
            </w:r>
          </w:p>
        </w:tc>
        <w:tc>
          <w:tcPr>
            <w:tcW w:w="771" w:type="dxa"/>
            <w:tcBorders>
              <w:top w:val="nil"/>
              <w:left w:val="nil"/>
              <w:bottom w:val="single" w:sz="4" w:space="0" w:color="auto"/>
              <w:right w:val="single" w:sz="4" w:space="0" w:color="auto"/>
            </w:tcBorders>
            <w:shd w:val="clear" w:color="auto" w:fill="auto"/>
            <w:noWrap/>
            <w:vAlign w:val="center"/>
            <w:hideMark/>
          </w:tcPr>
          <w:p w14:paraId="07BD5CB9" w14:textId="77777777" w:rsidR="0038121E" w:rsidRPr="00415096" w:rsidRDefault="0038121E" w:rsidP="0038121E">
            <w:pPr>
              <w:jc w:val="center"/>
              <w:rPr>
                <w:b/>
                <w:bCs/>
                <w:color w:val="000000"/>
                <w:sz w:val="20"/>
                <w:szCs w:val="20"/>
              </w:rPr>
            </w:pPr>
            <w:r w:rsidRPr="00415096">
              <w:rPr>
                <w:color w:val="000000"/>
                <w:sz w:val="20"/>
                <w:szCs w:val="20"/>
              </w:rPr>
              <w:t>467,0</w:t>
            </w:r>
          </w:p>
        </w:tc>
        <w:tc>
          <w:tcPr>
            <w:tcW w:w="855" w:type="dxa"/>
            <w:tcBorders>
              <w:top w:val="nil"/>
              <w:left w:val="nil"/>
              <w:bottom w:val="single" w:sz="4" w:space="0" w:color="auto"/>
              <w:right w:val="single" w:sz="4" w:space="0" w:color="auto"/>
            </w:tcBorders>
            <w:shd w:val="clear" w:color="auto" w:fill="auto"/>
            <w:noWrap/>
            <w:vAlign w:val="center"/>
            <w:hideMark/>
          </w:tcPr>
          <w:p w14:paraId="069AEB45" w14:textId="77777777" w:rsidR="0038121E" w:rsidRPr="00415096" w:rsidRDefault="003140D9" w:rsidP="0038121E">
            <w:pPr>
              <w:jc w:val="center"/>
              <w:rPr>
                <w:b/>
                <w:bCs/>
                <w:color w:val="000000"/>
                <w:sz w:val="20"/>
                <w:szCs w:val="20"/>
              </w:rPr>
            </w:pPr>
            <w:r>
              <w:rPr>
                <w:color w:val="000000"/>
                <w:sz w:val="20"/>
                <w:szCs w:val="20"/>
              </w:rPr>
              <w:t>467,2</w:t>
            </w:r>
          </w:p>
        </w:tc>
        <w:tc>
          <w:tcPr>
            <w:tcW w:w="850" w:type="dxa"/>
            <w:tcBorders>
              <w:top w:val="nil"/>
              <w:left w:val="nil"/>
              <w:bottom w:val="single" w:sz="4" w:space="0" w:color="auto"/>
              <w:right w:val="single" w:sz="4" w:space="0" w:color="auto"/>
            </w:tcBorders>
            <w:shd w:val="clear" w:color="auto" w:fill="auto"/>
            <w:noWrap/>
            <w:vAlign w:val="center"/>
            <w:hideMark/>
          </w:tcPr>
          <w:p w14:paraId="0040632D" w14:textId="77777777" w:rsidR="0038121E" w:rsidRPr="00415096" w:rsidRDefault="0038121E" w:rsidP="0038121E">
            <w:pPr>
              <w:jc w:val="center"/>
              <w:rPr>
                <w:b/>
                <w:bCs/>
                <w:color w:val="000000"/>
                <w:sz w:val="20"/>
                <w:szCs w:val="20"/>
              </w:rPr>
            </w:pPr>
            <w:r w:rsidRPr="00415096">
              <w:rPr>
                <w:color w:val="000000"/>
                <w:sz w:val="20"/>
                <w:szCs w:val="20"/>
              </w:rPr>
              <w:t>4</w:t>
            </w:r>
            <w:r>
              <w:rPr>
                <w:color w:val="000000"/>
                <w:sz w:val="20"/>
                <w:szCs w:val="20"/>
              </w:rPr>
              <w:t>64</w:t>
            </w:r>
            <w:r w:rsidRPr="00415096">
              <w:rPr>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41297629" w14:textId="77777777" w:rsidR="0038121E" w:rsidRPr="00415096" w:rsidRDefault="0038121E" w:rsidP="0038121E">
            <w:pPr>
              <w:jc w:val="center"/>
              <w:rPr>
                <w:b/>
                <w:bCs/>
                <w:color w:val="000000"/>
                <w:sz w:val="20"/>
                <w:szCs w:val="20"/>
              </w:rPr>
            </w:pPr>
            <w:r w:rsidRPr="00A45B07">
              <w:rPr>
                <w:color w:val="000000"/>
                <w:sz w:val="20"/>
                <w:szCs w:val="20"/>
              </w:rPr>
              <w:t>464,0</w:t>
            </w:r>
          </w:p>
        </w:tc>
        <w:tc>
          <w:tcPr>
            <w:tcW w:w="850" w:type="dxa"/>
            <w:tcBorders>
              <w:top w:val="nil"/>
              <w:left w:val="nil"/>
              <w:bottom w:val="single" w:sz="4" w:space="0" w:color="auto"/>
              <w:right w:val="single" w:sz="4" w:space="0" w:color="auto"/>
            </w:tcBorders>
            <w:shd w:val="clear" w:color="auto" w:fill="auto"/>
            <w:noWrap/>
            <w:vAlign w:val="center"/>
            <w:hideMark/>
          </w:tcPr>
          <w:p w14:paraId="6EA6E14E" w14:textId="77777777" w:rsidR="0038121E" w:rsidRPr="00415096" w:rsidRDefault="0038121E" w:rsidP="0038121E">
            <w:pPr>
              <w:jc w:val="center"/>
              <w:rPr>
                <w:b/>
                <w:bCs/>
                <w:color w:val="000000"/>
                <w:sz w:val="20"/>
                <w:szCs w:val="20"/>
              </w:rPr>
            </w:pPr>
            <w:r w:rsidRPr="00A45B07">
              <w:rPr>
                <w:color w:val="000000"/>
                <w:sz w:val="20"/>
                <w:szCs w:val="20"/>
              </w:rPr>
              <w:t>464,0</w:t>
            </w:r>
          </w:p>
        </w:tc>
        <w:tc>
          <w:tcPr>
            <w:tcW w:w="804" w:type="dxa"/>
            <w:tcBorders>
              <w:top w:val="nil"/>
              <w:left w:val="nil"/>
              <w:bottom w:val="single" w:sz="4" w:space="0" w:color="auto"/>
              <w:right w:val="single" w:sz="4" w:space="0" w:color="auto"/>
            </w:tcBorders>
            <w:shd w:val="clear" w:color="auto" w:fill="auto"/>
            <w:noWrap/>
            <w:vAlign w:val="center"/>
            <w:hideMark/>
          </w:tcPr>
          <w:p w14:paraId="131E5078" w14:textId="77777777" w:rsidR="0038121E" w:rsidRPr="00415096" w:rsidRDefault="0038121E" w:rsidP="0038121E">
            <w:pPr>
              <w:jc w:val="center"/>
              <w:rPr>
                <w:b/>
                <w:bCs/>
                <w:color w:val="000000"/>
                <w:sz w:val="20"/>
                <w:szCs w:val="20"/>
              </w:rPr>
            </w:pPr>
            <w:r w:rsidRPr="00A45B07">
              <w:rPr>
                <w:color w:val="000000"/>
                <w:sz w:val="20"/>
                <w:szCs w:val="20"/>
              </w:rPr>
              <w:t>464,0</w:t>
            </w:r>
          </w:p>
        </w:tc>
        <w:tc>
          <w:tcPr>
            <w:tcW w:w="992" w:type="dxa"/>
            <w:tcBorders>
              <w:top w:val="nil"/>
              <w:left w:val="nil"/>
              <w:bottom w:val="single" w:sz="4" w:space="0" w:color="auto"/>
              <w:right w:val="single" w:sz="4" w:space="0" w:color="auto"/>
            </w:tcBorders>
            <w:shd w:val="clear" w:color="auto" w:fill="auto"/>
            <w:noWrap/>
            <w:vAlign w:val="center"/>
            <w:hideMark/>
          </w:tcPr>
          <w:p w14:paraId="0D01CB10" w14:textId="77777777" w:rsidR="0038121E" w:rsidRPr="00415096" w:rsidRDefault="0038121E" w:rsidP="0038121E">
            <w:pPr>
              <w:jc w:val="center"/>
              <w:rPr>
                <w:b/>
                <w:bCs/>
                <w:color w:val="000000"/>
                <w:sz w:val="20"/>
                <w:szCs w:val="20"/>
              </w:rPr>
            </w:pPr>
            <w:r w:rsidRPr="00A45B07">
              <w:rPr>
                <w:color w:val="000000"/>
                <w:sz w:val="20"/>
                <w:szCs w:val="20"/>
              </w:rPr>
              <w:t>464,0</w:t>
            </w:r>
          </w:p>
        </w:tc>
        <w:tc>
          <w:tcPr>
            <w:tcW w:w="851" w:type="dxa"/>
            <w:tcBorders>
              <w:top w:val="nil"/>
              <w:left w:val="nil"/>
              <w:bottom w:val="single" w:sz="4" w:space="0" w:color="auto"/>
              <w:right w:val="single" w:sz="4" w:space="0" w:color="auto"/>
            </w:tcBorders>
            <w:shd w:val="clear" w:color="auto" w:fill="auto"/>
            <w:noWrap/>
            <w:vAlign w:val="center"/>
            <w:hideMark/>
          </w:tcPr>
          <w:p w14:paraId="18D7D285" w14:textId="77777777" w:rsidR="0038121E" w:rsidRPr="00415096" w:rsidRDefault="0038121E" w:rsidP="0038121E">
            <w:pPr>
              <w:jc w:val="center"/>
              <w:rPr>
                <w:b/>
                <w:bCs/>
                <w:color w:val="000000"/>
                <w:sz w:val="20"/>
                <w:szCs w:val="20"/>
              </w:rPr>
            </w:pPr>
            <w:r w:rsidRPr="00A45B07">
              <w:rPr>
                <w:color w:val="000000"/>
                <w:sz w:val="20"/>
                <w:szCs w:val="20"/>
              </w:rPr>
              <w:t>464,0</w:t>
            </w:r>
          </w:p>
        </w:tc>
      </w:tr>
      <w:tr w:rsidR="003E62BB" w:rsidRPr="00415096" w14:paraId="7DDA5910" w14:textId="77777777" w:rsidTr="00414D44">
        <w:trPr>
          <w:trHeight w:val="312"/>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58042765" w14:textId="77777777" w:rsidR="003E62BB" w:rsidRPr="00415096" w:rsidRDefault="003E62BB" w:rsidP="003E62BB">
            <w:pPr>
              <w:jc w:val="center"/>
              <w:rPr>
                <w:color w:val="000000"/>
                <w:sz w:val="20"/>
                <w:szCs w:val="20"/>
              </w:rPr>
            </w:pPr>
            <w:r w:rsidRPr="00415096">
              <w:rPr>
                <w:color w:val="000000"/>
                <w:sz w:val="20"/>
                <w:szCs w:val="20"/>
              </w:rPr>
              <w:t>4</w:t>
            </w:r>
          </w:p>
        </w:tc>
        <w:tc>
          <w:tcPr>
            <w:tcW w:w="1866" w:type="dxa"/>
            <w:tcBorders>
              <w:top w:val="nil"/>
              <w:left w:val="nil"/>
              <w:bottom w:val="single" w:sz="4" w:space="0" w:color="auto"/>
              <w:right w:val="single" w:sz="4" w:space="0" w:color="auto"/>
            </w:tcBorders>
            <w:shd w:val="clear" w:color="auto" w:fill="auto"/>
            <w:noWrap/>
            <w:vAlign w:val="center"/>
            <w:hideMark/>
          </w:tcPr>
          <w:p w14:paraId="3268256F" w14:textId="77777777" w:rsidR="003E62BB" w:rsidRPr="00415096" w:rsidRDefault="003E62BB" w:rsidP="003E62BB">
            <w:pPr>
              <w:rPr>
                <w:color w:val="000000"/>
                <w:sz w:val="20"/>
                <w:szCs w:val="20"/>
              </w:rPr>
            </w:pPr>
            <w:r w:rsidRPr="00415096">
              <w:rPr>
                <w:color w:val="000000"/>
                <w:sz w:val="20"/>
                <w:szCs w:val="20"/>
              </w:rPr>
              <w:t>АО «Транснефть - Прикамье»</w:t>
            </w:r>
          </w:p>
        </w:tc>
        <w:tc>
          <w:tcPr>
            <w:tcW w:w="1617" w:type="dxa"/>
            <w:tcBorders>
              <w:top w:val="nil"/>
              <w:left w:val="nil"/>
              <w:bottom w:val="single" w:sz="4" w:space="0" w:color="auto"/>
              <w:right w:val="single" w:sz="4" w:space="0" w:color="auto"/>
            </w:tcBorders>
            <w:shd w:val="clear" w:color="auto" w:fill="auto"/>
            <w:vAlign w:val="center"/>
            <w:hideMark/>
          </w:tcPr>
          <w:p w14:paraId="6070E1B3" w14:textId="77777777" w:rsidR="003E62BB" w:rsidRPr="00415096" w:rsidRDefault="003E62BB" w:rsidP="00414D44">
            <w:pPr>
              <w:rPr>
                <w:color w:val="000000"/>
                <w:sz w:val="20"/>
                <w:szCs w:val="20"/>
              </w:rPr>
            </w:pPr>
            <w:r w:rsidRPr="00415096">
              <w:rPr>
                <w:color w:val="000000"/>
                <w:sz w:val="20"/>
                <w:szCs w:val="20"/>
              </w:rPr>
              <w:t>г.</w:t>
            </w:r>
            <w:r w:rsidR="00414D44">
              <w:rPr>
                <w:color w:val="000000"/>
                <w:sz w:val="20"/>
                <w:szCs w:val="20"/>
              </w:rPr>
              <w:t xml:space="preserve"> </w:t>
            </w:r>
            <w:r w:rsidRPr="00415096">
              <w:rPr>
                <w:color w:val="000000"/>
                <w:sz w:val="20"/>
                <w:szCs w:val="20"/>
              </w:rPr>
              <w:t>Чебоксары</w:t>
            </w:r>
          </w:p>
        </w:tc>
        <w:tc>
          <w:tcPr>
            <w:tcW w:w="1785" w:type="dxa"/>
            <w:tcBorders>
              <w:top w:val="nil"/>
              <w:left w:val="nil"/>
              <w:bottom w:val="single" w:sz="4" w:space="0" w:color="auto"/>
              <w:right w:val="single" w:sz="4" w:space="0" w:color="auto"/>
            </w:tcBorders>
            <w:shd w:val="clear" w:color="auto" w:fill="auto"/>
            <w:vAlign w:val="center"/>
            <w:hideMark/>
          </w:tcPr>
          <w:p w14:paraId="658F69B7" w14:textId="77777777" w:rsidR="003E62BB" w:rsidRPr="00415096" w:rsidRDefault="003E62BB" w:rsidP="003E62BB">
            <w:pPr>
              <w:rPr>
                <w:color w:val="000000"/>
                <w:sz w:val="20"/>
                <w:szCs w:val="20"/>
              </w:rPr>
            </w:pPr>
            <w:r w:rsidRPr="00415096">
              <w:rPr>
                <w:color w:val="000000"/>
                <w:sz w:val="20"/>
                <w:szCs w:val="20"/>
              </w:rPr>
              <w:t> </w:t>
            </w:r>
            <w:r w:rsidR="00B31DA1" w:rsidRPr="00B31DA1">
              <w:rPr>
                <w:color w:val="000000"/>
                <w:sz w:val="20"/>
                <w:szCs w:val="20"/>
              </w:rPr>
              <w:t>Транспорт нефти и нефтепродуктов</w:t>
            </w:r>
          </w:p>
        </w:tc>
        <w:tc>
          <w:tcPr>
            <w:tcW w:w="844" w:type="dxa"/>
            <w:tcBorders>
              <w:top w:val="nil"/>
              <w:left w:val="nil"/>
              <w:bottom w:val="single" w:sz="4" w:space="0" w:color="auto"/>
              <w:right w:val="single" w:sz="4" w:space="0" w:color="auto"/>
            </w:tcBorders>
            <w:shd w:val="clear" w:color="auto" w:fill="auto"/>
            <w:noWrap/>
            <w:vAlign w:val="center"/>
            <w:hideMark/>
          </w:tcPr>
          <w:p w14:paraId="49D77B94" w14:textId="77777777" w:rsidR="003E62BB" w:rsidRPr="00415096" w:rsidRDefault="003E62BB" w:rsidP="003E62BB">
            <w:pPr>
              <w:jc w:val="center"/>
              <w:rPr>
                <w:color w:val="000000"/>
                <w:sz w:val="20"/>
                <w:szCs w:val="20"/>
              </w:rPr>
            </w:pPr>
            <w:r w:rsidRPr="00415096">
              <w:rPr>
                <w:color w:val="000000"/>
                <w:sz w:val="20"/>
                <w:szCs w:val="20"/>
              </w:rPr>
              <w:t> 71,3</w:t>
            </w:r>
          </w:p>
        </w:tc>
        <w:tc>
          <w:tcPr>
            <w:tcW w:w="844" w:type="dxa"/>
            <w:tcBorders>
              <w:top w:val="nil"/>
              <w:left w:val="nil"/>
              <w:bottom w:val="single" w:sz="4" w:space="0" w:color="auto"/>
              <w:right w:val="single" w:sz="4" w:space="0" w:color="auto"/>
            </w:tcBorders>
            <w:shd w:val="clear" w:color="auto" w:fill="auto"/>
            <w:noWrap/>
            <w:vAlign w:val="center"/>
            <w:hideMark/>
          </w:tcPr>
          <w:p w14:paraId="6AACBE65" w14:textId="77777777" w:rsidR="003E62BB" w:rsidRPr="00415096" w:rsidRDefault="003E62BB" w:rsidP="003E62BB">
            <w:pPr>
              <w:jc w:val="center"/>
              <w:rPr>
                <w:color w:val="000000"/>
                <w:sz w:val="20"/>
                <w:szCs w:val="20"/>
              </w:rPr>
            </w:pPr>
            <w:r w:rsidRPr="00415096">
              <w:rPr>
                <w:color w:val="000000"/>
                <w:sz w:val="20"/>
                <w:szCs w:val="20"/>
              </w:rPr>
              <w:t> 77,1</w:t>
            </w:r>
          </w:p>
        </w:tc>
        <w:tc>
          <w:tcPr>
            <w:tcW w:w="844" w:type="dxa"/>
            <w:tcBorders>
              <w:top w:val="nil"/>
              <w:left w:val="nil"/>
              <w:bottom w:val="single" w:sz="4" w:space="0" w:color="auto"/>
              <w:right w:val="single" w:sz="4" w:space="0" w:color="auto"/>
            </w:tcBorders>
            <w:shd w:val="clear" w:color="auto" w:fill="auto"/>
            <w:noWrap/>
            <w:vAlign w:val="center"/>
            <w:hideMark/>
          </w:tcPr>
          <w:p w14:paraId="00111C89" w14:textId="77777777" w:rsidR="003E62BB" w:rsidRPr="00415096" w:rsidRDefault="003E62BB" w:rsidP="003E62BB">
            <w:pPr>
              <w:jc w:val="center"/>
              <w:rPr>
                <w:color w:val="000000"/>
                <w:sz w:val="20"/>
                <w:szCs w:val="20"/>
              </w:rPr>
            </w:pPr>
            <w:r w:rsidRPr="00415096">
              <w:rPr>
                <w:color w:val="000000"/>
                <w:sz w:val="20"/>
                <w:szCs w:val="20"/>
              </w:rPr>
              <w:t>64,1</w:t>
            </w:r>
          </w:p>
        </w:tc>
        <w:tc>
          <w:tcPr>
            <w:tcW w:w="771" w:type="dxa"/>
            <w:tcBorders>
              <w:top w:val="nil"/>
              <w:left w:val="nil"/>
              <w:bottom w:val="single" w:sz="4" w:space="0" w:color="auto"/>
              <w:right w:val="single" w:sz="4" w:space="0" w:color="auto"/>
            </w:tcBorders>
            <w:shd w:val="clear" w:color="auto" w:fill="auto"/>
            <w:noWrap/>
            <w:vAlign w:val="center"/>
          </w:tcPr>
          <w:p w14:paraId="2B806034" w14:textId="77777777" w:rsidR="003E62BB" w:rsidRPr="00415096" w:rsidRDefault="003E62BB" w:rsidP="003E62BB">
            <w:pPr>
              <w:jc w:val="center"/>
              <w:rPr>
                <w:color w:val="000000"/>
                <w:sz w:val="20"/>
                <w:szCs w:val="20"/>
              </w:rPr>
            </w:pPr>
            <w:r>
              <w:rPr>
                <w:color w:val="000000"/>
                <w:sz w:val="20"/>
                <w:szCs w:val="20"/>
              </w:rPr>
              <w:t>55,3</w:t>
            </w:r>
          </w:p>
        </w:tc>
        <w:tc>
          <w:tcPr>
            <w:tcW w:w="855" w:type="dxa"/>
            <w:tcBorders>
              <w:top w:val="nil"/>
              <w:left w:val="nil"/>
              <w:bottom w:val="single" w:sz="4" w:space="0" w:color="auto"/>
              <w:right w:val="single" w:sz="4" w:space="0" w:color="auto"/>
            </w:tcBorders>
            <w:shd w:val="clear" w:color="auto" w:fill="auto"/>
            <w:noWrap/>
            <w:vAlign w:val="center"/>
          </w:tcPr>
          <w:p w14:paraId="76F779B7" w14:textId="77777777" w:rsidR="003E62BB" w:rsidRPr="00415096" w:rsidRDefault="003140D9" w:rsidP="003140D9">
            <w:pPr>
              <w:jc w:val="center"/>
              <w:rPr>
                <w:color w:val="000000"/>
                <w:sz w:val="20"/>
                <w:szCs w:val="20"/>
              </w:rPr>
            </w:pPr>
            <w:r>
              <w:rPr>
                <w:color w:val="000000"/>
                <w:sz w:val="20"/>
                <w:szCs w:val="20"/>
              </w:rPr>
              <w:t>71,9</w:t>
            </w:r>
          </w:p>
        </w:tc>
        <w:tc>
          <w:tcPr>
            <w:tcW w:w="850" w:type="dxa"/>
            <w:tcBorders>
              <w:top w:val="nil"/>
              <w:left w:val="nil"/>
              <w:bottom w:val="single" w:sz="4" w:space="0" w:color="auto"/>
              <w:right w:val="single" w:sz="4" w:space="0" w:color="auto"/>
            </w:tcBorders>
            <w:shd w:val="clear" w:color="auto" w:fill="auto"/>
            <w:noWrap/>
            <w:vAlign w:val="center"/>
          </w:tcPr>
          <w:p w14:paraId="0F054C42" w14:textId="77777777" w:rsidR="003E62BB" w:rsidRPr="00415096" w:rsidRDefault="003E62BB" w:rsidP="003E62BB">
            <w:pPr>
              <w:jc w:val="center"/>
              <w:rPr>
                <w:color w:val="000000"/>
                <w:sz w:val="20"/>
                <w:szCs w:val="20"/>
              </w:rPr>
            </w:pPr>
            <w:r>
              <w:rPr>
                <w:color w:val="000000"/>
                <w:sz w:val="20"/>
                <w:szCs w:val="20"/>
              </w:rPr>
              <w:t>59,7</w:t>
            </w:r>
          </w:p>
        </w:tc>
        <w:tc>
          <w:tcPr>
            <w:tcW w:w="851" w:type="dxa"/>
            <w:tcBorders>
              <w:top w:val="nil"/>
              <w:left w:val="nil"/>
              <w:bottom w:val="single" w:sz="4" w:space="0" w:color="auto"/>
              <w:right w:val="single" w:sz="4" w:space="0" w:color="auto"/>
            </w:tcBorders>
            <w:shd w:val="clear" w:color="auto" w:fill="auto"/>
            <w:noWrap/>
            <w:vAlign w:val="center"/>
          </w:tcPr>
          <w:p w14:paraId="594B2D4F" w14:textId="77777777" w:rsidR="003E62BB" w:rsidRPr="00415096" w:rsidRDefault="003E62BB" w:rsidP="003E62BB">
            <w:pPr>
              <w:jc w:val="center"/>
              <w:rPr>
                <w:color w:val="000000"/>
                <w:sz w:val="20"/>
                <w:szCs w:val="20"/>
              </w:rPr>
            </w:pPr>
            <w:r w:rsidRPr="00465832">
              <w:rPr>
                <w:color w:val="000000"/>
                <w:sz w:val="20"/>
                <w:szCs w:val="20"/>
              </w:rPr>
              <w:t>59,7</w:t>
            </w:r>
          </w:p>
        </w:tc>
        <w:tc>
          <w:tcPr>
            <w:tcW w:w="850" w:type="dxa"/>
            <w:tcBorders>
              <w:top w:val="nil"/>
              <w:left w:val="nil"/>
              <w:bottom w:val="single" w:sz="4" w:space="0" w:color="auto"/>
              <w:right w:val="single" w:sz="4" w:space="0" w:color="auto"/>
            </w:tcBorders>
            <w:shd w:val="clear" w:color="auto" w:fill="auto"/>
            <w:noWrap/>
            <w:vAlign w:val="center"/>
          </w:tcPr>
          <w:p w14:paraId="3416056B" w14:textId="77777777" w:rsidR="003E62BB" w:rsidRPr="00415096" w:rsidRDefault="003E62BB" w:rsidP="003E62BB">
            <w:pPr>
              <w:jc w:val="center"/>
              <w:rPr>
                <w:color w:val="000000"/>
                <w:sz w:val="20"/>
                <w:szCs w:val="20"/>
              </w:rPr>
            </w:pPr>
            <w:r w:rsidRPr="00465832">
              <w:rPr>
                <w:color w:val="000000"/>
                <w:sz w:val="20"/>
                <w:szCs w:val="20"/>
              </w:rPr>
              <w:t>59,7</w:t>
            </w:r>
          </w:p>
        </w:tc>
        <w:tc>
          <w:tcPr>
            <w:tcW w:w="804" w:type="dxa"/>
            <w:tcBorders>
              <w:top w:val="nil"/>
              <w:left w:val="nil"/>
              <w:bottom w:val="single" w:sz="4" w:space="0" w:color="auto"/>
              <w:right w:val="single" w:sz="4" w:space="0" w:color="auto"/>
            </w:tcBorders>
            <w:shd w:val="clear" w:color="auto" w:fill="auto"/>
            <w:noWrap/>
            <w:vAlign w:val="center"/>
          </w:tcPr>
          <w:p w14:paraId="4BDAABEB" w14:textId="77777777" w:rsidR="003E62BB" w:rsidRPr="00415096" w:rsidRDefault="003E62BB" w:rsidP="003E62BB">
            <w:pPr>
              <w:jc w:val="center"/>
              <w:rPr>
                <w:color w:val="000000"/>
                <w:sz w:val="20"/>
                <w:szCs w:val="20"/>
              </w:rPr>
            </w:pPr>
            <w:r w:rsidRPr="00465832">
              <w:rPr>
                <w:color w:val="000000"/>
                <w:sz w:val="20"/>
                <w:szCs w:val="20"/>
              </w:rPr>
              <w:t>59,7</w:t>
            </w:r>
          </w:p>
        </w:tc>
        <w:tc>
          <w:tcPr>
            <w:tcW w:w="992" w:type="dxa"/>
            <w:tcBorders>
              <w:top w:val="nil"/>
              <w:left w:val="nil"/>
              <w:bottom w:val="single" w:sz="4" w:space="0" w:color="auto"/>
              <w:right w:val="single" w:sz="4" w:space="0" w:color="auto"/>
            </w:tcBorders>
            <w:shd w:val="clear" w:color="auto" w:fill="auto"/>
            <w:noWrap/>
            <w:vAlign w:val="center"/>
          </w:tcPr>
          <w:p w14:paraId="1F022C3E" w14:textId="77777777" w:rsidR="003E62BB" w:rsidRPr="00415096" w:rsidRDefault="003E62BB" w:rsidP="003E62BB">
            <w:pPr>
              <w:jc w:val="center"/>
              <w:rPr>
                <w:color w:val="000000"/>
                <w:sz w:val="20"/>
                <w:szCs w:val="20"/>
              </w:rPr>
            </w:pPr>
            <w:r w:rsidRPr="00465832">
              <w:rPr>
                <w:color w:val="000000"/>
                <w:sz w:val="20"/>
                <w:szCs w:val="20"/>
              </w:rPr>
              <w:t>59,7</w:t>
            </w:r>
          </w:p>
        </w:tc>
        <w:tc>
          <w:tcPr>
            <w:tcW w:w="851" w:type="dxa"/>
            <w:tcBorders>
              <w:top w:val="nil"/>
              <w:left w:val="nil"/>
              <w:bottom w:val="single" w:sz="4" w:space="0" w:color="auto"/>
              <w:right w:val="single" w:sz="4" w:space="0" w:color="auto"/>
            </w:tcBorders>
            <w:shd w:val="clear" w:color="auto" w:fill="auto"/>
            <w:noWrap/>
            <w:vAlign w:val="center"/>
          </w:tcPr>
          <w:p w14:paraId="31680025" w14:textId="77777777" w:rsidR="003E62BB" w:rsidRPr="00415096" w:rsidRDefault="003E62BB" w:rsidP="003E62BB">
            <w:pPr>
              <w:jc w:val="center"/>
              <w:rPr>
                <w:color w:val="000000"/>
                <w:sz w:val="20"/>
                <w:szCs w:val="20"/>
              </w:rPr>
            </w:pPr>
            <w:r w:rsidRPr="00465832">
              <w:rPr>
                <w:color w:val="000000"/>
                <w:sz w:val="20"/>
                <w:szCs w:val="20"/>
              </w:rPr>
              <w:t>59,7</w:t>
            </w:r>
          </w:p>
        </w:tc>
      </w:tr>
      <w:tr w:rsidR="003140D9" w:rsidRPr="00415096" w14:paraId="1E6503AB" w14:textId="77777777" w:rsidTr="003140D9">
        <w:trPr>
          <w:trHeight w:val="312"/>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3C97C1E9" w14:textId="77777777" w:rsidR="003140D9" w:rsidRPr="00415096" w:rsidRDefault="003140D9" w:rsidP="003140D9">
            <w:pPr>
              <w:jc w:val="center"/>
              <w:rPr>
                <w:color w:val="000000"/>
                <w:sz w:val="20"/>
                <w:szCs w:val="20"/>
              </w:rPr>
            </w:pPr>
            <w:r w:rsidRPr="00415096">
              <w:rPr>
                <w:color w:val="000000"/>
                <w:sz w:val="20"/>
                <w:szCs w:val="20"/>
              </w:rPr>
              <w:t>5</w:t>
            </w:r>
          </w:p>
        </w:tc>
        <w:tc>
          <w:tcPr>
            <w:tcW w:w="1866" w:type="dxa"/>
            <w:tcBorders>
              <w:top w:val="nil"/>
              <w:left w:val="nil"/>
              <w:bottom w:val="single" w:sz="4" w:space="0" w:color="auto"/>
              <w:right w:val="single" w:sz="4" w:space="0" w:color="auto"/>
            </w:tcBorders>
            <w:shd w:val="clear" w:color="auto" w:fill="auto"/>
            <w:vAlign w:val="center"/>
            <w:hideMark/>
          </w:tcPr>
          <w:p w14:paraId="24F6CE4E" w14:textId="77777777" w:rsidR="003140D9" w:rsidRPr="00415096" w:rsidRDefault="003140D9" w:rsidP="003140D9">
            <w:pPr>
              <w:rPr>
                <w:color w:val="000000"/>
                <w:sz w:val="20"/>
                <w:szCs w:val="20"/>
              </w:rPr>
            </w:pPr>
            <w:r w:rsidRPr="00415096">
              <w:rPr>
                <w:color w:val="000000"/>
                <w:sz w:val="20"/>
                <w:szCs w:val="20"/>
              </w:rPr>
              <w:t>ПАО «Промтрактор»</w:t>
            </w:r>
          </w:p>
        </w:tc>
        <w:tc>
          <w:tcPr>
            <w:tcW w:w="1617" w:type="dxa"/>
            <w:tcBorders>
              <w:top w:val="nil"/>
              <w:left w:val="nil"/>
              <w:bottom w:val="single" w:sz="4" w:space="0" w:color="auto"/>
              <w:right w:val="single" w:sz="4" w:space="0" w:color="auto"/>
            </w:tcBorders>
            <w:shd w:val="clear" w:color="auto" w:fill="auto"/>
            <w:hideMark/>
          </w:tcPr>
          <w:p w14:paraId="2B5544D4" w14:textId="77777777" w:rsidR="003140D9" w:rsidRPr="00415096" w:rsidRDefault="003140D9" w:rsidP="003140D9">
            <w:pPr>
              <w:rPr>
                <w:color w:val="000000"/>
                <w:sz w:val="20"/>
                <w:szCs w:val="20"/>
              </w:rPr>
            </w:pPr>
            <w:r w:rsidRPr="00415096">
              <w:rPr>
                <w:color w:val="000000"/>
                <w:sz w:val="20"/>
                <w:szCs w:val="20"/>
              </w:rPr>
              <w:t>г.</w:t>
            </w:r>
            <w:r>
              <w:rPr>
                <w:color w:val="000000"/>
                <w:sz w:val="20"/>
                <w:szCs w:val="20"/>
              </w:rPr>
              <w:t xml:space="preserve"> </w:t>
            </w:r>
            <w:r w:rsidRPr="00415096">
              <w:rPr>
                <w:color w:val="000000"/>
                <w:sz w:val="20"/>
                <w:szCs w:val="20"/>
              </w:rPr>
              <w:t>Чебоксары</w:t>
            </w:r>
          </w:p>
        </w:tc>
        <w:tc>
          <w:tcPr>
            <w:tcW w:w="1785" w:type="dxa"/>
            <w:tcBorders>
              <w:top w:val="nil"/>
              <w:left w:val="nil"/>
              <w:bottom w:val="single" w:sz="4" w:space="0" w:color="auto"/>
              <w:right w:val="single" w:sz="4" w:space="0" w:color="auto"/>
            </w:tcBorders>
            <w:shd w:val="clear" w:color="auto" w:fill="auto"/>
            <w:hideMark/>
          </w:tcPr>
          <w:p w14:paraId="013E3F3A" w14:textId="77777777" w:rsidR="003140D9" w:rsidRPr="00415096" w:rsidRDefault="003140D9" w:rsidP="003140D9">
            <w:pPr>
              <w:rPr>
                <w:color w:val="000000"/>
                <w:sz w:val="20"/>
                <w:szCs w:val="20"/>
              </w:rPr>
            </w:pPr>
            <w:r w:rsidRPr="00415096">
              <w:rPr>
                <w:color w:val="000000"/>
                <w:sz w:val="20"/>
                <w:szCs w:val="20"/>
              </w:rPr>
              <w:t>Машиностроение</w:t>
            </w:r>
          </w:p>
        </w:tc>
        <w:tc>
          <w:tcPr>
            <w:tcW w:w="844" w:type="dxa"/>
            <w:tcBorders>
              <w:top w:val="nil"/>
              <w:left w:val="nil"/>
              <w:bottom w:val="single" w:sz="4" w:space="0" w:color="auto"/>
              <w:right w:val="single" w:sz="4" w:space="0" w:color="auto"/>
            </w:tcBorders>
            <w:shd w:val="clear" w:color="auto" w:fill="auto"/>
            <w:noWrap/>
            <w:vAlign w:val="center"/>
            <w:hideMark/>
          </w:tcPr>
          <w:p w14:paraId="4C0C4F1D" w14:textId="77777777" w:rsidR="003140D9" w:rsidRPr="00415096" w:rsidRDefault="003140D9" w:rsidP="003140D9">
            <w:pPr>
              <w:jc w:val="center"/>
              <w:rPr>
                <w:color w:val="000000"/>
                <w:sz w:val="20"/>
                <w:szCs w:val="20"/>
              </w:rPr>
            </w:pPr>
            <w:r>
              <w:rPr>
                <w:color w:val="000000"/>
                <w:sz w:val="20"/>
                <w:szCs w:val="20"/>
              </w:rPr>
              <w:t>145,6</w:t>
            </w:r>
          </w:p>
        </w:tc>
        <w:tc>
          <w:tcPr>
            <w:tcW w:w="844" w:type="dxa"/>
            <w:tcBorders>
              <w:top w:val="nil"/>
              <w:left w:val="nil"/>
              <w:bottom w:val="single" w:sz="4" w:space="0" w:color="auto"/>
              <w:right w:val="single" w:sz="4" w:space="0" w:color="auto"/>
            </w:tcBorders>
            <w:shd w:val="clear" w:color="auto" w:fill="auto"/>
            <w:noWrap/>
            <w:vAlign w:val="center"/>
            <w:hideMark/>
          </w:tcPr>
          <w:p w14:paraId="0F43EA79" w14:textId="77777777" w:rsidR="003140D9" w:rsidRPr="00415096" w:rsidRDefault="003140D9" w:rsidP="003140D9">
            <w:pPr>
              <w:jc w:val="center"/>
              <w:rPr>
                <w:color w:val="000000"/>
                <w:sz w:val="20"/>
                <w:szCs w:val="20"/>
              </w:rPr>
            </w:pPr>
            <w:r>
              <w:rPr>
                <w:color w:val="000000"/>
                <w:sz w:val="20"/>
                <w:szCs w:val="20"/>
              </w:rPr>
              <w:t>117,1</w:t>
            </w:r>
          </w:p>
        </w:tc>
        <w:tc>
          <w:tcPr>
            <w:tcW w:w="844" w:type="dxa"/>
            <w:tcBorders>
              <w:top w:val="nil"/>
              <w:left w:val="nil"/>
              <w:bottom w:val="single" w:sz="4" w:space="0" w:color="auto"/>
              <w:right w:val="single" w:sz="4" w:space="0" w:color="auto"/>
            </w:tcBorders>
            <w:shd w:val="clear" w:color="auto" w:fill="auto"/>
            <w:noWrap/>
            <w:vAlign w:val="center"/>
            <w:hideMark/>
          </w:tcPr>
          <w:p w14:paraId="3B86E838" w14:textId="77777777" w:rsidR="003140D9" w:rsidRPr="00415096" w:rsidRDefault="003140D9" w:rsidP="003140D9">
            <w:pPr>
              <w:jc w:val="center"/>
              <w:rPr>
                <w:color w:val="000000"/>
                <w:sz w:val="20"/>
                <w:szCs w:val="20"/>
              </w:rPr>
            </w:pPr>
            <w:r>
              <w:rPr>
                <w:color w:val="000000"/>
                <w:sz w:val="20"/>
                <w:szCs w:val="20"/>
              </w:rPr>
              <w:t>144,6</w:t>
            </w:r>
          </w:p>
        </w:tc>
        <w:tc>
          <w:tcPr>
            <w:tcW w:w="771" w:type="dxa"/>
            <w:tcBorders>
              <w:top w:val="nil"/>
              <w:left w:val="nil"/>
              <w:bottom w:val="single" w:sz="4" w:space="0" w:color="auto"/>
              <w:right w:val="single" w:sz="4" w:space="0" w:color="auto"/>
            </w:tcBorders>
            <w:shd w:val="clear" w:color="auto" w:fill="auto"/>
            <w:noWrap/>
            <w:vAlign w:val="center"/>
            <w:hideMark/>
          </w:tcPr>
          <w:p w14:paraId="41877207" w14:textId="77777777" w:rsidR="003140D9" w:rsidRPr="00415096" w:rsidRDefault="003140D9" w:rsidP="003140D9">
            <w:pPr>
              <w:jc w:val="center"/>
              <w:rPr>
                <w:color w:val="000000"/>
                <w:sz w:val="20"/>
                <w:szCs w:val="20"/>
              </w:rPr>
            </w:pPr>
            <w:r>
              <w:rPr>
                <w:color w:val="000000"/>
                <w:sz w:val="20"/>
                <w:szCs w:val="20"/>
              </w:rPr>
              <w:t>157,5</w:t>
            </w:r>
          </w:p>
        </w:tc>
        <w:tc>
          <w:tcPr>
            <w:tcW w:w="855" w:type="dxa"/>
            <w:tcBorders>
              <w:top w:val="nil"/>
              <w:left w:val="nil"/>
              <w:bottom w:val="single" w:sz="4" w:space="0" w:color="auto"/>
              <w:right w:val="single" w:sz="4" w:space="0" w:color="auto"/>
            </w:tcBorders>
            <w:shd w:val="clear" w:color="auto" w:fill="auto"/>
            <w:noWrap/>
            <w:vAlign w:val="center"/>
            <w:hideMark/>
          </w:tcPr>
          <w:p w14:paraId="042E4D8A" w14:textId="77777777" w:rsidR="003140D9" w:rsidRPr="00415096" w:rsidRDefault="003140D9" w:rsidP="003140D9">
            <w:pPr>
              <w:jc w:val="center"/>
              <w:rPr>
                <w:color w:val="000000"/>
                <w:sz w:val="20"/>
                <w:szCs w:val="20"/>
              </w:rPr>
            </w:pPr>
            <w:r>
              <w:rPr>
                <w:color w:val="000000"/>
                <w:sz w:val="20"/>
                <w:szCs w:val="20"/>
              </w:rPr>
              <w:t>193,5</w:t>
            </w:r>
          </w:p>
        </w:tc>
        <w:tc>
          <w:tcPr>
            <w:tcW w:w="850" w:type="dxa"/>
            <w:tcBorders>
              <w:top w:val="nil"/>
              <w:left w:val="nil"/>
              <w:bottom w:val="single" w:sz="4" w:space="0" w:color="auto"/>
              <w:right w:val="single" w:sz="4" w:space="0" w:color="auto"/>
            </w:tcBorders>
            <w:shd w:val="clear" w:color="auto" w:fill="auto"/>
            <w:noWrap/>
            <w:vAlign w:val="center"/>
            <w:hideMark/>
          </w:tcPr>
          <w:p w14:paraId="7F61562F" w14:textId="77777777" w:rsidR="003140D9" w:rsidRPr="00415096" w:rsidRDefault="003140D9" w:rsidP="003140D9">
            <w:pPr>
              <w:jc w:val="center"/>
              <w:rPr>
                <w:color w:val="000000"/>
                <w:sz w:val="20"/>
                <w:szCs w:val="20"/>
              </w:rPr>
            </w:pPr>
            <w:r>
              <w:rPr>
                <w:color w:val="000000"/>
                <w:sz w:val="20"/>
                <w:szCs w:val="20"/>
              </w:rPr>
              <w:t>170,6</w:t>
            </w:r>
          </w:p>
        </w:tc>
        <w:tc>
          <w:tcPr>
            <w:tcW w:w="851" w:type="dxa"/>
            <w:tcBorders>
              <w:top w:val="nil"/>
              <w:left w:val="nil"/>
              <w:bottom w:val="single" w:sz="4" w:space="0" w:color="auto"/>
              <w:right w:val="single" w:sz="4" w:space="0" w:color="auto"/>
            </w:tcBorders>
            <w:shd w:val="clear" w:color="auto" w:fill="auto"/>
            <w:vAlign w:val="center"/>
          </w:tcPr>
          <w:p w14:paraId="54344BF9" w14:textId="77777777" w:rsidR="003140D9" w:rsidRPr="00415096" w:rsidRDefault="003140D9" w:rsidP="003140D9">
            <w:pPr>
              <w:jc w:val="center"/>
              <w:rPr>
                <w:color w:val="000000"/>
                <w:sz w:val="20"/>
                <w:szCs w:val="20"/>
              </w:rPr>
            </w:pPr>
            <w:r>
              <w:rPr>
                <w:color w:val="000000"/>
                <w:sz w:val="20"/>
                <w:szCs w:val="20"/>
              </w:rPr>
              <w:t>175,0</w:t>
            </w:r>
          </w:p>
        </w:tc>
        <w:tc>
          <w:tcPr>
            <w:tcW w:w="850" w:type="dxa"/>
            <w:tcBorders>
              <w:top w:val="nil"/>
              <w:left w:val="nil"/>
              <w:bottom w:val="single" w:sz="4" w:space="0" w:color="auto"/>
              <w:right w:val="single" w:sz="4" w:space="0" w:color="auto"/>
            </w:tcBorders>
            <w:shd w:val="clear" w:color="auto" w:fill="auto"/>
            <w:vAlign w:val="center"/>
          </w:tcPr>
          <w:p w14:paraId="755375E2" w14:textId="77777777" w:rsidR="003140D9" w:rsidRPr="00415096" w:rsidRDefault="003140D9" w:rsidP="003140D9">
            <w:pPr>
              <w:jc w:val="center"/>
              <w:rPr>
                <w:color w:val="000000"/>
                <w:sz w:val="20"/>
                <w:szCs w:val="20"/>
              </w:rPr>
            </w:pPr>
            <w:r w:rsidRPr="00054158">
              <w:rPr>
                <w:color w:val="000000"/>
                <w:sz w:val="20"/>
                <w:szCs w:val="20"/>
              </w:rPr>
              <w:t>175,0</w:t>
            </w:r>
          </w:p>
        </w:tc>
        <w:tc>
          <w:tcPr>
            <w:tcW w:w="804" w:type="dxa"/>
            <w:tcBorders>
              <w:top w:val="nil"/>
              <w:left w:val="nil"/>
              <w:bottom w:val="single" w:sz="4" w:space="0" w:color="auto"/>
              <w:right w:val="single" w:sz="4" w:space="0" w:color="auto"/>
            </w:tcBorders>
            <w:shd w:val="clear" w:color="auto" w:fill="auto"/>
            <w:vAlign w:val="center"/>
          </w:tcPr>
          <w:p w14:paraId="1DDE448F" w14:textId="77777777" w:rsidR="003140D9" w:rsidRPr="00415096" w:rsidRDefault="003140D9" w:rsidP="003140D9">
            <w:pPr>
              <w:jc w:val="center"/>
              <w:rPr>
                <w:color w:val="000000"/>
                <w:sz w:val="20"/>
                <w:szCs w:val="20"/>
              </w:rPr>
            </w:pPr>
            <w:r w:rsidRPr="00054158">
              <w:rPr>
                <w:color w:val="000000"/>
                <w:sz w:val="20"/>
                <w:szCs w:val="20"/>
              </w:rPr>
              <w:t>175,0</w:t>
            </w:r>
          </w:p>
        </w:tc>
        <w:tc>
          <w:tcPr>
            <w:tcW w:w="992" w:type="dxa"/>
            <w:tcBorders>
              <w:top w:val="nil"/>
              <w:left w:val="nil"/>
              <w:bottom w:val="single" w:sz="4" w:space="0" w:color="auto"/>
              <w:right w:val="single" w:sz="4" w:space="0" w:color="auto"/>
            </w:tcBorders>
            <w:shd w:val="clear" w:color="auto" w:fill="auto"/>
            <w:vAlign w:val="center"/>
          </w:tcPr>
          <w:p w14:paraId="72F8D353" w14:textId="77777777" w:rsidR="003140D9" w:rsidRPr="00415096" w:rsidRDefault="003140D9" w:rsidP="003140D9">
            <w:pPr>
              <w:jc w:val="center"/>
              <w:rPr>
                <w:color w:val="000000"/>
                <w:sz w:val="20"/>
                <w:szCs w:val="20"/>
              </w:rPr>
            </w:pPr>
            <w:r w:rsidRPr="00054158">
              <w:rPr>
                <w:color w:val="000000"/>
                <w:sz w:val="20"/>
                <w:szCs w:val="20"/>
              </w:rPr>
              <w:t>175,0</w:t>
            </w:r>
          </w:p>
        </w:tc>
        <w:tc>
          <w:tcPr>
            <w:tcW w:w="851" w:type="dxa"/>
            <w:tcBorders>
              <w:top w:val="nil"/>
              <w:left w:val="nil"/>
              <w:bottom w:val="single" w:sz="4" w:space="0" w:color="auto"/>
              <w:right w:val="single" w:sz="4" w:space="0" w:color="auto"/>
            </w:tcBorders>
            <w:shd w:val="clear" w:color="auto" w:fill="auto"/>
            <w:vAlign w:val="center"/>
          </w:tcPr>
          <w:p w14:paraId="4ED00BE4" w14:textId="77777777" w:rsidR="003140D9" w:rsidRPr="00415096" w:rsidRDefault="003140D9" w:rsidP="003140D9">
            <w:pPr>
              <w:jc w:val="center"/>
              <w:rPr>
                <w:color w:val="000000"/>
                <w:sz w:val="20"/>
                <w:szCs w:val="20"/>
              </w:rPr>
            </w:pPr>
            <w:r w:rsidRPr="00054158">
              <w:rPr>
                <w:color w:val="000000"/>
                <w:sz w:val="20"/>
                <w:szCs w:val="20"/>
              </w:rPr>
              <w:t>175,0</w:t>
            </w:r>
          </w:p>
        </w:tc>
      </w:tr>
      <w:tr w:rsidR="003E62BB" w:rsidRPr="00415096" w14:paraId="6A7D0C24" w14:textId="77777777" w:rsidTr="00414D44">
        <w:trPr>
          <w:trHeight w:val="312"/>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14:paraId="244A88CC" w14:textId="77777777" w:rsidR="003E62BB" w:rsidRPr="00415096" w:rsidRDefault="003E62BB" w:rsidP="003E62BB">
            <w:pPr>
              <w:jc w:val="center"/>
              <w:rPr>
                <w:color w:val="000000"/>
                <w:sz w:val="20"/>
                <w:szCs w:val="20"/>
              </w:rPr>
            </w:pPr>
            <w:r w:rsidRPr="00415096">
              <w:rPr>
                <w:color w:val="000000"/>
                <w:sz w:val="20"/>
                <w:szCs w:val="20"/>
              </w:rPr>
              <w:t>6</w:t>
            </w:r>
          </w:p>
        </w:tc>
        <w:tc>
          <w:tcPr>
            <w:tcW w:w="1866" w:type="dxa"/>
            <w:tcBorders>
              <w:top w:val="nil"/>
              <w:left w:val="nil"/>
              <w:bottom w:val="single" w:sz="4" w:space="0" w:color="auto"/>
              <w:right w:val="single" w:sz="4" w:space="0" w:color="auto"/>
            </w:tcBorders>
            <w:shd w:val="clear" w:color="auto" w:fill="auto"/>
            <w:vAlign w:val="center"/>
            <w:hideMark/>
          </w:tcPr>
          <w:p w14:paraId="5A6EAD22" w14:textId="77777777" w:rsidR="003E62BB" w:rsidRPr="00415096" w:rsidRDefault="003E62BB" w:rsidP="003E62BB">
            <w:pPr>
              <w:rPr>
                <w:color w:val="000000"/>
                <w:sz w:val="20"/>
                <w:szCs w:val="20"/>
              </w:rPr>
            </w:pPr>
            <w:r w:rsidRPr="00415096">
              <w:rPr>
                <w:color w:val="000000"/>
                <w:sz w:val="20"/>
                <w:szCs w:val="20"/>
              </w:rPr>
              <w:t>Филиал ОАО «Российские железные дороги» – «Горьковская железная дорога» </w:t>
            </w:r>
          </w:p>
        </w:tc>
        <w:tc>
          <w:tcPr>
            <w:tcW w:w="1617" w:type="dxa"/>
            <w:tcBorders>
              <w:top w:val="nil"/>
              <w:left w:val="nil"/>
              <w:bottom w:val="single" w:sz="4" w:space="0" w:color="auto"/>
              <w:right w:val="single" w:sz="4" w:space="0" w:color="auto"/>
            </w:tcBorders>
            <w:shd w:val="clear" w:color="auto" w:fill="auto"/>
            <w:vAlign w:val="center"/>
            <w:hideMark/>
          </w:tcPr>
          <w:p w14:paraId="62F4E5F0" w14:textId="77777777" w:rsidR="003E62BB" w:rsidRPr="00415096" w:rsidRDefault="00AC6BEC" w:rsidP="003E62BB">
            <w:pPr>
              <w:jc w:val="center"/>
              <w:rPr>
                <w:color w:val="000000"/>
                <w:sz w:val="20"/>
                <w:szCs w:val="20"/>
              </w:rPr>
            </w:pPr>
            <w:r>
              <w:rPr>
                <w:color w:val="000000"/>
                <w:sz w:val="20"/>
                <w:szCs w:val="20"/>
              </w:rPr>
              <w:t>Чувашская</w:t>
            </w:r>
            <w:r w:rsidR="00414D44">
              <w:rPr>
                <w:color w:val="000000"/>
                <w:sz w:val="20"/>
                <w:szCs w:val="20"/>
              </w:rPr>
              <w:t xml:space="preserve"> Республика</w:t>
            </w:r>
            <w:r w:rsidR="003E62BB" w:rsidRPr="00415096">
              <w:rPr>
                <w:color w:val="000000"/>
                <w:sz w:val="20"/>
                <w:szCs w:val="20"/>
              </w:rPr>
              <w:t> </w:t>
            </w:r>
          </w:p>
        </w:tc>
        <w:tc>
          <w:tcPr>
            <w:tcW w:w="1785" w:type="dxa"/>
            <w:tcBorders>
              <w:top w:val="nil"/>
              <w:left w:val="nil"/>
              <w:bottom w:val="single" w:sz="4" w:space="0" w:color="auto"/>
              <w:right w:val="single" w:sz="4" w:space="0" w:color="auto"/>
            </w:tcBorders>
            <w:shd w:val="clear" w:color="auto" w:fill="auto"/>
            <w:vAlign w:val="center"/>
            <w:hideMark/>
          </w:tcPr>
          <w:p w14:paraId="68261A4D" w14:textId="77777777" w:rsidR="003E62BB" w:rsidRPr="00415096" w:rsidRDefault="003E62BB" w:rsidP="003E62BB">
            <w:pPr>
              <w:rPr>
                <w:color w:val="000000"/>
                <w:sz w:val="20"/>
                <w:szCs w:val="20"/>
              </w:rPr>
            </w:pPr>
            <w:r w:rsidRPr="00415096">
              <w:rPr>
                <w:color w:val="000000"/>
                <w:sz w:val="20"/>
                <w:szCs w:val="20"/>
              </w:rPr>
              <w:t> </w:t>
            </w:r>
            <w:r w:rsidR="00F27D19" w:rsidRPr="00FC60A0">
              <w:rPr>
                <w:color w:val="000000"/>
                <w:sz w:val="20"/>
                <w:szCs w:val="20"/>
              </w:rPr>
              <w:t> </w:t>
            </w:r>
            <w:r w:rsidR="00F27D19">
              <w:rPr>
                <w:color w:val="000000"/>
                <w:sz w:val="20"/>
                <w:szCs w:val="20"/>
              </w:rPr>
              <w:t>Перевозка грузов</w:t>
            </w:r>
          </w:p>
        </w:tc>
        <w:tc>
          <w:tcPr>
            <w:tcW w:w="844" w:type="dxa"/>
            <w:tcBorders>
              <w:top w:val="nil"/>
              <w:left w:val="nil"/>
              <w:bottom w:val="single" w:sz="4" w:space="0" w:color="auto"/>
              <w:right w:val="single" w:sz="4" w:space="0" w:color="auto"/>
            </w:tcBorders>
            <w:shd w:val="clear" w:color="auto" w:fill="auto"/>
            <w:noWrap/>
            <w:vAlign w:val="center"/>
            <w:hideMark/>
          </w:tcPr>
          <w:p w14:paraId="18CBEE51" w14:textId="77777777" w:rsidR="003E62BB" w:rsidRPr="00415096" w:rsidRDefault="003E62BB" w:rsidP="003E62BB">
            <w:pPr>
              <w:jc w:val="center"/>
              <w:rPr>
                <w:color w:val="000000"/>
                <w:sz w:val="20"/>
                <w:szCs w:val="20"/>
              </w:rPr>
            </w:pPr>
            <w:r w:rsidRPr="00415096">
              <w:rPr>
                <w:color w:val="000000"/>
                <w:sz w:val="20"/>
                <w:szCs w:val="20"/>
              </w:rPr>
              <w:t> 259,8</w:t>
            </w:r>
          </w:p>
        </w:tc>
        <w:tc>
          <w:tcPr>
            <w:tcW w:w="844" w:type="dxa"/>
            <w:tcBorders>
              <w:top w:val="nil"/>
              <w:left w:val="nil"/>
              <w:bottom w:val="single" w:sz="4" w:space="0" w:color="auto"/>
              <w:right w:val="single" w:sz="4" w:space="0" w:color="auto"/>
            </w:tcBorders>
            <w:shd w:val="clear" w:color="auto" w:fill="auto"/>
            <w:noWrap/>
            <w:vAlign w:val="center"/>
            <w:hideMark/>
          </w:tcPr>
          <w:p w14:paraId="628253F1" w14:textId="77777777" w:rsidR="003E62BB" w:rsidRPr="00415096" w:rsidRDefault="003E62BB" w:rsidP="003E62BB">
            <w:pPr>
              <w:jc w:val="center"/>
              <w:rPr>
                <w:color w:val="000000"/>
                <w:sz w:val="20"/>
                <w:szCs w:val="20"/>
              </w:rPr>
            </w:pPr>
            <w:r w:rsidRPr="00415096">
              <w:rPr>
                <w:color w:val="000000"/>
                <w:sz w:val="20"/>
                <w:szCs w:val="20"/>
              </w:rPr>
              <w:t>253,2</w:t>
            </w:r>
          </w:p>
        </w:tc>
        <w:tc>
          <w:tcPr>
            <w:tcW w:w="844" w:type="dxa"/>
            <w:tcBorders>
              <w:top w:val="nil"/>
              <w:left w:val="nil"/>
              <w:bottom w:val="single" w:sz="4" w:space="0" w:color="auto"/>
              <w:right w:val="single" w:sz="4" w:space="0" w:color="auto"/>
            </w:tcBorders>
            <w:shd w:val="clear" w:color="auto" w:fill="auto"/>
            <w:noWrap/>
            <w:vAlign w:val="center"/>
            <w:hideMark/>
          </w:tcPr>
          <w:p w14:paraId="3CDB3F6F" w14:textId="77777777" w:rsidR="003E62BB" w:rsidRPr="00415096" w:rsidRDefault="003E62BB" w:rsidP="003E62BB">
            <w:pPr>
              <w:jc w:val="center"/>
              <w:rPr>
                <w:color w:val="000000"/>
                <w:sz w:val="20"/>
                <w:szCs w:val="20"/>
              </w:rPr>
            </w:pPr>
            <w:r w:rsidRPr="00415096">
              <w:rPr>
                <w:color w:val="000000"/>
                <w:sz w:val="20"/>
                <w:szCs w:val="20"/>
              </w:rPr>
              <w:t>266</w:t>
            </w:r>
          </w:p>
        </w:tc>
        <w:tc>
          <w:tcPr>
            <w:tcW w:w="771" w:type="dxa"/>
            <w:tcBorders>
              <w:top w:val="nil"/>
              <w:left w:val="nil"/>
              <w:bottom w:val="single" w:sz="4" w:space="0" w:color="auto"/>
              <w:right w:val="single" w:sz="4" w:space="0" w:color="auto"/>
            </w:tcBorders>
            <w:shd w:val="clear" w:color="auto" w:fill="auto"/>
            <w:noWrap/>
            <w:vAlign w:val="center"/>
            <w:hideMark/>
          </w:tcPr>
          <w:p w14:paraId="421D5AF8" w14:textId="77777777" w:rsidR="003E62BB" w:rsidRPr="00415096" w:rsidRDefault="003E62BB" w:rsidP="003E62BB">
            <w:pPr>
              <w:jc w:val="center"/>
              <w:rPr>
                <w:color w:val="000000"/>
                <w:sz w:val="20"/>
                <w:szCs w:val="20"/>
              </w:rPr>
            </w:pPr>
            <w:r w:rsidRPr="00415096">
              <w:rPr>
                <w:color w:val="000000"/>
                <w:sz w:val="20"/>
                <w:szCs w:val="20"/>
              </w:rPr>
              <w:t>26</w:t>
            </w:r>
            <w:r>
              <w:rPr>
                <w:color w:val="000000"/>
                <w:sz w:val="20"/>
                <w:szCs w:val="20"/>
              </w:rPr>
              <w:t>2,6</w:t>
            </w:r>
          </w:p>
        </w:tc>
        <w:tc>
          <w:tcPr>
            <w:tcW w:w="855" w:type="dxa"/>
            <w:tcBorders>
              <w:top w:val="nil"/>
              <w:left w:val="nil"/>
              <w:bottom w:val="single" w:sz="4" w:space="0" w:color="auto"/>
              <w:right w:val="single" w:sz="4" w:space="0" w:color="auto"/>
            </w:tcBorders>
            <w:shd w:val="clear" w:color="auto" w:fill="auto"/>
            <w:noWrap/>
            <w:vAlign w:val="center"/>
            <w:hideMark/>
          </w:tcPr>
          <w:p w14:paraId="7B37A72B" w14:textId="77777777" w:rsidR="003E62BB" w:rsidRPr="00415096" w:rsidRDefault="003140D9" w:rsidP="003E62BB">
            <w:pPr>
              <w:jc w:val="center"/>
              <w:rPr>
                <w:color w:val="000000"/>
                <w:sz w:val="20"/>
                <w:szCs w:val="20"/>
              </w:rPr>
            </w:pPr>
            <w:r>
              <w:rPr>
                <w:color w:val="000000"/>
                <w:sz w:val="20"/>
                <w:szCs w:val="20"/>
              </w:rPr>
              <w:t>237,1</w:t>
            </w:r>
          </w:p>
        </w:tc>
        <w:tc>
          <w:tcPr>
            <w:tcW w:w="850" w:type="dxa"/>
            <w:tcBorders>
              <w:top w:val="nil"/>
              <w:left w:val="nil"/>
              <w:bottom w:val="single" w:sz="4" w:space="0" w:color="auto"/>
              <w:right w:val="single" w:sz="4" w:space="0" w:color="auto"/>
            </w:tcBorders>
            <w:shd w:val="clear" w:color="auto" w:fill="auto"/>
            <w:noWrap/>
            <w:vAlign w:val="center"/>
            <w:hideMark/>
          </w:tcPr>
          <w:p w14:paraId="21151CFA" w14:textId="77777777" w:rsidR="003E62BB" w:rsidRPr="00415096" w:rsidRDefault="003E62BB" w:rsidP="003E62BB">
            <w:pPr>
              <w:jc w:val="center"/>
              <w:rPr>
                <w:color w:val="000000"/>
                <w:sz w:val="20"/>
                <w:szCs w:val="20"/>
              </w:rPr>
            </w:pPr>
            <w:r>
              <w:rPr>
                <w:color w:val="000000"/>
                <w:sz w:val="20"/>
                <w:szCs w:val="20"/>
              </w:rPr>
              <w:t>264,3</w:t>
            </w:r>
          </w:p>
        </w:tc>
        <w:tc>
          <w:tcPr>
            <w:tcW w:w="851" w:type="dxa"/>
            <w:tcBorders>
              <w:top w:val="nil"/>
              <w:left w:val="nil"/>
              <w:bottom w:val="single" w:sz="4" w:space="0" w:color="auto"/>
              <w:right w:val="single" w:sz="4" w:space="0" w:color="auto"/>
            </w:tcBorders>
            <w:shd w:val="clear" w:color="auto" w:fill="auto"/>
            <w:noWrap/>
            <w:vAlign w:val="center"/>
            <w:hideMark/>
          </w:tcPr>
          <w:p w14:paraId="42055C24" w14:textId="77777777" w:rsidR="003E62BB" w:rsidRPr="00415096" w:rsidRDefault="003E62BB" w:rsidP="003E62BB">
            <w:pPr>
              <w:jc w:val="center"/>
              <w:rPr>
                <w:color w:val="000000"/>
                <w:sz w:val="20"/>
                <w:szCs w:val="20"/>
              </w:rPr>
            </w:pPr>
            <w:r w:rsidRPr="00483B50">
              <w:rPr>
                <w:color w:val="000000"/>
                <w:sz w:val="20"/>
                <w:szCs w:val="20"/>
              </w:rPr>
              <w:t>264,3</w:t>
            </w:r>
          </w:p>
        </w:tc>
        <w:tc>
          <w:tcPr>
            <w:tcW w:w="850" w:type="dxa"/>
            <w:tcBorders>
              <w:top w:val="nil"/>
              <w:left w:val="nil"/>
              <w:bottom w:val="single" w:sz="4" w:space="0" w:color="auto"/>
              <w:right w:val="single" w:sz="4" w:space="0" w:color="auto"/>
            </w:tcBorders>
            <w:shd w:val="clear" w:color="auto" w:fill="auto"/>
            <w:noWrap/>
            <w:vAlign w:val="center"/>
            <w:hideMark/>
          </w:tcPr>
          <w:p w14:paraId="62ACA931" w14:textId="77777777" w:rsidR="003E62BB" w:rsidRPr="00415096" w:rsidRDefault="003E62BB" w:rsidP="003E62BB">
            <w:pPr>
              <w:jc w:val="center"/>
              <w:rPr>
                <w:color w:val="000000"/>
                <w:sz w:val="20"/>
                <w:szCs w:val="20"/>
              </w:rPr>
            </w:pPr>
            <w:r w:rsidRPr="00483B50">
              <w:rPr>
                <w:color w:val="000000"/>
                <w:sz w:val="20"/>
                <w:szCs w:val="20"/>
              </w:rPr>
              <w:t>264,3</w:t>
            </w:r>
          </w:p>
        </w:tc>
        <w:tc>
          <w:tcPr>
            <w:tcW w:w="804" w:type="dxa"/>
            <w:tcBorders>
              <w:top w:val="nil"/>
              <w:left w:val="nil"/>
              <w:bottom w:val="single" w:sz="4" w:space="0" w:color="auto"/>
              <w:right w:val="single" w:sz="4" w:space="0" w:color="auto"/>
            </w:tcBorders>
            <w:shd w:val="clear" w:color="auto" w:fill="auto"/>
            <w:noWrap/>
            <w:vAlign w:val="center"/>
            <w:hideMark/>
          </w:tcPr>
          <w:p w14:paraId="14E3AE05" w14:textId="77777777" w:rsidR="003E62BB" w:rsidRPr="00415096" w:rsidRDefault="003E62BB" w:rsidP="003E62BB">
            <w:pPr>
              <w:jc w:val="center"/>
              <w:rPr>
                <w:color w:val="000000"/>
                <w:sz w:val="20"/>
                <w:szCs w:val="20"/>
              </w:rPr>
            </w:pPr>
            <w:r w:rsidRPr="00483B50">
              <w:rPr>
                <w:color w:val="000000"/>
                <w:sz w:val="20"/>
                <w:szCs w:val="20"/>
              </w:rPr>
              <w:t>264,3</w:t>
            </w:r>
          </w:p>
        </w:tc>
        <w:tc>
          <w:tcPr>
            <w:tcW w:w="992" w:type="dxa"/>
            <w:tcBorders>
              <w:top w:val="nil"/>
              <w:left w:val="nil"/>
              <w:bottom w:val="single" w:sz="4" w:space="0" w:color="auto"/>
              <w:right w:val="single" w:sz="4" w:space="0" w:color="auto"/>
            </w:tcBorders>
            <w:shd w:val="clear" w:color="auto" w:fill="auto"/>
            <w:noWrap/>
            <w:vAlign w:val="center"/>
            <w:hideMark/>
          </w:tcPr>
          <w:p w14:paraId="7D97BAE6" w14:textId="77777777" w:rsidR="003E62BB" w:rsidRPr="00415096" w:rsidRDefault="003E62BB" w:rsidP="003E62BB">
            <w:pPr>
              <w:jc w:val="center"/>
              <w:rPr>
                <w:color w:val="000000"/>
                <w:sz w:val="20"/>
                <w:szCs w:val="20"/>
              </w:rPr>
            </w:pPr>
            <w:r w:rsidRPr="00483B50">
              <w:rPr>
                <w:color w:val="000000"/>
                <w:sz w:val="20"/>
                <w:szCs w:val="20"/>
              </w:rPr>
              <w:t>264,3</w:t>
            </w:r>
          </w:p>
        </w:tc>
        <w:tc>
          <w:tcPr>
            <w:tcW w:w="851" w:type="dxa"/>
            <w:tcBorders>
              <w:top w:val="nil"/>
              <w:left w:val="nil"/>
              <w:bottom w:val="single" w:sz="4" w:space="0" w:color="auto"/>
              <w:right w:val="single" w:sz="4" w:space="0" w:color="auto"/>
            </w:tcBorders>
            <w:shd w:val="clear" w:color="auto" w:fill="auto"/>
            <w:noWrap/>
            <w:vAlign w:val="center"/>
            <w:hideMark/>
          </w:tcPr>
          <w:p w14:paraId="40E9F587" w14:textId="77777777" w:rsidR="003E62BB" w:rsidRPr="00415096" w:rsidRDefault="003E62BB" w:rsidP="003E62BB">
            <w:pPr>
              <w:rPr>
                <w:color w:val="000000"/>
                <w:sz w:val="20"/>
                <w:szCs w:val="20"/>
              </w:rPr>
            </w:pPr>
            <w:r w:rsidRPr="00483B50">
              <w:rPr>
                <w:color w:val="000000"/>
                <w:sz w:val="20"/>
                <w:szCs w:val="20"/>
              </w:rPr>
              <w:t>264,3</w:t>
            </w:r>
          </w:p>
        </w:tc>
      </w:tr>
    </w:tbl>
    <w:p w14:paraId="5A47A196" w14:textId="77777777" w:rsidR="000D3AA8" w:rsidRPr="00021361" w:rsidRDefault="000D3AA8" w:rsidP="000D3AA8">
      <w:pPr>
        <w:pStyle w:val="30"/>
        <w:ind w:left="7938"/>
        <w:rPr>
          <w:color w:val="000000" w:themeColor="text1"/>
        </w:rPr>
      </w:pPr>
    </w:p>
    <w:p w14:paraId="090ECF89" w14:textId="77777777" w:rsidR="005F48F4" w:rsidRPr="005F48F4" w:rsidRDefault="005F48F4" w:rsidP="005F48F4">
      <w:pPr>
        <w:pStyle w:val="310"/>
        <w:rPr>
          <w:lang w:bidi="ru-RU"/>
        </w:rPr>
      </w:pPr>
      <w:r w:rsidRPr="00021361">
        <w:rPr>
          <w:color w:val="000000" w:themeColor="text1"/>
        </w:rPr>
        <w:t xml:space="preserve">Перечень основных крупных потребителей электрической </w:t>
      </w:r>
      <w:r>
        <w:rPr>
          <w:color w:val="000000" w:themeColor="text1"/>
        </w:rPr>
        <w:t>мощности</w:t>
      </w:r>
      <w:r w:rsidRPr="00021361">
        <w:rPr>
          <w:color w:val="000000" w:themeColor="text1"/>
        </w:rPr>
        <w:t xml:space="preserve"> в Чувашской Республике</w:t>
      </w:r>
    </w:p>
    <w:tbl>
      <w:tblPr>
        <w:tblW w:w="15170" w:type="dxa"/>
        <w:tblInd w:w="-5" w:type="dxa"/>
        <w:tblLayout w:type="fixed"/>
        <w:tblLook w:val="04A0" w:firstRow="1" w:lastRow="0" w:firstColumn="1" w:lastColumn="0" w:noHBand="0" w:noVBand="1"/>
      </w:tblPr>
      <w:tblGrid>
        <w:gridCol w:w="425"/>
        <w:gridCol w:w="1983"/>
        <w:gridCol w:w="1656"/>
        <w:gridCol w:w="1890"/>
        <w:gridCol w:w="850"/>
        <w:gridCol w:w="850"/>
        <w:gridCol w:w="851"/>
        <w:gridCol w:w="709"/>
        <w:gridCol w:w="850"/>
        <w:gridCol w:w="851"/>
        <w:gridCol w:w="851"/>
        <w:gridCol w:w="851"/>
        <w:gridCol w:w="851"/>
        <w:gridCol w:w="851"/>
        <w:gridCol w:w="851"/>
      </w:tblGrid>
      <w:tr w:rsidR="005F48F4" w:rsidRPr="00FC60A0" w14:paraId="0B9185D8" w14:textId="77777777" w:rsidTr="00AC6BEC">
        <w:trPr>
          <w:trHeight w:val="312"/>
          <w:tblHeader/>
        </w:trPr>
        <w:tc>
          <w:tcPr>
            <w:tcW w:w="4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3C7EA8" w14:textId="77777777" w:rsidR="005F48F4" w:rsidRPr="00FC60A0" w:rsidRDefault="005F48F4">
            <w:pPr>
              <w:jc w:val="center"/>
              <w:rPr>
                <w:color w:val="000000"/>
                <w:sz w:val="20"/>
                <w:szCs w:val="20"/>
              </w:rPr>
            </w:pPr>
            <w:r w:rsidRPr="00FC60A0">
              <w:rPr>
                <w:color w:val="000000"/>
                <w:sz w:val="20"/>
                <w:szCs w:val="20"/>
              </w:rPr>
              <w:t>№</w:t>
            </w:r>
          </w:p>
        </w:tc>
        <w:tc>
          <w:tcPr>
            <w:tcW w:w="19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D3BC3C" w14:textId="77777777" w:rsidR="005F48F4" w:rsidRPr="00FC60A0" w:rsidRDefault="005F48F4">
            <w:pPr>
              <w:jc w:val="center"/>
              <w:rPr>
                <w:color w:val="000000"/>
                <w:sz w:val="20"/>
                <w:szCs w:val="20"/>
              </w:rPr>
            </w:pPr>
            <w:r w:rsidRPr="00FC60A0">
              <w:rPr>
                <w:color w:val="000000"/>
                <w:sz w:val="20"/>
                <w:szCs w:val="20"/>
              </w:rPr>
              <w:t>Наименование потребителя</w:t>
            </w:r>
          </w:p>
        </w:tc>
        <w:tc>
          <w:tcPr>
            <w:tcW w:w="16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E93565" w14:textId="77777777" w:rsidR="005F48F4" w:rsidRPr="00FC60A0" w:rsidRDefault="005F48F4">
            <w:pPr>
              <w:jc w:val="center"/>
              <w:rPr>
                <w:color w:val="000000"/>
                <w:sz w:val="20"/>
                <w:szCs w:val="20"/>
              </w:rPr>
            </w:pPr>
            <w:r w:rsidRPr="00FC60A0">
              <w:rPr>
                <w:color w:val="000000"/>
                <w:sz w:val="20"/>
                <w:szCs w:val="20"/>
              </w:rPr>
              <w:t xml:space="preserve"> Фактическое место расположения (адрес)</w:t>
            </w:r>
          </w:p>
        </w:tc>
        <w:tc>
          <w:tcPr>
            <w:tcW w:w="18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B2373D" w14:textId="77777777" w:rsidR="005F48F4" w:rsidRPr="00FC60A0" w:rsidRDefault="005F48F4" w:rsidP="00D46855">
            <w:pPr>
              <w:jc w:val="center"/>
              <w:rPr>
                <w:color w:val="000000"/>
                <w:sz w:val="20"/>
                <w:szCs w:val="20"/>
              </w:rPr>
            </w:pPr>
            <w:r w:rsidRPr="00FC60A0">
              <w:rPr>
                <w:color w:val="000000"/>
                <w:sz w:val="20"/>
                <w:szCs w:val="20"/>
              </w:rPr>
              <w:t>Вид деятельности</w:t>
            </w:r>
          </w:p>
        </w:tc>
        <w:tc>
          <w:tcPr>
            <w:tcW w:w="9216" w:type="dxa"/>
            <w:gridSpan w:val="11"/>
            <w:tcBorders>
              <w:top w:val="single" w:sz="4" w:space="0" w:color="auto"/>
              <w:left w:val="nil"/>
              <w:bottom w:val="single" w:sz="4" w:space="0" w:color="auto"/>
              <w:right w:val="single" w:sz="4" w:space="0" w:color="auto"/>
            </w:tcBorders>
            <w:shd w:val="clear" w:color="auto" w:fill="auto"/>
            <w:vAlign w:val="center"/>
            <w:hideMark/>
          </w:tcPr>
          <w:p w14:paraId="34FDE6F1" w14:textId="77777777" w:rsidR="005F48F4" w:rsidRPr="00FC60A0" w:rsidRDefault="005F48F4">
            <w:pPr>
              <w:jc w:val="center"/>
              <w:rPr>
                <w:b/>
                <w:bCs/>
                <w:color w:val="000000"/>
                <w:sz w:val="20"/>
                <w:szCs w:val="20"/>
              </w:rPr>
            </w:pPr>
            <w:r w:rsidRPr="00FC60A0">
              <w:rPr>
                <w:b/>
                <w:bCs/>
                <w:color w:val="000000"/>
                <w:sz w:val="20"/>
                <w:szCs w:val="20"/>
              </w:rPr>
              <w:t xml:space="preserve">Максимум </w:t>
            </w:r>
            <w:r w:rsidR="00FC60A0" w:rsidRPr="00FC60A0">
              <w:rPr>
                <w:b/>
                <w:bCs/>
                <w:color w:val="000000"/>
                <w:sz w:val="20"/>
                <w:szCs w:val="20"/>
              </w:rPr>
              <w:t>потребления</w:t>
            </w:r>
            <w:r w:rsidRPr="00FC60A0">
              <w:rPr>
                <w:b/>
                <w:bCs/>
                <w:color w:val="000000"/>
                <w:sz w:val="20"/>
                <w:szCs w:val="20"/>
              </w:rPr>
              <w:t>, МВт</w:t>
            </w:r>
          </w:p>
        </w:tc>
      </w:tr>
      <w:tr w:rsidR="005F48F4" w:rsidRPr="00FC60A0" w14:paraId="1BAE720A" w14:textId="77777777" w:rsidTr="00AC6BEC">
        <w:trPr>
          <w:trHeight w:val="624"/>
          <w:tblHeader/>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68C85E39" w14:textId="77777777" w:rsidR="005F48F4" w:rsidRPr="00FC60A0" w:rsidRDefault="005F48F4">
            <w:pPr>
              <w:rPr>
                <w:color w:val="000000"/>
                <w:sz w:val="20"/>
                <w:szCs w:val="20"/>
              </w:rPr>
            </w:pPr>
          </w:p>
        </w:tc>
        <w:tc>
          <w:tcPr>
            <w:tcW w:w="1983" w:type="dxa"/>
            <w:vMerge/>
            <w:tcBorders>
              <w:top w:val="single" w:sz="4" w:space="0" w:color="auto"/>
              <w:left w:val="single" w:sz="4" w:space="0" w:color="auto"/>
              <w:bottom w:val="single" w:sz="4" w:space="0" w:color="auto"/>
              <w:right w:val="single" w:sz="4" w:space="0" w:color="auto"/>
            </w:tcBorders>
            <w:vAlign w:val="center"/>
            <w:hideMark/>
          </w:tcPr>
          <w:p w14:paraId="69D397BB" w14:textId="77777777" w:rsidR="005F48F4" w:rsidRPr="00FC60A0" w:rsidRDefault="005F48F4">
            <w:pPr>
              <w:rPr>
                <w:color w:val="000000"/>
                <w:sz w:val="20"/>
                <w:szCs w:val="20"/>
              </w:rPr>
            </w:pPr>
          </w:p>
        </w:tc>
        <w:tc>
          <w:tcPr>
            <w:tcW w:w="1656" w:type="dxa"/>
            <w:vMerge/>
            <w:tcBorders>
              <w:top w:val="single" w:sz="4" w:space="0" w:color="auto"/>
              <w:left w:val="single" w:sz="4" w:space="0" w:color="auto"/>
              <w:bottom w:val="single" w:sz="4" w:space="0" w:color="auto"/>
              <w:right w:val="single" w:sz="4" w:space="0" w:color="auto"/>
            </w:tcBorders>
            <w:vAlign w:val="center"/>
            <w:hideMark/>
          </w:tcPr>
          <w:p w14:paraId="7570D7C4" w14:textId="77777777" w:rsidR="005F48F4" w:rsidRPr="00FC60A0" w:rsidRDefault="005F48F4">
            <w:pPr>
              <w:rPr>
                <w:color w:val="000000"/>
                <w:sz w:val="20"/>
                <w:szCs w:val="20"/>
              </w:rPr>
            </w:pPr>
          </w:p>
        </w:tc>
        <w:tc>
          <w:tcPr>
            <w:tcW w:w="1890" w:type="dxa"/>
            <w:vMerge/>
            <w:tcBorders>
              <w:top w:val="single" w:sz="4" w:space="0" w:color="auto"/>
              <w:left w:val="single" w:sz="4" w:space="0" w:color="auto"/>
              <w:bottom w:val="single" w:sz="4" w:space="0" w:color="auto"/>
              <w:right w:val="single" w:sz="4" w:space="0" w:color="auto"/>
            </w:tcBorders>
            <w:vAlign w:val="center"/>
            <w:hideMark/>
          </w:tcPr>
          <w:p w14:paraId="05127D8E" w14:textId="77777777" w:rsidR="005F48F4" w:rsidRPr="00FC60A0" w:rsidRDefault="005F48F4">
            <w:pPr>
              <w:rPr>
                <w:color w:val="000000"/>
                <w:sz w:val="20"/>
                <w:szCs w:val="20"/>
              </w:rPr>
            </w:pPr>
          </w:p>
        </w:tc>
        <w:tc>
          <w:tcPr>
            <w:tcW w:w="4110" w:type="dxa"/>
            <w:gridSpan w:val="5"/>
            <w:tcBorders>
              <w:top w:val="single" w:sz="4" w:space="0" w:color="auto"/>
              <w:left w:val="nil"/>
              <w:bottom w:val="single" w:sz="4" w:space="0" w:color="auto"/>
              <w:right w:val="single" w:sz="4" w:space="0" w:color="auto"/>
            </w:tcBorders>
            <w:shd w:val="clear" w:color="auto" w:fill="auto"/>
            <w:vAlign w:val="center"/>
            <w:hideMark/>
          </w:tcPr>
          <w:p w14:paraId="31677419" w14:textId="77777777" w:rsidR="005F48F4" w:rsidRPr="00FC60A0" w:rsidRDefault="005F48F4">
            <w:pPr>
              <w:jc w:val="center"/>
              <w:rPr>
                <w:color w:val="000000"/>
                <w:sz w:val="20"/>
                <w:szCs w:val="20"/>
              </w:rPr>
            </w:pPr>
            <w:r w:rsidRPr="00FC60A0">
              <w:rPr>
                <w:color w:val="000000"/>
                <w:sz w:val="20"/>
                <w:szCs w:val="20"/>
              </w:rPr>
              <w:t>Факт</w:t>
            </w:r>
          </w:p>
        </w:tc>
        <w:tc>
          <w:tcPr>
            <w:tcW w:w="5106" w:type="dxa"/>
            <w:gridSpan w:val="6"/>
            <w:tcBorders>
              <w:top w:val="single" w:sz="4" w:space="0" w:color="auto"/>
              <w:left w:val="nil"/>
              <w:bottom w:val="single" w:sz="4" w:space="0" w:color="auto"/>
              <w:right w:val="single" w:sz="4" w:space="0" w:color="auto"/>
            </w:tcBorders>
            <w:shd w:val="clear" w:color="auto" w:fill="auto"/>
            <w:vAlign w:val="center"/>
            <w:hideMark/>
          </w:tcPr>
          <w:p w14:paraId="68DDAFCE" w14:textId="77777777" w:rsidR="005F48F4" w:rsidRPr="00FC60A0" w:rsidRDefault="005F48F4">
            <w:pPr>
              <w:jc w:val="center"/>
              <w:rPr>
                <w:color w:val="000000"/>
                <w:sz w:val="20"/>
                <w:szCs w:val="20"/>
              </w:rPr>
            </w:pPr>
            <w:r w:rsidRPr="00FC60A0">
              <w:rPr>
                <w:color w:val="000000"/>
                <w:sz w:val="20"/>
                <w:szCs w:val="20"/>
              </w:rPr>
              <w:t>Прогноз</w:t>
            </w:r>
          </w:p>
        </w:tc>
      </w:tr>
      <w:tr w:rsidR="005F48F4" w:rsidRPr="00FC60A0" w14:paraId="3FADDD30" w14:textId="77777777" w:rsidTr="00AC6BEC">
        <w:trPr>
          <w:trHeight w:val="312"/>
          <w:tblHeader/>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E59BB4F" w14:textId="77777777" w:rsidR="005F48F4" w:rsidRPr="00FC60A0" w:rsidRDefault="005F48F4">
            <w:pPr>
              <w:rPr>
                <w:color w:val="000000"/>
                <w:sz w:val="20"/>
                <w:szCs w:val="20"/>
              </w:rPr>
            </w:pPr>
          </w:p>
        </w:tc>
        <w:tc>
          <w:tcPr>
            <w:tcW w:w="1983" w:type="dxa"/>
            <w:vMerge/>
            <w:tcBorders>
              <w:top w:val="single" w:sz="4" w:space="0" w:color="auto"/>
              <w:left w:val="single" w:sz="4" w:space="0" w:color="auto"/>
              <w:bottom w:val="single" w:sz="4" w:space="0" w:color="auto"/>
              <w:right w:val="single" w:sz="4" w:space="0" w:color="auto"/>
            </w:tcBorders>
            <w:vAlign w:val="center"/>
            <w:hideMark/>
          </w:tcPr>
          <w:p w14:paraId="237378BA" w14:textId="77777777" w:rsidR="005F48F4" w:rsidRPr="00FC60A0" w:rsidRDefault="005F48F4">
            <w:pPr>
              <w:rPr>
                <w:color w:val="000000"/>
                <w:sz w:val="20"/>
                <w:szCs w:val="20"/>
              </w:rPr>
            </w:pPr>
          </w:p>
        </w:tc>
        <w:tc>
          <w:tcPr>
            <w:tcW w:w="1656" w:type="dxa"/>
            <w:vMerge/>
            <w:tcBorders>
              <w:top w:val="single" w:sz="4" w:space="0" w:color="auto"/>
              <w:left w:val="single" w:sz="4" w:space="0" w:color="auto"/>
              <w:bottom w:val="single" w:sz="4" w:space="0" w:color="auto"/>
              <w:right w:val="single" w:sz="4" w:space="0" w:color="auto"/>
            </w:tcBorders>
            <w:vAlign w:val="center"/>
            <w:hideMark/>
          </w:tcPr>
          <w:p w14:paraId="1FEB45CC" w14:textId="77777777" w:rsidR="005F48F4" w:rsidRPr="00FC60A0" w:rsidRDefault="005F48F4">
            <w:pPr>
              <w:rPr>
                <w:color w:val="000000"/>
                <w:sz w:val="20"/>
                <w:szCs w:val="20"/>
              </w:rPr>
            </w:pPr>
          </w:p>
        </w:tc>
        <w:tc>
          <w:tcPr>
            <w:tcW w:w="1890" w:type="dxa"/>
            <w:vMerge/>
            <w:tcBorders>
              <w:top w:val="single" w:sz="4" w:space="0" w:color="auto"/>
              <w:left w:val="single" w:sz="4" w:space="0" w:color="auto"/>
              <w:bottom w:val="single" w:sz="4" w:space="0" w:color="auto"/>
              <w:right w:val="single" w:sz="4" w:space="0" w:color="auto"/>
            </w:tcBorders>
            <w:vAlign w:val="center"/>
            <w:hideMark/>
          </w:tcPr>
          <w:p w14:paraId="1FE16EDD" w14:textId="77777777" w:rsidR="005F48F4" w:rsidRPr="00FC60A0" w:rsidRDefault="005F48F4">
            <w:pPr>
              <w:rPr>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hideMark/>
          </w:tcPr>
          <w:p w14:paraId="2666E044" w14:textId="77777777" w:rsidR="005F48F4" w:rsidRPr="00FC60A0" w:rsidRDefault="005F48F4">
            <w:pPr>
              <w:jc w:val="center"/>
              <w:rPr>
                <w:color w:val="000000"/>
                <w:sz w:val="20"/>
                <w:szCs w:val="20"/>
              </w:rPr>
            </w:pPr>
            <w:r w:rsidRPr="00FC60A0">
              <w:rPr>
                <w:color w:val="000000"/>
                <w:sz w:val="20"/>
                <w:szCs w:val="20"/>
              </w:rPr>
              <w:t>2015</w:t>
            </w:r>
          </w:p>
        </w:tc>
        <w:tc>
          <w:tcPr>
            <w:tcW w:w="850" w:type="dxa"/>
            <w:tcBorders>
              <w:top w:val="nil"/>
              <w:left w:val="nil"/>
              <w:bottom w:val="single" w:sz="4" w:space="0" w:color="auto"/>
              <w:right w:val="single" w:sz="4" w:space="0" w:color="auto"/>
            </w:tcBorders>
            <w:shd w:val="clear" w:color="auto" w:fill="auto"/>
            <w:vAlign w:val="center"/>
            <w:hideMark/>
          </w:tcPr>
          <w:p w14:paraId="53B64B39" w14:textId="77777777" w:rsidR="005F48F4" w:rsidRPr="00FC60A0" w:rsidRDefault="005F48F4">
            <w:pPr>
              <w:jc w:val="center"/>
              <w:rPr>
                <w:color w:val="000000"/>
                <w:sz w:val="20"/>
                <w:szCs w:val="20"/>
              </w:rPr>
            </w:pPr>
            <w:r w:rsidRPr="00FC60A0">
              <w:rPr>
                <w:color w:val="000000"/>
                <w:sz w:val="20"/>
                <w:szCs w:val="20"/>
              </w:rPr>
              <w:t>2016</w:t>
            </w:r>
          </w:p>
        </w:tc>
        <w:tc>
          <w:tcPr>
            <w:tcW w:w="851" w:type="dxa"/>
            <w:tcBorders>
              <w:top w:val="nil"/>
              <w:left w:val="nil"/>
              <w:bottom w:val="single" w:sz="4" w:space="0" w:color="auto"/>
              <w:right w:val="single" w:sz="4" w:space="0" w:color="auto"/>
            </w:tcBorders>
            <w:shd w:val="clear" w:color="auto" w:fill="auto"/>
            <w:vAlign w:val="center"/>
            <w:hideMark/>
          </w:tcPr>
          <w:p w14:paraId="13709E3B" w14:textId="77777777" w:rsidR="005F48F4" w:rsidRPr="00FC60A0" w:rsidRDefault="005F48F4">
            <w:pPr>
              <w:jc w:val="center"/>
              <w:rPr>
                <w:color w:val="000000"/>
                <w:sz w:val="20"/>
                <w:szCs w:val="20"/>
              </w:rPr>
            </w:pPr>
            <w:r w:rsidRPr="00FC60A0">
              <w:rPr>
                <w:color w:val="000000"/>
                <w:sz w:val="20"/>
                <w:szCs w:val="20"/>
              </w:rPr>
              <w:t>2017</w:t>
            </w:r>
          </w:p>
        </w:tc>
        <w:tc>
          <w:tcPr>
            <w:tcW w:w="709" w:type="dxa"/>
            <w:tcBorders>
              <w:top w:val="nil"/>
              <w:left w:val="nil"/>
              <w:bottom w:val="single" w:sz="4" w:space="0" w:color="auto"/>
              <w:right w:val="single" w:sz="4" w:space="0" w:color="auto"/>
            </w:tcBorders>
            <w:shd w:val="clear" w:color="auto" w:fill="auto"/>
            <w:vAlign w:val="center"/>
            <w:hideMark/>
          </w:tcPr>
          <w:p w14:paraId="6272ECB6" w14:textId="77777777" w:rsidR="005F48F4" w:rsidRPr="00FC60A0" w:rsidRDefault="005F48F4">
            <w:pPr>
              <w:jc w:val="center"/>
              <w:rPr>
                <w:color w:val="000000"/>
                <w:sz w:val="20"/>
                <w:szCs w:val="20"/>
              </w:rPr>
            </w:pPr>
            <w:r w:rsidRPr="00FC60A0">
              <w:rPr>
                <w:color w:val="000000"/>
                <w:sz w:val="20"/>
                <w:szCs w:val="20"/>
              </w:rPr>
              <w:t>2018</w:t>
            </w:r>
          </w:p>
        </w:tc>
        <w:tc>
          <w:tcPr>
            <w:tcW w:w="850" w:type="dxa"/>
            <w:tcBorders>
              <w:top w:val="nil"/>
              <w:left w:val="nil"/>
              <w:bottom w:val="single" w:sz="4" w:space="0" w:color="auto"/>
              <w:right w:val="single" w:sz="4" w:space="0" w:color="auto"/>
            </w:tcBorders>
            <w:shd w:val="clear" w:color="auto" w:fill="auto"/>
            <w:vAlign w:val="center"/>
            <w:hideMark/>
          </w:tcPr>
          <w:p w14:paraId="6DEFF38E" w14:textId="77777777" w:rsidR="005F48F4" w:rsidRPr="00FC60A0" w:rsidRDefault="005F48F4">
            <w:pPr>
              <w:jc w:val="center"/>
              <w:rPr>
                <w:color w:val="000000"/>
                <w:sz w:val="20"/>
                <w:szCs w:val="20"/>
              </w:rPr>
            </w:pPr>
            <w:r w:rsidRPr="00FC60A0">
              <w:rPr>
                <w:color w:val="000000"/>
                <w:sz w:val="20"/>
                <w:szCs w:val="20"/>
              </w:rPr>
              <w:t>2019</w:t>
            </w:r>
          </w:p>
        </w:tc>
        <w:tc>
          <w:tcPr>
            <w:tcW w:w="851" w:type="dxa"/>
            <w:tcBorders>
              <w:top w:val="nil"/>
              <w:left w:val="nil"/>
              <w:bottom w:val="single" w:sz="4" w:space="0" w:color="auto"/>
              <w:right w:val="single" w:sz="4" w:space="0" w:color="auto"/>
            </w:tcBorders>
            <w:shd w:val="clear" w:color="auto" w:fill="auto"/>
            <w:vAlign w:val="center"/>
            <w:hideMark/>
          </w:tcPr>
          <w:p w14:paraId="295F8EF1" w14:textId="77777777" w:rsidR="005F48F4" w:rsidRPr="00FC60A0" w:rsidRDefault="005F48F4">
            <w:pPr>
              <w:jc w:val="center"/>
              <w:rPr>
                <w:color w:val="000000"/>
                <w:sz w:val="20"/>
                <w:szCs w:val="20"/>
              </w:rPr>
            </w:pPr>
            <w:r w:rsidRPr="00FC60A0">
              <w:rPr>
                <w:color w:val="000000"/>
                <w:sz w:val="20"/>
                <w:szCs w:val="20"/>
              </w:rPr>
              <w:t>2020</w:t>
            </w:r>
          </w:p>
        </w:tc>
        <w:tc>
          <w:tcPr>
            <w:tcW w:w="851" w:type="dxa"/>
            <w:tcBorders>
              <w:top w:val="nil"/>
              <w:left w:val="nil"/>
              <w:bottom w:val="single" w:sz="4" w:space="0" w:color="auto"/>
              <w:right w:val="single" w:sz="4" w:space="0" w:color="auto"/>
            </w:tcBorders>
            <w:shd w:val="clear" w:color="auto" w:fill="auto"/>
            <w:vAlign w:val="center"/>
            <w:hideMark/>
          </w:tcPr>
          <w:p w14:paraId="51FB6CDF" w14:textId="77777777" w:rsidR="005F48F4" w:rsidRPr="00FC60A0" w:rsidRDefault="005F48F4">
            <w:pPr>
              <w:jc w:val="center"/>
              <w:rPr>
                <w:color w:val="000000"/>
                <w:sz w:val="20"/>
                <w:szCs w:val="20"/>
              </w:rPr>
            </w:pPr>
            <w:r w:rsidRPr="00FC60A0">
              <w:rPr>
                <w:color w:val="000000"/>
                <w:sz w:val="20"/>
                <w:szCs w:val="20"/>
              </w:rPr>
              <w:t>2021</w:t>
            </w:r>
          </w:p>
        </w:tc>
        <w:tc>
          <w:tcPr>
            <w:tcW w:w="851" w:type="dxa"/>
            <w:tcBorders>
              <w:top w:val="nil"/>
              <w:left w:val="nil"/>
              <w:bottom w:val="single" w:sz="4" w:space="0" w:color="auto"/>
              <w:right w:val="single" w:sz="4" w:space="0" w:color="auto"/>
            </w:tcBorders>
            <w:shd w:val="clear" w:color="auto" w:fill="auto"/>
            <w:vAlign w:val="center"/>
            <w:hideMark/>
          </w:tcPr>
          <w:p w14:paraId="358C7F21" w14:textId="77777777" w:rsidR="005F48F4" w:rsidRPr="00FC60A0" w:rsidRDefault="005F48F4">
            <w:pPr>
              <w:jc w:val="center"/>
              <w:rPr>
                <w:color w:val="000000"/>
                <w:sz w:val="20"/>
                <w:szCs w:val="20"/>
              </w:rPr>
            </w:pPr>
            <w:r w:rsidRPr="00FC60A0">
              <w:rPr>
                <w:color w:val="000000"/>
                <w:sz w:val="20"/>
                <w:szCs w:val="20"/>
              </w:rPr>
              <w:t>2022</w:t>
            </w:r>
          </w:p>
        </w:tc>
        <w:tc>
          <w:tcPr>
            <w:tcW w:w="851" w:type="dxa"/>
            <w:tcBorders>
              <w:top w:val="nil"/>
              <w:left w:val="nil"/>
              <w:bottom w:val="single" w:sz="4" w:space="0" w:color="auto"/>
              <w:right w:val="single" w:sz="4" w:space="0" w:color="auto"/>
            </w:tcBorders>
            <w:shd w:val="clear" w:color="auto" w:fill="auto"/>
            <w:vAlign w:val="center"/>
            <w:hideMark/>
          </w:tcPr>
          <w:p w14:paraId="69F5DFD7" w14:textId="77777777" w:rsidR="005F48F4" w:rsidRPr="00FC60A0" w:rsidRDefault="005F48F4">
            <w:pPr>
              <w:jc w:val="center"/>
              <w:rPr>
                <w:color w:val="000000"/>
                <w:sz w:val="20"/>
                <w:szCs w:val="20"/>
              </w:rPr>
            </w:pPr>
            <w:r w:rsidRPr="00FC60A0">
              <w:rPr>
                <w:color w:val="000000"/>
                <w:sz w:val="20"/>
                <w:szCs w:val="20"/>
              </w:rPr>
              <w:t>2023</w:t>
            </w:r>
          </w:p>
        </w:tc>
        <w:tc>
          <w:tcPr>
            <w:tcW w:w="851" w:type="dxa"/>
            <w:tcBorders>
              <w:top w:val="nil"/>
              <w:left w:val="nil"/>
              <w:bottom w:val="single" w:sz="4" w:space="0" w:color="auto"/>
              <w:right w:val="single" w:sz="4" w:space="0" w:color="auto"/>
            </w:tcBorders>
            <w:shd w:val="clear" w:color="auto" w:fill="auto"/>
            <w:vAlign w:val="center"/>
            <w:hideMark/>
          </w:tcPr>
          <w:p w14:paraId="1899268E" w14:textId="77777777" w:rsidR="005F48F4" w:rsidRPr="00FC60A0" w:rsidRDefault="005F48F4">
            <w:pPr>
              <w:jc w:val="center"/>
              <w:rPr>
                <w:color w:val="000000"/>
                <w:sz w:val="20"/>
                <w:szCs w:val="20"/>
              </w:rPr>
            </w:pPr>
            <w:r w:rsidRPr="00FC60A0">
              <w:rPr>
                <w:color w:val="000000"/>
                <w:sz w:val="20"/>
                <w:szCs w:val="20"/>
              </w:rPr>
              <w:t>2024</w:t>
            </w:r>
          </w:p>
        </w:tc>
        <w:tc>
          <w:tcPr>
            <w:tcW w:w="851" w:type="dxa"/>
            <w:tcBorders>
              <w:top w:val="nil"/>
              <w:left w:val="nil"/>
              <w:bottom w:val="single" w:sz="4" w:space="0" w:color="auto"/>
              <w:right w:val="single" w:sz="4" w:space="0" w:color="auto"/>
            </w:tcBorders>
            <w:shd w:val="clear" w:color="auto" w:fill="auto"/>
            <w:vAlign w:val="center"/>
            <w:hideMark/>
          </w:tcPr>
          <w:p w14:paraId="4668DB32" w14:textId="77777777" w:rsidR="005F48F4" w:rsidRPr="00FC60A0" w:rsidRDefault="005F48F4">
            <w:pPr>
              <w:jc w:val="center"/>
              <w:rPr>
                <w:color w:val="000000"/>
                <w:sz w:val="20"/>
                <w:szCs w:val="20"/>
              </w:rPr>
            </w:pPr>
            <w:r w:rsidRPr="00FC60A0">
              <w:rPr>
                <w:color w:val="000000"/>
                <w:sz w:val="20"/>
                <w:szCs w:val="20"/>
              </w:rPr>
              <w:t>2025</w:t>
            </w:r>
          </w:p>
        </w:tc>
      </w:tr>
      <w:tr w:rsidR="005F48F4" w:rsidRPr="00FC60A0" w14:paraId="6FB3FA5C" w14:textId="77777777" w:rsidTr="00AC6BEC">
        <w:trPr>
          <w:trHeight w:val="936"/>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14:paraId="0C0B53FB" w14:textId="77777777" w:rsidR="005F48F4" w:rsidRPr="00FC60A0" w:rsidRDefault="005F48F4">
            <w:pPr>
              <w:jc w:val="center"/>
              <w:rPr>
                <w:color w:val="000000"/>
                <w:sz w:val="20"/>
                <w:szCs w:val="20"/>
              </w:rPr>
            </w:pPr>
            <w:r w:rsidRPr="00FC60A0">
              <w:rPr>
                <w:color w:val="000000"/>
                <w:sz w:val="20"/>
                <w:szCs w:val="20"/>
              </w:rPr>
              <w:t>1</w:t>
            </w:r>
          </w:p>
        </w:tc>
        <w:tc>
          <w:tcPr>
            <w:tcW w:w="1983" w:type="dxa"/>
            <w:tcBorders>
              <w:top w:val="nil"/>
              <w:left w:val="nil"/>
              <w:bottom w:val="single" w:sz="4" w:space="0" w:color="auto"/>
              <w:right w:val="single" w:sz="4" w:space="0" w:color="auto"/>
            </w:tcBorders>
            <w:shd w:val="clear" w:color="auto" w:fill="auto"/>
            <w:vAlign w:val="center"/>
            <w:hideMark/>
          </w:tcPr>
          <w:p w14:paraId="29A179FC" w14:textId="77777777" w:rsidR="005F48F4" w:rsidRPr="00FC60A0" w:rsidRDefault="005F48F4">
            <w:pPr>
              <w:rPr>
                <w:color w:val="000000"/>
                <w:sz w:val="20"/>
                <w:szCs w:val="20"/>
              </w:rPr>
            </w:pPr>
            <w:r w:rsidRPr="00FC60A0">
              <w:rPr>
                <w:color w:val="000000"/>
                <w:sz w:val="20"/>
                <w:szCs w:val="20"/>
              </w:rPr>
              <w:t>ПАО "Чебоксарский агрегатный завод"</w:t>
            </w:r>
          </w:p>
        </w:tc>
        <w:tc>
          <w:tcPr>
            <w:tcW w:w="1656" w:type="dxa"/>
            <w:tcBorders>
              <w:top w:val="nil"/>
              <w:left w:val="nil"/>
              <w:bottom w:val="single" w:sz="4" w:space="0" w:color="auto"/>
              <w:right w:val="single" w:sz="4" w:space="0" w:color="auto"/>
            </w:tcBorders>
            <w:shd w:val="clear" w:color="auto" w:fill="auto"/>
            <w:vAlign w:val="center"/>
            <w:hideMark/>
          </w:tcPr>
          <w:p w14:paraId="32D17C0F" w14:textId="77777777" w:rsidR="005F48F4" w:rsidRPr="00FC60A0" w:rsidRDefault="005F48F4" w:rsidP="00414D44">
            <w:pPr>
              <w:rPr>
                <w:color w:val="000000"/>
                <w:sz w:val="20"/>
                <w:szCs w:val="20"/>
              </w:rPr>
            </w:pPr>
            <w:r w:rsidRPr="00FC60A0">
              <w:rPr>
                <w:color w:val="000000"/>
                <w:sz w:val="20"/>
                <w:szCs w:val="20"/>
              </w:rPr>
              <w:t>г. Чебоксары,                         пр. Мира, д.1                        ПАО "ЧАЗ"</w:t>
            </w:r>
          </w:p>
        </w:tc>
        <w:tc>
          <w:tcPr>
            <w:tcW w:w="1890" w:type="dxa"/>
            <w:tcBorders>
              <w:top w:val="nil"/>
              <w:left w:val="nil"/>
              <w:bottom w:val="single" w:sz="4" w:space="0" w:color="auto"/>
              <w:right w:val="single" w:sz="4" w:space="0" w:color="auto"/>
            </w:tcBorders>
            <w:shd w:val="clear" w:color="auto" w:fill="auto"/>
            <w:vAlign w:val="center"/>
            <w:hideMark/>
          </w:tcPr>
          <w:p w14:paraId="2991182D" w14:textId="77777777" w:rsidR="005F48F4" w:rsidRPr="00FC60A0" w:rsidRDefault="005F48F4">
            <w:pPr>
              <w:rPr>
                <w:color w:val="000000"/>
                <w:sz w:val="20"/>
                <w:szCs w:val="20"/>
              </w:rPr>
            </w:pPr>
            <w:r w:rsidRPr="00FC60A0">
              <w:rPr>
                <w:color w:val="000000"/>
                <w:sz w:val="20"/>
                <w:szCs w:val="20"/>
              </w:rPr>
              <w:t>Машиностроение</w:t>
            </w:r>
          </w:p>
        </w:tc>
        <w:tc>
          <w:tcPr>
            <w:tcW w:w="850" w:type="dxa"/>
            <w:tcBorders>
              <w:top w:val="nil"/>
              <w:left w:val="nil"/>
              <w:bottom w:val="single" w:sz="4" w:space="0" w:color="auto"/>
              <w:right w:val="single" w:sz="4" w:space="0" w:color="auto"/>
            </w:tcBorders>
            <w:shd w:val="clear" w:color="auto" w:fill="auto"/>
            <w:noWrap/>
            <w:vAlign w:val="center"/>
            <w:hideMark/>
          </w:tcPr>
          <w:p w14:paraId="3E595030" w14:textId="77777777" w:rsidR="005F48F4" w:rsidRPr="00FC60A0" w:rsidRDefault="00502360">
            <w:pPr>
              <w:jc w:val="center"/>
              <w:rPr>
                <w:color w:val="000000"/>
                <w:sz w:val="20"/>
                <w:szCs w:val="20"/>
              </w:rPr>
            </w:pPr>
            <w:r>
              <w:rPr>
                <w:color w:val="000000"/>
                <w:sz w:val="20"/>
                <w:szCs w:val="20"/>
              </w:rPr>
              <w:t>30,4</w:t>
            </w:r>
          </w:p>
        </w:tc>
        <w:tc>
          <w:tcPr>
            <w:tcW w:w="850" w:type="dxa"/>
            <w:tcBorders>
              <w:top w:val="nil"/>
              <w:left w:val="nil"/>
              <w:bottom w:val="single" w:sz="4" w:space="0" w:color="auto"/>
              <w:right w:val="single" w:sz="4" w:space="0" w:color="auto"/>
            </w:tcBorders>
            <w:shd w:val="clear" w:color="auto" w:fill="auto"/>
            <w:noWrap/>
            <w:vAlign w:val="center"/>
            <w:hideMark/>
          </w:tcPr>
          <w:p w14:paraId="0366131D" w14:textId="77777777" w:rsidR="005F48F4" w:rsidRPr="00FC60A0" w:rsidRDefault="005F48F4">
            <w:pPr>
              <w:jc w:val="center"/>
              <w:rPr>
                <w:color w:val="000000"/>
                <w:sz w:val="20"/>
                <w:szCs w:val="20"/>
              </w:rPr>
            </w:pPr>
            <w:r w:rsidRPr="00FC60A0">
              <w:rPr>
                <w:color w:val="000000"/>
                <w:sz w:val="20"/>
                <w:szCs w:val="20"/>
              </w:rPr>
              <w:t>29,3</w:t>
            </w:r>
          </w:p>
        </w:tc>
        <w:tc>
          <w:tcPr>
            <w:tcW w:w="851" w:type="dxa"/>
            <w:tcBorders>
              <w:top w:val="nil"/>
              <w:left w:val="nil"/>
              <w:bottom w:val="single" w:sz="4" w:space="0" w:color="auto"/>
              <w:right w:val="single" w:sz="4" w:space="0" w:color="auto"/>
            </w:tcBorders>
            <w:shd w:val="clear" w:color="auto" w:fill="auto"/>
            <w:noWrap/>
            <w:vAlign w:val="center"/>
            <w:hideMark/>
          </w:tcPr>
          <w:p w14:paraId="7DF7F28F" w14:textId="77777777" w:rsidR="005F48F4" w:rsidRPr="00FC60A0" w:rsidRDefault="00502360">
            <w:pPr>
              <w:jc w:val="center"/>
              <w:rPr>
                <w:color w:val="000000"/>
                <w:sz w:val="20"/>
                <w:szCs w:val="20"/>
              </w:rPr>
            </w:pPr>
            <w:r>
              <w:rPr>
                <w:color w:val="000000"/>
                <w:sz w:val="20"/>
                <w:szCs w:val="20"/>
              </w:rPr>
              <w:t>33,7</w:t>
            </w:r>
          </w:p>
        </w:tc>
        <w:tc>
          <w:tcPr>
            <w:tcW w:w="709" w:type="dxa"/>
            <w:tcBorders>
              <w:top w:val="nil"/>
              <w:left w:val="nil"/>
              <w:bottom w:val="single" w:sz="4" w:space="0" w:color="auto"/>
              <w:right w:val="single" w:sz="4" w:space="0" w:color="auto"/>
            </w:tcBorders>
            <w:shd w:val="clear" w:color="auto" w:fill="auto"/>
            <w:noWrap/>
            <w:vAlign w:val="center"/>
            <w:hideMark/>
          </w:tcPr>
          <w:p w14:paraId="2C214C8A" w14:textId="77777777" w:rsidR="005F48F4" w:rsidRPr="00FC60A0" w:rsidRDefault="005F48F4">
            <w:pPr>
              <w:jc w:val="center"/>
              <w:rPr>
                <w:color w:val="000000"/>
                <w:sz w:val="20"/>
                <w:szCs w:val="20"/>
              </w:rPr>
            </w:pPr>
            <w:r w:rsidRPr="00FC60A0">
              <w:rPr>
                <w:color w:val="000000"/>
                <w:sz w:val="20"/>
                <w:szCs w:val="20"/>
              </w:rPr>
              <w:t>32,</w:t>
            </w:r>
            <w:r w:rsidR="00502360">
              <w:rPr>
                <w:color w:val="000000"/>
                <w:sz w:val="20"/>
                <w:szCs w:val="20"/>
              </w:rPr>
              <w:t>8</w:t>
            </w:r>
          </w:p>
        </w:tc>
        <w:tc>
          <w:tcPr>
            <w:tcW w:w="850" w:type="dxa"/>
            <w:tcBorders>
              <w:top w:val="nil"/>
              <w:left w:val="nil"/>
              <w:bottom w:val="single" w:sz="4" w:space="0" w:color="auto"/>
              <w:right w:val="single" w:sz="4" w:space="0" w:color="auto"/>
            </w:tcBorders>
            <w:shd w:val="clear" w:color="auto" w:fill="auto"/>
            <w:noWrap/>
            <w:vAlign w:val="center"/>
            <w:hideMark/>
          </w:tcPr>
          <w:p w14:paraId="148215E3" w14:textId="77777777" w:rsidR="005F48F4" w:rsidRPr="00FC60A0" w:rsidRDefault="00502360">
            <w:pPr>
              <w:jc w:val="center"/>
              <w:rPr>
                <w:color w:val="000000"/>
                <w:sz w:val="20"/>
                <w:szCs w:val="20"/>
              </w:rPr>
            </w:pPr>
            <w:r>
              <w:rPr>
                <w:color w:val="000000"/>
                <w:sz w:val="20"/>
                <w:szCs w:val="20"/>
              </w:rPr>
              <w:t>34,8</w:t>
            </w:r>
          </w:p>
        </w:tc>
        <w:tc>
          <w:tcPr>
            <w:tcW w:w="851" w:type="dxa"/>
            <w:tcBorders>
              <w:top w:val="nil"/>
              <w:left w:val="nil"/>
              <w:bottom w:val="single" w:sz="4" w:space="0" w:color="auto"/>
              <w:right w:val="single" w:sz="4" w:space="0" w:color="auto"/>
            </w:tcBorders>
            <w:shd w:val="clear" w:color="auto" w:fill="auto"/>
            <w:noWrap/>
            <w:vAlign w:val="center"/>
            <w:hideMark/>
          </w:tcPr>
          <w:p w14:paraId="5D8E7171" w14:textId="77777777" w:rsidR="005F48F4" w:rsidRPr="00FC60A0" w:rsidRDefault="00502360">
            <w:pPr>
              <w:jc w:val="center"/>
              <w:rPr>
                <w:color w:val="000000"/>
                <w:sz w:val="20"/>
                <w:szCs w:val="20"/>
              </w:rPr>
            </w:pPr>
            <w:r>
              <w:rPr>
                <w:color w:val="000000"/>
                <w:sz w:val="20"/>
                <w:szCs w:val="20"/>
              </w:rPr>
              <w:t>35,7</w:t>
            </w:r>
          </w:p>
        </w:tc>
        <w:tc>
          <w:tcPr>
            <w:tcW w:w="851" w:type="dxa"/>
            <w:tcBorders>
              <w:top w:val="nil"/>
              <w:left w:val="nil"/>
              <w:bottom w:val="single" w:sz="4" w:space="0" w:color="auto"/>
              <w:right w:val="single" w:sz="4" w:space="0" w:color="auto"/>
            </w:tcBorders>
            <w:shd w:val="clear" w:color="auto" w:fill="auto"/>
            <w:noWrap/>
            <w:vAlign w:val="center"/>
            <w:hideMark/>
          </w:tcPr>
          <w:p w14:paraId="3CA2DCEF" w14:textId="77777777" w:rsidR="005F48F4" w:rsidRPr="00FC60A0" w:rsidRDefault="00502360">
            <w:pPr>
              <w:jc w:val="center"/>
              <w:rPr>
                <w:color w:val="000000"/>
                <w:sz w:val="20"/>
                <w:szCs w:val="20"/>
              </w:rPr>
            </w:pPr>
            <w:r>
              <w:rPr>
                <w:color w:val="000000"/>
                <w:sz w:val="20"/>
                <w:szCs w:val="20"/>
              </w:rPr>
              <w:t>36,1</w:t>
            </w:r>
          </w:p>
        </w:tc>
        <w:tc>
          <w:tcPr>
            <w:tcW w:w="851" w:type="dxa"/>
            <w:tcBorders>
              <w:top w:val="nil"/>
              <w:left w:val="nil"/>
              <w:bottom w:val="single" w:sz="4" w:space="0" w:color="auto"/>
              <w:right w:val="single" w:sz="4" w:space="0" w:color="auto"/>
            </w:tcBorders>
            <w:shd w:val="clear" w:color="auto" w:fill="auto"/>
            <w:noWrap/>
            <w:vAlign w:val="center"/>
            <w:hideMark/>
          </w:tcPr>
          <w:p w14:paraId="4F029158" w14:textId="77777777" w:rsidR="005F48F4" w:rsidRPr="00FC60A0" w:rsidRDefault="00502360" w:rsidP="00D46855">
            <w:pPr>
              <w:jc w:val="center"/>
              <w:rPr>
                <w:color w:val="000000"/>
                <w:sz w:val="20"/>
                <w:szCs w:val="20"/>
              </w:rPr>
            </w:pPr>
            <w:r>
              <w:rPr>
                <w:color w:val="000000"/>
                <w:sz w:val="20"/>
                <w:szCs w:val="20"/>
              </w:rPr>
              <w:t>36,</w:t>
            </w:r>
            <w:r w:rsidR="00D46855">
              <w:rPr>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14:paraId="308EB29D" w14:textId="77777777" w:rsidR="005F48F4" w:rsidRPr="00FC60A0" w:rsidRDefault="00502360">
            <w:pPr>
              <w:jc w:val="center"/>
              <w:rPr>
                <w:color w:val="000000"/>
                <w:sz w:val="20"/>
                <w:szCs w:val="20"/>
              </w:rPr>
            </w:pPr>
            <w:r>
              <w:rPr>
                <w:color w:val="000000"/>
                <w:sz w:val="20"/>
                <w:szCs w:val="20"/>
              </w:rPr>
              <w:t>36,9</w:t>
            </w:r>
          </w:p>
        </w:tc>
        <w:tc>
          <w:tcPr>
            <w:tcW w:w="851" w:type="dxa"/>
            <w:tcBorders>
              <w:top w:val="nil"/>
              <w:left w:val="nil"/>
              <w:bottom w:val="single" w:sz="4" w:space="0" w:color="auto"/>
              <w:right w:val="single" w:sz="4" w:space="0" w:color="auto"/>
            </w:tcBorders>
            <w:shd w:val="clear" w:color="auto" w:fill="auto"/>
            <w:noWrap/>
            <w:vAlign w:val="center"/>
            <w:hideMark/>
          </w:tcPr>
          <w:p w14:paraId="6D66FC1C" w14:textId="77777777" w:rsidR="005F48F4" w:rsidRPr="00FC60A0" w:rsidRDefault="00502360">
            <w:pPr>
              <w:jc w:val="center"/>
              <w:rPr>
                <w:color w:val="000000"/>
                <w:sz w:val="20"/>
                <w:szCs w:val="20"/>
              </w:rPr>
            </w:pPr>
            <w:r>
              <w:rPr>
                <w:color w:val="000000"/>
                <w:sz w:val="20"/>
                <w:szCs w:val="20"/>
              </w:rPr>
              <w:t>37,1</w:t>
            </w:r>
          </w:p>
        </w:tc>
        <w:tc>
          <w:tcPr>
            <w:tcW w:w="851" w:type="dxa"/>
            <w:tcBorders>
              <w:top w:val="nil"/>
              <w:left w:val="nil"/>
              <w:bottom w:val="single" w:sz="4" w:space="0" w:color="auto"/>
              <w:right w:val="single" w:sz="4" w:space="0" w:color="auto"/>
            </w:tcBorders>
            <w:shd w:val="clear" w:color="auto" w:fill="auto"/>
            <w:noWrap/>
            <w:vAlign w:val="center"/>
            <w:hideMark/>
          </w:tcPr>
          <w:p w14:paraId="22E2BE87" w14:textId="77777777" w:rsidR="005F48F4" w:rsidRPr="00FC60A0" w:rsidRDefault="00502360">
            <w:pPr>
              <w:jc w:val="center"/>
              <w:rPr>
                <w:color w:val="000000"/>
                <w:sz w:val="20"/>
                <w:szCs w:val="20"/>
              </w:rPr>
            </w:pPr>
            <w:r>
              <w:rPr>
                <w:color w:val="000000"/>
                <w:sz w:val="20"/>
                <w:szCs w:val="20"/>
              </w:rPr>
              <w:t>37,1</w:t>
            </w:r>
          </w:p>
        </w:tc>
      </w:tr>
      <w:tr w:rsidR="005F48F4" w:rsidRPr="00FC60A0" w14:paraId="0DF66C8B" w14:textId="77777777" w:rsidTr="00AC6BEC">
        <w:trPr>
          <w:trHeight w:val="144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14:paraId="669899E6" w14:textId="77777777" w:rsidR="005F48F4" w:rsidRPr="00FC60A0" w:rsidRDefault="005F48F4">
            <w:pPr>
              <w:jc w:val="center"/>
              <w:rPr>
                <w:color w:val="000000"/>
                <w:sz w:val="20"/>
                <w:szCs w:val="20"/>
              </w:rPr>
            </w:pPr>
            <w:r w:rsidRPr="00FC60A0">
              <w:rPr>
                <w:color w:val="000000"/>
                <w:sz w:val="20"/>
                <w:szCs w:val="20"/>
              </w:rPr>
              <w:t>2</w:t>
            </w:r>
          </w:p>
        </w:tc>
        <w:tc>
          <w:tcPr>
            <w:tcW w:w="1983" w:type="dxa"/>
            <w:tcBorders>
              <w:top w:val="nil"/>
              <w:left w:val="nil"/>
              <w:bottom w:val="single" w:sz="4" w:space="0" w:color="auto"/>
              <w:right w:val="single" w:sz="4" w:space="0" w:color="auto"/>
            </w:tcBorders>
            <w:shd w:val="clear" w:color="auto" w:fill="auto"/>
            <w:vAlign w:val="center"/>
            <w:hideMark/>
          </w:tcPr>
          <w:p w14:paraId="0754FDC6" w14:textId="77777777" w:rsidR="005F48F4" w:rsidRPr="00FC60A0" w:rsidRDefault="005F48F4">
            <w:pPr>
              <w:jc w:val="center"/>
              <w:rPr>
                <w:color w:val="000000"/>
                <w:sz w:val="20"/>
                <w:szCs w:val="20"/>
              </w:rPr>
            </w:pPr>
            <w:r w:rsidRPr="00FC60A0">
              <w:rPr>
                <w:color w:val="000000"/>
                <w:sz w:val="20"/>
                <w:szCs w:val="20"/>
              </w:rPr>
              <w:t>ООО "Газпром трансгаз Нижний Новгород"</w:t>
            </w:r>
          </w:p>
        </w:tc>
        <w:tc>
          <w:tcPr>
            <w:tcW w:w="1656" w:type="dxa"/>
            <w:tcBorders>
              <w:top w:val="nil"/>
              <w:left w:val="nil"/>
              <w:bottom w:val="single" w:sz="4" w:space="0" w:color="auto"/>
              <w:right w:val="single" w:sz="4" w:space="0" w:color="auto"/>
            </w:tcBorders>
            <w:shd w:val="clear" w:color="auto" w:fill="auto"/>
            <w:vAlign w:val="bottom"/>
            <w:hideMark/>
          </w:tcPr>
          <w:p w14:paraId="62985A03" w14:textId="77777777" w:rsidR="005F48F4" w:rsidRPr="00FC60A0" w:rsidRDefault="005F48F4" w:rsidP="00414D44">
            <w:pPr>
              <w:rPr>
                <w:color w:val="000000"/>
                <w:sz w:val="20"/>
                <w:szCs w:val="20"/>
              </w:rPr>
            </w:pPr>
            <w:r w:rsidRPr="00FC60A0">
              <w:rPr>
                <w:color w:val="000000"/>
                <w:sz w:val="20"/>
                <w:szCs w:val="20"/>
              </w:rPr>
              <w:t xml:space="preserve">429510, </w:t>
            </w:r>
            <w:r w:rsidR="003E62BB" w:rsidRPr="00FC60A0">
              <w:rPr>
                <w:color w:val="000000"/>
                <w:sz w:val="20"/>
                <w:szCs w:val="20"/>
              </w:rPr>
              <w:t>Чувашская</w:t>
            </w:r>
            <w:r w:rsidRPr="00FC60A0">
              <w:rPr>
                <w:color w:val="000000"/>
                <w:sz w:val="20"/>
                <w:szCs w:val="20"/>
              </w:rPr>
              <w:t xml:space="preserve"> Республика, Чебоксарский р-н, 2,5 юго-западнее с . Абашево КС -22 Чебоксарская</w:t>
            </w:r>
          </w:p>
        </w:tc>
        <w:tc>
          <w:tcPr>
            <w:tcW w:w="1890" w:type="dxa"/>
            <w:tcBorders>
              <w:top w:val="nil"/>
              <w:left w:val="nil"/>
              <w:bottom w:val="single" w:sz="4" w:space="0" w:color="auto"/>
              <w:right w:val="single" w:sz="4" w:space="0" w:color="auto"/>
            </w:tcBorders>
            <w:shd w:val="clear" w:color="auto" w:fill="auto"/>
            <w:vAlign w:val="center"/>
            <w:hideMark/>
          </w:tcPr>
          <w:p w14:paraId="09C21111" w14:textId="77777777" w:rsidR="005F48F4" w:rsidRPr="00FC60A0" w:rsidRDefault="005F48F4">
            <w:pPr>
              <w:jc w:val="center"/>
              <w:rPr>
                <w:color w:val="000000"/>
                <w:sz w:val="20"/>
                <w:szCs w:val="20"/>
              </w:rPr>
            </w:pPr>
            <w:r w:rsidRPr="00FC60A0">
              <w:rPr>
                <w:color w:val="000000"/>
                <w:sz w:val="20"/>
                <w:szCs w:val="20"/>
              </w:rPr>
              <w:t xml:space="preserve"> Транспортирование по трубопроводам газа</w:t>
            </w:r>
          </w:p>
        </w:tc>
        <w:tc>
          <w:tcPr>
            <w:tcW w:w="850" w:type="dxa"/>
            <w:tcBorders>
              <w:top w:val="nil"/>
              <w:left w:val="nil"/>
              <w:bottom w:val="single" w:sz="4" w:space="0" w:color="auto"/>
              <w:right w:val="single" w:sz="4" w:space="0" w:color="auto"/>
            </w:tcBorders>
            <w:shd w:val="clear" w:color="auto" w:fill="auto"/>
            <w:noWrap/>
            <w:vAlign w:val="center"/>
            <w:hideMark/>
          </w:tcPr>
          <w:p w14:paraId="751562D5" w14:textId="77777777" w:rsidR="005F48F4" w:rsidRPr="00FC60A0" w:rsidRDefault="005F48F4">
            <w:pPr>
              <w:jc w:val="center"/>
              <w:rPr>
                <w:color w:val="000000"/>
                <w:sz w:val="20"/>
                <w:szCs w:val="20"/>
              </w:rPr>
            </w:pPr>
            <w:r w:rsidRPr="00FC60A0">
              <w:rPr>
                <w:color w:val="000000"/>
                <w:sz w:val="20"/>
                <w:szCs w:val="20"/>
              </w:rPr>
              <w:t>53,6</w:t>
            </w:r>
          </w:p>
        </w:tc>
        <w:tc>
          <w:tcPr>
            <w:tcW w:w="850" w:type="dxa"/>
            <w:tcBorders>
              <w:top w:val="nil"/>
              <w:left w:val="nil"/>
              <w:bottom w:val="single" w:sz="4" w:space="0" w:color="auto"/>
              <w:right w:val="single" w:sz="4" w:space="0" w:color="auto"/>
            </w:tcBorders>
            <w:shd w:val="clear" w:color="auto" w:fill="auto"/>
            <w:noWrap/>
            <w:vAlign w:val="center"/>
            <w:hideMark/>
          </w:tcPr>
          <w:p w14:paraId="507D8548" w14:textId="77777777" w:rsidR="005F48F4" w:rsidRPr="00FC60A0" w:rsidRDefault="005F48F4">
            <w:pPr>
              <w:jc w:val="center"/>
              <w:rPr>
                <w:color w:val="000000"/>
                <w:sz w:val="20"/>
                <w:szCs w:val="20"/>
              </w:rPr>
            </w:pPr>
            <w:r w:rsidRPr="00FC60A0">
              <w:rPr>
                <w:color w:val="000000"/>
                <w:sz w:val="20"/>
                <w:szCs w:val="20"/>
              </w:rPr>
              <w:t>54,0</w:t>
            </w:r>
          </w:p>
        </w:tc>
        <w:tc>
          <w:tcPr>
            <w:tcW w:w="851" w:type="dxa"/>
            <w:tcBorders>
              <w:top w:val="nil"/>
              <w:left w:val="nil"/>
              <w:bottom w:val="single" w:sz="4" w:space="0" w:color="auto"/>
              <w:right w:val="single" w:sz="4" w:space="0" w:color="auto"/>
            </w:tcBorders>
            <w:shd w:val="clear" w:color="auto" w:fill="auto"/>
            <w:noWrap/>
            <w:vAlign w:val="center"/>
            <w:hideMark/>
          </w:tcPr>
          <w:p w14:paraId="7A6EF764" w14:textId="77777777" w:rsidR="005F48F4" w:rsidRPr="00FC60A0" w:rsidRDefault="005F48F4">
            <w:pPr>
              <w:jc w:val="center"/>
              <w:rPr>
                <w:color w:val="000000"/>
                <w:sz w:val="20"/>
                <w:szCs w:val="20"/>
              </w:rPr>
            </w:pPr>
            <w:r w:rsidRPr="00FC60A0">
              <w:rPr>
                <w:color w:val="000000"/>
                <w:sz w:val="20"/>
                <w:szCs w:val="20"/>
              </w:rPr>
              <w:t>51,8</w:t>
            </w:r>
          </w:p>
        </w:tc>
        <w:tc>
          <w:tcPr>
            <w:tcW w:w="709" w:type="dxa"/>
            <w:tcBorders>
              <w:top w:val="nil"/>
              <w:left w:val="nil"/>
              <w:bottom w:val="single" w:sz="4" w:space="0" w:color="auto"/>
              <w:right w:val="single" w:sz="4" w:space="0" w:color="auto"/>
            </w:tcBorders>
            <w:shd w:val="clear" w:color="auto" w:fill="auto"/>
            <w:noWrap/>
            <w:vAlign w:val="center"/>
            <w:hideMark/>
          </w:tcPr>
          <w:p w14:paraId="0E15A82C" w14:textId="77777777" w:rsidR="005F48F4" w:rsidRPr="00FC60A0" w:rsidRDefault="005F48F4">
            <w:pPr>
              <w:jc w:val="center"/>
              <w:rPr>
                <w:color w:val="000000"/>
                <w:sz w:val="20"/>
                <w:szCs w:val="20"/>
              </w:rPr>
            </w:pPr>
            <w:r w:rsidRPr="00FC60A0">
              <w:rPr>
                <w:color w:val="000000"/>
                <w:sz w:val="20"/>
                <w:szCs w:val="20"/>
              </w:rPr>
              <w:t>45,4</w:t>
            </w:r>
          </w:p>
        </w:tc>
        <w:tc>
          <w:tcPr>
            <w:tcW w:w="850" w:type="dxa"/>
            <w:tcBorders>
              <w:top w:val="nil"/>
              <w:left w:val="nil"/>
              <w:bottom w:val="single" w:sz="4" w:space="0" w:color="auto"/>
              <w:right w:val="single" w:sz="4" w:space="0" w:color="auto"/>
            </w:tcBorders>
            <w:shd w:val="clear" w:color="auto" w:fill="auto"/>
            <w:noWrap/>
            <w:vAlign w:val="center"/>
            <w:hideMark/>
          </w:tcPr>
          <w:p w14:paraId="6FE168BD" w14:textId="77777777" w:rsidR="005F48F4" w:rsidRPr="00FC60A0" w:rsidRDefault="005F48F4">
            <w:pPr>
              <w:jc w:val="center"/>
              <w:rPr>
                <w:color w:val="000000"/>
                <w:sz w:val="20"/>
                <w:szCs w:val="20"/>
              </w:rPr>
            </w:pPr>
            <w:r w:rsidRPr="00FC60A0">
              <w:rPr>
                <w:color w:val="000000"/>
                <w:sz w:val="20"/>
                <w:szCs w:val="20"/>
              </w:rPr>
              <w:t>50,6</w:t>
            </w:r>
          </w:p>
        </w:tc>
        <w:tc>
          <w:tcPr>
            <w:tcW w:w="851" w:type="dxa"/>
            <w:tcBorders>
              <w:top w:val="nil"/>
              <w:left w:val="nil"/>
              <w:bottom w:val="single" w:sz="4" w:space="0" w:color="auto"/>
              <w:right w:val="single" w:sz="4" w:space="0" w:color="auto"/>
            </w:tcBorders>
            <w:shd w:val="clear" w:color="auto" w:fill="auto"/>
            <w:noWrap/>
            <w:vAlign w:val="center"/>
            <w:hideMark/>
          </w:tcPr>
          <w:p w14:paraId="357C02D0" w14:textId="77777777" w:rsidR="005F48F4" w:rsidRPr="00FC60A0" w:rsidRDefault="005F48F4">
            <w:pPr>
              <w:jc w:val="center"/>
              <w:rPr>
                <w:color w:val="000000"/>
                <w:sz w:val="20"/>
                <w:szCs w:val="20"/>
              </w:rPr>
            </w:pPr>
            <w:r w:rsidRPr="00FC60A0">
              <w:rPr>
                <w:color w:val="000000"/>
                <w:sz w:val="20"/>
                <w:szCs w:val="20"/>
              </w:rPr>
              <w:t>58,0</w:t>
            </w:r>
          </w:p>
        </w:tc>
        <w:tc>
          <w:tcPr>
            <w:tcW w:w="851" w:type="dxa"/>
            <w:tcBorders>
              <w:top w:val="nil"/>
              <w:left w:val="nil"/>
              <w:bottom w:val="single" w:sz="4" w:space="0" w:color="auto"/>
              <w:right w:val="single" w:sz="4" w:space="0" w:color="auto"/>
            </w:tcBorders>
            <w:shd w:val="clear" w:color="auto" w:fill="auto"/>
            <w:noWrap/>
            <w:vAlign w:val="center"/>
            <w:hideMark/>
          </w:tcPr>
          <w:p w14:paraId="7184AB9E" w14:textId="77777777" w:rsidR="005F48F4" w:rsidRPr="00FC60A0" w:rsidRDefault="005F48F4">
            <w:pPr>
              <w:jc w:val="center"/>
              <w:rPr>
                <w:color w:val="000000"/>
                <w:sz w:val="20"/>
                <w:szCs w:val="20"/>
              </w:rPr>
            </w:pPr>
            <w:r w:rsidRPr="00FC60A0">
              <w:rPr>
                <w:color w:val="000000"/>
                <w:sz w:val="20"/>
                <w:szCs w:val="20"/>
              </w:rPr>
              <w:t>58,0</w:t>
            </w:r>
          </w:p>
        </w:tc>
        <w:tc>
          <w:tcPr>
            <w:tcW w:w="851" w:type="dxa"/>
            <w:tcBorders>
              <w:top w:val="nil"/>
              <w:left w:val="nil"/>
              <w:bottom w:val="single" w:sz="4" w:space="0" w:color="auto"/>
              <w:right w:val="single" w:sz="4" w:space="0" w:color="auto"/>
            </w:tcBorders>
            <w:shd w:val="clear" w:color="auto" w:fill="auto"/>
            <w:noWrap/>
            <w:vAlign w:val="center"/>
            <w:hideMark/>
          </w:tcPr>
          <w:p w14:paraId="09B8C63C" w14:textId="77777777" w:rsidR="005F48F4" w:rsidRPr="00FC60A0" w:rsidRDefault="005F48F4">
            <w:pPr>
              <w:jc w:val="center"/>
              <w:rPr>
                <w:color w:val="000000"/>
                <w:sz w:val="20"/>
                <w:szCs w:val="20"/>
              </w:rPr>
            </w:pPr>
            <w:r w:rsidRPr="00FC60A0">
              <w:rPr>
                <w:color w:val="000000"/>
                <w:sz w:val="20"/>
                <w:szCs w:val="20"/>
              </w:rPr>
              <w:t>58,0</w:t>
            </w:r>
          </w:p>
        </w:tc>
        <w:tc>
          <w:tcPr>
            <w:tcW w:w="851" w:type="dxa"/>
            <w:tcBorders>
              <w:top w:val="nil"/>
              <w:left w:val="nil"/>
              <w:bottom w:val="single" w:sz="4" w:space="0" w:color="auto"/>
              <w:right w:val="single" w:sz="4" w:space="0" w:color="auto"/>
            </w:tcBorders>
            <w:shd w:val="clear" w:color="auto" w:fill="auto"/>
            <w:noWrap/>
            <w:vAlign w:val="center"/>
            <w:hideMark/>
          </w:tcPr>
          <w:p w14:paraId="1099ACC3" w14:textId="77777777" w:rsidR="005F48F4" w:rsidRPr="00FC60A0" w:rsidRDefault="005F48F4">
            <w:pPr>
              <w:jc w:val="center"/>
              <w:rPr>
                <w:color w:val="000000"/>
                <w:sz w:val="20"/>
                <w:szCs w:val="20"/>
              </w:rPr>
            </w:pPr>
            <w:r w:rsidRPr="00FC60A0">
              <w:rPr>
                <w:color w:val="000000"/>
                <w:sz w:val="20"/>
                <w:szCs w:val="20"/>
              </w:rPr>
              <w:t>58,0</w:t>
            </w:r>
          </w:p>
        </w:tc>
        <w:tc>
          <w:tcPr>
            <w:tcW w:w="851" w:type="dxa"/>
            <w:tcBorders>
              <w:top w:val="nil"/>
              <w:left w:val="nil"/>
              <w:bottom w:val="single" w:sz="4" w:space="0" w:color="auto"/>
              <w:right w:val="single" w:sz="4" w:space="0" w:color="auto"/>
            </w:tcBorders>
            <w:shd w:val="clear" w:color="auto" w:fill="auto"/>
            <w:noWrap/>
            <w:vAlign w:val="center"/>
            <w:hideMark/>
          </w:tcPr>
          <w:p w14:paraId="72857AD2" w14:textId="77777777" w:rsidR="005F48F4" w:rsidRPr="00FC60A0" w:rsidRDefault="005F48F4">
            <w:pPr>
              <w:jc w:val="center"/>
              <w:rPr>
                <w:color w:val="000000"/>
                <w:sz w:val="20"/>
                <w:szCs w:val="20"/>
              </w:rPr>
            </w:pPr>
            <w:r w:rsidRPr="00FC60A0">
              <w:rPr>
                <w:color w:val="000000"/>
                <w:sz w:val="20"/>
                <w:szCs w:val="20"/>
              </w:rPr>
              <w:t>58,0</w:t>
            </w:r>
          </w:p>
        </w:tc>
        <w:tc>
          <w:tcPr>
            <w:tcW w:w="851" w:type="dxa"/>
            <w:tcBorders>
              <w:top w:val="nil"/>
              <w:left w:val="nil"/>
              <w:bottom w:val="single" w:sz="4" w:space="0" w:color="auto"/>
              <w:right w:val="single" w:sz="4" w:space="0" w:color="auto"/>
            </w:tcBorders>
            <w:shd w:val="clear" w:color="auto" w:fill="auto"/>
            <w:noWrap/>
            <w:vAlign w:val="center"/>
            <w:hideMark/>
          </w:tcPr>
          <w:p w14:paraId="05C5BD28" w14:textId="77777777" w:rsidR="005F48F4" w:rsidRPr="00FC60A0" w:rsidRDefault="005F48F4">
            <w:pPr>
              <w:jc w:val="center"/>
              <w:rPr>
                <w:color w:val="000000"/>
                <w:sz w:val="20"/>
                <w:szCs w:val="20"/>
              </w:rPr>
            </w:pPr>
            <w:r w:rsidRPr="00FC60A0">
              <w:rPr>
                <w:color w:val="000000"/>
                <w:sz w:val="20"/>
                <w:szCs w:val="20"/>
              </w:rPr>
              <w:t>58,0</w:t>
            </w:r>
          </w:p>
        </w:tc>
      </w:tr>
      <w:tr w:rsidR="005F48F4" w:rsidRPr="00FC60A0" w14:paraId="1920AE6B" w14:textId="77777777" w:rsidTr="00AC6BEC">
        <w:trPr>
          <w:trHeight w:val="768"/>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14:paraId="41AECF23" w14:textId="77777777" w:rsidR="005F48F4" w:rsidRPr="00FC60A0" w:rsidRDefault="005F48F4">
            <w:pPr>
              <w:jc w:val="center"/>
              <w:rPr>
                <w:color w:val="000000"/>
                <w:sz w:val="20"/>
                <w:szCs w:val="20"/>
              </w:rPr>
            </w:pPr>
            <w:r w:rsidRPr="00FC60A0">
              <w:rPr>
                <w:color w:val="000000"/>
                <w:sz w:val="20"/>
                <w:szCs w:val="20"/>
              </w:rPr>
              <w:t>3</w:t>
            </w:r>
          </w:p>
        </w:tc>
        <w:tc>
          <w:tcPr>
            <w:tcW w:w="1983" w:type="dxa"/>
            <w:tcBorders>
              <w:top w:val="nil"/>
              <w:left w:val="nil"/>
              <w:bottom w:val="single" w:sz="4" w:space="0" w:color="auto"/>
              <w:right w:val="single" w:sz="4" w:space="0" w:color="auto"/>
            </w:tcBorders>
            <w:shd w:val="clear" w:color="auto" w:fill="auto"/>
            <w:vAlign w:val="bottom"/>
            <w:hideMark/>
          </w:tcPr>
          <w:p w14:paraId="6A4D45DB" w14:textId="77777777" w:rsidR="005F48F4" w:rsidRPr="00FC60A0" w:rsidRDefault="005F48F4">
            <w:pPr>
              <w:rPr>
                <w:color w:val="000000"/>
                <w:sz w:val="20"/>
                <w:szCs w:val="20"/>
              </w:rPr>
            </w:pPr>
            <w:r w:rsidRPr="00FC60A0">
              <w:rPr>
                <w:color w:val="000000"/>
                <w:sz w:val="20"/>
                <w:szCs w:val="20"/>
              </w:rPr>
              <w:t>ПАО "Химпром"</w:t>
            </w:r>
          </w:p>
        </w:tc>
        <w:tc>
          <w:tcPr>
            <w:tcW w:w="1656" w:type="dxa"/>
            <w:tcBorders>
              <w:top w:val="nil"/>
              <w:left w:val="nil"/>
              <w:bottom w:val="single" w:sz="4" w:space="0" w:color="auto"/>
              <w:right w:val="single" w:sz="4" w:space="0" w:color="auto"/>
            </w:tcBorders>
            <w:shd w:val="clear" w:color="auto" w:fill="auto"/>
            <w:vAlign w:val="center"/>
            <w:hideMark/>
          </w:tcPr>
          <w:p w14:paraId="317DE216" w14:textId="77777777" w:rsidR="005F48F4" w:rsidRPr="00FC60A0" w:rsidRDefault="005F48F4" w:rsidP="00414D44">
            <w:pPr>
              <w:rPr>
                <w:color w:val="000000"/>
                <w:sz w:val="20"/>
                <w:szCs w:val="20"/>
              </w:rPr>
            </w:pPr>
            <w:r w:rsidRPr="00FC60A0">
              <w:rPr>
                <w:color w:val="000000"/>
                <w:sz w:val="20"/>
                <w:szCs w:val="20"/>
              </w:rPr>
              <w:t>г. Новочебоксарск, ул. Промышленная, 101</w:t>
            </w:r>
          </w:p>
        </w:tc>
        <w:tc>
          <w:tcPr>
            <w:tcW w:w="1890" w:type="dxa"/>
            <w:tcBorders>
              <w:top w:val="nil"/>
              <w:left w:val="nil"/>
              <w:bottom w:val="single" w:sz="4" w:space="0" w:color="auto"/>
              <w:right w:val="single" w:sz="4" w:space="0" w:color="auto"/>
            </w:tcBorders>
            <w:shd w:val="clear" w:color="auto" w:fill="auto"/>
            <w:vAlign w:val="center"/>
            <w:hideMark/>
          </w:tcPr>
          <w:p w14:paraId="455745AD" w14:textId="77777777" w:rsidR="005F48F4" w:rsidRPr="00FC60A0" w:rsidRDefault="005F48F4">
            <w:pPr>
              <w:rPr>
                <w:color w:val="000000"/>
                <w:sz w:val="20"/>
                <w:szCs w:val="20"/>
              </w:rPr>
            </w:pPr>
            <w:r w:rsidRPr="00FC60A0">
              <w:rPr>
                <w:color w:val="000000"/>
                <w:sz w:val="20"/>
                <w:szCs w:val="20"/>
              </w:rPr>
              <w:t>Химическая промышленность</w:t>
            </w:r>
          </w:p>
        </w:tc>
        <w:tc>
          <w:tcPr>
            <w:tcW w:w="850" w:type="dxa"/>
            <w:tcBorders>
              <w:top w:val="nil"/>
              <w:left w:val="nil"/>
              <w:bottom w:val="single" w:sz="4" w:space="0" w:color="auto"/>
              <w:right w:val="single" w:sz="4" w:space="0" w:color="auto"/>
            </w:tcBorders>
            <w:shd w:val="clear" w:color="auto" w:fill="auto"/>
            <w:noWrap/>
            <w:vAlign w:val="center"/>
            <w:hideMark/>
          </w:tcPr>
          <w:p w14:paraId="4018D5F7" w14:textId="77777777" w:rsidR="005F48F4" w:rsidRPr="00FC60A0" w:rsidRDefault="00502360">
            <w:pPr>
              <w:jc w:val="center"/>
              <w:rPr>
                <w:color w:val="000000"/>
                <w:sz w:val="20"/>
                <w:szCs w:val="20"/>
              </w:rPr>
            </w:pPr>
            <w:r>
              <w:rPr>
                <w:color w:val="000000"/>
                <w:sz w:val="20"/>
                <w:szCs w:val="20"/>
              </w:rPr>
              <w:t>55,0</w:t>
            </w:r>
          </w:p>
        </w:tc>
        <w:tc>
          <w:tcPr>
            <w:tcW w:w="850" w:type="dxa"/>
            <w:tcBorders>
              <w:top w:val="nil"/>
              <w:left w:val="nil"/>
              <w:bottom w:val="single" w:sz="4" w:space="0" w:color="auto"/>
              <w:right w:val="single" w:sz="4" w:space="0" w:color="auto"/>
            </w:tcBorders>
            <w:shd w:val="clear" w:color="auto" w:fill="auto"/>
            <w:noWrap/>
            <w:vAlign w:val="center"/>
            <w:hideMark/>
          </w:tcPr>
          <w:p w14:paraId="13D52F96" w14:textId="77777777" w:rsidR="005F48F4" w:rsidRPr="00FC60A0" w:rsidRDefault="00502360">
            <w:pPr>
              <w:jc w:val="center"/>
              <w:rPr>
                <w:color w:val="000000"/>
                <w:sz w:val="20"/>
                <w:szCs w:val="20"/>
              </w:rPr>
            </w:pPr>
            <w:r>
              <w:rPr>
                <w:color w:val="000000"/>
                <w:sz w:val="20"/>
                <w:szCs w:val="20"/>
              </w:rPr>
              <w:t>57,0</w:t>
            </w:r>
          </w:p>
        </w:tc>
        <w:tc>
          <w:tcPr>
            <w:tcW w:w="851" w:type="dxa"/>
            <w:tcBorders>
              <w:top w:val="nil"/>
              <w:left w:val="nil"/>
              <w:bottom w:val="single" w:sz="4" w:space="0" w:color="auto"/>
              <w:right w:val="single" w:sz="4" w:space="0" w:color="auto"/>
            </w:tcBorders>
            <w:shd w:val="clear" w:color="auto" w:fill="auto"/>
            <w:noWrap/>
            <w:vAlign w:val="center"/>
            <w:hideMark/>
          </w:tcPr>
          <w:p w14:paraId="748F5293" w14:textId="77777777" w:rsidR="005F48F4" w:rsidRPr="00FC60A0" w:rsidRDefault="005F48F4">
            <w:pPr>
              <w:jc w:val="center"/>
              <w:rPr>
                <w:color w:val="000000"/>
                <w:sz w:val="20"/>
                <w:szCs w:val="20"/>
              </w:rPr>
            </w:pPr>
            <w:r w:rsidRPr="00FC60A0">
              <w:rPr>
                <w:color w:val="000000"/>
                <w:sz w:val="20"/>
                <w:szCs w:val="20"/>
              </w:rPr>
              <w:t>5</w:t>
            </w:r>
            <w:r w:rsidR="00502360">
              <w:rPr>
                <w:color w:val="000000"/>
                <w:sz w:val="20"/>
                <w:szCs w:val="20"/>
              </w:rPr>
              <w:t>7</w:t>
            </w:r>
            <w:r w:rsidRPr="00FC60A0">
              <w:rPr>
                <w:color w:val="000000"/>
                <w:sz w:val="20"/>
                <w:szCs w:val="20"/>
              </w:rPr>
              <w:t>,0</w:t>
            </w:r>
          </w:p>
        </w:tc>
        <w:tc>
          <w:tcPr>
            <w:tcW w:w="709" w:type="dxa"/>
            <w:tcBorders>
              <w:top w:val="nil"/>
              <w:left w:val="nil"/>
              <w:bottom w:val="single" w:sz="4" w:space="0" w:color="auto"/>
              <w:right w:val="single" w:sz="4" w:space="0" w:color="auto"/>
            </w:tcBorders>
            <w:shd w:val="clear" w:color="auto" w:fill="auto"/>
            <w:noWrap/>
            <w:vAlign w:val="center"/>
            <w:hideMark/>
          </w:tcPr>
          <w:p w14:paraId="395FBD60" w14:textId="77777777" w:rsidR="005F48F4" w:rsidRPr="00FC60A0" w:rsidRDefault="00502360">
            <w:pPr>
              <w:jc w:val="center"/>
              <w:rPr>
                <w:color w:val="000000"/>
                <w:sz w:val="20"/>
                <w:szCs w:val="20"/>
              </w:rPr>
            </w:pPr>
            <w:r>
              <w:rPr>
                <w:color w:val="000000"/>
                <w:sz w:val="20"/>
                <w:szCs w:val="20"/>
              </w:rPr>
              <w:t>57,0</w:t>
            </w:r>
          </w:p>
        </w:tc>
        <w:tc>
          <w:tcPr>
            <w:tcW w:w="850" w:type="dxa"/>
            <w:tcBorders>
              <w:top w:val="nil"/>
              <w:left w:val="nil"/>
              <w:bottom w:val="single" w:sz="4" w:space="0" w:color="auto"/>
              <w:right w:val="single" w:sz="4" w:space="0" w:color="auto"/>
            </w:tcBorders>
            <w:shd w:val="clear" w:color="auto" w:fill="auto"/>
            <w:noWrap/>
            <w:vAlign w:val="center"/>
            <w:hideMark/>
          </w:tcPr>
          <w:p w14:paraId="28F0DBFA" w14:textId="77777777" w:rsidR="005F48F4" w:rsidRPr="00FC60A0" w:rsidRDefault="005F48F4">
            <w:pPr>
              <w:jc w:val="center"/>
              <w:rPr>
                <w:color w:val="000000"/>
                <w:sz w:val="20"/>
                <w:szCs w:val="20"/>
              </w:rPr>
            </w:pPr>
            <w:r w:rsidRPr="00FC60A0">
              <w:rPr>
                <w:color w:val="000000"/>
                <w:sz w:val="20"/>
                <w:szCs w:val="20"/>
              </w:rPr>
              <w:t>57,0</w:t>
            </w:r>
          </w:p>
        </w:tc>
        <w:tc>
          <w:tcPr>
            <w:tcW w:w="851" w:type="dxa"/>
            <w:tcBorders>
              <w:top w:val="nil"/>
              <w:left w:val="nil"/>
              <w:bottom w:val="single" w:sz="4" w:space="0" w:color="auto"/>
              <w:right w:val="single" w:sz="4" w:space="0" w:color="auto"/>
            </w:tcBorders>
            <w:shd w:val="clear" w:color="auto" w:fill="auto"/>
            <w:noWrap/>
            <w:vAlign w:val="center"/>
            <w:hideMark/>
          </w:tcPr>
          <w:p w14:paraId="3B33BFF7" w14:textId="77777777" w:rsidR="005F48F4" w:rsidRPr="00FC60A0" w:rsidRDefault="00502360">
            <w:pPr>
              <w:jc w:val="center"/>
              <w:rPr>
                <w:color w:val="000000"/>
                <w:sz w:val="20"/>
                <w:szCs w:val="20"/>
              </w:rPr>
            </w:pPr>
            <w:r>
              <w:rPr>
                <w:color w:val="000000"/>
                <w:sz w:val="20"/>
                <w:szCs w:val="20"/>
              </w:rPr>
              <w:t>60</w:t>
            </w:r>
            <w:r w:rsidR="005F48F4" w:rsidRPr="00FC60A0">
              <w:rPr>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4B583EC5" w14:textId="77777777" w:rsidR="005F48F4" w:rsidRPr="00FC60A0" w:rsidRDefault="005F48F4">
            <w:pPr>
              <w:jc w:val="center"/>
              <w:rPr>
                <w:color w:val="000000"/>
                <w:sz w:val="20"/>
                <w:szCs w:val="20"/>
              </w:rPr>
            </w:pPr>
            <w:r w:rsidRPr="00FC60A0">
              <w:rPr>
                <w:color w:val="000000"/>
                <w:sz w:val="20"/>
                <w:szCs w:val="20"/>
              </w:rPr>
              <w:t>60,0</w:t>
            </w:r>
          </w:p>
        </w:tc>
        <w:tc>
          <w:tcPr>
            <w:tcW w:w="851" w:type="dxa"/>
            <w:tcBorders>
              <w:top w:val="nil"/>
              <w:left w:val="nil"/>
              <w:bottom w:val="single" w:sz="4" w:space="0" w:color="auto"/>
              <w:right w:val="single" w:sz="4" w:space="0" w:color="auto"/>
            </w:tcBorders>
            <w:shd w:val="clear" w:color="auto" w:fill="auto"/>
            <w:noWrap/>
            <w:vAlign w:val="center"/>
            <w:hideMark/>
          </w:tcPr>
          <w:p w14:paraId="136CF5D1" w14:textId="77777777" w:rsidR="005F48F4" w:rsidRPr="00FC60A0" w:rsidRDefault="005F48F4">
            <w:pPr>
              <w:jc w:val="center"/>
              <w:rPr>
                <w:color w:val="000000"/>
                <w:sz w:val="20"/>
                <w:szCs w:val="20"/>
              </w:rPr>
            </w:pPr>
            <w:r w:rsidRPr="00FC60A0">
              <w:rPr>
                <w:color w:val="000000"/>
                <w:sz w:val="20"/>
                <w:szCs w:val="20"/>
              </w:rPr>
              <w:t>60,0</w:t>
            </w:r>
          </w:p>
        </w:tc>
        <w:tc>
          <w:tcPr>
            <w:tcW w:w="851" w:type="dxa"/>
            <w:tcBorders>
              <w:top w:val="nil"/>
              <w:left w:val="nil"/>
              <w:bottom w:val="single" w:sz="4" w:space="0" w:color="auto"/>
              <w:right w:val="single" w:sz="4" w:space="0" w:color="auto"/>
            </w:tcBorders>
            <w:shd w:val="clear" w:color="auto" w:fill="auto"/>
            <w:noWrap/>
            <w:vAlign w:val="center"/>
            <w:hideMark/>
          </w:tcPr>
          <w:p w14:paraId="561F1C21" w14:textId="77777777" w:rsidR="005F48F4" w:rsidRPr="00FC60A0" w:rsidRDefault="005F48F4">
            <w:pPr>
              <w:jc w:val="center"/>
              <w:rPr>
                <w:color w:val="000000"/>
                <w:sz w:val="20"/>
                <w:szCs w:val="20"/>
              </w:rPr>
            </w:pPr>
            <w:r w:rsidRPr="00FC60A0">
              <w:rPr>
                <w:color w:val="000000"/>
                <w:sz w:val="20"/>
                <w:szCs w:val="20"/>
              </w:rPr>
              <w:t>60,0</w:t>
            </w:r>
          </w:p>
        </w:tc>
        <w:tc>
          <w:tcPr>
            <w:tcW w:w="851" w:type="dxa"/>
            <w:tcBorders>
              <w:top w:val="nil"/>
              <w:left w:val="nil"/>
              <w:bottom w:val="single" w:sz="4" w:space="0" w:color="auto"/>
              <w:right w:val="single" w:sz="4" w:space="0" w:color="auto"/>
            </w:tcBorders>
            <w:shd w:val="clear" w:color="auto" w:fill="auto"/>
            <w:noWrap/>
            <w:vAlign w:val="center"/>
            <w:hideMark/>
          </w:tcPr>
          <w:p w14:paraId="02870997" w14:textId="77777777" w:rsidR="005F48F4" w:rsidRPr="00FC60A0" w:rsidRDefault="005F48F4">
            <w:pPr>
              <w:jc w:val="center"/>
              <w:rPr>
                <w:color w:val="000000"/>
                <w:sz w:val="20"/>
                <w:szCs w:val="20"/>
              </w:rPr>
            </w:pPr>
            <w:r w:rsidRPr="00FC60A0">
              <w:rPr>
                <w:color w:val="000000"/>
                <w:sz w:val="20"/>
                <w:szCs w:val="20"/>
              </w:rPr>
              <w:t>60,0</w:t>
            </w:r>
          </w:p>
        </w:tc>
        <w:tc>
          <w:tcPr>
            <w:tcW w:w="851" w:type="dxa"/>
            <w:tcBorders>
              <w:top w:val="nil"/>
              <w:left w:val="nil"/>
              <w:bottom w:val="single" w:sz="4" w:space="0" w:color="auto"/>
              <w:right w:val="single" w:sz="4" w:space="0" w:color="auto"/>
            </w:tcBorders>
            <w:shd w:val="clear" w:color="auto" w:fill="auto"/>
            <w:noWrap/>
            <w:vAlign w:val="center"/>
            <w:hideMark/>
          </w:tcPr>
          <w:p w14:paraId="1187930A" w14:textId="77777777" w:rsidR="005F48F4" w:rsidRPr="00FC60A0" w:rsidRDefault="005F48F4">
            <w:pPr>
              <w:jc w:val="center"/>
              <w:rPr>
                <w:color w:val="000000"/>
                <w:sz w:val="20"/>
                <w:szCs w:val="20"/>
              </w:rPr>
            </w:pPr>
            <w:r w:rsidRPr="00FC60A0">
              <w:rPr>
                <w:color w:val="000000"/>
                <w:sz w:val="20"/>
                <w:szCs w:val="20"/>
              </w:rPr>
              <w:t>60,0</w:t>
            </w:r>
          </w:p>
        </w:tc>
      </w:tr>
      <w:tr w:rsidR="001C1DF3" w:rsidRPr="00FC60A0" w14:paraId="20A88915" w14:textId="77777777" w:rsidTr="00AC6BEC">
        <w:trPr>
          <w:trHeight w:val="312"/>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14:paraId="15D009CD" w14:textId="77777777" w:rsidR="001C1DF3" w:rsidRPr="00FC60A0" w:rsidRDefault="001C1DF3" w:rsidP="001C1DF3">
            <w:pPr>
              <w:jc w:val="center"/>
              <w:rPr>
                <w:color w:val="000000"/>
                <w:sz w:val="20"/>
                <w:szCs w:val="20"/>
              </w:rPr>
            </w:pPr>
            <w:bookmarkStart w:id="20" w:name="_Hlk24038358"/>
            <w:r w:rsidRPr="00FC60A0">
              <w:rPr>
                <w:color w:val="000000"/>
                <w:sz w:val="20"/>
                <w:szCs w:val="20"/>
              </w:rPr>
              <w:t>4</w:t>
            </w:r>
          </w:p>
        </w:tc>
        <w:tc>
          <w:tcPr>
            <w:tcW w:w="1983" w:type="dxa"/>
            <w:tcBorders>
              <w:top w:val="nil"/>
              <w:left w:val="nil"/>
              <w:bottom w:val="single" w:sz="4" w:space="0" w:color="auto"/>
              <w:right w:val="single" w:sz="4" w:space="0" w:color="auto"/>
            </w:tcBorders>
            <w:shd w:val="clear" w:color="auto" w:fill="auto"/>
            <w:noWrap/>
            <w:vAlign w:val="center"/>
            <w:hideMark/>
          </w:tcPr>
          <w:p w14:paraId="6914C986" w14:textId="77777777" w:rsidR="001C1DF3" w:rsidRPr="00FC60A0" w:rsidRDefault="001C1DF3" w:rsidP="001C1DF3">
            <w:pPr>
              <w:rPr>
                <w:color w:val="000000"/>
                <w:sz w:val="20"/>
                <w:szCs w:val="20"/>
              </w:rPr>
            </w:pPr>
            <w:r w:rsidRPr="00FC60A0">
              <w:rPr>
                <w:color w:val="000000"/>
                <w:sz w:val="20"/>
                <w:szCs w:val="20"/>
              </w:rPr>
              <w:t>НПС "Тиньговатово", АО "Транснефть - Прикамье"</w:t>
            </w:r>
          </w:p>
        </w:tc>
        <w:tc>
          <w:tcPr>
            <w:tcW w:w="1656" w:type="dxa"/>
            <w:tcBorders>
              <w:top w:val="nil"/>
              <w:left w:val="nil"/>
              <w:bottom w:val="single" w:sz="4" w:space="0" w:color="auto"/>
              <w:right w:val="single" w:sz="4" w:space="0" w:color="auto"/>
            </w:tcBorders>
            <w:shd w:val="clear" w:color="auto" w:fill="auto"/>
            <w:vAlign w:val="center"/>
            <w:hideMark/>
          </w:tcPr>
          <w:p w14:paraId="5D840187" w14:textId="77777777" w:rsidR="001C1DF3" w:rsidRPr="00FC60A0" w:rsidRDefault="001C1DF3" w:rsidP="00414D44">
            <w:pPr>
              <w:rPr>
                <w:color w:val="000000"/>
                <w:sz w:val="20"/>
                <w:szCs w:val="20"/>
              </w:rPr>
            </w:pPr>
            <w:r w:rsidRPr="00FC60A0">
              <w:rPr>
                <w:color w:val="000000"/>
                <w:sz w:val="20"/>
                <w:szCs w:val="20"/>
              </w:rPr>
              <w:t>Чувашская Республика, Цивильский район, Конарское сельское поселение, п. Конар, ул. Николаева, д. 17</w:t>
            </w:r>
          </w:p>
        </w:tc>
        <w:tc>
          <w:tcPr>
            <w:tcW w:w="1890" w:type="dxa"/>
            <w:tcBorders>
              <w:top w:val="nil"/>
              <w:left w:val="nil"/>
              <w:bottom w:val="single" w:sz="4" w:space="0" w:color="auto"/>
              <w:right w:val="single" w:sz="4" w:space="0" w:color="auto"/>
            </w:tcBorders>
            <w:shd w:val="clear" w:color="auto" w:fill="auto"/>
            <w:vAlign w:val="center"/>
            <w:hideMark/>
          </w:tcPr>
          <w:p w14:paraId="2C3B8ECE" w14:textId="77777777" w:rsidR="001C1DF3" w:rsidRPr="00FC60A0" w:rsidRDefault="001C1DF3" w:rsidP="001C1DF3">
            <w:pPr>
              <w:rPr>
                <w:color w:val="000000"/>
                <w:sz w:val="20"/>
                <w:szCs w:val="20"/>
              </w:rPr>
            </w:pPr>
            <w:r w:rsidRPr="00FC60A0">
              <w:rPr>
                <w:color w:val="000000"/>
                <w:sz w:val="20"/>
                <w:szCs w:val="20"/>
              </w:rPr>
              <w:t>49.50.11 "Транспортирование по трубопроводам нефти", 49.50.12 "Транспортирование по трубопроводам нефтепродуктов"</w:t>
            </w:r>
          </w:p>
        </w:tc>
        <w:tc>
          <w:tcPr>
            <w:tcW w:w="850" w:type="dxa"/>
            <w:tcBorders>
              <w:top w:val="nil"/>
              <w:left w:val="nil"/>
              <w:bottom w:val="single" w:sz="4" w:space="0" w:color="auto"/>
              <w:right w:val="single" w:sz="4" w:space="0" w:color="auto"/>
            </w:tcBorders>
            <w:shd w:val="clear" w:color="auto" w:fill="auto"/>
            <w:noWrap/>
            <w:vAlign w:val="center"/>
            <w:hideMark/>
          </w:tcPr>
          <w:p w14:paraId="03E24ADC" w14:textId="77777777" w:rsidR="001C1DF3" w:rsidRPr="00FC60A0" w:rsidRDefault="001C1DF3" w:rsidP="001C1DF3">
            <w:pPr>
              <w:jc w:val="center"/>
              <w:rPr>
                <w:color w:val="000000"/>
                <w:sz w:val="20"/>
                <w:szCs w:val="20"/>
              </w:rPr>
            </w:pPr>
            <w:r w:rsidRPr="00FC60A0">
              <w:rPr>
                <w:color w:val="000000"/>
                <w:sz w:val="20"/>
                <w:szCs w:val="20"/>
              </w:rPr>
              <w:t>15,5</w:t>
            </w:r>
          </w:p>
        </w:tc>
        <w:tc>
          <w:tcPr>
            <w:tcW w:w="850" w:type="dxa"/>
            <w:tcBorders>
              <w:top w:val="nil"/>
              <w:left w:val="nil"/>
              <w:bottom w:val="single" w:sz="4" w:space="0" w:color="auto"/>
              <w:right w:val="single" w:sz="4" w:space="0" w:color="auto"/>
            </w:tcBorders>
            <w:shd w:val="clear" w:color="auto" w:fill="auto"/>
            <w:noWrap/>
            <w:vAlign w:val="center"/>
            <w:hideMark/>
          </w:tcPr>
          <w:p w14:paraId="1B5E7B1E" w14:textId="77777777" w:rsidR="001C1DF3" w:rsidRPr="00FC60A0" w:rsidRDefault="001C1DF3" w:rsidP="001C1DF3">
            <w:pPr>
              <w:jc w:val="center"/>
              <w:rPr>
                <w:color w:val="000000"/>
                <w:sz w:val="20"/>
                <w:szCs w:val="20"/>
              </w:rPr>
            </w:pPr>
            <w:r w:rsidRPr="00FC60A0">
              <w:rPr>
                <w:color w:val="000000"/>
                <w:sz w:val="20"/>
                <w:szCs w:val="20"/>
              </w:rPr>
              <w:t>15,3</w:t>
            </w:r>
          </w:p>
        </w:tc>
        <w:tc>
          <w:tcPr>
            <w:tcW w:w="851" w:type="dxa"/>
            <w:tcBorders>
              <w:top w:val="nil"/>
              <w:left w:val="nil"/>
              <w:bottom w:val="single" w:sz="4" w:space="0" w:color="auto"/>
              <w:right w:val="single" w:sz="4" w:space="0" w:color="auto"/>
            </w:tcBorders>
            <w:shd w:val="clear" w:color="auto" w:fill="auto"/>
            <w:noWrap/>
            <w:vAlign w:val="center"/>
            <w:hideMark/>
          </w:tcPr>
          <w:p w14:paraId="12A5F349" w14:textId="77777777" w:rsidR="001C1DF3" w:rsidRPr="00FC60A0" w:rsidRDefault="001C1DF3" w:rsidP="001C1DF3">
            <w:pPr>
              <w:jc w:val="center"/>
              <w:rPr>
                <w:color w:val="000000"/>
                <w:sz w:val="20"/>
                <w:szCs w:val="20"/>
              </w:rPr>
            </w:pPr>
            <w:r w:rsidRPr="00FC60A0">
              <w:rPr>
                <w:color w:val="000000"/>
                <w:sz w:val="20"/>
                <w:szCs w:val="20"/>
              </w:rPr>
              <w:t>13,5</w:t>
            </w:r>
          </w:p>
        </w:tc>
        <w:tc>
          <w:tcPr>
            <w:tcW w:w="709" w:type="dxa"/>
            <w:tcBorders>
              <w:top w:val="nil"/>
              <w:left w:val="nil"/>
              <w:bottom w:val="single" w:sz="4" w:space="0" w:color="auto"/>
              <w:right w:val="single" w:sz="4" w:space="0" w:color="auto"/>
            </w:tcBorders>
            <w:shd w:val="clear" w:color="auto" w:fill="auto"/>
            <w:noWrap/>
            <w:vAlign w:val="center"/>
            <w:hideMark/>
          </w:tcPr>
          <w:p w14:paraId="0372F2A4" w14:textId="77777777" w:rsidR="001C1DF3" w:rsidRPr="00FC60A0" w:rsidRDefault="001C1DF3" w:rsidP="001C1DF3">
            <w:pPr>
              <w:jc w:val="center"/>
              <w:rPr>
                <w:color w:val="000000"/>
                <w:sz w:val="20"/>
                <w:szCs w:val="20"/>
              </w:rPr>
            </w:pPr>
            <w:r w:rsidRPr="00FC60A0">
              <w:rPr>
                <w:color w:val="000000"/>
                <w:sz w:val="20"/>
                <w:szCs w:val="20"/>
              </w:rPr>
              <w:t>12,9</w:t>
            </w:r>
          </w:p>
        </w:tc>
        <w:tc>
          <w:tcPr>
            <w:tcW w:w="850" w:type="dxa"/>
            <w:tcBorders>
              <w:top w:val="nil"/>
              <w:left w:val="nil"/>
              <w:bottom w:val="single" w:sz="4" w:space="0" w:color="auto"/>
              <w:right w:val="single" w:sz="4" w:space="0" w:color="auto"/>
            </w:tcBorders>
            <w:shd w:val="clear" w:color="auto" w:fill="auto"/>
            <w:noWrap/>
            <w:vAlign w:val="center"/>
            <w:hideMark/>
          </w:tcPr>
          <w:p w14:paraId="6BD33D1D" w14:textId="77777777" w:rsidR="001C1DF3" w:rsidRPr="00FC60A0" w:rsidRDefault="001C1DF3" w:rsidP="001C1DF3">
            <w:pPr>
              <w:jc w:val="center"/>
              <w:rPr>
                <w:color w:val="000000"/>
                <w:sz w:val="20"/>
                <w:szCs w:val="20"/>
              </w:rPr>
            </w:pPr>
            <w:r w:rsidRPr="00FC60A0">
              <w:rPr>
                <w:color w:val="000000"/>
                <w:sz w:val="20"/>
                <w:szCs w:val="20"/>
              </w:rPr>
              <w:t>16,9</w:t>
            </w:r>
          </w:p>
        </w:tc>
        <w:tc>
          <w:tcPr>
            <w:tcW w:w="851" w:type="dxa"/>
            <w:tcBorders>
              <w:top w:val="nil"/>
              <w:left w:val="nil"/>
              <w:bottom w:val="single" w:sz="4" w:space="0" w:color="auto"/>
              <w:right w:val="single" w:sz="4" w:space="0" w:color="auto"/>
            </w:tcBorders>
            <w:shd w:val="clear" w:color="auto" w:fill="auto"/>
            <w:noWrap/>
            <w:vAlign w:val="center"/>
            <w:hideMark/>
          </w:tcPr>
          <w:p w14:paraId="21DC82F0" w14:textId="77777777" w:rsidR="001C1DF3" w:rsidRPr="00FC60A0" w:rsidRDefault="001C1DF3" w:rsidP="001C1DF3">
            <w:pPr>
              <w:jc w:val="center"/>
              <w:rPr>
                <w:color w:val="000000"/>
                <w:sz w:val="20"/>
                <w:szCs w:val="20"/>
              </w:rPr>
            </w:pPr>
            <w:r w:rsidRPr="00FC60A0">
              <w:rPr>
                <w:color w:val="000000"/>
                <w:sz w:val="20"/>
                <w:szCs w:val="20"/>
              </w:rPr>
              <w:t>18,1</w:t>
            </w:r>
          </w:p>
        </w:tc>
        <w:tc>
          <w:tcPr>
            <w:tcW w:w="851" w:type="dxa"/>
            <w:tcBorders>
              <w:top w:val="nil"/>
              <w:left w:val="nil"/>
              <w:bottom w:val="single" w:sz="4" w:space="0" w:color="auto"/>
              <w:right w:val="single" w:sz="4" w:space="0" w:color="auto"/>
            </w:tcBorders>
            <w:shd w:val="clear" w:color="auto" w:fill="auto"/>
            <w:noWrap/>
            <w:vAlign w:val="center"/>
            <w:hideMark/>
          </w:tcPr>
          <w:p w14:paraId="2397FF57" w14:textId="77777777" w:rsidR="001C1DF3" w:rsidRPr="00FC60A0" w:rsidRDefault="001C1DF3" w:rsidP="001C1DF3">
            <w:pPr>
              <w:jc w:val="center"/>
              <w:rPr>
                <w:color w:val="000000"/>
                <w:sz w:val="20"/>
                <w:szCs w:val="20"/>
              </w:rPr>
            </w:pPr>
            <w:r w:rsidRPr="00FC60A0">
              <w:rPr>
                <w:color w:val="000000"/>
                <w:sz w:val="20"/>
                <w:szCs w:val="20"/>
              </w:rPr>
              <w:t>19,1</w:t>
            </w:r>
          </w:p>
        </w:tc>
        <w:tc>
          <w:tcPr>
            <w:tcW w:w="851" w:type="dxa"/>
            <w:tcBorders>
              <w:top w:val="nil"/>
              <w:left w:val="nil"/>
              <w:bottom w:val="single" w:sz="4" w:space="0" w:color="auto"/>
              <w:right w:val="single" w:sz="4" w:space="0" w:color="auto"/>
            </w:tcBorders>
            <w:shd w:val="clear" w:color="auto" w:fill="auto"/>
            <w:noWrap/>
            <w:vAlign w:val="center"/>
            <w:hideMark/>
          </w:tcPr>
          <w:p w14:paraId="192B7164" w14:textId="77777777" w:rsidR="001C1DF3" w:rsidRPr="00FC60A0" w:rsidRDefault="001C1DF3" w:rsidP="001C1DF3">
            <w:pPr>
              <w:jc w:val="center"/>
              <w:rPr>
                <w:color w:val="000000"/>
                <w:sz w:val="20"/>
                <w:szCs w:val="20"/>
              </w:rPr>
            </w:pPr>
            <w:r w:rsidRPr="00FC60A0">
              <w:rPr>
                <w:color w:val="000000"/>
                <w:sz w:val="20"/>
                <w:szCs w:val="20"/>
              </w:rPr>
              <w:t>19,0</w:t>
            </w:r>
          </w:p>
        </w:tc>
        <w:tc>
          <w:tcPr>
            <w:tcW w:w="851" w:type="dxa"/>
            <w:tcBorders>
              <w:top w:val="nil"/>
              <w:left w:val="nil"/>
              <w:bottom w:val="single" w:sz="4" w:space="0" w:color="auto"/>
              <w:right w:val="single" w:sz="4" w:space="0" w:color="auto"/>
            </w:tcBorders>
            <w:shd w:val="clear" w:color="auto" w:fill="auto"/>
            <w:noWrap/>
            <w:vAlign w:val="center"/>
            <w:hideMark/>
          </w:tcPr>
          <w:p w14:paraId="32A9D96D" w14:textId="77777777" w:rsidR="001C1DF3" w:rsidRPr="00FC60A0" w:rsidRDefault="001C1DF3" w:rsidP="001C1DF3">
            <w:pPr>
              <w:jc w:val="center"/>
              <w:rPr>
                <w:color w:val="000000"/>
                <w:sz w:val="20"/>
                <w:szCs w:val="20"/>
              </w:rPr>
            </w:pPr>
            <w:r w:rsidRPr="00FC60A0">
              <w:rPr>
                <w:color w:val="000000"/>
                <w:sz w:val="20"/>
                <w:szCs w:val="20"/>
              </w:rPr>
              <w:t>19,0</w:t>
            </w:r>
          </w:p>
        </w:tc>
        <w:tc>
          <w:tcPr>
            <w:tcW w:w="851" w:type="dxa"/>
            <w:tcBorders>
              <w:top w:val="nil"/>
              <w:left w:val="nil"/>
              <w:bottom w:val="single" w:sz="4" w:space="0" w:color="auto"/>
              <w:right w:val="single" w:sz="4" w:space="0" w:color="auto"/>
            </w:tcBorders>
            <w:shd w:val="clear" w:color="auto" w:fill="auto"/>
            <w:noWrap/>
            <w:vAlign w:val="center"/>
            <w:hideMark/>
          </w:tcPr>
          <w:p w14:paraId="39070B1B" w14:textId="77777777" w:rsidR="001C1DF3" w:rsidRPr="00FC60A0" w:rsidRDefault="001C1DF3" w:rsidP="001C1DF3">
            <w:pPr>
              <w:jc w:val="center"/>
              <w:rPr>
                <w:color w:val="000000"/>
                <w:sz w:val="20"/>
                <w:szCs w:val="20"/>
              </w:rPr>
            </w:pPr>
            <w:r w:rsidRPr="00FC60A0">
              <w:rPr>
                <w:color w:val="000000"/>
                <w:sz w:val="20"/>
                <w:szCs w:val="20"/>
              </w:rPr>
              <w:t>19,0</w:t>
            </w:r>
          </w:p>
        </w:tc>
        <w:tc>
          <w:tcPr>
            <w:tcW w:w="851" w:type="dxa"/>
            <w:tcBorders>
              <w:top w:val="nil"/>
              <w:left w:val="nil"/>
              <w:bottom w:val="single" w:sz="4" w:space="0" w:color="auto"/>
              <w:right w:val="single" w:sz="4" w:space="0" w:color="auto"/>
            </w:tcBorders>
            <w:shd w:val="clear" w:color="auto" w:fill="auto"/>
            <w:noWrap/>
            <w:vAlign w:val="center"/>
            <w:hideMark/>
          </w:tcPr>
          <w:p w14:paraId="5E41E2D9" w14:textId="77777777" w:rsidR="001C1DF3" w:rsidRPr="00FC60A0" w:rsidRDefault="001C1DF3" w:rsidP="001C1DF3">
            <w:pPr>
              <w:jc w:val="center"/>
              <w:rPr>
                <w:color w:val="000000"/>
                <w:sz w:val="20"/>
                <w:szCs w:val="20"/>
              </w:rPr>
            </w:pPr>
            <w:r w:rsidRPr="00FC60A0">
              <w:rPr>
                <w:color w:val="000000"/>
                <w:sz w:val="20"/>
                <w:szCs w:val="20"/>
              </w:rPr>
              <w:t>19,0</w:t>
            </w:r>
          </w:p>
        </w:tc>
      </w:tr>
      <w:tr w:rsidR="00A93172" w:rsidRPr="00FC60A0" w14:paraId="0C08C4B5" w14:textId="77777777" w:rsidTr="00AC6BEC">
        <w:trPr>
          <w:trHeight w:val="312"/>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14:paraId="7C9FB3D5" w14:textId="77777777" w:rsidR="00A93172" w:rsidRPr="00FC60A0" w:rsidRDefault="00A93172" w:rsidP="00A93172">
            <w:pPr>
              <w:jc w:val="center"/>
              <w:rPr>
                <w:color w:val="000000"/>
                <w:sz w:val="20"/>
                <w:szCs w:val="20"/>
              </w:rPr>
            </w:pPr>
            <w:r w:rsidRPr="00FC60A0">
              <w:rPr>
                <w:color w:val="000000"/>
                <w:sz w:val="20"/>
                <w:szCs w:val="20"/>
              </w:rPr>
              <w:t>5</w:t>
            </w:r>
          </w:p>
        </w:tc>
        <w:tc>
          <w:tcPr>
            <w:tcW w:w="1983" w:type="dxa"/>
            <w:tcBorders>
              <w:top w:val="nil"/>
              <w:left w:val="nil"/>
              <w:bottom w:val="single" w:sz="4" w:space="0" w:color="auto"/>
              <w:right w:val="single" w:sz="4" w:space="0" w:color="auto"/>
            </w:tcBorders>
            <w:shd w:val="clear" w:color="auto" w:fill="auto"/>
            <w:vAlign w:val="center"/>
            <w:hideMark/>
          </w:tcPr>
          <w:p w14:paraId="15C2DDFB" w14:textId="77777777" w:rsidR="00A93172" w:rsidRPr="00FC60A0" w:rsidRDefault="00A93172" w:rsidP="00A93172">
            <w:pPr>
              <w:rPr>
                <w:color w:val="000000"/>
                <w:sz w:val="20"/>
                <w:szCs w:val="20"/>
              </w:rPr>
            </w:pPr>
            <w:r w:rsidRPr="00FC60A0">
              <w:rPr>
                <w:color w:val="000000"/>
                <w:sz w:val="20"/>
                <w:szCs w:val="20"/>
              </w:rPr>
              <w:t>ПАО «Промтрактор»</w:t>
            </w:r>
          </w:p>
        </w:tc>
        <w:tc>
          <w:tcPr>
            <w:tcW w:w="1656" w:type="dxa"/>
            <w:tcBorders>
              <w:top w:val="nil"/>
              <w:left w:val="nil"/>
              <w:bottom w:val="single" w:sz="4" w:space="0" w:color="auto"/>
              <w:right w:val="single" w:sz="4" w:space="0" w:color="auto"/>
            </w:tcBorders>
            <w:shd w:val="clear" w:color="auto" w:fill="auto"/>
            <w:hideMark/>
          </w:tcPr>
          <w:p w14:paraId="6FCA935D" w14:textId="77777777" w:rsidR="00A93172" w:rsidRPr="00FC60A0" w:rsidRDefault="00A93172" w:rsidP="00A93172">
            <w:pPr>
              <w:jc w:val="center"/>
              <w:rPr>
                <w:color w:val="000000"/>
                <w:sz w:val="20"/>
                <w:szCs w:val="20"/>
              </w:rPr>
            </w:pPr>
            <w:r w:rsidRPr="00FC60A0">
              <w:rPr>
                <w:color w:val="000000"/>
                <w:sz w:val="20"/>
                <w:szCs w:val="20"/>
              </w:rPr>
              <w:t>г.</w:t>
            </w:r>
            <w:r>
              <w:rPr>
                <w:color w:val="000000"/>
                <w:sz w:val="20"/>
                <w:szCs w:val="20"/>
              </w:rPr>
              <w:t xml:space="preserve"> </w:t>
            </w:r>
            <w:r w:rsidRPr="00FC60A0">
              <w:rPr>
                <w:color w:val="000000"/>
                <w:sz w:val="20"/>
                <w:szCs w:val="20"/>
              </w:rPr>
              <w:t xml:space="preserve">Чебоксары </w:t>
            </w:r>
          </w:p>
        </w:tc>
        <w:tc>
          <w:tcPr>
            <w:tcW w:w="1890" w:type="dxa"/>
            <w:tcBorders>
              <w:top w:val="nil"/>
              <w:left w:val="nil"/>
              <w:bottom w:val="single" w:sz="4" w:space="0" w:color="auto"/>
              <w:right w:val="single" w:sz="4" w:space="0" w:color="auto"/>
            </w:tcBorders>
            <w:shd w:val="clear" w:color="auto" w:fill="auto"/>
            <w:hideMark/>
          </w:tcPr>
          <w:p w14:paraId="498444EE" w14:textId="77777777" w:rsidR="00A93172" w:rsidRPr="00FC60A0" w:rsidRDefault="00A93172" w:rsidP="00A93172">
            <w:pPr>
              <w:rPr>
                <w:color w:val="000000"/>
                <w:sz w:val="20"/>
                <w:szCs w:val="20"/>
              </w:rPr>
            </w:pPr>
            <w:r w:rsidRPr="00FC60A0">
              <w:rPr>
                <w:color w:val="000000"/>
                <w:sz w:val="20"/>
                <w:szCs w:val="20"/>
              </w:rPr>
              <w:t>Машиностроение</w:t>
            </w:r>
          </w:p>
        </w:tc>
        <w:tc>
          <w:tcPr>
            <w:tcW w:w="850" w:type="dxa"/>
            <w:tcBorders>
              <w:top w:val="nil"/>
              <w:left w:val="nil"/>
              <w:bottom w:val="single" w:sz="4" w:space="0" w:color="auto"/>
              <w:right w:val="single" w:sz="4" w:space="0" w:color="auto"/>
            </w:tcBorders>
            <w:shd w:val="clear" w:color="auto" w:fill="auto"/>
            <w:noWrap/>
            <w:vAlign w:val="center"/>
            <w:hideMark/>
          </w:tcPr>
          <w:p w14:paraId="725538E6" w14:textId="77777777" w:rsidR="00A93172" w:rsidRPr="00FC60A0" w:rsidRDefault="00A93172" w:rsidP="00A93172">
            <w:pPr>
              <w:jc w:val="center"/>
              <w:rPr>
                <w:color w:val="000000"/>
                <w:sz w:val="20"/>
                <w:szCs w:val="20"/>
              </w:rPr>
            </w:pPr>
            <w:r>
              <w:rPr>
                <w:color w:val="000000"/>
                <w:sz w:val="20"/>
                <w:szCs w:val="20"/>
              </w:rPr>
              <w:t>45,6</w:t>
            </w:r>
          </w:p>
        </w:tc>
        <w:tc>
          <w:tcPr>
            <w:tcW w:w="850" w:type="dxa"/>
            <w:tcBorders>
              <w:top w:val="nil"/>
              <w:left w:val="nil"/>
              <w:bottom w:val="single" w:sz="4" w:space="0" w:color="auto"/>
              <w:right w:val="single" w:sz="4" w:space="0" w:color="auto"/>
            </w:tcBorders>
            <w:shd w:val="clear" w:color="auto" w:fill="auto"/>
            <w:noWrap/>
            <w:vAlign w:val="center"/>
            <w:hideMark/>
          </w:tcPr>
          <w:p w14:paraId="4A74B29C" w14:textId="77777777" w:rsidR="00A93172" w:rsidRPr="00FC60A0" w:rsidRDefault="00A93172" w:rsidP="00A93172">
            <w:pPr>
              <w:jc w:val="center"/>
              <w:rPr>
                <w:color w:val="000000"/>
                <w:sz w:val="20"/>
                <w:szCs w:val="20"/>
              </w:rPr>
            </w:pPr>
            <w:r>
              <w:rPr>
                <w:color w:val="000000"/>
                <w:sz w:val="20"/>
                <w:szCs w:val="20"/>
              </w:rPr>
              <w:t>41,2</w:t>
            </w:r>
          </w:p>
        </w:tc>
        <w:tc>
          <w:tcPr>
            <w:tcW w:w="851" w:type="dxa"/>
            <w:tcBorders>
              <w:top w:val="nil"/>
              <w:left w:val="nil"/>
              <w:bottom w:val="single" w:sz="4" w:space="0" w:color="auto"/>
              <w:right w:val="single" w:sz="4" w:space="0" w:color="auto"/>
            </w:tcBorders>
            <w:shd w:val="clear" w:color="auto" w:fill="auto"/>
            <w:noWrap/>
            <w:vAlign w:val="center"/>
            <w:hideMark/>
          </w:tcPr>
          <w:p w14:paraId="79F4E99A" w14:textId="77777777" w:rsidR="00A93172" w:rsidRPr="00FC60A0" w:rsidRDefault="00A93172" w:rsidP="00A93172">
            <w:pPr>
              <w:jc w:val="center"/>
              <w:rPr>
                <w:color w:val="000000"/>
                <w:sz w:val="20"/>
                <w:szCs w:val="20"/>
              </w:rPr>
            </w:pPr>
            <w:r>
              <w:rPr>
                <w:color w:val="000000"/>
                <w:sz w:val="20"/>
                <w:szCs w:val="20"/>
              </w:rPr>
              <w:t>44,8</w:t>
            </w:r>
          </w:p>
        </w:tc>
        <w:tc>
          <w:tcPr>
            <w:tcW w:w="709" w:type="dxa"/>
            <w:tcBorders>
              <w:top w:val="nil"/>
              <w:left w:val="nil"/>
              <w:bottom w:val="single" w:sz="4" w:space="0" w:color="auto"/>
              <w:right w:val="single" w:sz="4" w:space="0" w:color="auto"/>
            </w:tcBorders>
            <w:shd w:val="clear" w:color="auto" w:fill="auto"/>
            <w:noWrap/>
            <w:vAlign w:val="center"/>
            <w:hideMark/>
          </w:tcPr>
          <w:p w14:paraId="43B2BE78" w14:textId="77777777" w:rsidR="00A93172" w:rsidRPr="00FC60A0" w:rsidRDefault="00A93172" w:rsidP="00A93172">
            <w:pPr>
              <w:jc w:val="center"/>
              <w:rPr>
                <w:color w:val="000000"/>
                <w:sz w:val="20"/>
                <w:szCs w:val="20"/>
              </w:rPr>
            </w:pPr>
            <w:r>
              <w:rPr>
                <w:color w:val="000000"/>
                <w:sz w:val="20"/>
                <w:szCs w:val="20"/>
              </w:rPr>
              <w:t>52,8</w:t>
            </w:r>
          </w:p>
        </w:tc>
        <w:tc>
          <w:tcPr>
            <w:tcW w:w="850" w:type="dxa"/>
            <w:tcBorders>
              <w:top w:val="nil"/>
              <w:left w:val="nil"/>
              <w:bottom w:val="single" w:sz="4" w:space="0" w:color="auto"/>
              <w:right w:val="single" w:sz="4" w:space="0" w:color="auto"/>
            </w:tcBorders>
            <w:shd w:val="clear" w:color="auto" w:fill="auto"/>
            <w:noWrap/>
            <w:vAlign w:val="center"/>
            <w:hideMark/>
          </w:tcPr>
          <w:p w14:paraId="3B41CF72" w14:textId="77777777" w:rsidR="00A93172" w:rsidRPr="00FC60A0" w:rsidRDefault="00A93172" w:rsidP="00A93172">
            <w:pPr>
              <w:jc w:val="center"/>
              <w:rPr>
                <w:color w:val="000000"/>
                <w:sz w:val="20"/>
                <w:szCs w:val="20"/>
              </w:rPr>
            </w:pPr>
            <w:r>
              <w:rPr>
                <w:color w:val="000000"/>
                <w:sz w:val="20"/>
                <w:szCs w:val="20"/>
              </w:rPr>
              <w:t>55,4</w:t>
            </w:r>
          </w:p>
        </w:tc>
        <w:tc>
          <w:tcPr>
            <w:tcW w:w="851" w:type="dxa"/>
            <w:tcBorders>
              <w:top w:val="nil"/>
              <w:left w:val="nil"/>
              <w:bottom w:val="single" w:sz="4" w:space="0" w:color="auto"/>
              <w:right w:val="single" w:sz="4" w:space="0" w:color="auto"/>
            </w:tcBorders>
            <w:shd w:val="clear" w:color="auto" w:fill="auto"/>
            <w:noWrap/>
            <w:vAlign w:val="center"/>
            <w:hideMark/>
          </w:tcPr>
          <w:p w14:paraId="66C017B0" w14:textId="77777777" w:rsidR="00A93172" w:rsidRPr="00FC60A0" w:rsidRDefault="00A93172" w:rsidP="00A93172">
            <w:pPr>
              <w:jc w:val="center"/>
              <w:rPr>
                <w:color w:val="000000"/>
                <w:sz w:val="20"/>
                <w:szCs w:val="20"/>
              </w:rPr>
            </w:pPr>
            <w:r w:rsidRPr="00196EB4">
              <w:rPr>
                <w:color w:val="000000"/>
                <w:sz w:val="20"/>
                <w:szCs w:val="20"/>
              </w:rPr>
              <w:t>55,4</w:t>
            </w:r>
          </w:p>
        </w:tc>
        <w:tc>
          <w:tcPr>
            <w:tcW w:w="851" w:type="dxa"/>
            <w:tcBorders>
              <w:top w:val="nil"/>
              <w:left w:val="nil"/>
              <w:bottom w:val="single" w:sz="4" w:space="0" w:color="auto"/>
              <w:right w:val="single" w:sz="4" w:space="0" w:color="auto"/>
            </w:tcBorders>
            <w:shd w:val="clear" w:color="auto" w:fill="auto"/>
            <w:vAlign w:val="center"/>
          </w:tcPr>
          <w:p w14:paraId="72599B84" w14:textId="77777777" w:rsidR="00A93172" w:rsidRPr="00FC60A0" w:rsidRDefault="00A93172" w:rsidP="00A93172">
            <w:pPr>
              <w:jc w:val="center"/>
              <w:rPr>
                <w:color w:val="000000"/>
                <w:sz w:val="20"/>
                <w:szCs w:val="20"/>
              </w:rPr>
            </w:pPr>
            <w:r w:rsidRPr="00196EB4">
              <w:rPr>
                <w:color w:val="000000"/>
                <w:sz w:val="20"/>
                <w:szCs w:val="20"/>
              </w:rPr>
              <w:t>55,4</w:t>
            </w:r>
          </w:p>
        </w:tc>
        <w:tc>
          <w:tcPr>
            <w:tcW w:w="851" w:type="dxa"/>
            <w:tcBorders>
              <w:top w:val="nil"/>
              <w:left w:val="nil"/>
              <w:bottom w:val="single" w:sz="4" w:space="0" w:color="auto"/>
              <w:right w:val="single" w:sz="4" w:space="0" w:color="auto"/>
            </w:tcBorders>
            <w:shd w:val="clear" w:color="auto" w:fill="auto"/>
            <w:vAlign w:val="center"/>
          </w:tcPr>
          <w:p w14:paraId="72B01C53" w14:textId="77777777" w:rsidR="00A93172" w:rsidRPr="00FC60A0" w:rsidRDefault="00A93172" w:rsidP="00A93172">
            <w:pPr>
              <w:jc w:val="center"/>
              <w:rPr>
                <w:color w:val="000000"/>
                <w:sz w:val="20"/>
                <w:szCs w:val="20"/>
              </w:rPr>
            </w:pPr>
            <w:r w:rsidRPr="00196EB4">
              <w:rPr>
                <w:color w:val="000000"/>
                <w:sz w:val="20"/>
                <w:szCs w:val="20"/>
              </w:rPr>
              <w:t>55,4</w:t>
            </w:r>
          </w:p>
        </w:tc>
        <w:tc>
          <w:tcPr>
            <w:tcW w:w="851" w:type="dxa"/>
            <w:tcBorders>
              <w:top w:val="nil"/>
              <w:left w:val="nil"/>
              <w:bottom w:val="single" w:sz="4" w:space="0" w:color="auto"/>
              <w:right w:val="single" w:sz="4" w:space="0" w:color="auto"/>
            </w:tcBorders>
            <w:shd w:val="clear" w:color="auto" w:fill="auto"/>
            <w:vAlign w:val="center"/>
          </w:tcPr>
          <w:p w14:paraId="693B8247" w14:textId="77777777" w:rsidR="00A93172" w:rsidRPr="00FC60A0" w:rsidRDefault="00A93172" w:rsidP="00A93172">
            <w:pPr>
              <w:jc w:val="center"/>
              <w:rPr>
                <w:color w:val="000000"/>
                <w:sz w:val="20"/>
                <w:szCs w:val="20"/>
              </w:rPr>
            </w:pPr>
            <w:r w:rsidRPr="00196EB4">
              <w:rPr>
                <w:color w:val="000000"/>
                <w:sz w:val="20"/>
                <w:szCs w:val="20"/>
              </w:rPr>
              <w:t>55,4</w:t>
            </w:r>
          </w:p>
        </w:tc>
        <w:tc>
          <w:tcPr>
            <w:tcW w:w="851" w:type="dxa"/>
            <w:tcBorders>
              <w:top w:val="nil"/>
              <w:left w:val="nil"/>
              <w:bottom w:val="single" w:sz="4" w:space="0" w:color="auto"/>
              <w:right w:val="single" w:sz="4" w:space="0" w:color="auto"/>
            </w:tcBorders>
            <w:shd w:val="clear" w:color="auto" w:fill="auto"/>
            <w:vAlign w:val="center"/>
          </w:tcPr>
          <w:p w14:paraId="2B01CDD0" w14:textId="77777777" w:rsidR="00A93172" w:rsidRPr="00FC60A0" w:rsidRDefault="00A93172" w:rsidP="00A93172">
            <w:pPr>
              <w:jc w:val="center"/>
              <w:rPr>
                <w:color w:val="000000"/>
                <w:sz w:val="20"/>
                <w:szCs w:val="20"/>
              </w:rPr>
            </w:pPr>
            <w:r w:rsidRPr="00196EB4">
              <w:rPr>
                <w:color w:val="000000"/>
                <w:sz w:val="20"/>
                <w:szCs w:val="20"/>
              </w:rPr>
              <w:t>55,4</w:t>
            </w:r>
          </w:p>
        </w:tc>
        <w:tc>
          <w:tcPr>
            <w:tcW w:w="851" w:type="dxa"/>
            <w:tcBorders>
              <w:top w:val="nil"/>
              <w:left w:val="nil"/>
              <w:bottom w:val="single" w:sz="4" w:space="0" w:color="auto"/>
              <w:right w:val="single" w:sz="4" w:space="0" w:color="auto"/>
            </w:tcBorders>
            <w:shd w:val="clear" w:color="auto" w:fill="auto"/>
            <w:vAlign w:val="center"/>
          </w:tcPr>
          <w:p w14:paraId="7F416D3D" w14:textId="77777777" w:rsidR="00A93172" w:rsidRPr="00FC60A0" w:rsidRDefault="00A93172" w:rsidP="00A93172">
            <w:pPr>
              <w:jc w:val="center"/>
              <w:rPr>
                <w:color w:val="000000"/>
                <w:sz w:val="20"/>
                <w:szCs w:val="20"/>
              </w:rPr>
            </w:pPr>
            <w:r w:rsidRPr="00196EB4">
              <w:rPr>
                <w:color w:val="000000"/>
                <w:sz w:val="20"/>
                <w:szCs w:val="20"/>
              </w:rPr>
              <w:t>55,4</w:t>
            </w:r>
          </w:p>
        </w:tc>
      </w:tr>
      <w:tr w:rsidR="00502360" w:rsidRPr="00FC60A0" w14:paraId="31C31595" w14:textId="77777777" w:rsidTr="00502360">
        <w:trPr>
          <w:trHeight w:val="312"/>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14:paraId="476F1DDC" w14:textId="77777777" w:rsidR="00502360" w:rsidRPr="00FC60A0" w:rsidRDefault="00502360" w:rsidP="00502360">
            <w:pPr>
              <w:jc w:val="center"/>
              <w:rPr>
                <w:color w:val="000000"/>
                <w:sz w:val="20"/>
                <w:szCs w:val="20"/>
              </w:rPr>
            </w:pPr>
            <w:r w:rsidRPr="00FC60A0">
              <w:rPr>
                <w:color w:val="000000"/>
                <w:sz w:val="20"/>
                <w:szCs w:val="20"/>
              </w:rPr>
              <w:lastRenderedPageBreak/>
              <w:t>6</w:t>
            </w:r>
          </w:p>
        </w:tc>
        <w:tc>
          <w:tcPr>
            <w:tcW w:w="1983" w:type="dxa"/>
            <w:tcBorders>
              <w:top w:val="nil"/>
              <w:left w:val="nil"/>
              <w:bottom w:val="single" w:sz="4" w:space="0" w:color="auto"/>
              <w:right w:val="single" w:sz="4" w:space="0" w:color="auto"/>
            </w:tcBorders>
            <w:shd w:val="clear" w:color="auto" w:fill="auto"/>
            <w:vAlign w:val="center"/>
            <w:hideMark/>
          </w:tcPr>
          <w:p w14:paraId="0CD94D0D" w14:textId="77777777" w:rsidR="00502360" w:rsidRPr="00FC60A0" w:rsidRDefault="00502360" w:rsidP="00502360">
            <w:pPr>
              <w:jc w:val="center"/>
              <w:rPr>
                <w:color w:val="000000"/>
                <w:sz w:val="20"/>
                <w:szCs w:val="20"/>
              </w:rPr>
            </w:pPr>
            <w:r w:rsidRPr="00FC60A0">
              <w:rPr>
                <w:color w:val="000000"/>
                <w:sz w:val="20"/>
                <w:szCs w:val="20"/>
              </w:rPr>
              <w:t>Филиал ОАО «Российские железные дороги» – «Горьковская железная дорога» </w:t>
            </w:r>
          </w:p>
        </w:tc>
        <w:tc>
          <w:tcPr>
            <w:tcW w:w="1656" w:type="dxa"/>
            <w:tcBorders>
              <w:top w:val="nil"/>
              <w:left w:val="nil"/>
              <w:bottom w:val="single" w:sz="4" w:space="0" w:color="auto"/>
              <w:right w:val="single" w:sz="4" w:space="0" w:color="auto"/>
            </w:tcBorders>
            <w:shd w:val="clear" w:color="auto" w:fill="auto"/>
            <w:vAlign w:val="center"/>
            <w:hideMark/>
          </w:tcPr>
          <w:p w14:paraId="076DB42F" w14:textId="77777777" w:rsidR="00502360" w:rsidRPr="00FC60A0" w:rsidRDefault="00502360" w:rsidP="00502360">
            <w:pPr>
              <w:jc w:val="center"/>
              <w:rPr>
                <w:color w:val="000000"/>
                <w:sz w:val="20"/>
                <w:szCs w:val="20"/>
              </w:rPr>
            </w:pPr>
            <w:r>
              <w:rPr>
                <w:color w:val="000000"/>
                <w:sz w:val="20"/>
                <w:szCs w:val="20"/>
              </w:rPr>
              <w:t>Чувашская Республика</w:t>
            </w:r>
          </w:p>
        </w:tc>
        <w:tc>
          <w:tcPr>
            <w:tcW w:w="1890" w:type="dxa"/>
            <w:tcBorders>
              <w:top w:val="nil"/>
              <w:left w:val="nil"/>
              <w:bottom w:val="single" w:sz="4" w:space="0" w:color="auto"/>
              <w:right w:val="single" w:sz="4" w:space="0" w:color="auto"/>
            </w:tcBorders>
            <w:shd w:val="clear" w:color="auto" w:fill="auto"/>
            <w:vAlign w:val="center"/>
            <w:hideMark/>
          </w:tcPr>
          <w:p w14:paraId="16A614FE" w14:textId="77777777" w:rsidR="00502360" w:rsidRPr="00FC60A0" w:rsidRDefault="00502360" w:rsidP="00502360">
            <w:pPr>
              <w:rPr>
                <w:color w:val="000000"/>
                <w:sz w:val="20"/>
                <w:szCs w:val="20"/>
              </w:rPr>
            </w:pPr>
            <w:r w:rsidRPr="00FC60A0">
              <w:rPr>
                <w:color w:val="000000"/>
                <w:sz w:val="20"/>
                <w:szCs w:val="20"/>
              </w:rPr>
              <w:t> </w:t>
            </w:r>
            <w:r>
              <w:rPr>
                <w:color w:val="000000"/>
                <w:sz w:val="20"/>
                <w:szCs w:val="20"/>
              </w:rPr>
              <w:t>Перевозка грузов</w:t>
            </w:r>
          </w:p>
        </w:tc>
        <w:tc>
          <w:tcPr>
            <w:tcW w:w="850" w:type="dxa"/>
            <w:tcBorders>
              <w:top w:val="nil"/>
              <w:left w:val="nil"/>
              <w:bottom w:val="single" w:sz="4" w:space="0" w:color="auto"/>
              <w:right w:val="single" w:sz="4" w:space="0" w:color="auto"/>
            </w:tcBorders>
            <w:shd w:val="clear" w:color="auto" w:fill="auto"/>
            <w:noWrap/>
            <w:vAlign w:val="center"/>
          </w:tcPr>
          <w:p w14:paraId="7C80044D" w14:textId="77777777" w:rsidR="00502360" w:rsidRPr="00FC60A0" w:rsidRDefault="00502360" w:rsidP="00502360">
            <w:pPr>
              <w:rPr>
                <w:color w:val="000000"/>
                <w:sz w:val="20"/>
                <w:szCs w:val="20"/>
              </w:rPr>
            </w:pPr>
            <w:r>
              <w:rPr>
                <w:color w:val="000000"/>
                <w:sz w:val="20"/>
                <w:szCs w:val="20"/>
              </w:rPr>
              <w:t>60,3</w:t>
            </w:r>
          </w:p>
        </w:tc>
        <w:tc>
          <w:tcPr>
            <w:tcW w:w="850" w:type="dxa"/>
            <w:tcBorders>
              <w:top w:val="nil"/>
              <w:left w:val="nil"/>
              <w:bottom w:val="single" w:sz="4" w:space="0" w:color="auto"/>
              <w:right w:val="single" w:sz="4" w:space="0" w:color="auto"/>
            </w:tcBorders>
            <w:shd w:val="clear" w:color="auto" w:fill="auto"/>
            <w:noWrap/>
            <w:vAlign w:val="center"/>
          </w:tcPr>
          <w:p w14:paraId="5631E85F" w14:textId="77777777" w:rsidR="00502360" w:rsidRPr="00FC60A0" w:rsidRDefault="00502360" w:rsidP="00502360">
            <w:pPr>
              <w:rPr>
                <w:color w:val="000000"/>
                <w:sz w:val="20"/>
                <w:szCs w:val="20"/>
              </w:rPr>
            </w:pPr>
            <w:r>
              <w:rPr>
                <w:color w:val="000000"/>
                <w:sz w:val="20"/>
                <w:szCs w:val="20"/>
              </w:rPr>
              <w:t>60,1</w:t>
            </w:r>
          </w:p>
        </w:tc>
        <w:tc>
          <w:tcPr>
            <w:tcW w:w="851" w:type="dxa"/>
            <w:tcBorders>
              <w:top w:val="nil"/>
              <w:left w:val="nil"/>
              <w:bottom w:val="single" w:sz="4" w:space="0" w:color="auto"/>
              <w:right w:val="single" w:sz="4" w:space="0" w:color="auto"/>
            </w:tcBorders>
            <w:shd w:val="clear" w:color="auto" w:fill="auto"/>
            <w:noWrap/>
            <w:vAlign w:val="center"/>
          </w:tcPr>
          <w:p w14:paraId="53AC5BA7" w14:textId="77777777" w:rsidR="00502360" w:rsidRPr="00FC60A0" w:rsidRDefault="00502360" w:rsidP="00502360">
            <w:pPr>
              <w:rPr>
                <w:color w:val="000000"/>
                <w:sz w:val="20"/>
                <w:szCs w:val="20"/>
              </w:rPr>
            </w:pPr>
            <w:r>
              <w:rPr>
                <w:color w:val="000000"/>
                <w:sz w:val="20"/>
                <w:szCs w:val="20"/>
              </w:rPr>
              <w:t>56,5</w:t>
            </w:r>
          </w:p>
        </w:tc>
        <w:tc>
          <w:tcPr>
            <w:tcW w:w="709" w:type="dxa"/>
            <w:tcBorders>
              <w:top w:val="nil"/>
              <w:left w:val="nil"/>
              <w:bottom w:val="single" w:sz="4" w:space="0" w:color="auto"/>
              <w:right w:val="single" w:sz="4" w:space="0" w:color="auto"/>
            </w:tcBorders>
            <w:shd w:val="clear" w:color="auto" w:fill="auto"/>
            <w:noWrap/>
            <w:vAlign w:val="center"/>
          </w:tcPr>
          <w:p w14:paraId="1644F907" w14:textId="77777777" w:rsidR="00502360" w:rsidRPr="00FC60A0" w:rsidRDefault="00502360" w:rsidP="00502360">
            <w:pPr>
              <w:jc w:val="center"/>
              <w:rPr>
                <w:color w:val="000000"/>
                <w:sz w:val="20"/>
                <w:szCs w:val="20"/>
              </w:rPr>
            </w:pPr>
            <w:r>
              <w:rPr>
                <w:color w:val="000000"/>
                <w:sz w:val="20"/>
                <w:szCs w:val="20"/>
              </w:rPr>
              <w:t>64,0</w:t>
            </w:r>
          </w:p>
        </w:tc>
        <w:tc>
          <w:tcPr>
            <w:tcW w:w="850" w:type="dxa"/>
            <w:tcBorders>
              <w:top w:val="nil"/>
              <w:left w:val="nil"/>
              <w:bottom w:val="single" w:sz="4" w:space="0" w:color="auto"/>
              <w:right w:val="single" w:sz="4" w:space="0" w:color="auto"/>
            </w:tcBorders>
            <w:shd w:val="clear" w:color="auto" w:fill="auto"/>
            <w:noWrap/>
            <w:vAlign w:val="center"/>
          </w:tcPr>
          <w:p w14:paraId="6F122F79" w14:textId="77777777" w:rsidR="00502360" w:rsidRPr="00FC60A0" w:rsidRDefault="00502360" w:rsidP="00502360">
            <w:pPr>
              <w:jc w:val="center"/>
              <w:rPr>
                <w:color w:val="000000"/>
                <w:sz w:val="20"/>
                <w:szCs w:val="20"/>
              </w:rPr>
            </w:pPr>
            <w:r>
              <w:rPr>
                <w:color w:val="000000"/>
                <w:sz w:val="20"/>
                <w:szCs w:val="20"/>
              </w:rPr>
              <w:t>66,2</w:t>
            </w:r>
          </w:p>
        </w:tc>
        <w:tc>
          <w:tcPr>
            <w:tcW w:w="851" w:type="dxa"/>
            <w:tcBorders>
              <w:top w:val="nil"/>
              <w:left w:val="nil"/>
              <w:bottom w:val="single" w:sz="4" w:space="0" w:color="auto"/>
              <w:right w:val="single" w:sz="4" w:space="0" w:color="auto"/>
            </w:tcBorders>
            <w:shd w:val="clear" w:color="auto" w:fill="auto"/>
            <w:noWrap/>
            <w:vAlign w:val="center"/>
          </w:tcPr>
          <w:p w14:paraId="27B41C0F" w14:textId="77777777" w:rsidR="00502360" w:rsidRPr="00FC60A0" w:rsidRDefault="00502360" w:rsidP="00502360">
            <w:pPr>
              <w:rPr>
                <w:color w:val="000000"/>
                <w:sz w:val="20"/>
                <w:szCs w:val="20"/>
              </w:rPr>
            </w:pPr>
            <w:r>
              <w:rPr>
                <w:color w:val="000000"/>
                <w:sz w:val="20"/>
                <w:szCs w:val="20"/>
              </w:rPr>
              <w:t>64,5</w:t>
            </w:r>
          </w:p>
        </w:tc>
        <w:tc>
          <w:tcPr>
            <w:tcW w:w="851" w:type="dxa"/>
            <w:tcBorders>
              <w:top w:val="nil"/>
              <w:left w:val="nil"/>
              <w:bottom w:val="single" w:sz="4" w:space="0" w:color="auto"/>
              <w:right w:val="single" w:sz="4" w:space="0" w:color="auto"/>
            </w:tcBorders>
            <w:shd w:val="clear" w:color="auto" w:fill="auto"/>
            <w:noWrap/>
            <w:vAlign w:val="center"/>
          </w:tcPr>
          <w:p w14:paraId="43A542E4" w14:textId="77777777" w:rsidR="00502360" w:rsidRPr="00FC60A0" w:rsidRDefault="00502360" w:rsidP="00502360">
            <w:pPr>
              <w:rPr>
                <w:color w:val="000000"/>
                <w:sz w:val="20"/>
                <w:szCs w:val="20"/>
              </w:rPr>
            </w:pPr>
            <w:r>
              <w:rPr>
                <w:color w:val="000000"/>
                <w:sz w:val="20"/>
                <w:szCs w:val="20"/>
              </w:rPr>
              <w:t>67,0</w:t>
            </w:r>
          </w:p>
        </w:tc>
        <w:tc>
          <w:tcPr>
            <w:tcW w:w="851" w:type="dxa"/>
            <w:tcBorders>
              <w:top w:val="nil"/>
              <w:left w:val="nil"/>
              <w:bottom w:val="single" w:sz="4" w:space="0" w:color="auto"/>
              <w:right w:val="single" w:sz="4" w:space="0" w:color="auto"/>
            </w:tcBorders>
            <w:shd w:val="clear" w:color="auto" w:fill="auto"/>
            <w:noWrap/>
            <w:vAlign w:val="center"/>
          </w:tcPr>
          <w:p w14:paraId="3603FDB2" w14:textId="77777777" w:rsidR="00502360" w:rsidRPr="00FC60A0" w:rsidRDefault="00502360" w:rsidP="00502360">
            <w:pPr>
              <w:rPr>
                <w:color w:val="000000"/>
                <w:sz w:val="20"/>
                <w:szCs w:val="20"/>
              </w:rPr>
            </w:pPr>
            <w:r w:rsidRPr="00503D3D">
              <w:rPr>
                <w:color w:val="000000"/>
                <w:sz w:val="20"/>
                <w:szCs w:val="20"/>
              </w:rPr>
              <w:t>67,0</w:t>
            </w:r>
          </w:p>
        </w:tc>
        <w:tc>
          <w:tcPr>
            <w:tcW w:w="851" w:type="dxa"/>
            <w:tcBorders>
              <w:top w:val="nil"/>
              <w:left w:val="nil"/>
              <w:bottom w:val="single" w:sz="4" w:space="0" w:color="auto"/>
              <w:right w:val="single" w:sz="4" w:space="0" w:color="auto"/>
            </w:tcBorders>
            <w:shd w:val="clear" w:color="auto" w:fill="auto"/>
            <w:noWrap/>
            <w:vAlign w:val="center"/>
          </w:tcPr>
          <w:p w14:paraId="52285979" w14:textId="77777777" w:rsidR="00502360" w:rsidRPr="00FC60A0" w:rsidRDefault="00502360" w:rsidP="00502360">
            <w:pPr>
              <w:rPr>
                <w:color w:val="000000"/>
                <w:sz w:val="20"/>
                <w:szCs w:val="20"/>
              </w:rPr>
            </w:pPr>
            <w:r w:rsidRPr="00503D3D">
              <w:rPr>
                <w:color w:val="000000"/>
                <w:sz w:val="20"/>
                <w:szCs w:val="20"/>
              </w:rPr>
              <w:t>67,0</w:t>
            </w:r>
          </w:p>
        </w:tc>
        <w:tc>
          <w:tcPr>
            <w:tcW w:w="851" w:type="dxa"/>
            <w:tcBorders>
              <w:top w:val="nil"/>
              <w:left w:val="nil"/>
              <w:bottom w:val="single" w:sz="4" w:space="0" w:color="auto"/>
              <w:right w:val="single" w:sz="4" w:space="0" w:color="auto"/>
            </w:tcBorders>
            <w:shd w:val="clear" w:color="auto" w:fill="auto"/>
            <w:noWrap/>
            <w:vAlign w:val="center"/>
          </w:tcPr>
          <w:p w14:paraId="70FD5F8E" w14:textId="77777777" w:rsidR="00502360" w:rsidRPr="00FC60A0" w:rsidRDefault="00502360" w:rsidP="00502360">
            <w:pPr>
              <w:rPr>
                <w:color w:val="000000"/>
                <w:sz w:val="20"/>
                <w:szCs w:val="20"/>
              </w:rPr>
            </w:pPr>
            <w:r w:rsidRPr="00503D3D">
              <w:rPr>
                <w:color w:val="000000"/>
                <w:sz w:val="20"/>
                <w:szCs w:val="20"/>
              </w:rPr>
              <w:t>67,0</w:t>
            </w:r>
          </w:p>
        </w:tc>
        <w:tc>
          <w:tcPr>
            <w:tcW w:w="851" w:type="dxa"/>
            <w:tcBorders>
              <w:top w:val="nil"/>
              <w:left w:val="nil"/>
              <w:bottom w:val="single" w:sz="4" w:space="0" w:color="auto"/>
              <w:right w:val="single" w:sz="4" w:space="0" w:color="auto"/>
            </w:tcBorders>
            <w:shd w:val="clear" w:color="auto" w:fill="auto"/>
            <w:noWrap/>
            <w:vAlign w:val="center"/>
          </w:tcPr>
          <w:p w14:paraId="4347BA4E" w14:textId="77777777" w:rsidR="00502360" w:rsidRPr="00FC60A0" w:rsidRDefault="00502360" w:rsidP="00502360">
            <w:pPr>
              <w:rPr>
                <w:color w:val="000000"/>
                <w:sz w:val="20"/>
                <w:szCs w:val="20"/>
              </w:rPr>
            </w:pPr>
            <w:r w:rsidRPr="00503D3D">
              <w:rPr>
                <w:color w:val="000000"/>
                <w:sz w:val="20"/>
                <w:szCs w:val="20"/>
              </w:rPr>
              <w:t>67,0</w:t>
            </w:r>
          </w:p>
        </w:tc>
      </w:tr>
      <w:bookmarkEnd w:id="20"/>
    </w:tbl>
    <w:p w14:paraId="241FC767" w14:textId="77777777" w:rsidR="005F48F4" w:rsidRPr="005F48F4" w:rsidRDefault="005F48F4" w:rsidP="005F48F4">
      <w:pPr>
        <w:pStyle w:val="310"/>
        <w:rPr>
          <w:lang w:bidi="ru-RU"/>
        </w:rPr>
        <w:sectPr w:rsidR="005F48F4" w:rsidRPr="005F48F4" w:rsidSect="00DE46D5">
          <w:pgSz w:w="16838" w:h="11906" w:orient="landscape"/>
          <w:pgMar w:top="1985" w:right="1134" w:bottom="851" w:left="1134" w:header="709" w:footer="403" w:gutter="0"/>
          <w:cols w:space="708"/>
          <w:titlePg/>
          <w:docGrid w:linePitch="381"/>
        </w:sectPr>
      </w:pPr>
    </w:p>
    <w:p w14:paraId="72317ED3" w14:textId="77777777" w:rsidR="007E5950" w:rsidRPr="00021361" w:rsidRDefault="007E5950" w:rsidP="00414585">
      <w:pPr>
        <w:pStyle w:val="13"/>
        <w:numPr>
          <w:ilvl w:val="2"/>
          <w:numId w:val="24"/>
        </w:numPr>
        <w:ind w:left="0"/>
      </w:pPr>
      <w:bookmarkStart w:id="21" w:name="_Toc38630548"/>
      <w:r w:rsidRPr="00021361">
        <w:lastRenderedPageBreak/>
        <w:t xml:space="preserve">Динамика изменения максимума </w:t>
      </w:r>
      <w:r w:rsidR="00587FF9">
        <w:t xml:space="preserve">потребления </w:t>
      </w:r>
      <w:r w:rsidRPr="00021361">
        <w:t>за последние 5 лет</w:t>
      </w:r>
      <w:bookmarkEnd w:id="21"/>
    </w:p>
    <w:p w14:paraId="6FDB5EA2" w14:textId="77777777" w:rsidR="002E7603" w:rsidRPr="00BE26AA" w:rsidRDefault="002E7603" w:rsidP="007E5950">
      <w:pPr>
        <w:pStyle w:val="00"/>
        <w:rPr>
          <w:color w:val="000000" w:themeColor="text1"/>
        </w:rPr>
      </w:pPr>
      <w:r w:rsidRPr="00021361">
        <w:rPr>
          <w:color w:val="000000" w:themeColor="text1"/>
        </w:rPr>
        <w:t xml:space="preserve">Динамика изменения собственного максимума </w:t>
      </w:r>
      <w:r w:rsidR="00587FF9">
        <w:rPr>
          <w:color w:val="000000" w:themeColor="text1"/>
        </w:rPr>
        <w:t>потребления</w:t>
      </w:r>
      <w:r w:rsidRPr="00021361">
        <w:rPr>
          <w:color w:val="000000" w:themeColor="text1"/>
        </w:rPr>
        <w:t xml:space="preserve"> в часы прохождения годовых максимумов потреблен</w:t>
      </w:r>
      <w:r w:rsidR="00C82A7A">
        <w:rPr>
          <w:color w:val="000000" w:themeColor="text1"/>
        </w:rPr>
        <w:t>ия мощности энергосистемы Чувашской Республики</w:t>
      </w:r>
      <w:r w:rsidRPr="00021361">
        <w:rPr>
          <w:color w:val="000000" w:themeColor="text1"/>
        </w:rPr>
        <w:t xml:space="preserve"> за последние 5 лет представлена в таблице </w:t>
      </w:r>
      <w:r w:rsidR="007F388C">
        <w:rPr>
          <w:color w:val="000000" w:themeColor="text1"/>
        </w:rPr>
        <w:t>5</w:t>
      </w:r>
      <w:r w:rsidRPr="00021361">
        <w:rPr>
          <w:color w:val="000000" w:themeColor="text1"/>
        </w:rPr>
        <w:t xml:space="preserve"> и на рисунке </w:t>
      </w:r>
      <w:r w:rsidR="001B2981">
        <w:rPr>
          <w:color w:val="000000" w:themeColor="text1"/>
        </w:rPr>
        <w:t>4</w:t>
      </w:r>
      <w:r w:rsidRPr="00021361">
        <w:rPr>
          <w:color w:val="000000" w:themeColor="text1"/>
        </w:rPr>
        <w:t>.</w:t>
      </w:r>
    </w:p>
    <w:p w14:paraId="4DCA61F7" w14:textId="77777777" w:rsidR="00BA73F0" w:rsidRDefault="00BA73F0" w:rsidP="00BA73F0">
      <w:pPr>
        <w:pStyle w:val="30"/>
        <w:ind w:left="7938"/>
        <w:rPr>
          <w:color w:val="000000" w:themeColor="text1"/>
        </w:rPr>
      </w:pPr>
    </w:p>
    <w:p w14:paraId="681D16F9" w14:textId="77777777" w:rsidR="002E7603" w:rsidRPr="00021361" w:rsidRDefault="002E7603" w:rsidP="002E7603">
      <w:pPr>
        <w:pStyle w:val="310"/>
        <w:rPr>
          <w:noProof/>
          <w:color w:val="000000" w:themeColor="text1"/>
        </w:rPr>
      </w:pPr>
      <w:r w:rsidRPr="00021361">
        <w:rPr>
          <w:color w:val="000000" w:themeColor="text1"/>
        </w:rPr>
        <w:t xml:space="preserve">Динамика изменения собственного максимума </w:t>
      </w:r>
      <w:r w:rsidR="00587FF9">
        <w:rPr>
          <w:color w:val="000000" w:themeColor="text1"/>
        </w:rPr>
        <w:t>потребления</w:t>
      </w:r>
    </w:p>
    <w:p w14:paraId="3F072AEB" w14:textId="77777777" w:rsidR="002E7603" w:rsidRPr="00021361" w:rsidRDefault="002E7603" w:rsidP="002E7603">
      <w:pPr>
        <w:pStyle w:val="320"/>
        <w:rPr>
          <w:color w:val="000000" w:themeColor="text1"/>
        </w:rPr>
      </w:pPr>
      <w:r w:rsidRPr="00021361">
        <w:rPr>
          <w:noProof/>
          <w:color w:val="000000" w:themeColor="text1"/>
        </w:rPr>
        <w:t>(МВт)</w:t>
      </w:r>
    </w:p>
    <w:tbl>
      <w:tblPr>
        <w:tblStyle w:val="afff4"/>
        <w:tblW w:w="5002" w:type="pct"/>
        <w:tblBorders>
          <w:left w:val="single" w:sz="4" w:space="0" w:color="auto"/>
          <w:right w:val="single" w:sz="4" w:space="0" w:color="auto"/>
        </w:tblBorders>
        <w:tblLook w:val="0620" w:firstRow="1" w:lastRow="0" w:firstColumn="0" w:lastColumn="0" w:noHBand="1" w:noVBand="1"/>
      </w:tblPr>
      <w:tblGrid>
        <w:gridCol w:w="4207"/>
        <w:gridCol w:w="1017"/>
        <w:gridCol w:w="1017"/>
        <w:gridCol w:w="1017"/>
        <w:gridCol w:w="1017"/>
        <w:gridCol w:w="1017"/>
      </w:tblGrid>
      <w:tr w:rsidR="007F388C" w:rsidRPr="00021361" w14:paraId="501A93F3" w14:textId="77777777" w:rsidTr="004207B1">
        <w:trPr>
          <w:cnfStyle w:val="100000000000" w:firstRow="1" w:lastRow="0" w:firstColumn="0" w:lastColumn="0" w:oddVBand="0" w:evenVBand="0" w:oddHBand="0" w:evenHBand="0" w:firstRowFirstColumn="0" w:firstRowLastColumn="0" w:lastRowFirstColumn="0" w:lastRowLastColumn="0"/>
          <w:trHeight w:val="20"/>
        </w:trPr>
        <w:tc>
          <w:tcPr>
            <w:tcW w:w="2264" w:type="pct"/>
            <w:noWrap/>
            <w:vAlign w:val="center"/>
          </w:tcPr>
          <w:p w14:paraId="110658C2" w14:textId="77777777" w:rsidR="007F388C" w:rsidRPr="00021361" w:rsidRDefault="007F388C" w:rsidP="00FD41E4">
            <w:pPr>
              <w:pStyle w:val="3412"/>
            </w:pPr>
            <w:r w:rsidRPr="00021361">
              <w:t>Параметр</w:t>
            </w:r>
          </w:p>
        </w:tc>
        <w:tc>
          <w:tcPr>
            <w:tcW w:w="547" w:type="pct"/>
            <w:vAlign w:val="center"/>
          </w:tcPr>
          <w:p w14:paraId="3B87C6B8" w14:textId="77777777" w:rsidR="007F388C" w:rsidRPr="00021361" w:rsidRDefault="007F388C" w:rsidP="00FD41E4">
            <w:pPr>
              <w:pStyle w:val="3412"/>
            </w:pPr>
            <w:r w:rsidRPr="00021361">
              <w:t>2015 г.</w:t>
            </w:r>
          </w:p>
        </w:tc>
        <w:tc>
          <w:tcPr>
            <w:tcW w:w="547" w:type="pct"/>
            <w:vAlign w:val="center"/>
          </w:tcPr>
          <w:p w14:paraId="62DF5C2E" w14:textId="77777777" w:rsidR="007F388C" w:rsidRPr="00021361" w:rsidRDefault="007F388C" w:rsidP="00FD41E4">
            <w:pPr>
              <w:pStyle w:val="3412"/>
            </w:pPr>
            <w:r w:rsidRPr="00021361">
              <w:t>2016 г.</w:t>
            </w:r>
          </w:p>
        </w:tc>
        <w:tc>
          <w:tcPr>
            <w:tcW w:w="547" w:type="pct"/>
            <w:vAlign w:val="center"/>
          </w:tcPr>
          <w:p w14:paraId="2DE03AA9" w14:textId="77777777" w:rsidR="007F388C" w:rsidRPr="00021361" w:rsidRDefault="007F388C" w:rsidP="00FD41E4">
            <w:pPr>
              <w:pStyle w:val="3412"/>
            </w:pPr>
            <w:r w:rsidRPr="00021361">
              <w:t>2017 г.</w:t>
            </w:r>
          </w:p>
        </w:tc>
        <w:tc>
          <w:tcPr>
            <w:tcW w:w="547" w:type="pct"/>
            <w:vAlign w:val="center"/>
          </w:tcPr>
          <w:p w14:paraId="0E373918" w14:textId="77777777" w:rsidR="007F388C" w:rsidRPr="00021361" w:rsidRDefault="007F388C" w:rsidP="00FD41E4">
            <w:pPr>
              <w:pStyle w:val="3412"/>
            </w:pPr>
            <w:r w:rsidRPr="00021361">
              <w:t>201</w:t>
            </w:r>
            <w:r>
              <w:t>8</w:t>
            </w:r>
            <w:r w:rsidRPr="00021361">
              <w:t xml:space="preserve"> г.</w:t>
            </w:r>
          </w:p>
        </w:tc>
        <w:tc>
          <w:tcPr>
            <w:tcW w:w="547" w:type="pct"/>
            <w:vAlign w:val="center"/>
          </w:tcPr>
          <w:p w14:paraId="7795FD12" w14:textId="77777777" w:rsidR="00414D44" w:rsidRPr="00021361" w:rsidRDefault="007F388C" w:rsidP="00FD41E4">
            <w:pPr>
              <w:pStyle w:val="3412"/>
            </w:pPr>
            <w:r w:rsidRPr="00021361">
              <w:t>201</w:t>
            </w:r>
            <w:r>
              <w:t>9</w:t>
            </w:r>
            <w:r w:rsidRPr="00021361">
              <w:t xml:space="preserve"> г.</w:t>
            </w:r>
          </w:p>
        </w:tc>
      </w:tr>
      <w:tr w:rsidR="007F388C" w:rsidRPr="00021361" w14:paraId="6F316658" w14:textId="77777777" w:rsidTr="004207B1">
        <w:trPr>
          <w:trHeight w:val="20"/>
        </w:trPr>
        <w:tc>
          <w:tcPr>
            <w:tcW w:w="2264" w:type="pct"/>
            <w:noWrap/>
            <w:vAlign w:val="center"/>
          </w:tcPr>
          <w:p w14:paraId="26AAA739" w14:textId="77777777" w:rsidR="007F388C" w:rsidRPr="00021361" w:rsidRDefault="007F388C" w:rsidP="007F388C">
            <w:pPr>
              <w:pStyle w:val="330012"/>
              <w:jc w:val="left"/>
              <w:rPr>
                <w:color w:val="000000" w:themeColor="text1"/>
              </w:rPr>
            </w:pPr>
            <w:r w:rsidRPr="00021361">
              <w:rPr>
                <w:color w:val="000000" w:themeColor="text1"/>
              </w:rPr>
              <w:t xml:space="preserve">Собственный максимум </w:t>
            </w:r>
            <w:r w:rsidR="00587FF9">
              <w:rPr>
                <w:color w:val="000000" w:themeColor="text1"/>
              </w:rPr>
              <w:t>потребления</w:t>
            </w:r>
          </w:p>
        </w:tc>
        <w:tc>
          <w:tcPr>
            <w:tcW w:w="547" w:type="pct"/>
            <w:vAlign w:val="center"/>
          </w:tcPr>
          <w:p w14:paraId="7BDDF64B" w14:textId="77777777" w:rsidR="007F388C" w:rsidRPr="00021361" w:rsidRDefault="007F388C" w:rsidP="007F388C">
            <w:pPr>
              <w:pStyle w:val="3512"/>
              <w:jc w:val="center"/>
              <w:rPr>
                <w:color w:val="000000" w:themeColor="text1"/>
              </w:rPr>
            </w:pPr>
            <w:r w:rsidRPr="00021361">
              <w:rPr>
                <w:color w:val="000000" w:themeColor="text1"/>
              </w:rPr>
              <w:t>854,43</w:t>
            </w:r>
          </w:p>
        </w:tc>
        <w:tc>
          <w:tcPr>
            <w:tcW w:w="547" w:type="pct"/>
            <w:vAlign w:val="center"/>
          </w:tcPr>
          <w:p w14:paraId="0D3E8B1E" w14:textId="77777777" w:rsidR="007F388C" w:rsidRPr="00021361" w:rsidRDefault="007F388C" w:rsidP="007F388C">
            <w:pPr>
              <w:pStyle w:val="3512"/>
              <w:jc w:val="center"/>
              <w:rPr>
                <w:color w:val="000000" w:themeColor="text1"/>
              </w:rPr>
            </w:pPr>
            <w:r w:rsidRPr="00021361">
              <w:rPr>
                <w:color w:val="000000" w:themeColor="text1"/>
                <w:lang w:val="en-US"/>
              </w:rPr>
              <w:t>862</w:t>
            </w:r>
            <w:r w:rsidRPr="00021361">
              <w:rPr>
                <w:color w:val="000000" w:themeColor="text1"/>
              </w:rPr>
              <w:t>,22</w:t>
            </w:r>
          </w:p>
        </w:tc>
        <w:tc>
          <w:tcPr>
            <w:tcW w:w="547" w:type="pct"/>
            <w:vAlign w:val="center"/>
          </w:tcPr>
          <w:p w14:paraId="336BB8B8" w14:textId="77777777" w:rsidR="007F388C" w:rsidRPr="00021361" w:rsidRDefault="007F388C" w:rsidP="007F388C">
            <w:pPr>
              <w:pStyle w:val="3512"/>
              <w:jc w:val="center"/>
              <w:rPr>
                <w:color w:val="000000" w:themeColor="text1"/>
              </w:rPr>
            </w:pPr>
            <w:r w:rsidRPr="00021361">
              <w:rPr>
                <w:color w:val="000000" w:themeColor="text1"/>
                <w:lang w:val="en-US"/>
              </w:rPr>
              <w:t>8</w:t>
            </w:r>
            <w:r>
              <w:rPr>
                <w:color w:val="000000" w:themeColor="text1"/>
              </w:rPr>
              <w:t>51,5</w:t>
            </w:r>
            <w:r w:rsidR="00A93172">
              <w:rPr>
                <w:color w:val="000000" w:themeColor="text1"/>
              </w:rPr>
              <w:t>0</w:t>
            </w:r>
          </w:p>
        </w:tc>
        <w:tc>
          <w:tcPr>
            <w:tcW w:w="547" w:type="pct"/>
            <w:vAlign w:val="center"/>
          </w:tcPr>
          <w:p w14:paraId="469A34DF" w14:textId="77777777" w:rsidR="007F388C" w:rsidRPr="00021361" w:rsidRDefault="007F388C" w:rsidP="007F388C">
            <w:pPr>
              <w:pStyle w:val="3512"/>
              <w:jc w:val="center"/>
              <w:rPr>
                <w:color w:val="000000" w:themeColor="text1"/>
              </w:rPr>
            </w:pPr>
            <w:r>
              <w:rPr>
                <w:color w:val="000000" w:themeColor="text1"/>
              </w:rPr>
              <w:t>840,5</w:t>
            </w:r>
            <w:r w:rsidR="00A93172">
              <w:rPr>
                <w:color w:val="000000" w:themeColor="text1"/>
              </w:rPr>
              <w:t>0</w:t>
            </w:r>
          </w:p>
        </w:tc>
        <w:tc>
          <w:tcPr>
            <w:tcW w:w="547" w:type="pct"/>
            <w:vAlign w:val="center"/>
          </w:tcPr>
          <w:p w14:paraId="24EB3A89" w14:textId="77777777" w:rsidR="007F388C" w:rsidRPr="0018745A" w:rsidRDefault="00546D6F" w:rsidP="007F388C">
            <w:pPr>
              <w:pStyle w:val="3512"/>
              <w:jc w:val="center"/>
              <w:rPr>
                <w:color w:val="FF0000"/>
              </w:rPr>
            </w:pPr>
            <w:r>
              <w:t>8</w:t>
            </w:r>
            <w:r w:rsidR="00D704D1">
              <w:t>5</w:t>
            </w:r>
            <w:r>
              <w:t>1</w:t>
            </w:r>
            <w:r w:rsidR="00A93172">
              <w:t>,05</w:t>
            </w:r>
          </w:p>
        </w:tc>
      </w:tr>
      <w:tr w:rsidR="0018745A" w:rsidRPr="00021361" w14:paraId="5681EA9C" w14:textId="77777777" w:rsidTr="004207B1">
        <w:trPr>
          <w:trHeight w:val="20"/>
        </w:trPr>
        <w:tc>
          <w:tcPr>
            <w:tcW w:w="2264" w:type="pct"/>
            <w:noWrap/>
            <w:vAlign w:val="center"/>
          </w:tcPr>
          <w:p w14:paraId="5530303C" w14:textId="77777777" w:rsidR="0018745A" w:rsidRPr="00021361" w:rsidRDefault="0018745A" w:rsidP="0018745A">
            <w:pPr>
              <w:pStyle w:val="330012"/>
              <w:jc w:val="left"/>
              <w:rPr>
                <w:color w:val="000000" w:themeColor="text1"/>
              </w:rPr>
            </w:pPr>
            <w:r w:rsidRPr="00021361">
              <w:rPr>
                <w:color w:val="000000" w:themeColor="text1"/>
              </w:rPr>
              <w:t xml:space="preserve">Изменение </w:t>
            </w:r>
            <w:r w:rsidR="00587FF9">
              <w:rPr>
                <w:color w:val="000000" w:themeColor="text1"/>
              </w:rPr>
              <w:t>потребления</w:t>
            </w:r>
          </w:p>
        </w:tc>
        <w:tc>
          <w:tcPr>
            <w:tcW w:w="547" w:type="pct"/>
            <w:vAlign w:val="center"/>
          </w:tcPr>
          <w:p w14:paraId="34B747C9" w14:textId="77777777" w:rsidR="0018745A" w:rsidRPr="00021361" w:rsidRDefault="0018745A" w:rsidP="0018745A">
            <w:pPr>
              <w:pStyle w:val="3512"/>
              <w:jc w:val="center"/>
              <w:rPr>
                <w:color w:val="000000" w:themeColor="text1"/>
              </w:rPr>
            </w:pPr>
            <w:r>
              <w:rPr>
                <w:color w:val="000000" w:themeColor="text1"/>
              </w:rPr>
              <w:t>–</w:t>
            </w:r>
            <w:r w:rsidRPr="00021361">
              <w:rPr>
                <w:color w:val="000000" w:themeColor="text1"/>
              </w:rPr>
              <w:t>79,13</w:t>
            </w:r>
          </w:p>
        </w:tc>
        <w:tc>
          <w:tcPr>
            <w:tcW w:w="547" w:type="pct"/>
            <w:vAlign w:val="center"/>
          </w:tcPr>
          <w:p w14:paraId="7649C9A0" w14:textId="77777777" w:rsidR="0018745A" w:rsidRPr="00021361" w:rsidRDefault="0018745A" w:rsidP="0018745A">
            <w:pPr>
              <w:pStyle w:val="3512"/>
              <w:jc w:val="center"/>
              <w:rPr>
                <w:color w:val="000000" w:themeColor="text1"/>
              </w:rPr>
            </w:pPr>
            <w:r w:rsidRPr="00021361">
              <w:rPr>
                <w:color w:val="000000" w:themeColor="text1"/>
              </w:rPr>
              <w:t>7,79</w:t>
            </w:r>
          </w:p>
        </w:tc>
        <w:tc>
          <w:tcPr>
            <w:tcW w:w="547" w:type="pct"/>
            <w:vAlign w:val="center"/>
          </w:tcPr>
          <w:p w14:paraId="07C8F6A4" w14:textId="77777777" w:rsidR="0018745A" w:rsidRPr="00021361" w:rsidRDefault="0018745A" w:rsidP="0018745A">
            <w:pPr>
              <w:pStyle w:val="3512"/>
              <w:jc w:val="center"/>
              <w:rPr>
                <w:color w:val="000000" w:themeColor="text1"/>
              </w:rPr>
            </w:pPr>
            <w:r>
              <w:rPr>
                <w:color w:val="000000" w:themeColor="text1"/>
              </w:rPr>
              <w:t>-10,72</w:t>
            </w:r>
          </w:p>
        </w:tc>
        <w:tc>
          <w:tcPr>
            <w:tcW w:w="547" w:type="pct"/>
            <w:vAlign w:val="center"/>
          </w:tcPr>
          <w:p w14:paraId="43AA9A44" w14:textId="77777777" w:rsidR="0018745A" w:rsidRPr="00021361" w:rsidRDefault="0018745A" w:rsidP="0018745A">
            <w:pPr>
              <w:pStyle w:val="3512"/>
              <w:jc w:val="center"/>
              <w:rPr>
                <w:color w:val="000000" w:themeColor="text1"/>
              </w:rPr>
            </w:pPr>
            <w:r>
              <w:rPr>
                <w:color w:val="000000" w:themeColor="text1"/>
              </w:rPr>
              <w:t>-11</w:t>
            </w:r>
          </w:p>
        </w:tc>
        <w:tc>
          <w:tcPr>
            <w:tcW w:w="547" w:type="pct"/>
          </w:tcPr>
          <w:p w14:paraId="02ECEE62" w14:textId="77777777" w:rsidR="0018745A" w:rsidRPr="0018745A" w:rsidRDefault="00D704D1" w:rsidP="0018745A">
            <w:pPr>
              <w:pStyle w:val="3512"/>
              <w:jc w:val="center"/>
              <w:rPr>
                <w:color w:val="FF0000"/>
              </w:rPr>
            </w:pPr>
            <w:r>
              <w:t>10,5</w:t>
            </w:r>
            <w:r w:rsidR="00202FD0">
              <w:t>5</w:t>
            </w:r>
          </w:p>
        </w:tc>
      </w:tr>
      <w:tr w:rsidR="0018745A" w:rsidRPr="00021361" w14:paraId="318A7455" w14:textId="77777777" w:rsidTr="004207B1">
        <w:trPr>
          <w:trHeight w:val="20"/>
        </w:trPr>
        <w:tc>
          <w:tcPr>
            <w:tcW w:w="2264" w:type="pct"/>
            <w:noWrap/>
            <w:vAlign w:val="center"/>
          </w:tcPr>
          <w:p w14:paraId="511247AD" w14:textId="77777777" w:rsidR="0018745A" w:rsidRPr="00021361" w:rsidRDefault="0018745A" w:rsidP="0018745A">
            <w:pPr>
              <w:pStyle w:val="330012"/>
              <w:jc w:val="left"/>
              <w:rPr>
                <w:color w:val="000000" w:themeColor="text1"/>
              </w:rPr>
            </w:pPr>
            <w:r w:rsidRPr="00021361">
              <w:rPr>
                <w:color w:val="000000" w:themeColor="text1"/>
              </w:rPr>
              <w:t>Среднегодовые темпы изменения</w:t>
            </w:r>
            <w:r w:rsidRPr="00021361">
              <w:rPr>
                <w:color w:val="000000" w:themeColor="text1"/>
              </w:rPr>
              <w:br/>
              <w:t>нагрузки, в % к предыдущему году</w:t>
            </w:r>
          </w:p>
        </w:tc>
        <w:tc>
          <w:tcPr>
            <w:tcW w:w="547" w:type="pct"/>
            <w:vAlign w:val="center"/>
          </w:tcPr>
          <w:p w14:paraId="4554A2FF" w14:textId="77777777" w:rsidR="0018745A" w:rsidRPr="00021361" w:rsidRDefault="0018745A" w:rsidP="0018745A">
            <w:pPr>
              <w:pStyle w:val="3512"/>
              <w:jc w:val="center"/>
              <w:rPr>
                <w:color w:val="000000" w:themeColor="text1"/>
              </w:rPr>
            </w:pPr>
            <w:r>
              <w:rPr>
                <w:color w:val="000000" w:themeColor="text1"/>
              </w:rPr>
              <w:t>–</w:t>
            </w:r>
            <w:r w:rsidRPr="00021361">
              <w:rPr>
                <w:color w:val="000000" w:themeColor="text1"/>
              </w:rPr>
              <w:t>8,4</w:t>
            </w:r>
            <w:r>
              <w:rPr>
                <w:color w:val="000000" w:themeColor="text1"/>
              </w:rPr>
              <w:t>8</w:t>
            </w:r>
          </w:p>
        </w:tc>
        <w:tc>
          <w:tcPr>
            <w:tcW w:w="547" w:type="pct"/>
            <w:vAlign w:val="center"/>
          </w:tcPr>
          <w:p w14:paraId="5AFDE0BC" w14:textId="77777777" w:rsidR="0018745A" w:rsidRPr="00021361" w:rsidRDefault="0018745A" w:rsidP="0018745A">
            <w:pPr>
              <w:pStyle w:val="3512"/>
              <w:jc w:val="center"/>
              <w:rPr>
                <w:color w:val="000000" w:themeColor="text1"/>
              </w:rPr>
            </w:pPr>
            <w:r w:rsidRPr="00021361">
              <w:rPr>
                <w:color w:val="000000" w:themeColor="text1"/>
              </w:rPr>
              <w:t>0,91</w:t>
            </w:r>
          </w:p>
        </w:tc>
        <w:tc>
          <w:tcPr>
            <w:tcW w:w="547" w:type="pct"/>
            <w:vAlign w:val="center"/>
          </w:tcPr>
          <w:p w14:paraId="58A36CCE" w14:textId="77777777" w:rsidR="0018745A" w:rsidRPr="00021361" w:rsidRDefault="0018745A" w:rsidP="0018745A">
            <w:pPr>
              <w:pStyle w:val="3512"/>
              <w:jc w:val="center"/>
              <w:rPr>
                <w:color w:val="000000" w:themeColor="text1"/>
              </w:rPr>
            </w:pPr>
            <w:r>
              <w:rPr>
                <w:color w:val="000000" w:themeColor="text1"/>
              </w:rPr>
              <w:t>-1,24</w:t>
            </w:r>
          </w:p>
        </w:tc>
        <w:tc>
          <w:tcPr>
            <w:tcW w:w="547" w:type="pct"/>
            <w:vAlign w:val="center"/>
          </w:tcPr>
          <w:p w14:paraId="1091F2E1" w14:textId="77777777" w:rsidR="0018745A" w:rsidRPr="00021361" w:rsidRDefault="0018745A" w:rsidP="0018745A">
            <w:pPr>
              <w:pStyle w:val="3512"/>
              <w:jc w:val="center"/>
              <w:rPr>
                <w:color w:val="000000" w:themeColor="text1"/>
              </w:rPr>
            </w:pPr>
            <w:r>
              <w:rPr>
                <w:color w:val="000000" w:themeColor="text1"/>
              </w:rPr>
              <w:t>-1,29</w:t>
            </w:r>
          </w:p>
        </w:tc>
        <w:tc>
          <w:tcPr>
            <w:tcW w:w="547" w:type="pct"/>
            <w:vAlign w:val="center"/>
          </w:tcPr>
          <w:p w14:paraId="4A1F659F" w14:textId="77777777" w:rsidR="0018745A" w:rsidRPr="00021361" w:rsidRDefault="00546D6F" w:rsidP="0018745A">
            <w:pPr>
              <w:pStyle w:val="3512"/>
              <w:jc w:val="center"/>
              <w:rPr>
                <w:color w:val="000000" w:themeColor="text1"/>
              </w:rPr>
            </w:pPr>
            <w:r>
              <w:rPr>
                <w:color w:val="000000" w:themeColor="text1"/>
              </w:rPr>
              <w:t>1,</w:t>
            </w:r>
            <w:r w:rsidR="00B31DA1">
              <w:rPr>
                <w:color w:val="000000" w:themeColor="text1"/>
              </w:rPr>
              <w:t>2</w:t>
            </w:r>
            <w:r w:rsidR="00202FD0">
              <w:rPr>
                <w:color w:val="000000" w:themeColor="text1"/>
              </w:rPr>
              <w:t>6</w:t>
            </w:r>
          </w:p>
        </w:tc>
      </w:tr>
    </w:tbl>
    <w:p w14:paraId="279DA61D" w14:textId="77777777" w:rsidR="002E7603" w:rsidRPr="00021361" w:rsidRDefault="005929F1" w:rsidP="002E7603">
      <w:pPr>
        <w:pStyle w:val="03"/>
        <w:rPr>
          <w:color w:val="000000" w:themeColor="text1"/>
        </w:rPr>
      </w:pPr>
      <w:r w:rsidRPr="00235D86">
        <w:rPr>
          <w:noProof/>
          <w:color w:val="000000" w:themeColor="text1"/>
          <w:lang w:eastAsia="ru-RU"/>
        </w:rPr>
        <w:drawing>
          <wp:inline distT="0" distB="0" distL="0" distR="0" wp14:anchorId="36895FF5" wp14:editId="4F32FF63">
            <wp:extent cx="4887801" cy="2865549"/>
            <wp:effectExtent l="19050" t="0" r="27099"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5FA7A14" w14:textId="77777777" w:rsidR="002E7603" w:rsidRPr="00021361" w:rsidRDefault="00DE0AF3" w:rsidP="00DE0AF3">
      <w:pPr>
        <w:pStyle w:val="20"/>
        <w:numPr>
          <w:ilvl w:val="0"/>
          <w:numId w:val="0"/>
        </w:numPr>
        <w:rPr>
          <w:color w:val="000000" w:themeColor="text1"/>
        </w:rPr>
      </w:pPr>
      <w:r>
        <w:rPr>
          <w:color w:val="000000" w:themeColor="text1"/>
        </w:rPr>
        <w:t xml:space="preserve">Рисунок </w:t>
      </w:r>
      <w:r w:rsidR="001B2981">
        <w:rPr>
          <w:color w:val="000000" w:themeColor="text1"/>
        </w:rPr>
        <w:t>4</w:t>
      </w:r>
      <w:r>
        <w:rPr>
          <w:color w:val="000000" w:themeColor="text1"/>
        </w:rPr>
        <w:t xml:space="preserve"> - </w:t>
      </w:r>
      <w:r w:rsidR="002E7603" w:rsidRPr="00021361">
        <w:rPr>
          <w:color w:val="000000" w:themeColor="text1"/>
        </w:rPr>
        <w:t xml:space="preserve">Динамика изменения собственного максимума </w:t>
      </w:r>
      <w:r w:rsidR="008C263E">
        <w:rPr>
          <w:color w:val="000000" w:themeColor="text1"/>
        </w:rPr>
        <w:t>потребления</w:t>
      </w:r>
      <w:r w:rsidR="002E7603" w:rsidRPr="00021361">
        <w:rPr>
          <w:color w:val="000000" w:themeColor="text1"/>
        </w:rPr>
        <w:t>, МВт</w:t>
      </w:r>
    </w:p>
    <w:p w14:paraId="552A3F69" w14:textId="77777777" w:rsidR="002E7603" w:rsidRPr="00021361" w:rsidRDefault="002E7603" w:rsidP="002E7603">
      <w:pPr>
        <w:pStyle w:val="00"/>
        <w:rPr>
          <w:color w:val="000000" w:themeColor="text1"/>
        </w:rPr>
      </w:pPr>
      <w:r w:rsidRPr="00021361">
        <w:rPr>
          <w:color w:val="000000" w:themeColor="text1"/>
        </w:rPr>
        <w:t xml:space="preserve">В рамках рассматриваемого пятилетнего периода наибольший максимум </w:t>
      </w:r>
      <w:r w:rsidR="00587FF9">
        <w:rPr>
          <w:color w:val="000000" w:themeColor="text1"/>
        </w:rPr>
        <w:t>потребления</w:t>
      </w:r>
      <w:r w:rsidRPr="00021361">
        <w:rPr>
          <w:color w:val="000000" w:themeColor="text1"/>
        </w:rPr>
        <w:t xml:space="preserve"> соответствует 201</w:t>
      </w:r>
      <w:r w:rsidR="00407A47">
        <w:rPr>
          <w:color w:val="000000" w:themeColor="text1"/>
        </w:rPr>
        <w:t>6</w:t>
      </w:r>
      <w:r w:rsidRPr="00021361">
        <w:rPr>
          <w:color w:val="000000" w:themeColor="text1"/>
        </w:rPr>
        <w:t xml:space="preserve"> году и составляет </w:t>
      </w:r>
      <w:r w:rsidR="00407A47" w:rsidRPr="00407A47">
        <w:rPr>
          <w:color w:val="000000" w:themeColor="text1"/>
        </w:rPr>
        <w:t>862</w:t>
      </w:r>
      <w:r w:rsidR="00407A47" w:rsidRPr="00021361">
        <w:rPr>
          <w:color w:val="000000" w:themeColor="text1"/>
        </w:rPr>
        <w:t>,22</w:t>
      </w:r>
      <w:r w:rsidR="00407A47">
        <w:rPr>
          <w:color w:val="000000" w:themeColor="text1"/>
        </w:rPr>
        <w:t xml:space="preserve"> </w:t>
      </w:r>
      <w:r w:rsidRPr="00021361">
        <w:rPr>
          <w:color w:val="000000" w:themeColor="text1"/>
        </w:rPr>
        <w:t xml:space="preserve">МВт. </w:t>
      </w:r>
      <w:r w:rsidR="00407A47">
        <w:rPr>
          <w:color w:val="000000" w:themeColor="text1"/>
        </w:rPr>
        <w:t>С</w:t>
      </w:r>
      <w:r w:rsidRPr="00021361">
        <w:rPr>
          <w:color w:val="000000" w:themeColor="text1"/>
        </w:rPr>
        <w:t xml:space="preserve"> 201</w:t>
      </w:r>
      <w:r w:rsidR="00407A47">
        <w:rPr>
          <w:color w:val="000000" w:themeColor="text1"/>
        </w:rPr>
        <w:t>7</w:t>
      </w:r>
      <w:r w:rsidRPr="00021361">
        <w:rPr>
          <w:color w:val="000000" w:themeColor="text1"/>
        </w:rPr>
        <w:t xml:space="preserve"> год</w:t>
      </w:r>
      <w:r w:rsidR="00407A47">
        <w:rPr>
          <w:color w:val="000000" w:themeColor="text1"/>
        </w:rPr>
        <w:t>а</w:t>
      </w:r>
      <w:r w:rsidRPr="00021361">
        <w:rPr>
          <w:color w:val="000000" w:themeColor="text1"/>
        </w:rPr>
        <w:t xml:space="preserve"> происходит </w:t>
      </w:r>
      <w:r w:rsidR="001841F1">
        <w:rPr>
          <w:color w:val="000000" w:themeColor="text1"/>
        </w:rPr>
        <w:t>снижение</w:t>
      </w:r>
      <w:r w:rsidRPr="00021361">
        <w:rPr>
          <w:color w:val="000000" w:themeColor="text1"/>
        </w:rPr>
        <w:t xml:space="preserve"> максимума </w:t>
      </w:r>
      <w:r w:rsidR="00C7562F">
        <w:rPr>
          <w:color w:val="000000" w:themeColor="text1"/>
        </w:rPr>
        <w:t>потребления электрической мощности</w:t>
      </w:r>
      <w:r w:rsidRPr="00021361">
        <w:rPr>
          <w:color w:val="000000" w:themeColor="text1"/>
        </w:rPr>
        <w:t xml:space="preserve">. Наименьшее значение </w:t>
      </w:r>
      <w:r w:rsidR="00DE2168" w:rsidRPr="00021361">
        <w:rPr>
          <w:color w:val="000000" w:themeColor="text1"/>
        </w:rPr>
        <w:t xml:space="preserve">нагрузки </w:t>
      </w:r>
      <w:r w:rsidRPr="00021361">
        <w:rPr>
          <w:color w:val="000000" w:themeColor="text1"/>
        </w:rPr>
        <w:t>за рассматриваемый период зафиксировано в 201</w:t>
      </w:r>
      <w:r w:rsidR="005A47F7">
        <w:rPr>
          <w:color w:val="000000" w:themeColor="text1"/>
        </w:rPr>
        <w:t>8</w:t>
      </w:r>
      <w:r w:rsidRPr="00021361">
        <w:rPr>
          <w:color w:val="000000" w:themeColor="text1"/>
        </w:rPr>
        <w:t xml:space="preserve"> году и составляет </w:t>
      </w:r>
      <w:r w:rsidR="005A47F7">
        <w:rPr>
          <w:color w:val="000000" w:themeColor="text1"/>
        </w:rPr>
        <w:t xml:space="preserve">840,5 </w:t>
      </w:r>
      <w:r w:rsidRPr="00021361">
        <w:rPr>
          <w:color w:val="000000" w:themeColor="text1"/>
        </w:rPr>
        <w:t xml:space="preserve">МВт. </w:t>
      </w:r>
      <w:r w:rsidR="00BB261B" w:rsidRPr="00021361">
        <w:rPr>
          <w:color w:val="000000" w:themeColor="text1"/>
        </w:rPr>
        <w:t>По итогам 201</w:t>
      </w:r>
      <w:r w:rsidR="00BF0342" w:rsidRPr="00C7562F">
        <w:rPr>
          <w:color w:val="000000" w:themeColor="text1"/>
        </w:rPr>
        <w:t>8</w:t>
      </w:r>
      <w:r w:rsidR="00BB261B" w:rsidRPr="00021361">
        <w:rPr>
          <w:color w:val="000000" w:themeColor="text1"/>
        </w:rPr>
        <w:t> </w:t>
      </w:r>
      <w:r w:rsidR="00383852" w:rsidRPr="00021361">
        <w:rPr>
          <w:color w:val="000000" w:themeColor="text1"/>
        </w:rPr>
        <w:t xml:space="preserve">года зафиксировано </w:t>
      </w:r>
      <w:r w:rsidR="00C7562F">
        <w:rPr>
          <w:color w:val="000000" w:themeColor="text1"/>
        </w:rPr>
        <w:t>снижение</w:t>
      </w:r>
      <w:r w:rsidR="00C7562F" w:rsidRPr="00021361">
        <w:rPr>
          <w:color w:val="000000" w:themeColor="text1"/>
        </w:rPr>
        <w:t xml:space="preserve"> максимума </w:t>
      </w:r>
      <w:r w:rsidR="00C7562F">
        <w:rPr>
          <w:color w:val="000000" w:themeColor="text1"/>
        </w:rPr>
        <w:t>потребления электрической мощности</w:t>
      </w:r>
      <w:r w:rsidR="00C7562F" w:rsidRPr="00021361">
        <w:rPr>
          <w:color w:val="000000" w:themeColor="text1"/>
        </w:rPr>
        <w:t xml:space="preserve"> </w:t>
      </w:r>
      <w:r w:rsidR="00383852" w:rsidRPr="00021361">
        <w:rPr>
          <w:color w:val="000000" w:themeColor="text1"/>
        </w:rPr>
        <w:t>на</w:t>
      </w:r>
      <w:r w:rsidR="00BB261B" w:rsidRPr="00021361">
        <w:rPr>
          <w:color w:val="000000" w:themeColor="text1"/>
        </w:rPr>
        <w:t xml:space="preserve"> </w:t>
      </w:r>
      <w:r w:rsidR="00BF0342" w:rsidRPr="00C7562F">
        <w:rPr>
          <w:color w:val="000000" w:themeColor="text1"/>
        </w:rPr>
        <w:t>1</w:t>
      </w:r>
      <w:r w:rsidR="00BF0342">
        <w:rPr>
          <w:color w:val="000000" w:themeColor="text1"/>
        </w:rPr>
        <w:t>,</w:t>
      </w:r>
      <w:r w:rsidR="00BB3B44">
        <w:rPr>
          <w:color w:val="000000" w:themeColor="text1"/>
        </w:rPr>
        <w:t>29</w:t>
      </w:r>
      <w:r w:rsidR="002311D5" w:rsidRPr="00021361">
        <w:rPr>
          <w:color w:val="000000" w:themeColor="text1"/>
        </w:rPr>
        <w:t>%</w:t>
      </w:r>
      <w:r w:rsidR="00CF54A3">
        <w:rPr>
          <w:color w:val="000000" w:themeColor="text1"/>
        </w:rPr>
        <w:t xml:space="preserve"> относительно 2017 года</w:t>
      </w:r>
      <w:r w:rsidR="00383852" w:rsidRPr="00021361">
        <w:rPr>
          <w:color w:val="000000" w:themeColor="text1"/>
        </w:rPr>
        <w:t>.</w:t>
      </w:r>
      <w:r w:rsidR="00546D6F">
        <w:rPr>
          <w:color w:val="000000" w:themeColor="text1"/>
        </w:rPr>
        <w:t xml:space="preserve"> В 2019 году </w:t>
      </w:r>
      <w:r w:rsidR="00D704D1">
        <w:rPr>
          <w:color w:val="000000" w:themeColor="text1"/>
        </w:rPr>
        <w:t xml:space="preserve">произошло </w:t>
      </w:r>
      <w:r w:rsidR="00546D6F">
        <w:rPr>
          <w:color w:val="000000" w:themeColor="text1"/>
        </w:rPr>
        <w:t xml:space="preserve">увеличение </w:t>
      </w:r>
      <w:r w:rsidR="00546D6F" w:rsidRPr="00021361">
        <w:rPr>
          <w:color w:val="000000" w:themeColor="text1"/>
        </w:rPr>
        <w:t xml:space="preserve">максимума </w:t>
      </w:r>
      <w:r w:rsidR="00546D6F">
        <w:rPr>
          <w:color w:val="000000" w:themeColor="text1"/>
        </w:rPr>
        <w:t xml:space="preserve">потребления электрической мощности на </w:t>
      </w:r>
      <w:r w:rsidR="00D704D1">
        <w:rPr>
          <w:color w:val="000000" w:themeColor="text1"/>
        </w:rPr>
        <w:t>1</w:t>
      </w:r>
      <w:r w:rsidR="00546D6F">
        <w:rPr>
          <w:color w:val="000000" w:themeColor="text1"/>
        </w:rPr>
        <w:t>0,</w:t>
      </w:r>
      <w:r w:rsidR="009C3C3C">
        <w:rPr>
          <w:color w:val="000000" w:themeColor="text1"/>
        </w:rPr>
        <w:t>5</w:t>
      </w:r>
      <w:r w:rsidR="00546D6F">
        <w:rPr>
          <w:color w:val="000000" w:themeColor="text1"/>
        </w:rPr>
        <w:t>5 МВт.</w:t>
      </w:r>
    </w:p>
    <w:p w14:paraId="50CF796F" w14:textId="77777777" w:rsidR="007E5950" w:rsidRPr="00021361" w:rsidRDefault="007E5950" w:rsidP="00414585">
      <w:pPr>
        <w:pStyle w:val="13"/>
        <w:numPr>
          <w:ilvl w:val="2"/>
          <w:numId w:val="24"/>
        </w:numPr>
        <w:ind w:left="0"/>
      </w:pPr>
      <w:bookmarkStart w:id="22" w:name="_Toc38630549"/>
      <w:r w:rsidRPr="00021361">
        <w:lastRenderedPageBreak/>
        <w:t xml:space="preserve">Структура установленной электрической мощности на территории </w:t>
      </w:r>
      <w:r w:rsidR="00C44050" w:rsidRPr="00021361">
        <w:t>Чувашской Республики</w:t>
      </w:r>
      <w:bookmarkEnd w:id="22"/>
    </w:p>
    <w:p w14:paraId="42726C71" w14:textId="77777777" w:rsidR="002E7603" w:rsidRPr="00021361" w:rsidRDefault="002E7603" w:rsidP="007E5950">
      <w:pPr>
        <w:pStyle w:val="00"/>
        <w:rPr>
          <w:color w:val="000000" w:themeColor="text1"/>
        </w:rPr>
      </w:pPr>
      <w:r w:rsidRPr="00021361">
        <w:rPr>
          <w:color w:val="000000" w:themeColor="text1"/>
        </w:rPr>
        <w:t xml:space="preserve">Данные об установленных генерирующих мощностях электростанций приведены в таблице </w:t>
      </w:r>
      <w:r w:rsidR="002D5CB8">
        <w:rPr>
          <w:color w:val="000000" w:themeColor="text1"/>
        </w:rPr>
        <w:t>6</w:t>
      </w:r>
      <w:r w:rsidRPr="00021361">
        <w:rPr>
          <w:color w:val="000000" w:themeColor="text1"/>
        </w:rPr>
        <w:t xml:space="preserve">. </w:t>
      </w:r>
      <w:r w:rsidR="002D05E4" w:rsidRPr="00021361">
        <w:rPr>
          <w:color w:val="000000" w:themeColor="text1"/>
        </w:rPr>
        <w:t>На 01.</w:t>
      </w:r>
      <w:r w:rsidR="00D11956">
        <w:rPr>
          <w:color w:val="000000" w:themeColor="text1"/>
        </w:rPr>
        <w:t>0</w:t>
      </w:r>
      <w:r w:rsidR="002D05E4" w:rsidRPr="00021361">
        <w:rPr>
          <w:color w:val="000000" w:themeColor="text1"/>
        </w:rPr>
        <w:t>1.20</w:t>
      </w:r>
      <w:r w:rsidR="00D11956">
        <w:rPr>
          <w:color w:val="000000" w:themeColor="text1"/>
        </w:rPr>
        <w:t>20</w:t>
      </w:r>
      <w:r w:rsidR="002D05E4" w:rsidRPr="00021361">
        <w:rPr>
          <w:color w:val="000000" w:themeColor="text1"/>
        </w:rPr>
        <w:t xml:space="preserve"> г. установленная мощность </w:t>
      </w:r>
      <w:r w:rsidRPr="00021361">
        <w:rPr>
          <w:color w:val="000000" w:themeColor="text1"/>
        </w:rPr>
        <w:t xml:space="preserve">электростанций на территории </w:t>
      </w:r>
      <w:r w:rsidR="007C50C6" w:rsidRPr="00021361">
        <w:rPr>
          <w:color w:val="000000" w:themeColor="text1"/>
        </w:rPr>
        <w:t xml:space="preserve">Чувашской Республики </w:t>
      </w:r>
      <w:r w:rsidRPr="00021361">
        <w:rPr>
          <w:color w:val="000000" w:themeColor="text1"/>
        </w:rPr>
        <w:t>составляет 2</w:t>
      </w:r>
      <w:r w:rsidR="002D05E4" w:rsidRPr="00021361">
        <w:rPr>
          <w:color w:val="000000" w:themeColor="text1"/>
        </w:rPr>
        <w:t>18</w:t>
      </w:r>
      <w:r w:rsidR="00A1212A">
        <w:rPr>
          <w:color w:val="000000" w:themeColor="text1"/>
        </w:rPr>
        <w:t>1</w:t>
      </w:r>
      <w:r w:rsidRPr="00021361">
        <w:rPr>
          <w:color w:val="000000" w:themeColor="text1"/>
        </w:rPr>
        <w:t xml:space="preserve"> МВт.</w:t>
      </w:r>
    </w:p>
    <w:p w14:paraId="3AB71214" w14:textId="77777777" w:rsidR="002E7603" w:rsidRPr="00BA73F0" w:rsidRDefault="002E7603" w:rsidP="00BA73F0">
      <w:pPr>
        <w:pStyle w:val="30"/>
        <w:ind w:left="7938"/>
        <w:rPr>
          <w:color w:val="000000" w:themeColor="text1"/>
        </w:rPr>
      </w:pPr>
    </w:p>
    <w:p w14:paraId="1C3D59BE" w14:textId="77777777" w:rsidR="002E7603" w:rsidRPr="00021361" w:rsidRDefault="003C0921" w:rsidP="002E7603">
      <w:pPr>
        <w:pStyle w:val="310"/>
        <w:rPr>
          <w:color w:val="000000" w:themeColor="text1"/>
        </w:rPr>
      </w:pPr>
      <w:r w:rsidRPr="00021361">
        <w:rPr>
          <w:color w:val="000000" w:themeColor="text1"/>
        </w:rPr>
        <w:t>Структура установленной</w:t>
      </w:r>
      <w:r w:rsidR="002E7603" w:rsidRPr="00021361">
        <w:rPr>
          <w:color w:val="000000" w:themeColor="text1"/>
        </w:rPr>
        <w:t xml:space="preserve"> генерирующ</w:t>
      </w:r>
      <w:r w:rsidRPr="00021361">
        <w:rPr>
          <w:color w:val="000000" w:themeColor="text1"/>
        </w:rPr>
        <w:t>ей</w:t>
      </w:r>
      <w:r w:rsidR="002E7603" w:rsidRPr="00021361">
        <w:rPr>
          <w:color w:val="000000" w:themeColor="text1"/>
        </w:rPr>
        <w:t xml:space="preserve"> мощност</w:t>
      </w:r>
      <w:r w:rsidRPr="00021361">
        <w:rPr>
          <w:color w:val="000000" w:themeColor="text1"/>
        </w:rPr>
        <w:t>и</w:t>
      </w:r>
      <w:r w:rsidR="002E7603" w:rsidRPr="00021361">
        <w:rPr>
          <w:color w:val="000000" w:themeColor="text1"/>
        </w:rPr>
        <w:t xml:space="preserve"> электростанций</w:t>
      </w:r>
    </w:p>
    <w:p w14:paraId="78A884A5" w14:textId="77777777" w:rsidR="002E7603" w:rsidRPr="00021361" w:rsidRDefault="002E7603" w:rsidP="002E7603">
      <w:pPr>
        <w:spacing w:line="235" w:lineRule="auto"/>
        <w:jc w:val="right"/>
        <w:rPr>
          <w:color w:val="000000" w:themeColor="text1"/>
          <w:sz w:val="26"/>
          <w:szCs w:val="26"/>
        </w:rPr>
      </w:pPr>
    </w:p>
    <w:tbl>
      <w:tblPr>
        <w:tblStyle w:val="afff4"/>
        <w:tblW w:w="5000" w:type="pct"/>
        <w:tblBorders>
          <w:left w:val="single" w:sz="4" w:space="0" w:color="auto"/>
          <w:right w:val="single" w:sz="4" w:space="0" w:color="auto"/>
        </w:tblBorders>
        <w:tblLook w:val="0660" w:firstRow="1" w:lastRow="1" w:firstColumn="0" w:lastColumn="0" w:noHBand="1" w:noVBand="1"/>
      </w:tblPr>
      <w:tblGrid>
        <w:gridCol w:w="4790"/>
        <w:gridCol w:w="2250"/>
        <w:gridCol w:w="2248"/>
      </w:tblGrid>
      <w:tr w:rsidR="00707A16" w:rsidRPr="00021361" w14:paraId="7466BD90" w14:textId="77777777" w:rsidTr="004B4436">
        <w:trPr>
          <w:cnfStyle w:val="100000000000" w:firstRow="1" w:lastRow="0" w:firstColumn="0" w:lastColumn="0" w:oddVBand="0" w:evenVBand="0" w:oddHBand="0" w:evenHBand="0" w:firstRowFirstColumn="0" w:firstRowLastColumn="0" w:lastRowFirstColumn="0" w:lastRowLastColumn="0"/>
          <w:trHeight w:val="595"/>
        </w:trPr>
        <w:tc>
          <w:tcPr>
            <w:tcW w:w="2579" w:type="pct"/>
            <w:vAlign w:val="center"/>
          </w:tcPr>
          <w:p w14:paraId="73F597BD" w14:textId="77777777" w:rsidR="002E7603" w:rsidRPr="00021361" w:rsidRDefault="002E7603" w:rsidP="00FD41E4">
            <w:pPr>
              <w:pStyle w:val="3412"/>
            </w:pPr>
            <w:r w:rsidRPr="00021361">
              <w:t>Тип электростанций</w:t>
            </w:r>
          </w:p>
        </w:tc>
        <w:tc>
          <w:tcPr>
            <w:tcW w:w="1211" w:type="pct"/>
            <w:vAlign w:val="center"/>
          </w:tcPr>
          <w:p w14:paraId="2FCB19C8" w14:textId="77777777" w:rsidR="002E7603" w:rsidRPr="00021361" w:rsidRDefault="00B214F1" w:rsidP="00FD41E4">
            <w:pPr>
              <w:pStyle w:val="3412"/>
            </w:pPr>
            <w:r w:rsidRPr="00021361">
              <w:t>Мощность, МВт</w:t>
            </w:r>
          </w:p>
        </w:tc>
        <w:tc>
          <w:tcPr>
            <w:tcW w:w="1210" w:type="pct"/>
            <w:vAlign w:val="center"/>
          </w:tcPr>
          <w:p w14:paraId="1DA8EBB2" w14:textId="77777777" w:rsidR="002E7603" w:rsidRPr="00021361" w:rsidRDefault="002E7603" w:rsidP="00FD41E4">
            <w:pPr>
              <w:pStyle w:val="3412"/>
            </w:pPr>
            <w:r w:rsidRPr="00021361">
              <w:t>Доля от общей мощности, %</w:t>
            </w:r>
          </w:p>
        </w:tc>
      </w:tr>
      <w:tr w:rsidR="00707A16" w:rsidRPr="00021361" w14:paraId="38B2963B" w14:textId="77777777" w:rsidTr="004B4436">
        <w:trPr>
          <w:trHeight w:val="20"/>
        </w:trPr>
        <w:tc>
          <w:tcPr>
            <w:tcW w:w="2579" w:type="pct"/>
            <w:vAlign w:val="center"/>
          </w:tcPr>
          <w:p w14:paraId="24833C78" w14:textId="77777777" w:rsidR="002E7603" w:rsidRPr="00021361" w:rsidRDefault="002E7603" w:rsidP="00893AE4">
            <w:pPr>
              <w:pStyle w:val="330012"/>
            </w:pPr>
            <w:r w:rsidRPr="00021361">
              <w:t>ТЭЦ</w:t>
            </w:r>
          </w:p>
        </w:tc>
        <w:tc>
          <w:tcPr>
            <w:tcW w:w="1211" w:type="pct"/>
            <w:vAlign w:val="center"/>
          </w:tcPr>
          <w:p w14:paraId="59B38482" w14:textId="77777777" w:rsidR="002E7603" w:rsidRPr="00021361" w:rsidRDefault="00E46D13" w:rsidP="00FD41E4">
            <w:pPr>
              <w:pStyle w:val="3412"/>
              <w:rPr>
                <w:lang w:val="en-US"/>
              </w:rPr>
            </w:pPr>
            <w:r w:rsidRPr="00021361">
              <w:rPr>
                <w:lang w:val="en-US"/>
              </w:rPr>
              <w:t>811</w:t>
            </w:r>
          </w:p>
        </w:tc>
        <w:tc>
          <w:tcPr>
            <w:tcW w:w="1210" w:type="pct"/>
            <w:vAlign w:val="center"/>
          </w:tcPr>
          <w:p w14:paraId="56EF62EA" w14:textId="77777777" w:rsidR="002E7603" w:rsidRPr="00A1212A" w:rsidRDefault="002E7603" w:rsidP="00FD41E4">
            <w:pPr>
              <w:pStyle w:val="3412"/>
            </w:pPr>
            <w:r w:rsidRPr="00021361">
              <w:t>37,</w:t>
            </w:r>
            <w:r w:rsidR="00A1212A">
              <w:t>2</w:t>
            </w:r>
          </w:p>
        </w:tc>
      </w:tr>
      <w:tr w:rsidR="00707A16" w:rsidRPr="00021361" w14:paraId="1EE94078" w14:textId="77777777" w:rsidTr="004B4436">
        <w:trPr>
          <w:trHeight w:val="20"/>
        </w:trPr>
        <w:tc>
          <w:tcPr>
            <w:tcW w:w="2579" w:type="pct"/>
            <w:vAlign w:val="center"/>
          </w:tcPr>
          <w:p w14:paraId="363A2C80" w14:textId="77777777" w:rsidR="002E7603" w:rsidRPr="00021361" w:rsidRDefault="002E7603" w:rsidP="00893AE4">
            <w:pPr>
              <w:pStyle w:val="330012"/>
            </w:pPr>
            <w:r w:rsidRPr="00021361">
              <w:t>ГЭС</w:t>
            </w:r>
          </w:p>
        </w:tc>
        <w:tc>
          <w:tcPr>
            <w:tcW w:w="1211" w:type="pct"/>
            <w:vAlign w:val="center"/>
          </w:tcPr>
          <w:p w14:paraId="70CA06E2" w14:textId="77777777" w:rsidR="002E7603" w:rsidRPr="00021361" w:rsidRDefault="002E7603" w:rsidP="00FD41E4">
            <w:pPr>
              <w:pStyle w:val="3412"/>
            </w:pPr>
            <w:r w:rsidRPr="00021361">
              <w:t>1370</w:t>
            </w:r>
          </w:p>
        </w:tc>
        <w:tc>
          <w:tcPr>
            <w:tcW w:w="1210" w:type="pct"/>
            <w:vAlign w:val="center"/>
          </w:tcPr>
          <w:p w14:paraId="11770AE2" w14:textId="77777777" w:rsidR="002E7603" w:rsidRPr="00A1212A" w:rsidRDefault="002E7603" w:rsidP="00FD41E4">
            <w:pPr>
              <w:pStyle w:val="3412"/>
            </w:pPr>
            <w:r w:rsidRPr="00021361">
              <w:t>62,</w:t>
            </w:r>
            <w:r w:rsidR="00A1212A">
              <w:t>8</w:t>
            </w:r>
          </w:p>
        </w:tc>
      </w:tr>
      <w:tr w:rsidR="00707A16" w:rsidRPr="00021361" w14:paraId="410B89DD" w14:textId="77777777" w:rsidTr="004B4436">
        <w:trPr>
          <w:cnfStyle w:val="010000000000" w:firstRow="0" w:lastRow="1" w:firstColumn="0" w:lastColumn="0" w:oddVBand="0" w:evenVBand="0" w:oddHBand="0" w:evenHBand="0" w:firstRowFirstColumn="0" w:firstRowLastColumn="0" w:lastRowFirstColumn="0" w:lastRowLastColumn="0"/>
          <w:trHeight w:val="20"/>
        </w:trPr>
        <w:tc>
          <w:tcPr>
            <w:tcW w:w="2579" w:type="pct"/>
            <w:vAlign w:val="center"/>
          </w:tcPr>
          <w:p w14:paraId="755AF031" w14:textId="77777777" w:rsidR="002E7603" w:rsidRPr="00021361" w:rsidRDefault="002E7603" w:rsidP="00893AE4">
            <w:pPr>
              <w:pStyle w:val="330012"/>
            </w:pPr>
            <w:r w:rsidRPr="00021361">
              <w:t>Итого:</w:t>
            </w:r>
          </w:p>
        </w:tc>
        <w:tc>
          <w:tcPr>
            <w:tcW w:w="1211" w:type="pct"/>
            <w:vAlign w:val="center"/>
          </w:tcPr>
          <w:p w14:paraId="3CBD7546" w14:textId="77777777" w:rsidR="002E7603" w:rsidRPr="00A1212A" w:rsidRDefault="00E46D13" w:rsidP="00FD41E4">
            <w:pPr>
              <w:pStyle w:val="3412"/>
            </w:pPr>
            <w:r w:rsidRPr="00021361">
              <w:rPr>
                <w:lang w:val="en-US"/>
              </w:rPr>
              <w:t>218</w:t>
            </w:r>
            <w:r w:rsidR="00A1212A">
              <w:t>1</w:t>
            </w:r>
          </w:p>
        </w:tc>
        <w:tc>
          <w:tcPr>
            <w:tcW w:w="1210" w:type="pct"/>
            <w:vAlign w:val="center"/>
          </w:tcPr>
          <w:p w14:paraId="4B48C071" w14:textId="77777777" w:rsidR="002E7603" w:rsidRPr="00021361" w:rsidRDefault="002E7603" w:rsidP="00FD41E4">
            <w:pPr>
              <w:pStyle w:val="3412"/>
            </w:pPr>
            <w:r w:rsidRPr="00021361">
              <w:t>100,0</w:t>
            </w:r>
          </w:p>
        </w:tc>
      </w:tr>
    </w:tbl>
    <w:p w14:paraId="72B4C2D1" w14:textId="77777777" w:rsidR="00A1212A" w:rsidRDefault="00A1212A" w:rsidP="00DE0AF3">
      <w:pPr>
        <w:pStyle w:val="20"/>
        <w:numPr>
          <w:ilvl w:val="0"/>
          <w:numId w:val="0"/>
        </w:numPr>
        <w:rPr>
          <w:noProof/>
          <w:color w:val="000000" w:themeColor="text1"/>
          <w:lang w:eastAsia="ru-RU"/>
        </w:rPr>
      </w:pPr>
    </w:p>
    <w:p w14:paraId="1BA2BC78" w14:textId="77777777" w:rsidR="00FB7858" w:rsidRDefault="00FB7858" w:rsidP="00DE0AF3">
      <w:pPr>
        <w:pStyle w:val="20"/>
        <w:numPr>
          <w:ilvl w:val="0"/>
          <w:numId w:val="0"/>
        </w:numPr>
        <w:rPr>
          <w:noProof/>
        </w:rPr>
      </w:pPr>
    </w:p>
    <w:p w14:paraId="4D251AD7" w14:textId="77777777" w:rsidR="00A1212A" w:rsidRDefault="00A1212A" w:rsidP="00DE0AF3">
      <w:pPr>
        <w:pStyle w:val="20"/>
        <w:numPr>
          <w:ilvl w:val="0"/>
          <w:numId w:val="0"/>
        </w:numPr>
      </w:pPr>
      <w:r>
        <w:rPr>
          <w:noProof/>
          <w:lang w:eastAsia="ru-RU"/>
        </w:rPr>
        <w:drawing>
          <wp:inline distT="0" distB="0" distL="0" distR="0" wp14:anchorId="727C5A72" wp14:editId="27A6AD51">
            <wp:extent cx="4584700" cy="2298700"/>
            <wp:effectExtent l="0" t="0" r="635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6590"/>
                    <a:stretch/>
                  </pic:blipFill>
                  <pic:spPr bwMode="auto">
                    <a:xfrm>
                      <a:off x="0" y="0"/>
                      <a:ext cx="4584700" cy="2298700"/>
                    </a:xfrm>
                    <a:prstGeom prst="rect">
                      <a:avLst/>
                    </a:prstGeom>
                    <a:noFill/>
                    <a:ln>
                      <a:noFill/>
                    </a:ln>
                    <a:extLst>
                      <a:ext uri="{53640926-AAD7-44D8-BBD7-CCE9431645EC}">
                        <a14:shadowObscured xmlns:a14="http://schemas.microsoft.com/office/drawing/2010/main"/>
                      </a:ext>
                    </a:extLst>
                  </pic:spPr>
                </pic:pic>
              </a:graphicData>
            </a:graphic>
          </wp:inline>
        </w:drawing>
      </w:r>
    </w:p>
    <w:p w14:paraId="23837C61" w14:textId="77777777" w:rsidR="00D04844" w:rsidRPr="0085358D" w:rsidRDefault="00DE0AF3" w:rsidP="00DE0AF3">
      <w:pPr>
        <w:pStyle w:val="20"/>
        <w:numPr>
          <w:ilvl w:val="0"/>
          <w:numId w:val="0"/>
        </w:numPr>
      </w:pPr>
      <w:r>
        <w:t xml:space="preserve">Рисунок </w:t>
      </w:r>
      <w:r w:rsidR="001B2981">
        <w:t>5</w:t>
      </w:r>
      <w:r>
        <w:t xml:space="preserve"> </w:t>
      </w:r>
      <w:r w:rsidR="00D04844" w:rsidRPr="0085358D">
        <w:t>– Структура установленной генерирующей мощности</w:t>
      </w:r>
    </w:p>
    <w:p w14:paraId="064759A7" w14:textId="77777777" w:rsidR="002E7603" w:rsidRPr="00021361" w:rsidRDefault="00595E79" w:rsidP="00FA0D13">
      <w:pPr>
        <w:spacing w:line="235" w:lineRule="auto"/>
        <w:ind w:firstLine="709"/>
        <w:jc w:val="both"/>
        <w:rPr>
          <w:color w:val="000000" w:themeColor="text1"/>
          <w:sz w:val="26"/>
          <w:szCs w:val="26"/>
        </w:rPr>
      </w:pPr>
      <w:r w:rsidRPr="00021361">
        <w:rPr>
          <w:color w:val="000000" w:themeColor="text1"/>
          <w:sz w:val="26"/>
          <w:szCs w:val="26"/>
        </w:rPr>
        <w:t xml:space="preserve">Из таблицы </w:t>
      </w:r>
      <w:r w:rsidR="00FB7858">
        <w:rPr>
          <w:color w:val="000000" w:themeColor="text1"/>
          <w:sz w:val="26"/>
          <w:szCs w:val="26"/>
        </w:rPr>
        <w:t>6</w:t>
      </w:r>
      <w:r w:rsidRPr="00021361">
        <w:rPr>
          <w:color w:val="000000" w:themeColor="text1"/>
          <w:sz w:val="26"/>
          <w:szCs w:val="26"/>
        </w:rPr>
        <w:t xml:space="preserve"> и рисунка </w:t>
      </w:r>
      <w:r w:rsidR="001B2981">
        <w:rPr>
          <w:color w:val="000000" w:themeColor="text1"/>
          <w:sz w:val="26"/>
          <w:szCs w:val="26"/>
        </w:rPr>
        <w:t>5</w:t>
      </w:r>
      <w:r w:rsidRPr="00021361">
        <w:rPr>
          <w:color w:val="000000" w:themeColor="text1"/>
          <w:sz w:val="26"/>
          <w:szCs w:val="26"/>
        </w:rPr>
        <w:t xml:space="preserve"> видно, что </w:t>
      </w:r>
      <w:r w:rsidR="00E46D13" w:rsidRPr="00021361">
        <w:rPr>
          <w:color w:val="000000" w:themeColor="text1"/>
          <w:sz w:val="26"/>
          <w:szCs w:val="26"/>
        </w:rPr>
        <w:t>62,</w:t>
      </w:r>
      <w:r w:rsidR="00FB7858">
        <w:rPr>
          <w:color w:val="000000" w:themeColor="text1"/>
          <w:sz w:val="26"/>
          <w:szCs w:val="26"/>
        </w:rPr>
        <w:t>8</w:t>
      </w:r>
      <w:r w:rsidR="009140C4" w:rsidRPr="00021361">
        <w:rPr>
          <w:color w:val="000000" w:themeColor="text1"/>
          <w:sz w:val="26"/>
          <w:szCs w:val="26"/>
        </w:rPr>
        <w:t> </w:t>
      </w:r>
      <w:r w:rsidRPr="00021361">
        <w:rPr>
          <w:color w:val="000000" w:themeColor="text1"/>
          <w:sz w:val="26"/>
          <w:szCs w:val="26"/>
        </w:rPr>
        <w:t xml:space="preserve">% установленной мощности энергосистемы </w:t>
      </w:r>
      <w:r w:rsidR="007C50C6" w:rsidRPr="00021361">
        <w:rPr>
          <w:color w:val="000000" w:themeColor="text1"/>
          <w:sz w:val="26"/>
          <w:szCs w:val="26"/>
        </w:rPr>
        <w:t xml:space="preserve">Чувашской Республики </w:t>
      </w:r>
      <w:r w:rsidRPr="00021361">
        <w:rPr>
          <w:color w:val="000000" w:themeColor="text1"/>
          <w:sz w:val="26"/>
          <w:szCs w:val="26"/>
        </w:rPr>
        <w:t>составля</w:t>
      </w:r>
      <w:r w:rsidR="00870007" w:rsidRPr="00021361">
        <w:rPr>
          <w:color w:val="000000" w:themeColor="text1"/>
          <w:sz w:val="26"/>
          <w:szCs w:val="26"/>
        </w:rPr>
        <w:t>е</w:t>
      </w:r>
      <w:r w:rsidRPr="00021361">
        <w:rPr>
          <w:color w:val="000000" w:themeColor="text1"/>
          <w:sz w:val="26"/>
          <w:szCs w:val="26"/>
        </w:rPr>
        <w:t>т ГЭС</w:t>
      </w:r>
      <w:r w:rsidR="002D5CB8">
        <w:rPr>
          <w:color w:val="000000" w:themeColor="text1"/>
          <w:sz w:val="26"/>
          <w:szCs w:val="26"/>
        </w:rPr>
        <w:t>.</w:t>
      </w:r>
    </w:p>
    <w:p w14:paraId="7A4708EC" w14:textId="77777777" w:rsidR="002E7603" w:rsidRPr="0014497F" w:rsidRDefault="0014497F" w:rsidP="0014497F">
      <w:pPr>
        <w:spacing w:line="235" w:lineRule="auto"/>
        <w:ind w:firstLine="709"/>
        <w:jc w:val="both"/>
        <w:rPr>
          <w:color w:val="000000" w:themeColor="text1"/>
          <w:sz w:val="26"/>
          <w:szCs w:val="26"/>
        </w:rPr>
      </w:pPr>
      <w:r w:rsidRPr="0014497F">
        <w:rPr>
          <w:color w:val="000000" w:themeColor="text1"/>
          <w:sz w:val="26"/>
          <w:szCs w:val="26"/>
        </w:rPr>
        <w:t>Ввода новых генерирующих мощностей, демонтаж</w:t>
      </w:r>
      <w:r w:rsidR="00B468CC">
        <w:rPr>
          <w:color w:val="000000" w:themeColor="text1"/>
          <w:sz w:val="26"/>
          <w:szCs w:val="26"/>
        </w:rPr>
        <w:t>ей</w:t>
      </w:r>
      <w:r w:rsidRPr="0014497F">
        <w:rPr>
          <w:color w:val="000000" w:themeColor="text1"/>
          <w:sz w:val="26"/>
          <w:szCs w:val="26"/>
        </w:rPr>
        <w:t>, реконструкции (с изменением установленной мощности) и перемаркировки генерирующих мощностей в рассматриваемый период 20</w:t>
      </w:r>
      <w:r w:rsidR="00FB1749">
        <w:rPr>
          <w:color w:val="000000" w:themeColor="text1"/>
          <w:sz w:val="26"/>
          <w:szCs w:val="26"/>
        </w:rPr>
        <w:t>2</w:t>
      </w:r>
      <w:r w:rsidR="00FB7858">
        <w:rPr>
          <w:color w:val="000000" w:themeColor="text1"/>
          <w:sz w:val="26"/>
          <w:szCs w:val="26"/>
        </w:rPr>
        <w:t>0</w:t>
      </w:r>
      <w:r w:rsidRPr="0014497F">
        <w:rPr>
          <w:color w:val="000000" w:themeColor="text1"/>
          <w:sz w:val="26"/>
          <w:szCs w:val="26"/>
        </w:rPr>
        <w:t>–202</w:t>
      </w:r>
      <w:r w:rsidR="00D11956">
        <w:rPr>
          <w:color w:val="000000" w:themeColor="text1"/>
          <w:sz w:val="26"/>
          <w:szCs w:val="26"/>
        </w:rPr>
        <w:t>5</w:t>
      </w:r>
      <w:r w:rsidRPr="0014497F">
        <w:rPr>
          <w:color w:val="000000" w:themeColor="text1"/>
          <w:sz w:val="26"/>
          <w:szCs w:val="26"/>
        </w:rPr>
        <w:t xml:space="preserve"> гг. в энергосистеме Чувашской Республики не планируется</w:t>
      </w:r>
      <w:r>
        <w:rPr>
          <w:color w:val="000000" w:themeColor="text1"/>
          <w:sz w:val="26"/>
          <w:szCs w:val="26"/>
        </w:rPr>
        <w:t>.</w:t>
      </w:r>
    </w:p>
    <w:p w14:paraId="122E3ADA" w14:textId="77777777" w:rsidR="007E5950" w:rsidRPr="00021361" w:rsidRDefault="007E5950" w:rsidP="00414585">
      <w:pPr>
        <w:pStyle w:val="13"/>
        <w:numPr>
          <w:ilvl w:val="2"/>
          <w:numId w:val="24"/>
        </w:numPr>
        <w:ind w:left="0"/>
      </w:pPr>
      <w:bookmarkStart w:id="23" w:name="_Toc38630550"/>
      <w:r w:rsidRPr="00021361">
        <w:t>Состав существующих электростанций, установленная мощность которых превышает 5 МВт</w:t>
      </w:r>
      <w:bookmarkEnd w:id="23"/>
    </w:p>
    <w:p w14:paraId="12946D14" w14:textId="77777777" w:rsidR="002E7603" w:rsidRPr="00021361" w:rsidRDefault="000573F8" w:rsidP="002E7603">
      <w:pPr>
        <w:pStyle w:val="00"/>
        <w:rPr>
          <w:color w:val="000000" w:themeColor="text1"/>
        </w:rPr>
      </w:pPr>
      <w:r w:rsidRPr="00021361">
        <w:rPr>
          <w:color w:val="000000" w:themeColor="text1"/>
        </w:rPr>
        <w:t>В</w:t>
      </w:r>
      <w:r w:rsidR="002E7603" w:rsidRPr="00021361">
        <w:rPr>
          <w:color w:val="000000" w:themeColor="text1"/>
        </w:rPr>
        <w:t xml:space="preserve"> состав энергосистемы </w:t>
      </w:r>
      <w:r w:rsidR="00781AE9" w:rsidRPr="00021361">
        <w:rPr>
          <w:color w:val="000000" w:themeColor="text1"/>
        </w:rPr>
        <w:t xml:space="preserve">Чувашской Республики </w:t>
      </w:r>
      <w:r w:rsidR="002E7603" w:rsidRPr="00021361">
        <w:rPr>
          <w:color w:val="000000" w:themeColor="text1"/>
        </w:rPr>
        <w:t xml:space="preserve">входят </w:t>
      </w:r>
      <w:r w:rsidR="00D10AFA" w:rsidRPr="00021361">
        <w:rPr>
          <w:color w:val="000000" w:themeColor="text1"/>
        </w:rPr>
        <w:t xml:space="preserve">Чебоксарская ТЭЦ-2 </w:t>
      </w:r>
      <w:r w:rsidR="00925110" w:rsidRPr="00021361">
        <w:rPr>
          <w:color w:val="000000" w:themeColor="text1"/>
        </w:rPr>
        <w:t>и Новочебоксарская ТЭЦ-3 филиал</w:t>
      </w:r>
      <w:r w:rsidR="00AD590C" w:rsidRPr="00021361">
        <w:rPr>
          <w:color w:val="000000" w:themeColor="text1"/>
        </w:rPr>
        <w:t>а</w:t>
      </w:r>
      <w:r w:rsidR="00D10AFA" w:rsidRPr="00021361">
        <w:rPr>
          <w:color w:val="000000" w:themeColor="text1"/>
        </w:rPr>
        <w:t xml:space="preserve"> «Марий Эл и Чувашии»</w:t>
      </w:r>
      <w:r w:rsidR="000833BB" w:rsidRPr="00021361">
        <w:rPr>
          <w:color w:val="000000" w:themeColor="text1"/>
        </w:rPr>
        <w:t xml:space="preserve"> ПАО «Т Плюс»</w:t>
      </w:r>
      <w:r w:rsidR="002E7603" w:rsidRPr="00021361">
        <w:rPr>
          <w:color w:val="000000" w:themeColor="text1"/>
        </w:rPr>
        <w:t xml:space="preserve">, </w:t>
      </w:r>
      <w:r w:rsidRPr="00021361">
        <w:rPr>
          <w:color w:val="000000" w:themeColor="text1"/>
        </w:rPr>
        <w:t xml:space="preserve">Чебоксарская ГЭС </w:t>
      </w:r>
      <w:r w:rsidR="00D10AFA" w:rsidRPr="00021361">
        <w:rPr>
          <w:color w:val="000000" w:themeColor="text1"/>
        </w:rPr>
        <w:t>филиал</w:t>
      </w:r>
      <w:r w:rsidRPr="00021361">
        <w:rPr>
          <w:color w:val="000000" w:themeColor="text1"/>
        </w:rPr>
        <w:t>а</w:t>
      </w:r>
      <w:r w:rsidR="00D10AFA" w:rsidRPr="00021361">
        <w:rPr>
          <w:color w:val="000000" w:themeColor="text1"/>
        </w:rPr>
        <w:t xml:space="preserve"> ПАО «РусГидро» – «Чебоксарская ГЭС»</w:t>
      </w:r>
      <w:r w:rsidR="00D13688">
        <w:rPr>
          <w:color w:val="000000" w:themeColor="text1"/>
        </w:rPr>
        <w:t>.</w:t>
      </w:r>
    </w:p>
    <w:p w14:paraId="63294E5D" w14:textId="77777777" w:rsidR="00893AE4" w:rsidRPr="00021361" w:rsidRDefault="002E7603" w:rsidP="002E7603">
      <w:pPr>
        <w:pStyle w:val="00"/>
        <w:rPr>
          <w:color w:val="000000" w:themeColor="text1"/>
        </w:rPr>
      </w:pPr>
      <w:r w:rsidRPr="00021361">
        <w:rPr>
          <w:color w:val="000000" w:themeColor="text1"/>
        </w:rPr>
        <w:lastRenderedPageBreak/>
        <w:t xml:space="preserve">В таблице </w:t>
      </w:r>
      <w:r w:rsidR="00423A46">
        <w:rPr>
          <w:color w:val="000000" w:themeColor="text1"/>
        </w:rPr>
        <w:t>7</w:t>
      </w:r>
      <w:r w:rsidRPr="00021361">
        <w:rPr>
          <w:color w:val="000000" w:themeColor="text1"/>
        </w:rPr>
        <w:t xml:space="preserve"> приведен сос</w:t>
      </w:r>
      <w:r w:rsidR="00925110" w:rsidRPr="00021361">
        <w:rPr>
          <w:color w:val="000000" w:themeColor="text1"/>
        </w:rPr>
        <w:t>тав существующих электростанций</w:t>
      </w:r>
      <w:r w:rsidRPr="00021361">
        <w:rPr>
          <w:color w:val="000000" w:themeColor="text1"/>
        </w:rPr>
        <w:t xml:space="preserve"> с группировкой по принадлежности к энергокомпаниям.</w:t>
      </w:r>
    </w:p>
    <w:p w14:paraId="42B0252B" w14:textId="77777777" w:rsidR="002E7603" w:rsidRPr="00021361" w:rsidRDefault="002E7603" w:rsidP="00BA73F0">
      <w:pPr>
        <w:pStyle w:val="30"/>
        <w:ind w:left="7938"/>
        <w:rPr>
          <w:color w:val="000000" w:themeColor="text1"/>
        </w:rPr>
      </w:pPr>
    </w:p>
    <w:p w14:paraId="7A8EC539" w14:textId="77777777" w:rsidR="002E7603" w:rsidRPr="00021361" w:rsidRDefault="002E7603" w:rsidP="002E7603">
      <w:pPr>
        <w:pStyle w:val="310"/>
        <w:rPr>
          <w:color w:val="000000" w:themeColor="text1"/>
        </w:rPr>
      </w:pPr>
      <w:r w:rsidRPr="00021361">
        <w:rPr>
          <w:color w:val="000000" w:themeColor="text1"/>
        </w:rPr>
        <w:t>Состав существующих электростанций</w:t>
      </w:r>
      <w:r w:rsidR="00D10AFA" w:rsidRPr="00021361">
        <w:rPr>
          <w:color w:val="000000" w:themeColor="text1"/>
        </w:rPr>
        <w:t xml:space="preserve"> энергосистемы </w:t>
      </w:r>
      <w:r w:rsidR="007C50C6" w:rsidRPr="00021361">
        <w:rPr>
          <w:color w:val="000000" w:themeColor="text1"/>
        </w:rPr>
        <w:t xml:space="preserve">Чувашской Республики </w:t>
      </w:r>
      <w:r w:rsidR="00822FA1" w:rsidRPr="00021361">
        <w:rPr>
          <w:color w:val="000000" w:themeColor="text1"/>
        </w:rPr>
        <w:t>на 01.01.20</w:t>
      </w:r>
      <w:r w:rsidR="00D11956">
        <w:rPr>
          <w:color w:val="000000" w:themeColor="text1"/>
        </w:rPr>
        <w:t>20</w:t>
      </w:r>
      <w:r w:rsidR="00822FA1" w:rsidRPr="00021361">
        <w:rPr>
          <w:color w:val="000000" w:themeColor="text1"/>
        </w:rPr>
        <w:t xml:space="preserve"> г.</w:t>
      </w:r>
    </w:p>
    <w:p w14:paraId="52311D68" w14:textId="77777777" w:rsidR="002E7603" w:rsidRPr="00021361" w:rsidRDefault="002E7603" w:rsidP="002E7603">
      <w:pPr>
        <w:pStyle w:val="320"/>
        <w:rPr>
          <w:color w:val="000000" w:themeColor="text1"/>
        </w:rPr>
      </w:pPr>
    </w:p>
    <w:tbl>
      <w:tblPr>
        <w:tblStyle w:val="afff4"/>
        <w:tblW w:w="5000" w:type="pct"/>
        <w:tblBorders>
          <w:left w:val="single" w:sz="4" w:space="0" w:color="auto"/>
          <w:right w:val="single" w:sz="4" w:space="0" w:color="auto"/>
        </w:tblBorders>
        <w:tblLook w:val="0660" w:firstRow="1" w:lastRow="1" w:firstColumn="0" w:lastColumn="0" w:noHBand="1" w:noVBand="1"/>
      </w:tblPr>
      <w:tblGrid>
        <w:gridCol w:w="4576"/>
        <w:gridCol w:w="2357"/>
        <w:gridCol w:w="2355"/>
      </w:tblGrid>
      <w:tr w:rsidR="00707A16" w:rsidRPr="00D13688" w14:paraId="6C387D18" w14:textId="77777777" w:rsidTr="004B4436">
        <w:trPr>
          <w:cnfStyle w:val="100000000000" w:firstRow="1" w:lastRow="0" w:firstColumn="0" w:lastColumn="0" w:oddVBand="0" w:evenVBand="0" w:oddHBand="0" w:evenHBand="0" w:firstRowFirstColumn="0" w:firstRowLastColumn="0" w:lastRowFirstColumn="0" w:lastRowLastColumn="0"/>
          <w:trHeight w:val="20"/>
        </w:trPr>
        <w:tc>
          <w:tcPr>
            <w:tcW w:w="2463" w:type="pct"/>
            <w:vMerge w:val="restart"/>
          </w:tcPr>
          <w:p w14:paraId="414208CE" w14:textId="77777777" w:rsidR="002E7603" w:rsidRPr="00D13688" w:rsidRDefault="002E7603" w:rsidP="00FD41E4">
            <w:pPr>
              <w:pStyle w:val="3412"/>
            </w:pPr>
            <w:r w:rsidRPr="00D13688">
              <w:t>Электростанция</w:t>
            </w:r>
          </w:p>
        </w:tc>
        <w:tc>
          <w:tcPr>
            <w:tcW w:w="2537" w:type="pct"/>
            <w:gridSpan w:val="2"/>
          </w:tcPr>
          <w:p w14:paraId="1D58A180" w14:textId="77777777" w:rsidR="002E7603" w:rsidRPr="00D13688" w:rsidRDefault="002E7603" w:rsidP="00FD41E4">
            <w:pPr>
              <w:pStyle w:val="3412"/>
            </w:pPr>
            <w:r w:rsidRPr="00D13688">
              <w:t>Генераторы</w:t>
            </w:r>
          </w:p>
        </w:tc>
      </w:tr>
      <w:tr w:rsidR="00707A16" w:rsidRPr="00D13688" w14:paraId="5D62A122" w14:textId="77777777" w:rsidTr="004B4436">
        <w:trPr>
          <w:trHeight w:val="20"/>
        </w:trPr>
        <w:tc>
          <w:tcPr>
            <w:tcW w:w="2463" w:type="pct"/>
            <w:vMerge/>
          </w:tcPr>
          <w:p w14:paraId="4E23FA81" w14:textId="77777777" w:rsidR="002E7603" w:rsidRPr="00D13688" w:rsidRDefault="002E7603" w:rsidP="00FD41E4">
            <w:pPr>
              <w:pStyle w:val="3412"/>
            </w:pPr>
          </w:p>
        </w:tc>
        <w:tc>
          <w:tcPr>
            <w:tcW w:w="1269" w:type="pct"/>
          </w:tcPr>
          <w:p w14:paraId="554DF935" w14:textId="77777777" w:rsidR="002E7603" w:rsidRPr="00D13688" w:rsidRDefault="002E7603" w:rsidP="00FD41E4">
            <w:pPr>
              <w:pStyle w:val="3412"/>
            </w:pPr>
            <w:r w:rsidRPr="00D13688">
              <w:t>Кол-во, шт.</w:t>
            </w:r>
          </w:p>
        </w:tc>
        <w:tc>
          <w:tcPr>
            <w:tcW w:w="1268" w:type="pct"/>
          </w:tcPr>
          <w:p w14:paraId="2B5E57FF" w14:textId="77777777" w:rsidR="002E7603" w:rsidRPr="00D13688" w:rsidRDefault="002E7603" w:rsidP="00FD41E4">
            <w:pPr>
              <w:pStyle w:val="3412"/>
            </w:pPr>
            <w:r w:rsidRPr="00D13688">
              <w:t>Мощность, МВт</w:t>
            </w:r>
          </w:p>
        </w:tc>
      </w:tr>
      <w:tr w:rsidR="00707A16" w:rsidRPr="00021361" w14:paraId="60F72CC0" w14:textId="77777777" w:rsidTr="004B4436">
        <w:trPr>
          <w:trHeight w:val="20"/>
        </w:trPr>
        <w:tc>
          <w:tcPr>
            <w:tcW w:w="5000" w:type="pct"/>
            <w:gridSpan w:val="3"/>
          </w:tcPr>
          <w:p w14:paraId="2BCC8AD7" w14:textId="77777777" w:rsidR="002E7603" w:rsidRPr="00021361" w:rsidRDefault="002E7603" w:rsidP="00FD41E4">
            <w:pPr>
              <w:pStyle w:val="3412"/>
            </w:pPr>
            <w:r w:rsidRPr="00021361">
              <w:t>Филиал «Марий Эл и Чувашии» ПАО «Т Плюс»</w:t>
            </w:r>
          </w:p>
        </w:tc>
      </w:tr>
      <w:tr w:rsidR="00707A16" w:rsidRPr="00021361" w14:paraId="6AFB51D8" w14:textId="77777777" w:rsidTr="004B4436">
        <w:trPr>
          <w:trHeight w:val="20"/>
        </w:trPr>
        <w:tc>
          <w:tcPr>
            <w:tcW w:w="2463" w:type="pct"/>
          </w:tcPr>
          <w:p w14:paraId="057CA901" w14:textId="77777777" w:rsidR="002E7603" w:rsidRPr="00021361" w:rsidRDefault="002E7603" w:rsidP="00493769">
            <w:pPr>
              <w:pStyle w:val="330012"/>
              <w:rPr>
                <w:color w:val="000000" w:themeColor="text1"/>
              </w:rPr>
            </w:pPr>
            <w:r w:rsidRPr="00021361">
              <w:rPr>
                <w:color w:val="000000" w:themeColor="text1"/>
              </w:rPr>
              <w:t>Чебоксарская ТЭЦ-2</w:t>
            </w:r>
          </w:p>
        </w:tc>
        <w:tc>
          <w:tcPr>
            <w:tcW w:w="1269" w:type="pct"/>
          </w:tcPr>
          <w:p w14:paraId="1A6C4A61" w14:textId="77777777" w:rsidR="002E7603" w:rsidRPr="00021361" w:rsidRDefault="002E7603" w:rsidP="00FD41E4">
            <w:pPr>
              <w:pStyle w:val="3412"/>
            </w:pPr>
            <w:r w:rsidRPr="00021361">
              <w:t>4</w:t>
            </w:r>
          </w:p>
        </w:tc>
        <w:tc>
          <w:tcPr>
            <w:tcW w:w="1268" w:type="pct"/>
          </w:tcPr>
          <w:p w14:paraId="476E3BDC" w14:textId="77777777" w:rsidR="002E7603" w:rsidRPr="00021361" w:rsidRDefault="002E7603" w:rsidP="00FD41E4">
            <w:pPr>
              <w:pStyle w:val="3412"/>
            </w:pPr>
            <w:r w:rsidRPr="00021361">
              <w:t>460</w:t>
            </w:r>
          </w:p>
        </w:tc>
      </w:tr>
      <w:tr w:rsidR="00707A16" w:rsidRPr="00021361" w14:paraId="142F46D0" w14:textId="77777777" w:rsidTr="004B4436">
        <w:trPr>
          <w:trHeight w:val="20"/>
        </w:trPr>
        <w:tc>
          <w:tcPr>
            <w:tcW w:w="2463" w:type="pct"/>
          </w:tcPr>
          <w:p w14:paraId="467FAD06" w14:textId="77777777" w:rsidR="002E7603" w:rsidRPr="00021361" w:rsidRDefault="002E7603" w:rsidP="00493769">
            <w:pPr>
              <w:pStyle w:val="330012"/>
              <w:rPr>
                <w:color w:val="000000" w:themeColor="text1"/>
              </w:rPr>
            </w:pPr>
            <w:r w:rsidRPr="00021361">
              <w:rPr>
                <w:color w:val="000000" w:themeColor="text1"/>
              </w:rPr>
              <w:t>Новочебоксарская ТЭЦ-3</w:t>
            </w:r>
          </w:p>
        </w:tc>
        <w:tc>
          <w:tcPr>
            <w:tcW w:w="1269" w:type="pct"/>
          </w:tcPr>
          <w:p w14:paraId="2B1DAC34" w14:textId="77777777" w:rsidR="002E7603" w:rsidRPr="00021361" w:rsidRDefault="000573F8" w:rsidP="00FD41E4">
            <w:pPr>
              <w:pStyle w:val="3412"/>
            </w:pPr>
            <w:r w:rsidRPr="00021361">
              <w:t>4</w:t>
            </w:r>
          </w:p>
        </w:tc>
        <w:tc>
          <w:tcPr>
            <w:tcW w:w="1268" w:type="pct"/>
          </w:tcPr>
          <w:p w14:paraId="2C640562" w14:textId="77777777" w:rsidR="002E7603" w:rsidRPr="00021361" w:rsidRDefault="002E7603" w:rsidP="00FD41E4">
            <w:pPr>
              <w:pStyle w:val="3412"/>
            </w:pPr>
            <w:r w:rsidRPr="00021361">
              <w:t>3</w:t>
            </w:r>
            <w:r w:rsidR="000573F8" w:rsidRPr="00021361">
              <w:t>5</w:t>
            </w:r>
            <w:r w:rsidRPr="00021361">
              <w:t>1</w:t>
            </w:r>
          </w:p>
        </w:tc>
      </w:tr>
      <w:tr w:rsidR="00707A16" w:rsidRPr="00021361" w14:paraId="78069D3D" w14:textId="77777777" w:rsidTr="004B4436">
        <w:trPr>
          <w:trHeight w:val="20"/>
        </w:trPr>
        <w:tc>
          <w:tcPr>
            <w:tcW w:w="5000" w:type="pct"/>
            <w:gridSpan w:val="3"/>
          </w:tcPr>
          <w:p w14:paraId="74BC549A" w14:textId="77777777" w:rsidR="002E7603" w:rsidRPr="00021361" w:rsidRDefault="00D10AFA" w:rsidP="00FD41E4">
            <w:pPr>
              <w:pStyle w:val="3412"/>
            </w:pPr>
            <w:r w:rsidRPr="00021361">
              <w:t>Филиал ПАО «РусГидро» – «Чебоксарская ГЭС</w:t>
            </w:r>
            <w:r w:rsidR="00CF54A3">
              <w:t>»</w:t>
            </w:r>
          </w:p>
        </w:tc>
      </w:tr>
      <w:tr w:rsidR="00707A16" w:rsidRPr="00021361" w14:paraId="20F9BF0F" w14:textId="77777777" w:rsidTr="004B4436">
        <w:trPr>
          <w:trHeight w:val="20"/>
        </w:trPr>
        <w:tc>
          <w:tcPr>
            <w:tcW w:w="2463" w:type="pct"/>
          </w:tcPr>
          <w:p w14:paraId="30CB32C2" w14:textId="77777777" w:rsidR="002E7603" w:rsidRPr="00021361" w:rsidRDefault="002E7603" w:rsidP="00493769">
            <w:pPr>
              <w:pStyle w:val="330012"/>
              <w:rPr>
                <w:color w:val="000000" w:themeColor="text1"/>
              </w:rPr>
            </w:pPr>
            <w:r w:rsidRPr="00021361">
              <w:rPr>
                <w:color w:val="000000" w:themeColor="text1"/>
              </w:rPr>
              <w:t>Чебоксарская ГЭС</w:t>
            </w:r>
          </w:p>
        </w:tc>
        <w:tc>
          <w:tcPr>
            <w:tcW w:w="1269" w:type="pct"/>
          </w:tcPr>
          <w:p w14:paraId="7E671138" w14:textId="77777777" w:rsidR="002E7603" w:rsidRPr="00021361" w:rsidRDefault="002E7603" w:rsidP="00FD41E4">
            <w:pPr>
              <w:pStyle w:val="3412"/>
            </w:pPr>
            <w:r w:rsidRPr="00021361">
              <w:t>18</w:t>
            </w:r>
          </w:p>
        </w:tc>
        <w:tc>
          <w:tcPr>
            <w:tcW w:w="1268" w:type="pct"/>
          </w:tcPr>
          <w:p w14:paraId="530C7BE4" w14:textId="77777777" w:rsidR="002E7603" w:rsidRPr="00021361" w:rsidRDefault="002E7603" w:rsidP="00FD41E4">
            <w:pPr>
              <w:pStyle w:val="3412"/>
            </w:pPr>
            <w:r w:rsidRPr="00021361">
              <w:t>1370</w:t>
            </w:r>
          </w:p>
        </w:tc>
      </w:tr>
      <w:tr w:rsidR="00707A16" w:rsidRPr="00021361" w14:paraId="45D9AA64" w14:textId="77777777" w:rsidTr="004B4436">
        <w:trPr>
          <w:cnfStyle w:val="010000000000" w:firstRow="0" w:lastRow="1" w:firstColumn="0" w:lastColumn="0" w:oddVBand="0" w:evenVBand="0" w:oddHBand="0" w:evenHBand="0" w:firstRowFirstColumn="0" w:firstRowLastColumn="0" w:lastRowFirstColumn="0" w:lastRowLastColumn="0"/>
          <w:trHeight w:val="20"/>
        </w:trPr>
        <w:tc>
          <w:tcPr>
            <w:tcW w:w="2463" w:type="pct"/>
          </w:tcPr>
          <w:p w14:paraId="28236523" w14:textId="77777777" w:rsidR="002E7603" w:rsidRPr="00021361" w:rsidRDefault="002E7603" w:rsidP="00493769">
            <w:pPr>
              <w:pStyle w:val="330012"/>
              <w:rPr>
                <w:color w:val="000000" w:themeColor="text1"/>
              </w:rPr>
            </w:pPr>
            <w:r w:rsidRPr="00021361">
              <w:rPr>
                <w:color w:val="000000" w:themeColor="text1"/>
              </w:rPr>
              <w:t>Итого:</w:t>
            </w:r>
          </w:p>
        </w:tc>
        <w:tc>
          <w:tcPr>
            <w:tcW w:w="1269" w:type="pct"/>
          </w:tcPr>
          <w:p w14:paraId="70EBBC84" w14:textId="77777777" w:rsidR="002E7603" w:rsidRPr="00021361" w:rsidRDefault="000573F8" w:rsidP="00FD41E4">
            <w:pPr>
              <w:pStyle w:val="3412"/>
            </w:pPr>
            <w:r w:rsidRPr="00021361">
              <w:t>2</w:t>
            </w:r>
            <w:r w:rsidR="00D13688">
              <w:t>6</w:t>
            </w:r>
          </w:p>
        </w:tc>
        <w:tc>
          <w:tcPr>
            <w:tcW w:w="1268" w:type="pct"/>
          </w:tcPr>
          <w:p w14:paraId="1EABF4C3" w14:textId="77777777" w:rsidR="002E7603" w:rsidRPr="00021361" w:rsidRDefault="000573F8" w:rsidP="00FD41E4">
            <w:pPr>
              <w:pStyle w:val="3412"/>
            </w:pPr>
            <w:r w:rsidRPr="00021361">
              <w:t>218</w:t>
            </w:r>
            <w:r w:rsidR="00D13688">
              <w:t>1</w:t>
            </w:r>
          </w:p>
        </w:tc>
      </w:tr>
    </w:tbl>
    <w:p w14:paraId="4A6A9818" w14:textId="77777777" w:rsidR="00493769" w:rsidRPr="00021361" w:rsidRDefault="00493769">
      <w:pPr>
        <w:spacing w:after="160" w:line="259" w:lineRule="auto"/>
        <w:rPr>
          <w:rFonts w:eastAsiaTheme="minorEastAsia" w:cstheme="minorBidi"/>
          <w:color w:val="000000" w:themeColor="text1"/>
          <w:sz w:val="26"/>
          <w:szCs w:val="26"/>
          <w:lang w:eastAsia="en-US"/>
        </w:rPr>
      </w:pPr>
    </w:p>
    <w:p w14:paraId="76599B6B" w14:textId="77777777" w:rsidR="007E5950" w:rsidRPr="00021361" w:rsidRDefault="007E5950" w:rsidP="00414585">
      <w:pPr>
        <w:pStyle w:val="13"/>
        <w:numPr>
          <w:ilvl w:val="2"/>
          <w:numId w:val="24"/>
        </w:numPr>
        <w:ind w:left="0"/>
      </w:pPr>
      <w:bookmarkStart w:id="24" w:name="_Toc38630551"/>
      <w:r w:rsidRPr="00021361">
        <w:t>Структура выработки электроэнергии по типам электростанций и видам собственности</w:t>
      </w:r>
      <w:bookmarkEnd w:id="24"/>
    </w:p>
    <w:p w14:paraId="66AC5BBE" w14:textId="77777777" w:rsidR="002E7603" w:rsidRPr="00021361" w:rsidRDefault="002E7603" w:rsidP="002E7603">
      <w:pPr>
        <w:pStyle w:val="00"/>
        <w:rPr>
          <w:color w:val="000000" w:themeColor="text1"/>
        </w:rPr>
      </w:pPr>
      <w:r w:rsidRPr="00021361">
        <w:rPr>
          <w:color w:val="000000" w:themeColor="text1"/>
        </w:rPr>
        <w:t xml:space="preserve">Суммарная выработка электроэнергии электростанциями </w:t>
      </w:r>
      <w:r w:rsidR="00AF4FC7" w:rsidRPr="00021361">
        <w:rPr>
          <w:color w:val="000000" w:themeColor="text1"/>
        </w:rPr>
        <w:t xml:space="preserve">Чувашской Республики </w:t>
      </w:r>
      <w:r w:rsidR="00C7562F">
        <w:rPr>
          <w:color w:val="000000" w:themeColor="text1"/>
        </w:rPr>
        <w:t>в 201</w:t>
      </w:r>
      <w:r w:rsidR="0073079D">
        <w:rPr>
          <w:color w:val="000000" w:themeColor="text1"/>
        </w:rPr>
        <w:t>9</w:t>
      </w:r>
      <w:r w:rsidRPr="00021361">
        <w:rPr>
          <w:color w:val="000000" w:themeColor="text1"/>
        </w:rPr>
        <w:t xml:space="preserve"> году составила </w:t>
      </w:r>
      <w:r w:rsidR="00754933">
        <w:rPr>
          <w:color w:val="000000" w:themeColor="text1"/>
        </w:rPr>
        <w:t>4129,9</w:t>
      </w:r>
      <w:r w:rsidR="009A553E">
        <w:rPr>
          <w:color w:val="000000" w:themeColor="text1"/>
        </w:rPr>
        <w:t xml:space="preserve"> </w:t>
      </w:r>
      <w:r w:rsidRPr="00021361">
        <w:rPr>
          <w:color w:val="000000" w:themeColor="text1"/>
        </w:rPr>
        <w:t>млн кВт·ч. По сравнению с 201</w:t>
      </w:r>
      <w:r w:rsidR="0073079D">
        <w:rPr>
          <w:color w:val="000000" w:themeColor="text1"/>
        </w:rPr>
        <w:t>8</w:t>
      </w:r>
      <w:r w:rsidRPr="00021361">
        <w:rPr>
          <w:color w:val="000000" w:themeColor="text1"/>
        </w:rPr>
        <w:t xml:space="preserve"> годом выработка электроэнергии </w:t>
      </w:r>
      <w:r w:rsidR="00F05DEB">
        <w:rPr>
          <w:color w:val="000000" w:themeColor="text1"/>
        </w:rPr>
        <w:t>уменьшилась</w:t>
      </w:r>
      <w:r w:rsidRPr="00021361">
        <w:rPr>
          <w:color w:val="000000" w:themeColor="text1"/>
        </w:rPr>
        <w:t xml:space="preserve"> на </w:t>
      </w:r>
      <w:r w:rsidR="00754933">
        <w:rPr>
          <w:color w:val="000000" w:themeColor="text1"/>
        </w:rPr>
        <w:t>422,8</w:t>
      </w:r>
      <w:r w:rsidR="00CD6227" w:rsidRPr="00021361">
        <w:rPr>
          <w:color w:val="000000" w:themeColor="text1"/>
        </w:rPr>
        <w:t xml:space="preserve"> </w:t>
      </w:r>
      <w:r w:rsidR="00BB261B" w:rsidRPr="00021361">
        <w:rPr>
          <w:color w:val="000000" w:themeColor="text1"/>
        </w:rPr>
        <w:t> млн </w:t>
      </w:r>
      <w:r w:rsidRPr="00021361">
        <w:rPr>
          <w:color w:val="000000" w:themeColor="text1"/>
        </w:rPr>
        <w:t>кВт·ч.</w:t>
      </w:r>
      <w:r w:rsidR="00BB261B" w:rsidRPr="00021361">
        <w:rPr>
          <w:color w:val="000000" w:themeColor="text1"/>
        </w:rPr>
        <w:t xml:space="preserve"> </w:t>
      </w:r>
    </w:p>
    <w:p w14:paraId="7D487C3C" w14:textId="77777777" w:rsidR="002E7603" w:rsidRDefault="002E7603" w:rsidP="00A6476F">
      <w:pPr>
        <w:pStyle w:val="00"/>
        <w:rPr>
          <w:color w:val="000000" w:themeColor="text1"/>
        </w:rPr>
      </w:pPr>
      <w:r w:rsidRPr="00021361">
        <w:rPr>
          <w:color w:val="000000" w:themeColor="text1"/>
        </w:rPr>
        <w:t xml:space="preserve">Структура выработки электроэнергии по типам электростанций представлена в таблице </w:t>
      </w:r>
      <w:r w:rsidR="00D11956">
        <w:rPr>
          <w:color w:val="000000" w:themeColor="text1"/>
        </w:rPr>
        <w:t>8</w:t>
      </w:r>
      <w:r w:rsidRPr="00021361">
        <w:rPr>
          <w:color w:val="000000" w:themeColor="text1"/>
        </w:rPr>
        <w:t xml:space="preserve"> и на рисунке </w:t>
      </w:r>
      <w:r w:rsidR="001B2981">
        <w:rPr>
          <w:color w:val="000000" w:themeColor="text1"/>
        </w:rPr>
        <w:t>6</w:t>
      </w:r>
      <w:r w:rsidRPr="003634BA">
        <w:rPr>
          <w:color w:val="000000" w:themeColor="text1"/>
        </w:rPr>
        <w:t>.</w:t>
      </w:r>
      <w:r w:rsidR="00BA6B75" w:rsidRPr="003634BA">
        <w:rPr>
          <w:color w:val="000000" w:themeColor="text1"/>
        </w:rPr>
        <w:t xml:space="preserve"> </w:t>
      </w:r>
    </w:p>
    <w:p w14:paraId="60D2FF6F" w14:textId="77777777" w:rsidR="005D5BB6" w:rsidRPr="00021361" w:rsidRDefault="005D5BB6" w:rsidP="005D5BB6">
      <w:pPr>
        <w:pStyle w:val="30"/>
        <w:ind w:left="7938"/>
        <w:rPr>
          <w:color w:val="000000" w:themeColor="text1"/>
        </w:rPr>
      </w:pPr>
    </w:p>
    <w:p w14:paraId="199E260F" w14:textId="77777777" w:rsidR="002E7603" w:rsidRPr="00021361" w:rsidRDefault="002E7603" w:rsidP="002E7603">
      <w:pPr>
        <w:pStyle w:val="310"/>
        <w:rPr>
          <w:color w:val="000000" w:themeColor="text1"/>
        </w:rPr>
      </w:pPr>
      <w:r w:rsidRPr="00021361">
        <w:rPr>
          <w:color w:val="000000" w:themeColor="text1"/>
        </w:rPr>
        <w:t xml:space="preserve">Годовая выработка электроэнергии электростанциями энергосистемы </w:t>
      </w:r>
      <w:r w:rsidR="00C44050" w:rsidRPr="00021361">
        <w:rPr>
          <w:color w:val="000000" w:themeColor="text1"/>
        </w:rPr>
        <w:t xml:space="preserve">Чувашской Республики </w:t>
      </w:r>
      <w:r w:rsidR="00BF3ED6" w:rsidRPr="00021361">
        <w:rPr>
          <w:color w:val="000000" w:themeColor="text1"/>
        </w:rPr>
        <w:t>за 201</w:t>
      </w:r>
      <w:r w:rsidR="00F252CC">
        <w:rPr>
          <w:color w:val="000000" w:themeColor="text1"/>
        </w:rPr>
        <w:t>5-</w:t>
      </w:r>
      <w:r w:rsidR="005E7CA0">
        <w:rPr>
          <w:color w:val="000000" w:themeColor="text1"/>
        </w:rPr>
        <w:t>201</w:t>
      </w:r>
      <w:r w:rsidR="00F252CC">
        <w:rPr>
          <w:color w:val="000000" w:themeColor="text1"/>
        </w:rPr>
        <w:t>9</w:t>
      </w:r>
      <w:r w:rsidR="005E7CA0">
        <w:rPr>
          <w:color w:val="000000" w:themeColor="text1"/>
        </w:rPr>
        <w:t xml:space="preserve"> </w:t>
      </w:r>
      <w:r w:rsidRPr="00021361">
        <w:rPr>
          <w:color w:val="000000" w:themeColor="text1"/>
        </w:rPr>
        <w:t>год</w:t>
      </w:r>
      <w:r w:rsidR="005E7CA0">
        <w:rPr>
          <w:color w:val="000000" w:themeColor="text1"/>
        </w:rPr>
        <w:t>а</w:t>
      </w:r>
      <w:r w:rsidRPr="00021361">
        <w:rPr>
          <w:color w:val="000000" w:themeColor="text1"/>
        </w:rPr>
        <w:t xml:space="preserve"> с постанционной разбивкой</w:t>
      </w:r>
    </w:p>
    <w:p w14:paraId="6326D408" w14:textId="77777777" w:rsidR="002E7603" w:rsidRPr="00021361" w:rsidRDefault="002E7603" w:rsidP="002E7603">
      <w:pPr>
        <w:pStyle w:val="320"/>
        <w:rPr>
          <w:color w:val="000000" w:themeColor="text1"/>
        </w:rPr>
      </w:pPr>
      <w:r w:rsidRPr="00021361">
        <w:rPr>
          <w:color w:val="000000" w:themeColor="text1"/>
        </w:rPr>
        <w:t>(млн кВт·ч)</w:t>
      </w:r>
    </w:p>
    <w:tbl>
      <w:tblPr>
        <w:tblStyle w:val="afff4"/>
        <w:tblW w:w="4959" w:type="pct"/>
        <w:tblBorders>
          <w:left w:val="single" w:sz="4" w:space="0" w:color="auto"/>
          <w:right w:val="single" w:sz="4" w:space="0" w:color="auto"/>
        </w:tblBorders>
        <w:tblLook w:val="0620" w:firstRow="1" w:lastRow="0" w:firstColumn="0" w:lastColumn="0" w:noHBand="1" w:noVBand="1"/>
      </w:tblPr>
      <w:tblGrid>
        <w:gridCol w:w="3716"/>
        <w:gridCol w:w="1144"/>
        <w:gridCol w:w="1144"/>
        <w:gridCol w:w="1032"/>
        <w:gridCol w:w="1032"/>
        <w:gridCol w:w="1144"/>
      </w:tblGrid>
      <w:tr w:rsidR="00D11956" w:rsidRPr="00D13688" w14:paraId="7E513704" w14:textId="77777777" w:rsidTr="00B468CC">
        <w:trPr>
          <w:cnfStyle w:val="100000000000" w:firstRow="1" w:lastRow="0" w:firstColumn="0" w:lastColumn="0" w:oddVBand="0" w:evenVBand="0" w:oddHBand="0" w:evenHBand="0" w:firstRowFirstColumn="0" w:firstRowLastColumn="0" w:lastRowFirstColumn="0" w:lastRowLastColumn="0"/>
        </w:trPr>
        <w:tc>
          <w:tcPr>
            <w:tcW w:w="2017" w:type="pct"/>
            <w:hideMark/>
          </w:tcPr>
          <w:p w14:paraId="63A114CA" w14:textId="77777777" w:rsidR="00D11956" w:rsidRPr="00D13688" w:rsidRDefault="00D11956" w:rsidP="00FD41E4">
            <w:pPr>
              <w:pStyle w:val="3412"/>
            </w:pPr>
            <w:r w:rsidRPr="00D13688">
              <w:t>Параметр</w:t>
            </w:r>
          </w:p>
        </w:tc>
        <w:tc>
          <w:tcPr>
            <w:tcW w:w="621" w:type="pct"/>
          </w:tcPr>
          <w:p w14:paraId="35A77A13" w14:textId="77777777" w:rsidR="00D11956" w:rsidRPr="00D13688" w:rsidRDefault="00D11956" w:rsidP="00FD41E4">
            <w:pPr>
              <w:pStyle w:val="3412"/>
            </w:pPr>
            <w:r w:rsidRPr="00D13688">
              <w:t>2015 г.</w:t>
            </w:r>
          </w:p>
        </w:tc>
        <w:tc>
          <w:tcPr>
            <w:tcW w:w="621" w:type="pct"/>
          </w:tcPr>
          <w:p w14:paraId="75030BEE" w14:textId="77777777" w:rsidR="00D11956" w:rsidRPr="00D13688" w:rsidRDefault="00D11956" w:rsidP="00FD41E4">
            <w:pPr>
              <w:pStyle w:val="3412"/>
            </w:pPr>
            <w:r w:rsidRPr="00D13688">
              <w:t>2016 г.</w:t>
            </w:r>
          </w:p>
        </w:tc>
        <w:tc>
          <w:tcPr>
            <w:tcW w:w="560" w:type="pct"/>
          </w:tcPr>
          <w:p w14:paraId="10EDB249" w14:textId="77777777" w:rsidR="00D11956" w:rsidRPr="00D13688" w:rsidRDefault="00D11956" w:rsidP="00FD41E4">
            <w:pPr>
              <w:pStyle w:val="3412"/>
            </w:pPr>
            <w:r w:rsidRPr="00D13688">
              <w:t>2017 г.</w:t>
            </w:r>
          </w:p>
        </w:tc>
        <w:tc>
          <w:tcPr>
            <w:tcW w:w="560" w:type="pct"/>
          </w:tcPr>
          <w:p w14:paraId="09DD41B6" w14:textId="77777777" w:rsidR="00D11956" w:rsidRPr="00D13688" w:rsidRDefault="00D11956" w:rsidP="00FD41E4">
            <w:pPr>
              <w:pStyle w:val="3412"/>
            </w:pPr>
            <w:r w:rsidRPr="00D13688">
              <w:t xml:space="preserve">2018 г. </w:t>
            </w:r>
          </w:p>
        </w:tc>
        <w:tc>
          <w:tcPr>
            <w:tcW w:w="621" w:type="pct"/>
          </w:tcPr>
          <w:p w14:paraId="082E9686" w14:textId="77777777" w:rsidR="00414D44" w:rsidRPr="00D13688" w:rsidRDefault="00D11956" w:rsidP="00FD41E4">
            <w:pPr>
              <w:pStyle w:val="3412"/>
            </w:pPr>
            <w:r w:rsidRPr="00D13688">
              <w:t>2019 г.</w:t>
            </w:r>
          </w:p>
        </w:tc>
      </w:tr>
      <w:tr w:rsidR="00754933" w:rsidRPr="00021361" w14:paraId="0CE2D439" w14:textId="77777777" w:rsidTr="00B468CC">
        <w:tc>
          <w:tcPr>
            <w:tcW w:w="2017" w:type="pct"/>
            <w:hideMark/>
          </w:tcPr>
          <w:p w14:paraId="0CB89855" w14:textId="77777777" w:rsidR="00754933" w:rsidRPr="00021361" w:rsidRDefault="00754933" w:rsidP="00754933">
            <w:pPr>
              <w:pStyle w:val="330012"/>
              <w:rPr>
                <w:color w:val="000000" w:themeColor="text1"/>
              </w:rPr>
            </w:pPr>
            <w:r>
              <w:rPr>
                <w:color w:val="000000" w:themeColor="text1"/>
              </w:rPr>
              <w:t>В</w:t>
            </w:r>
            <w:r w:rsidRPr="00021361">
              <w:rPr>
                <w:color w:val="000000" w:themeColor="text1"/>
              </w:rPr>
              <w:t>ыработка, всего, в том числе:</w:t>
            </w:r>
          </w:p>
        </w:tc>
        <w:tc>
          <w:tcPr>
            <w:tcW w:w="621" w:type="pct"/>
            <w:vAlign w:val="center"/>
          </w:tcPr>
          <w:p w14:paraId="20B89C5E" w14:textId="77777777" w:rsidR="00754933" w:rsidRPr="00C7562F" w:rsidRDefault="00754933" w:rsidP="00754933">
            <w:pPr>
              <w:pStyle w:val="3412"/>
            </w:pPr>
            <w:r>
              <w:t>4019,9</w:t>
            </w:r>
          </w:p>
        </w:tc>
        <w:tc>
          <w:tcPr>
            <w:tcW w:w="621" w:type="pct"/>
            <w:vAlign w:val="center"/>
          </w:tcPr>
          <w:p w14:paraId="6553916C" w14:textId="77777777" w:rsidR="00754933" w:rsidRPr="00C7562F" w:rsidRDefault="00754933" w:rsidP="00754933">
            <w:pPr>
              <w:pStyle w:val="3412"/>
            </w:pPr>
            <w:r>
              <w:t>4391,2</w:t>
            </w:r>
          </w:p>
        </w:tc>
        <w:tc>
          <w:tcPr>
            <w:tcW w:w="560" w:type="pct"/>
            <w:vAlign w:val="center"/>
          </w:tcPr>
          <w:p w14:paraId="51FEBCD1" w14:textId="77777777" w:rsidR="00754933" w:rsidRPr="00C7562F" w:rsidRDefault="00754933" w:rsidP="00754933">
            <w:pPr>
              <w:pStyle w:val="3412"/>
            </w:pPr>
            <w:r>
              <w:t>5232,5</w:t>
            </w:r>
          </w:p>
        </w:tc>
        <w:tc>
          <w:tcPr>
            <w:tcW w:w="560" w:type="pct"/>
            <w:vAlign w:val="center"/>
          </w:tcPr>
          <w:p w14:paraId="349E7CF0" w14:textId="77777777" w:rsidR="00754933" w:rsidRPr="00904BD6" w:rsidRDefault="00754933" w:rsidP="00754933">
            <w:pPr>
              <w:pStyle w:val="3412"/>
            </w:pPr>
            <w:r>
              <w:t>4552,7</w:t>
            </w:r>
          </w:p>
        </w:tc>
        <w:tc>
          <w:tcPr>
            <w:tcW w:w="621" w:type="pct"/>
            <w:vAlign w:val="center"/>
          </w:tcPr>
          <w:p w14:paraId="3F2BC2F4" w14:textId="77777777" w:rsidR="00754933" w:rsidRPr="00C7562F" w:rsidRDefault="00754933" w:rsidP="00754933">
            <w:pPr>
              <w:pStyle w:val="3412"/>
            </w:pPr>
            <w:r w:rsidRPr="00411B56">
              <w:rPr>
                <w:szCs w:val="24"/>
              </w:rPr>
              <w:t>4129,9</w:t>
            </w:r>
          </w:p>
        </w:tc>
      </w:tr>
      <w:tr w:rsidR="00754933" w:rsidRPr="00021361" w14:paraId="3D454C2F" w14:textId="77777777" w:rsidTr="00B468CC">
        <w:tblPrEx>
          <w:tblLook w:val="04A0" w:firstRow="1" w:lastRow="0" w:firstColumn="1" w:lastColumn="0" w:noHBand="0" w:noVBand="1"/>
        </w:tblPrEx>
        <w:tc>
          <w:tcPr>
            <w:tcW w:w="2017" w:type="pct"/>
            <w:hideMark/>
          </w:tcPr>
          <w:p w14:paraId="74F4506B" w14:textId="77777777" w:rsidR="00754933" w:rsidRPr="00021361" w:rsidRDefault="00754933" w:rsidP="00754933">
            <w:pPr>
              <w:pStyle w:val="331113"/>
              <w:rPr>
                <w:color w:val="000000" w:themeColor="text1"/>
              </w:rPr>
            </w:pPr>
            <w:r>
              <w:rPr>
                <w:color w:val="000000" w:themeColor="text1"/>
              </w:rPr>
              <w:t>ТЭЦ</w:t>
            </w:r>
            <w:r w:rsidRPr="00021361">
              <w:rPr>
                <w:color w:val="000000" w:themeColor="text1"/>
              </w:rPr>
              <w:t>, в том числе:</w:t>
            </w:r>
          </w:p>
        </w:tc>
        <w:tc>
          <w:tcPr>
            <w:tcW w:w="621" w:type="pct"/>
            <w:vAlign w:val="center"/>
          </w:tcPr>
          <w:p w14:paraId="5BBDFE2C" w14:textId="77777777" w:rsidR="00754933" w:rsidRPr="00C7562F" w:rsidRDefault="00754933" w:rsidP="00754933">
            <w:pPr>
              <w:pStyle w:val="3412"/>
            </w:pPr>
            <w:r>
              <w:t>2387,3</w:t>
            </w:r>
          </w:p>
        </w:tc>
        <w:tc>
          <w:tcPr>
            <w:tcW w:w="621" w:type="pct"/>
            <w:vAlign w:val="center"/>
          </w:tcPr>
          <w:p w14:paraId="22CCCE01" w14:textId="77777777" w:rsidR="00754933" w:rsidRPr="00C7562F" w:rsidRDefault="00754933" w:rsidP="00754933">
            <w:pPr>
              <w:pStyle w:val="3412"/>
            </w:pPr>
            <w:r>
              <w:t>2401,8</w:t>
            </w:r>
          </w:p>
        </w:tc>
        <w:tc>
          <w:tcPr>
            <w:tcW w:w="560" w:type="pct"/>
            <w:vAlign w:val="center"/>
          </w:tcPr>
          <w:p w14:paraId="2607C50C" w14:textId="77777777" w:rsidR="00754933" w:rsidRPr="00C7562F" w:rsidRDefault="00754933" w:rsidP="00754933">
            <w:pPr>
              <w:pStyle w:val="3412"/>
            </w:pPr>
            <w:r>
              <w:t>2399,5</w:t>
            </w:r>
          </w:p>
        </w:tc>
        <w:tc>
          <w:tcPr>
            <w:tcW w:w="560" w:type="pct"/>
            <w:vAlign w:val="center"/>
          </w:tcPr>
          <w:p w14:paraId="131F182E" w14:textId="77777777" w:rsidR="00754933" w:rsidRPr="00904BD6" w:rsidRDefault="00754933" w:rsidP="00754933">
            <w:pPr>
              <w:pStyle w:val="3412"/>
            </w:pPr>
            <w:r>
              <w:t>2365,5</w:t>
            </w:r>
          </w:p>
        </w:tc>
        <w:tc>
          <w:tcPr>
            <w:tcW w:w="621" w:type="pct"/>
            <w:vAlign w:val="center"/>
          </w:tcPr>
          <w:p w14:paraId="2AEF66BE" w14:textId="77777777" w:rsidR="00754933" w:rsidRPr="00C7562F" w:rsidRDefault="00754933" w:rsidP="00754933">
            <w:pPr>
              <w:pStyle w:val="3412"/>
            </w:pPr>
            <w:r w:rsidRPr="00411B56">
              <w:rPr>
                <w:szCs w:val="24"/>
              </w:rPr>
              <w:t>2020,9</w:t>
            </w:r>
          </w:p>
        </w:tc>
      </w:tr>
      <w:tr w:rsidR="00754933" w:rsidRPr="00021361" w14:paraId="301EE3D6" w14:textId="77777777" w:rsidTr="00B468CC">
        <w:tblPrEx>
          <w:tblLook w:val="04A0" w:firstRow="1" w:lastRow="0" w:firstColumn="1" w:lastColumn="0" w:noHBand="0" w:noVBand="1"/>
        </w:tblPrEx>
        <w:tc>
          <w:tcPr>
            <w:tcW w:w="2017" w:type="pct"/>
            <w:hideMark/>
          </w:tcPr>
          <w:p w14:paraId="268873A7" w14:textId="77777777" w:rsidR="00754933" w:rsidRPr="00021361" w:rsidRDefault="00754933" w:rsidP="00754933">
            <w:pPr>
              <w:pStyle w:val="332213"/>
              <w:rPr>
                <w:color w:val="000000" w:themeColor="text1"/>
              </w:rPr>
            </w:pPr>
            <w:r w:rsidRPr="00021361">
              <w:rPr>
                <w:color w:val="000000" w:themeColor="text1"/>
              </w:rPr>
              <w:t>Чебоксарская ТЭЦ-2</w:t>
            </w:r>
          </w:p>
        </w:tc>
        <w:tc>
          <w:tcPr>
            <w:tcW w:w="621" w:type="pct"/>
            <w:vAlign w:val="center"/>
          </w:tcPr>
          <w:p w14:paraId="5BC99992" w14:textId="77777777" w:rsidR="00754933" w:rsidRPr="00C7562F" w:rsidRDefault="00754933" w:rsidP="00754933">
            <w:pPr>
              <w:pStyle w:val="3412"/>
            </w:pPr>
            <w:r>
              <w:t>1261,9</w:t>
            </w:r>
          </w:p>
        </w:tc>
        <w:tc>
          <w:tcPr>
            <w:tcW w:w="621" w:type="pct"/>
            <w:vAlign w:val="center"/>
          </w:tcPr>
          <w:p w14:paraId="60154FF4" w14:textId="77777777" w:rsidR="00754933" w:rsidRPr="00C7562F" w:rsidRDefault="00754933" w:rsidP="00754933">
            <w:pPr>
              <w:pStyle w:val="3412"/>
            </w:pPr>
            <w:r>
              <w:t>1350,5</w:t>
            </w:r>
          </w:p>
        </w:tc>
        <w:tc>
          <w:tcPr>
            <w:tcW w:w="560" w:type="pct"/>
            <w:vAlign w:val="center"/>
          </w:tcPr>
          <w:p w14:paraId="2CA91C48" w14:textId="77777777" w:rsidR="00754933" w:rsidRPr="00C7562F" w:rsidRDefault="00754933" w:rsidP="00754933">
            <w:pPr>
              <w:pStyle w:val="3412"/>
            </w:pPr>
            <w:r>
              <w:t>1279,3</w:t>
            </w:r>
          </w:p>
        </w:tc>
        <w:tc>
          <w:tcPr>
            <w:tcW w:w="560" w:type="pct"/>
            <w:vAlign w:val="center"/>
          </w:tcPr>
          <w:p w14:paraId="6EAECB6C" w14:textId="77777777" w:rsidR="00754933" w:rsidRPr="00BF4526" w:rsidRDefault="00754933" w:rsidP="00754933">
            <w:pPr>
              <w:pStyle w:val="3412"/>
            </w:pPr>
            <w:r>
              <w:t>1252,0</w:t>
            </w:r>
          </w:p>
        </w:tc>
        <w:tc>
          <w:tcPr>
            <w:tcW w:w="621" w:type="pct"/>
            <w:vAlign w:val="center"/>
          </w:tcPr>
          <w:p w14:paraId="42BEE333" w14:textId="77777777" w:rsidR="00754933" w:rsidRPr="00C7562F" w:rsidRDefault="00754933" w:rsidP="00754933">
            <w:pPr>
              <w:pStyle w:val="3412"/>
            </w:pPr>
            <w:r w:rsidRPr="00411B56">
              <w:rPr>
                <w:szCs w:val="24"/>
              </w:rPr>
              <w:t>1069,5</w:t>
            </w:r>
          </w:p>
        </w:tc>
      </w:tr>
      <w:tr w:rsidR="00754933" w:rsidRPr="00021361" w14:paraId="7ADE401B" w14:textId="77777777" w:rsidTr="00B468CC">
        <w:tblPrEx>
          <w:tblLook w:val="04A0" w:firstRow="1" w:lastRow="0" w:firstColumn="1" w:lastColumn="0" w:noHBand="0" w:noVBand="1"/>
        </w:tblPrEx>
        <w:tc>
          <w:tcPr>
            <w:tcW w:w="2017" w:type="pct"/>
            <w:hideMark/>
          </w:tcPr>
          <w:p w14:paraId="2C174716" w14:textId="77777777" w:rsidR="00754933" w:rsidRPr="00021361" w:rsidRDefault="00754933" w:rsidP="00754933">
            <w:pPr>
              <w:pStyle w:val="332213"/>
              <w:rPr>
                <w:color w:val="000000" w:themeColor="text1"/>
              </w:rPr>
            </w:pPr>
            <w:r w:rsidRPr="00021361">
              <w:rPr>
                <w:color w:val="000000" w:themeColor="text1"/>
              </w:rPr>
              <w:t>Новочебоксарская ТЭЦ-3</w:t>
            </w:r>
          </w:p>
        </w:tc>
        <w:tc>
          <w:tcPr>
            <w:tcW w:w="621" w:type="pct"/>
            <w:vAlign w:val="center"/>
          </w:tcPr>
          <w:p w14:paraId="140ECF44" w14:textId="77777777" w:rsidR="00754933" w:rsidRPr="00C7562F" w:rsidRDefault="00754933" w:rsidP="00754933">
            <w:pPr>
              <w:pStyle w:val="3412"/>
            </w:pPr>
            <w:r>
              <w:t>1125,4</w:t>
            </w:r>
          </w:p>
        </w:tc>
        <w:tc>
          <w:tcPr>
            <w:tcW w:w="621" w:type="pct"/>
            <w:vAlign w:val="center"/>
          </w:tcPr>
          <w:p w14:paraId="173226FE" w14:textId="77777777" w:rsidR="00754933" w:rsidRPr="00C7562F" w:rsidRDefault="00754933" w:rsidP="00754933">
            <w:pPr>
              <w:pStyle w:val="3412"/>
            </w:pPr>
            <w:r>
              <w:t>1051,3</w:t>
            </w:r>
          </w:p>
        </w:tc>
        <w:tc>
          <w:tcPr>
            <w:tcW w:w="560" w:type="pct"/>
            <w:vAlign w:val="center"/>
          </w:tcPr>
          <w:p w14:paraId="7A0E9618" w14:textId="77777777" w:rsidR="00754933" w:rsidRPr="00C7562F" w:rsidRDefault="00754933" w:rsidP="00754933">
            <w:pPr>
              <w:pStyle w:val="3412"/>
            </w:pPr>
            <w:r>
              <w:t>1120,1</w:t>
            </w:r>
          </w:p>
        </w:tc>
        <w:tc>
          <w:tcPr>
            <w:tcW w:w="560" w:type="pct"/>
            <w:vAlign w:val="center"/>
          </w:tcPr>
          <w:p w14:paraId="1CA0FCEC" w14:textId="77777777" w:rsidR="00754933" w:rsidRPr="00BF4526" w:rsidRDefault="00754933" w:rsidP="00754933">
            <w:pPr>
              <w:pStyle w:val="3412"/>
            </w:pPr>
            <w:r>
              <w:t>1113,5</w:t>
            </w:r>
          </w:p>
        </w:tc>
        <w:tc>
          <w:tcPr>
            <w:tcW w:w="621" w:type="pct"/>
            <w:vAlign w:val="center"/>
          </w:tcPr>
          <w:p w14:paraId="6713BA48" w14:textId="77777777" w:rsidR="00754933" w:rsidRPr="00C7562F" w:rsidRDefault="00754933" w:rsidP="00754933">
            <w:pPr>
              <w:pStyle w:val="3412"/>
            </w:pPr>
            <w:r w:rsidRPr="00411B56">
              <w:rPr>
                <w:szCs w:val="24"/>
              </w:rPr>
              <w:t>951,4</w:t>
            </w:r>
          </w:p>
        </w:tc>
      </w:tr>
      <w:tr w:rsidR="00754933" w:rsidRPr="00021361" w14:paraId="35047FAB" w14:textId="77777777" w:rsidTr="00B468CC">
        <w:tc>
          <w:tcPr>
            <w:tcW w:w="2017" w:type="pct"/>
            <w:hideMark/>
          </w:tcPr>
          <w:p w14:paraId="3B4E57DA" w14:textId="77777777" w:rsidR="00754933" w:rsidRPr="00021361" w:rsidRDefault="00754933" w:rsidP="00754933">
            <w:pPr>
              <w:pStyle w:val="331113"/>
              <w:rPr>
                <w:color w:val="000000" w:themeColor="text1"/>
              </w:rPr>
            </w:pPr>
            <w:r w:rsidRPr="00021361">
              <w:rPr>
                <w:color w:val="000000" w:themeColor="text1"/>
              </w:rPr>
              <w:t>ГЭС, в том числе:</w:t>
            </w:r>
          </w:p>
        </w:tc>
        <w:tc>
          <w:tcPr>
            <w:tcW w:w="621" w:type="pct"/>
            <w:vAlign w:val="center"/>
          </w:tcPr>
          <w:p w14:paraId="478D0C67" w14:textId="77777777" w:rsidR="00754933" w:rsidRPr="00C7562F" w:rsidRDefault="00754933" w:rsidP="00754933">
            <w:pPr>
              <w:pStyle w:val="3412"/>
            </w:pPr>
            <w:r>
              <w:t>1633,6</w:t>
            </w:r>
          </w:p>
        </w:tc>
        <w:tc>
          <w:tcPr>
            <w:tcW w:w="621" w:type="pct"/>
            <w:vAlign w:val="center"/>
          </w:tcPr>
          <w:p w14:paraId="0921ACD4" w14:textId="77777777" w:rsidR="00754933" w:rsidRPr="00C7562F" w:rsidRDefault="00754933" w:rsidP="00754933">
            <w:pPr>
              <w:pStyle w:val="3412"/>
            </w:pPr>
            <w:r>
              <w:t>1989,4</w:t>
            </w:r>
          </w:p>
        </w:tc>
        <w:tc>
          <w:tcPr>
            <w:tcW w:w="560" w:type="pct"/>
            <w:vAlign w:val="center"/>
          </w:tcPr>
          <w:p w14:paraId="6BEFF996" w14:textId="77777777" w:rsidR="00754933" w:rsidRPr="00C7562F" w:rsidRDefault="00754933" w:rsidP="00754933">
            <w:pPr>
              <w:pStyle w:val="3412"/>
            </w:pPr>
            <w:r>
              <w:t>2833,0</w:t>
            </w:r>
          </w:p>
        </w:tc>
        <w:tc>
          <w:tcPr>
            <w:tcW w:w="560" w:type="pct"/>
            <w:vAlign w:val="center"/>
          </w:tcPr>
          <w:p w14:paraId="7046CEA6" w14:textId="77777777" w:rsidR="00754933" w:rsidRPr="00904BD6" w:rsidRDefault="00754933" w:rsidP="00754933">
            <w:pPr>
              <w:pStyle w:val="3412"/>
            </w:pPr>
            <w:r>
              <w:t>2187,2</w:t>
            </w:r>
          </w:p>
        </w:tc>
        <w:tc>
          <w:tcPr>
            <w:tcW w:w="621" w:type="pct"/>
            <w:vAlign w:val="center"/>
          </w:tcPr>
          <w:p w14:paraId="6772AA84" w14:textId="77777777" w:rsidR="00754933" w:rsidRPr="00C7562F" w:rsidRDefault="00754933" w:rsidP="00754933">
            <w:pPr>
              <w:pStyle w:val="3412"/>
            </w:pPr>
            <w:r w:rsidRPr="00411B56">
              <w:rPr>
                <w:szCs w:val="24"/>
              </w:rPr>
              <w:t>2108,9</w:t>
            </w:r>
          </w:p>
        </w:tc>
      </w:tr>
      <w:tr w:rsidR="00754933" w:rsidRPr="00021361" w14:paraId="095F4975" w14:textId="77777777" w:rsidTr="00B468CC">
        <w:tc>
          <w:tcPr>
            <w:tcW w:w="2017" w:type="pct"/>
            <w:hideMark/>
          </w:tcPr>
          <w:p w14:paraId="08A28450" w14:textId="77777777" w:rsidR="00754933" w:rsidRPr="00021361" w:rsidRDefault="00754933" w:rsidP="00754933">
            <w:pPr>
              <w:pStyle w:val="332213"/>
              <w:rPr>
                <w:color w:val="000000" w:themeColor="text1"/>
              </w:rPr>
            </w:pPr>
            <w:r w:rsidRPr="00021361">
              <w:rPr>
                <w:color w:val="000000" w:themeColor="text1"/>
              </w:rPr>
              <w:t>Чебоксарская ГЭС</w:t>
            </w:r>
          </w:p>
        </w:tc>
        <w:tc>
          <w:tcPr>
            <w:tcW w:w="621" w:type="pct"/>
            <w:vAlign w:val="center"/>
          </w:tcPr>
          <w:p w14:paraId="5DBAA596" w14:textId="77777777" w:rsidR="00754933" w:rsidRPr="00C7562F" w:rsidRDefault="00754933" w:rsidP="00754933">
            <w:pPr>
              <w:pStyle w:val="3412"/>
            </w:pPr>
            <w:r>
              <w:t>1633,6</w:t>
            </w:r>
          </w:p>
        </w:tc>
        <w:tc>
          <w:tcPr>
            <w:tcW w:w="621" w:type="pct"/>
            <w:vAlign w:val="center"/>
          </w:tcPr>
          <w:p w14:paraId="5C6F51FE" w14:textId="77777777" w:rsidR="00754933" w:rsidRPr="00C7562F" w:rsidRDefault="00754933" w:rsidP="00754933">
            <w:pPr>
              <w:pStyle w:val="3412"/>
            </w:pPr>
            <w:r>
              <w:t>1989,4</w:t>
            </w:r>
          </w:p>
        </w:tc>
        <w:tc>
          <w:tcPr>
            <w:tcW w:w="560" w:type="pct"/>
            <w:vAlign w:val="center"/>
          </w:tcPr>
          <w:p w14:paraId="35A969B2" w14:textId="77777777" w:rsidR="00754933" w:rsidRPr="00C7562F" w:rsidRDefault="00754933" w:rsidP="00754933">
            <w:pPr>
              <w:pStyle w:val="3412"/>
            </w:pPr>
            <w:r>
              <w:t>2833,0</w:t>
            </w:r>
          </w:p>
        </w:tc>
        <w:tc>
          <w:tcPr>
            <w:tcW w:w="560" w:type="pct"/>
            <w:vAlign w:val="center"/>
          </w:tcPr>
          <w:p w14:paraId="3F48A522" w14:textId="77777777" w:rsidR="00754933" w:rsidRPr="00904BD6" w:rsidRDefault="00754933" w:rsidP="00754933">
            <w:pPr>
              <w:pStyle w:val="3412"/>
            </w:pPr>
            <w:r>
              <w:t>2187,2</w:t>
            </w:r>
          </w:p>
        </w:tc>
        <w:tc>
          <w:tcPr>
            <w:tcW w:w="621" w:type="pct"/>
            <w:vAlign w:val="center"/>
          </w:tcPr>
          <w:p w14:paraId="60F3F087" w14:textId="77777777" w:rsidR="00754933" w:rsidRPr="00C7562F" w:rsidRDefault="00754933" w:rsidP="00754933">
            <w:pPr>
              <w:pStyle w:val="3412"/>
            </w:pPr>
            <w:r w:rsidRPr="00411B56">
              <w:rPr>
                <w:szCs w:val="24"/>
              </w:rPr>
              <w:t>2108,9</w:t>
            </w:r>
          </w:p>
        </w:tc>
      </w:tr>
    </w:tbl>
    <w:p w14:paraId="2791BBE3" w14:textId="77777777" w:rsidR="002E7603" w:rsidRPr="00021361" w:rsidRDefault="00754933" w:rsidP="002E7603">
      <w:pPr>
        <w:pStyle w:val="03"/>
        <w:rPr>
          <w:color w:val="000000" w:themeColor="text1"/>
        </w:rPr>
      </w:pPr>
      <w:r>
        <w:rPr>
          <w:noProof/>
          <w:color w:val="000000" w:themeColor="text1"/>
          <w:lang w:eastAsia="ru-RU"/>
        </w:rPr>
        <w:lastRenderedPageBreak/>
        <w:drawing>
          <wp:inline distT="0" distB="0" distL="0" distR="0" wp14:anchorId="4053D777" wp14:editId="6B7DBE4E">
            <wp:extent cx="4603115" cy="2749550"/>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03115" cy="2749550"/>
                    </a:xfrm>
                    <a:prstGeom prst="rect">
                      <a:avLst/>
                    </a:prstGeom>
                    <a:noFill/>
                  </pic:spPr>
                </pic:pic>
              </a:graphicData>
            </a:graphic>
          </wp:inline>
        </w:drawing>
      </w:r>
    </w:p>
    <w:p w14:paraId="1CE1B7A7" w14:textId="77777777" w:rsidR="00D04844" w:rsidRPr="0085358D" w:rsidRDefault="00DE0AF3" w:rsidP="00DE0AF3">
      <w:pPr>
        <w:pStyle w:val="20"/>
        <w:numPr>
          <w:ilvl w:val="0"/>
          <w:numId w:val="0"/>
        </w:numPr>
      </w:pPr>
      <w:r>
        <w:t xml:space="preserve">Рисунок </w:t>
      </w:r>
      <w:r w:rsidR="001B2981">
        <w:t>6</w:t>
      </w:r>
      <w:r>
        <w:t xml:space="preserve"> -</w:t>
      </w:r>
      <w:r w:rsidR="00D04844" w:rsidRPr="0085358D">
        <w:t xml:space="preserve"> Структура выработки электроэнергии электростанциями энергосистемы Чувашской Республики с разбивкой по электростанциям за 201</w:t>
      </w:r>
      <w:r w:rsidR="00791D29">
        <w:t>9</w:t>
      </w:r>
      <w:r w:rsidR="00D04844" w:rsidRPr="0085358D">
        <w:t xml:space="preserve"> год</w:t>
      </w:r>
    </w:p>
    <w:p w14:paraId="1A4F4063" w14:textId="77777777" w:rsidR="002E7603" w:rsidRDefault="002E7603" w:rsidP="00CD6227">
      <w:pPr>
        <w:pStyle w:val="00"/>
        <w:rPr>
          <w:color w:val="000000" w:themeColor="text1"/>
        </w:rPr>
      </w:pPr>
      <w:r w:rsidRPr="00021361">
        <w:rPr>
          <w:color w:val="000000" w:themeColor="text1"/>
        </w:rPr>
        <w:t>В 201</w:t>
      </w:r>
      <w:r w:rsidR="005A6EF6">
        <w:rPr>
          <w:color w:val="000000" w:themeColor="text1"/>
        </w:rPr>
        <w:t>9</w:t>
      </w:r>
      <w:r w:rsidRPr="00021361">
        <w:rPr>
          <w:color w:val="000000" w:themeColor="text1"/>
        </w:rPr>
        <w:t xml:space="preserve"> году доля ГЭС в суммарной выработке электроэнергии </w:t>
      </w:r>
      <w:r w:rsidR="008459D2" w:rsidRPr="00021361">
        <w:rPr>
          <w:color w:val="000000" w:themeColor="text1"/>
        </w:rPr>
        <w:t xml:space="preserve">энергосистемы </w:t>
      </w:r>
      <w:r w:rsidRPr="00021361">
        <w:rPr>
          <w:color w:val="000000" w:themeColor="text1"/>
        </w:rPr>
        <w:t xml:space="preserve">составила </w:t>
      </w:r>
      <w:r w:rsidR="005A6EF6">
        <w:rPr>
          <w:color w:val="000000" w:themeColor="text1"/>
        </w:rPr>
        <w:t>5</w:t>
      </w:r>
      <w:r w:rsidR="00754933">
        <w:rPr>
          <w:color w:val="000000" w:themeColor="text1"/>
        </w:rPr>
        <w:t>1</w:t>
      </w:r>
      <w:r w:rsidRPr="00021361">
        <w:rPr>
          <w:color w:val="000000" w:themeColor="text1"/>
        </w:rPr>
        <w:t xml:space="preserve"> %, доля ТЭС</w:t>
      </w:r>
      <w:r w:rsidR="00584B35" w:rsidRPr="00021361">
        <w:rPr>
          <w:color w:val="000000" w:themeColor="text1"/>
        </w:rPr>
        <w:t xml:space="preserve"> – </w:t>
      </w:r>
      <w:r w:rsidR="00754933">
        <w:rPr>
          <w:color w:val="000000" w:themeColor="text1"/>
        </w:rPr>
        <w:t>49</w:t>
      </w:r>
      <w:r w:rsidRPr="00021361">
        <w:rPr>
          <w:color w:val="000000" w:themeColor="text1"/>
        </w:rPr>
        <w:t xml:space="preserve">% (Новочебоксарская ТЭЦ-3 </w:t>
      </w:r>
      <w:r w:rsidR="005A6EF6">
        <w:rPr>
          <w:color w:val="000000" w:themeColor="text1"/>
        </w:rPr>
        <w:t>2</w:t>
      </w:r>
      <w:r w:rsidR="00B468CC">
        <w:rPr>
          <w:color w:val="000000" w:themeColor="text1"/>
        </w:rPr>
        <w:t>3</w:t>
      </w:r>
      <w:r w:rsidR="00CD6227" w:rsidRPr="00021361">
        <w:rPr>
          <w:color w:val="000000" w:themeColor="text1"/>
        </w:rPr>
        <w:t>%, Чебоксарская ТЭ</w:t>
      </w:r>
      <w:r w:rsidR="005E7CA0">
        <w:rPr>
          <w:color w:val="000000" w:themeColor="text1"/>
        </w:rPr>
        <w:t>Ц</w:t>
      </w:r>
      <w:r w:rsidR="00CD6227" w:rsidRPr="00021361">
        <w:rPr>
          <w:color w:val="000000" w:themeColor="text1"/>
        </w:rPr>
        <w:t xml:space="preserve">-2 </w:t>
      </w:r>
      <w:r w:rsidR="00652690">
        <w:rPr>
          <w:color w:val="000000" w:themeColor="text1"/>
        </w:rPr>
        <w:t>2</w:t>
      </w:r>
      <w:r w:rsidR="00754933">
        <w:rPr>
          <w:color w:val="000000" w:themeColor="text1"/>
        </w:rPr>
        <w:t>6</w:t>
      </w:r>
      <w:r w:rsidRPr="00021361">
        <w:rPr>
          <w:color w:val="000000" w:themeColor="text1"/>
        </w:rPr>
        <w:t>%). Таким образом доля выработки на ТЭС в энергосистеме Чуваш</w:t>
      </w:r>
      <w:r w:rsidR="00734526">
        <w:rPr>
          <w:color w:val="000000" w:themeColor="text1"/>
        </w:rPr>
        <w:t>ской Республики</w:t>
      </w:r>
      <w:r w:rsidRPr="00021361">
        <w:rPr>
          <w:color w:val="000000" w:themeColor="text1"/>
        </w:rPr>
        <w:t xml:space="preserve"> </w:t>
      </w:r>
      <w:r w:rsidR="00A6476F">
        <w:rPr>
          <w:color w:val="000000" w:themeColor="text1"/>
        </w:rPr>
        <w:t xml:space="preserve">практически </w:t>
      </w:r>
      <w:r w:rsidR="005A6EF6">
        <w:rPr>
          <w:color w:val="000000" w:themeColor="text1"/>
        </w:rPr>
        <w:t>равна</w:t>
      </w:r>
      <w:r w:rsidRPr="00021361">
        <w:rPr>
          <w:color w:val="000000" w:themeColor="text1"/>
        </w:rPr>
        <w:t xml:space="preserve"> </w:t>
      </w:r>
      <w:r w:rsidR="00356C78" w:rsidRPr="00021361">
        <w:rPr>
          <w:color w:val="000000" w:themeColor="text1"/>
        </w:rPr>
        <w:t>дол</w:t>
      </w:r>
      <w:r w:rsidR="00C322C6">
        <w:rPr>
          <w:color w:val="000000" w:themeColor="text1"/>
        </w:rPr>
        <w:t>е</w:t>
      </w:r>
      <w:r w:rsidR="00356C78" w:rsidRPr="00021361">
        <w:rPr>
          <w:color w:val="000000" w:themeColor="text1"/>
        </w:rPr>
        <w:t xml:space="preserve"> </w:t>
      </w:r>
      <w:r w:rsidRPr="00021361">
        <w:rPr>
          <w:color w:val="000000" w:themeColor="text1"/>
        </w:rPr>
        <w:t>выработк</w:t>
      </w:r>
      <w:r w:rsidR="00356C78" w:rsidRPr="00021361">
        <w:rPr>
          <w:color w:val="000000" w:themeColor="text1"/>
        </w:rPr>
        <w:t>и</w:t>
      </w:r>
      <w:r w:rsidRPr="00021361">
        <w:rPr>
          <w:color w:val="000000" w:themeColor="text1"/>
        </w:rPr>
        <w:t xml:space="preserve"> на ГЭС</w:t>
      </w:r>
      <w:r w:rsidR="00925110" w:rsidRPr="00021361">
        <w:rPr>
          <w:color w:val="000000" w:themeColor="text1"/>
        </w:rPr>
        <w:t>.</w:t>
      </w:r>
    </w:p>
    <w:p w14:paraId="6D65CAB6" w14:textId="77777777" w:rsidR="0014497F" w:rsidRPr="00021361" w:rsidRDefault="0014497F" w:rsidP="00CD6227">
      <w:pPr>
        <w:pStyle w:val="00"/>
        <w:rPr>
          <w:color w:val="000000" w:themeColor="text1"/>
        </w:rPr>
      </w:pPr>
    </w:p>
    <w:p w14:paraId="751EA385" w14:textId="77777777" w:rsidR="007E5950" w:rsidRPr="00021361" w:rsidRDefault="007E5950" w:rsidP="00A07272">
      <w:pPr>
        <w:pStyle w:val="13"/>
        <w:numPr>
          <w:ilvl w:val="2"/>
          <w:numId w:val="24"/>
        </w:numPr>
        <w:ind w:left="0"/>
      </w:pPr>
      <w:bookmarkStart w:id="25" w:name="_Toc38630552"/>
      <w:r w:rsidRPr="00021361">
        <w:t xml:space="preserve">Характеристика балансов электрической энергии и мощности за </w:t>
      </w:r>
      <w:r w:rsidR="00665EE3">
        <w:t>период 2015-2019 г.г.</w:t>
      </w:r>
      <w:bookmarkEnd w:id="25"/>
    </w:p>
    <w:p w14:paraId="33742BD0" w14:textId="77777777" w:rsidR="006C1904" w:rsidRDefault="002E7603" w:rsidP="00D04844">
      <w:pPr>
        <w:pStyle w:val="00"/>
        <w:rPr>
          <w:color w:val="000000" w:themeColor="text1"/>
        </w:rPr>
      </w:pPr>
      <w:r w:rsidRPr="00021361">
        <w:rPr>
          <w:color w:val="000000" w:themeColor="text1"/>
        </w:rPr>
        <w:t xml:space="preserve">Энергосистема </w:t>
      </w:r>
      <w:r w:rsidR="007C50C6" w:rsidRPr="00021361">
        <w:rPr>
          <w:color w:val="000000" w:themeColor="text1"/>
        </w:rPr>
        <w:t>Чувашской Республики</w:t>
      </w:r>
      <w:r w:rsidR="00F05DEB">
        <w:rPr>
          <w:color w:val="000000" w:themeColor="text1"/>
        </w:rPr>
        <w:t xml:space="preserve"> </w:t>
      </w:r>
      <w:r w:rsidR="002638D6">
        <w:rPr>
          <w:color w:val="000000" w:themeColor="text1"/>
        </w:rPr>
        <w:t xml:space="preserve">в 2019 году </w:t>
      </w:r>
      <w:r w:rsidRPr="00021361">
        <w:rPr>
          <w:color w:val="000000" w:themeColor="text1"/>
        </w:rPr>
        <w:t xml:space="preserve">характеризуется избыточным балансом электрической мощности и дефицитным балансом электроэнергии. </w:t>
      </w:r>
    </w:p>
    <w:p w14:paraId="0AC1A634" w14:textId="77777777" w:rsidR="00D04844" w:rsidRPr="0085358D" w:rsidRDefault="002E7603" w:rsidP="00D04844">
      <w:pPr>
        <w:pStyle w:val="00"/>
        <w:rPr>
          <w:color w:val="000000" w:themeColor="text1"/>
        </w:rPr>
      </w:pPr>
      <w:r w:rsidRPr="00021361">
        <w:rPr>
          <w:color w:val="000000" w:themeColor="text1"/>
        </w:rPr>
        <w:t>Дефицит электроэнергии покрывается за счет перетоков из соседних энергосистем.</w:t>
      </w:r>
      <w:r w:rsidR="00D04844" w:rsidRPr="00D04844">
        <w:rPr>
          <w:color w:val="000000" w:themeColor="text1"/>
        </w:rPr>
        <w:t xml:space="preserve"> </w:t>
      </w:r>
      <w:r w:rsidR="00D04844" w:rsidRPr="0085358D">
        <w:rPr>
          <w:color w:val="000000" w:themeColor="text1"/>
        </w:rPr>
        <w:t>В 2017 году энергосистема Чувашской Республики являлась избыточной как по электрической мощности, так и по электроэнергии</w:t>
      </w:r>
      <w:r w:rsidR="00D04844" w:rsidRPr="006C1904">
        <w:rPr>
          <w:color w:val="000000" w:themeColor="text1"/>
        </w:rPr>
        <w:t>.</w:t>
      </w:r>
      <w:r w:rsidR="00210C18" w:rsidRPr="006C1904">
        <w:rPr>
          <w:color w:val="000000" w:themeColor="text1"/>
        </w:rPr>
        <w:t xml:space="preserve"> </w:t>
      </w:r>
      <w:r w:rsidR="00011A94">
        <w:rPr>
          <w:color w:val="000000" w:themeColor="text1"/>
        </w:rPr>
        <w:t>В</w:t>
      </w:r>
      <w:r w:rsidR="00210C18" w:rsidRPr="006C1904">
        <w:rPr>
          <w:color w:val="000000" w:themeColor="text1"/>
        </w:rPr>
        <w:t xml:space="preserve"> 2018</w:t>
      </w:r>
      <w:r w:rsidR="00A6476F">
        <w:rPr>
          <w:color w:val="000000" w:themeColor="text1"/>
        </w:rPr>
        <w:t>-2019</w:t>
      </w:r>
      <w:r w:rsidR="00210C18" w:rsidRPr="006C1904">
        <w:rPr>
          <w:color w:val="000000" w:themeColor="text1"/>
        </w:rPr>
        <w:t xml:space="preserve"> году энергосистема Чувашской Республики </w:t>
      </w:r>
      <w:r w:rsidR="00011A94">
        <w:rPr>
          <w:color w:val="000000" w:themeColor="text1"/>
        </w:rPr>
        <w:t>стала</w:t>
      </w:r>
      <w:r w:rsidR="006C1904">
        <w:rPr>
          <w:color w:val="000000" w:themeColor="text1"/>
        </w:rPr>
        <w:t xml:space="preserve"> </w:t>
      </w:r>
      <w:r w:rsidR="006C1904" w:rsidRPr="006C1904">
        <w:rPr>
          <w:color w:val="000000" w:themeColor="text1"/>
        </w:rPr>
        <w:t xml:space="preserve">дефицитной </w:t>
      </w:r>
      <w:r w:rsidR="00011A94">
        <w:rPr>
          <w:color w:val="000000" w:themeColor="text1"/>
        </w:rPr>
        <w:t>по</w:t>
      </w:r>
      <w:r w:rsidR="006C1904" w:rsidRPr="006C1904">
        <w:rPr>
          <w:color w:val="000000" w:themeColor="text1"/>
        </w:rPr>
        <w:t xml:space="preserve"> </w:t>
      </w:r>
      <w:r w:rsidR="00011A94" w:rsidRPr="006C1904">
        <w:rPr>
          <w:color w:val="000000" w:themeColor="text1"/>
        </w:rPr>
        <w:t>электроэнергии</w:t>
      </w:r>
      <w:r w:rsidR="006C1904" w:rsidRPr="006C1904">
        <w:rPr>
          <w:color w:val="000000" w:themeColor="text1"/>
        </w:rPr>
        <w:t xml:space="preserve">, </w:t>
      </w:r>
      <w:r w:rsidR="00011A94">
        <w:rPr>
          <w:color w:val="000000" w:themeColor="text1"/>
        </w:rPr>
        <w:t xml:space="preserve">но осталась избыточной </w:t>
      </w:r>
      <w:r w:rsidR="006C1904" w:rsidRPr="006C1904">
        <w:rPr>
          <w:color w:val="000000" w:themeColor="text1"/>
        </w:rPr>
        <w:t xml:space="preserve">по </w:t>
      </w:r>
      <w:r w:rsidR="00011A94" w:rsidRPr="006C1904">
        <w:rPr>
          <w:color w:val="000000" w:themeColor="text1"/>
        </w:rPr>
        <w:t>электрической мощности</w:t>
      </w:r>
      <w:r w:rsidR="00210C18" w:rsidRPr="006C1904">
        <w:rPr>
          <w:color w:val="000000" w:themeColor="text1"/>
        </w:rPr>
        <w:t>.</w:t>
      </w:r>
    </w:p>
    <w:p w14:paraId="4211D1FC" w14:textId="77777777" w:rsidR="00BA73F0" w:rsidRDefault="002E7603" w:rsidP="00D04844">
      <w:pPr>
        <w:pStyle w:val="00"/>
        <w:rPr>
          <w:color w:val="000000" w:themeColor="text1"/>
        </w:rPr>
      </w:pPr>
      <w:r w:rsidRPr="00021361">
        <w:rPr>
          <w:color w:val="000000" w:themeColor="text1"/>
        </w:rPr>
        <w:t xml:space="preserve">Баланс электрической энергии энергосистемы </w:t>
      </w:r>
      <w:r w:rsidR="007C50C6" w:rsidRPr="00021361">
        <w:rPr>
          <w:color w:val="000000" w:themeColor="text1"/>
        </w:rPr>
        <w:t xml:space="preserve">Чувашской Республики </w:t>
      </w:r>
      <w:r w:rsidRPr="00021361">
        <w:rPr>
          <w:color w:val="000000" w:themeColor="text1"/>
        </w:rPr>
        <w:t>за 201</w:t>
      </w:r>
      <w:r w:rsidR="00BF2693">
        <w:rPr>
          <w:color w:val="000000" w:themeColor="text1"/>
        </w:rPr>
        <w:t>5</w:t>
      </w:r>
      <w:r w:rsidR="005A49C1">
        <w:rPr>
          <w:color w:val="000000" w:themeColor="text1"/>
        </w:rPr>
        <w:t>–</w:t>
      </w:r>
      <w:r w:rsidR="00151948" w:rsidRPr="00021361">
        <w:rPr>
          <w:color w:val="000000" w:themeColor="text1"/>
        </w:rPr>
        <w:t>201</w:t>
      </w:r>
      <w:r w:rsidR="00BF2693">
        <w:rPr>
          <w:color w:val="000000" w:themeColor="text1"/>
        </w:rPr>
        <w:t>9</w:t>
      </w:r>
      <w:r w:rsidRPr="00021361">
        <w:rPr>
          <w:color w:val="000000" w:themeColor="text1"/>
        </w:rPr>
        <w:t xml:space="preserve"> годы представлен в таблице </w:t>
      </w:r>
      <w:r w:rsidR="00BF2693">
        <w:rPr>
          <w:color w:val="000000" w:themeColor="text1"/>
        </w:rPr>
        <w:t>9</w:t>
      </w:r>
      <w:r w:rsidRPr="00C537C2">
        <w:rPr>
          <w:color w:val="000000" w:themeColor="text1"/>
        </w:rPr>
        <w:t>.</w:t>
      </w:r>
      <w:r w:rsidR="00BB261B" w:rsidRPr="00C537C2">
        <w:rPr>
          <w:color w:val="000000" w:themeColor="text1"/>
        </w:rPr>
        <w:t xml:space="preserve"> </w:t>
      </w:r>
    </w:p>
    <w:p w14:paraId="40B19A1F" w14:textId="77777777" w:rsidR="00D04844" w:rsidRPr="00021361" w:rsidRDefault="00D04844" w:rsidP="00BE26AA">
      <w:pPr>
        <w:pStyle w:val="30"/>
        <w:ind w:left="7938"/>
        <w:rPr>
          <w:color w:val="000000" w:themeColor="text1"/>
        </w:rPr>
      </w:pPr>
    </w:p>
    <w:p w14:paraId="78726E7A" w14:textId="77777777" w:rsidR="002E7603" w:rsidRPr="00021361" w:rsidRDefault="002E7603" w:rsidP="002E7603">
      <w:pPr>
        <w:pStyle w:val="00"/>
        <w:jc w:val="center"/>
        <w:rPr>
          <w:color w:val="000000" w:themeColor="text1"/>
        </w:rPr>
      </w:pPr>
      <w:r w:rsidRPr="00021361">
        <w:rPr>
          <w:rStyle w:val="311"/>
          <w:rFonts w:eastAsiaTheme="minorEastAsia"/>
          <w:color w:val="000000" w:themeColor="text1"/>
        </w:rPr>
        <w:t xml:space="preserve">Баланс электрической энергии энергосистемы </w:t>
      </w:r>
      <w:r w:rsidR="00C44050" w:rsidRPr="00021361">
        <w:rPr>
          <w:rStyle w:val="311"/>
          <w:rFonts w:eastAsiaTheme="minorEastAsia"/>
          <w:color w:val="000000" w:themeColor="text1"/>
        </w:rPr>
        <w:t xml:space="preserve">Чувашской Республики </w:t>
      </w:r>
      <w:r w:rsidR="00BF3ED6" w:rsidRPr="00021361">
        <w:rPr>
          <w:rStyle w:val="311"/>
          <w:rFonts w:eastAsiaTheme="minorEastAsia"/>
          <w:color w:val="000000" w:themeColor="text1"/>
        </w:rPr>
        <w:t>за 201</w:t>
      </w:r>
      <w:r w:rsidR="00B468CC">
        <w:rPr>
          <w:rStyle w:val="311"/>
          <w:rFonts w:eastAsiaTheme="minorEastAsia"/>
          <w:color w:val="000000" w:themeColor="text1"/>
        </w:rPr>
        <w:t>5</w:t>
      </w:r>
      <w:r w:rsidR="005A49C1">
        <w:rPr>
          <w:rStyle w:val="311"/>
          <w:rFonts w:eastAsiaTheme="minorEastAsia"/>
          <w:color w:val="000000" w:themeColor="text1"/>
        </w:rPr>
        <w:t>–</w:t>
      </w:r>
      <w:r w:rsidR="00BF3ED6" w:rsidRPr="00021361">
        <w:rPr>
          <w:rStyle w:val="311"/>
          <w:rFonts w:eastAsiaTheme="minorEastAsia"/>
          <w:color w:val="000000" w:themeColor="text1"/>
        </w:rPr>
        <w:t>201</w:t>
      </w:r>
      <w:r w:rsidR="00B468CC">
        <w:rPr>
          <w:rStyle w:val="311"/>
          <w:rFonts w:eastAsiaTheme="minorEastAsia"/>
          <w:color w:val="000000" w:themeColor="text1"/>
        </w:rPr>
        <w:t xml:space="preserve">9 </w:t>
      </w:r>
      <w:r w:rsidRPr="00021361">
        <w:rPr>
          <w:rStyle w:val="311"/>
          <w:rFonts w:eastAsiaTheme="minorEastAsia"/>
          <w:color w:val="000000" w:themeColor="text1"/>
        </w:rPr>
        <w:t>годы</w:t>
      </w:r>
    </w:p>
    <w:p w14:paraId="590528A4" w14:textId="77777777" w:rsidR="002E7603" w:rsidRPr="00021361" w:rsidRDefault="002E7603" w:rsidP="002E7603">
      <w:pPr>
        <w:pStyle w:val="320"/>
        <w:rPr>
          <w:color w:val="000000" w:themeColor="text1"/>
        </w:rPr>
      </w:pPr>
      <w:r w:rsidRPr="00021361">
        <w:rPr>
          <w:color w:val="000000" w:themeColor="text1"/>
        </w:rPr>
        <w:t>млн кВт·ч</w:t>
      </w:r>
    </w:p>
    <w:tbl>
      <w:tblPr>
        <w:tblStyle w:val="afff4"/>
        <w:tblW w:w="4768" w:type="pct"/>
        <w:tblBorders>
          <w:left w:val="single" w:sz="4" w:space="0" w:color="auto"/>
          <w:right w:val="single" w:sz="4" w:space="0" w:color="auto"/>
        </w:tblBorders>
        <w:tblLook w:val="0660" w:firstRow="1" w:lastRow="1" w:firstColumn="0" w:lastColumn="0" w:noHBand="1" w:noVBand="1"/>
      </w:tblPr>
      <w:tblGrid>
        <w:gridCol w:w="3048"/>
        <w:gridCol w:w="1167"/>
        <w:gridCol w:w="1166"/>
        <w:gridCol w:w="1166"/>
        <w:gridCol w:w="1166"/>
        <w:gridCol w:w="1144"/>
      </w:tblGrid>
      <w:tr w:rsidR="00BF2693" w:rsidRPr="00D13688" w14:paraId="5BDD3682" w14:textId="77777777" w:rsidTr="00414D44">
        <w:trPr>
          <w:cnfStyle w:val="100000000000" w:firstRow="1" w:lastRow="0" w:firstColumn="0" w:lastColumn="0" w:oddVBand="0" w:evenVBand="0" w:oddHBand="0" w:evenHBand="0" w:firstRowFirstColumn="0" w:firstRowLastColumn="0" w:lastRowFirstColumn="0" w:lastRowLastColumn="0"/>
        </w:trPr>
        <w:tc>
          <w:tcPr>
            <w:tcW w:w="1720" w:type="pct"/>
          </w:tcPr>
          <w:p w14:paraId="35F51231" w14:textId="77777777" w:rsidR="00BF2693" w:rsidRPr="00D13688" w:rsidRDefault="00BF2693" w:rsidP="00FD41E4">
            <w:pPr>
              <w:pStyle w:val="3412"/>
            </w:pPr>
            <w:r w:rsidRPr="00D13688">
              <w:t>Параметр</w:t>
            </w:r>
          </w:p>
        </w:tc>
        <w:tc>
          <w:tcPr>
            <w:tcW w:w="659" w:type="pct"/>
          </w:tcPr>
          <w:p w14:paraId="15C7A9E2" w14:textId="77777777" w:rsidR="00BF2693" w:rsidRPr="00D13688" w:rsidRDefault="00BF2693" w:rsidP="00FD41E4">
            <w:pPr>
              <w:pStyle w:val="3412"/>
            </w:pPr>
            <w:r w:rsidRPr="00D13688">
              <w:t>2015 г.</w:t>
            </w:r>
          </w:p>
        </w:tc>
        <w:tc>
          <w:tcPr>
            <w:tcW w:w="658" w:type="pct"/>
          </w:tcPr>
          <w:p w14:paraId="27CD12E7" w14:textId="77777777" w:rsidR="00BF2693" w:rsidRPr="00D13688" w:rsidRDefault="00BF2693" w:rsidP="00FD41E4">
            <w:pPr>
              <w:pStyle w:val="3412"/>
            </w:pPr>
            <w:r w:rsidRPr="00D13688">
              <w:t>2016 г.</w:t>
            </w:r>
          </w:p>
        </w:tc>
        <w:tc>
          <w:tcPr>
            <w:tcW w:w="658" w:type="pct"/>
          </w:tcPr>
          <w:p w14:paraId="015AEC8E" w14:textId="77777777" w:rsidR="00BF2693" w:rsidRPr="00D13688" w:rsidRDefault="00BF2693" w:rsidP="00FD41E4">
            <w:pPr>
              <w:pStyle w:val="3412"/>
            </w:pPr>
            <w:r w:rsidRPr="00D13688">
              <w:t>2017 г.</w:t>
            </w:r>
          </w:p>
        </w:tc>
        <w:tc>
          <w:tcPr>
            <w:tcW w:w="658" w:type="pct"/>
          </w:tcPr>
          <w:p w14:paraId="1831C5C0" w14:textId="77777777" w:rsidR="00BF2693" w:rsidRPr="00D13688" w:rsidRDefault="00BF2693" w:rsidP="00FD41E4">
            <w:pPr>
              <w:pStyle w:val="3412"/>
            </w:pPr>
            <w:r w:rsidRPr="00D13688">
              <w:t>2018 г.</w:t>
            </w:r>
          </w:p>
        </w:tc>
        <w:tc>
          <w:tcPr>
            <w:tcW w:w="646" w:type="pct"/>
          </w:tcPr>
          <w:p w14:paraId="487C1923" w14:textId="77777777" w:rsidR="00414D44" w:rsidRPr="00D13688" w:rsidRDefault="00BF2693" w:rsidP="00FD41E4">
            <w:pPr>
              <w:pStyle w:val="3412"/>
            </w:pPr>
            <w:r w:rsidRPr="00D13688">
              <w:t>2019 г.</w:t>
            </w:r>
          </w:p>
        </w:tc>
      </w:tr>
      <w:tr w:rsidR="00BF2693" w:rsidRPr="00021361" w14:paraId="3717F4D9" w14:textId="77777777" w:rsidTr="00414D44">
        <w:tc>
          <w:tcPr>
            <w:tcW w:w="1720" w:type="pct"/>
          </w:tcPr>
          <w:p w14:paraId="5080F2D7" w14:textId="77777777" w:rsidR="00BF2693" w:rsidRPr="00021361" w:rsidRDefault="00BF2693" w:rsidP="00BF2693">
            <w:pPr>
              <w:pStyle w:val="330012"/>
              <w:rPr>
                <w:color w:val="000000" w:themeColor="text1"/>
              </w:rPr>
            </w:pPr>
            <w:r w:rsidRPr="00021361">
              <w:rPr>
                <w:color w:val="000000" w:themeColor="text1"/>
              </w:rPr>
              <w:t>Потребление</w:t>
            </w:r>
          </w:p>
        </w:tc>
        <w:tc>
          <w:tcPr>
            <w:tcW w:w="659" w:type="pct"/>
          </w:tcPr>
          <w:p w14:paraId="7DF1053B" w14:textId="77777777" w:rsidR="00BF2693" w:rsidRPr="00021361" w:rsidRDefault="00BF2693" w:rsidP="00BF2693">
            <w:pPr>
              <w:pStyle w:val="3512"/>
              <w:ind w:right="171"/>
              <w:rPr>
                <w:color w:val="000000" w:themeColor="text1"/>
              </w:rPr>
            </w:pPr>
            <w:r w:rsidRPr="00021361">
              <w:rPr>
                <w:color w:val="000000" w:themeColor="text1"/>
              </w:rPr>
              <w:t>4978,9</w:t>
            </w:r>
          </w:p>
        </w:tc>
        <w:tc>
          <w:tcPr>
            <w:tcW w:w="658" w:type="pct"/>
          </w:tcPr>
          <w:p w14:paraId="2262B48D" w14:textId="77777777" w:rsidR="00BF2693" w:rsidRPr="00021361" w:rsidRDefault="00BF2693" w:rsidP="00BF2693">
            <w:pPr>
              <w:pStyle w:val="3512"/>
              <w:ind w:right="171"/>
              <w:rPr>
                <w:color w:val="000000" w:themeColor="text1"/>
              </w:rPr>
            </w:pPr>
            <w:r w:rsidRPr="00021361">
              <w:rPr>
                <w:color w:val="000000" w:themeColor="text1"/>
              </w:rPr>
              <w:t>5027,6</w:t>
            </w:r>
          </w:p>
        </w:tc>
        <w:tc>
          <w:tcPr>
            <w:tcW w:w="658" w:type="pct"/>
          </w:tcPr>
          <w:p w14:paraId="3FB55279" w14:textId="77777777" w:rsidR="00BF2693" w:rsidRPr="00021361" w:rsidRDefault="00BF2693" w:rsidP="00BF2693">
            <w:pPr>
              <w:pStyle w:val="3512"/>
              <w:ind w:right="171"/>
              <w:rPr>
                <w:color w:val="000000" w:themeColor="text1"/>
              </w:rPr>
            </w:pPr>
            <w:r>
              <w:rPr>
                <w:color w:val="000000" w:themeColor="text1"/>
              </w:rPr>
              <w:t>5086,6</w:t>
            </w:r>
          </w:p>
        </w:tc>
        <w:tc>
          <w:tcPr>
            <w:tcW w:w="658" w:type="pct"/>
            <w:vAlign w:val="center"/>
          </w:tcPr>
          <w:p w14:paraId="2A29D036" w14:textId="77777777" w:rsidR="00BF2693" w:rsidRPr="00021361" w:rsidRDefault="00BF2693" w:rsidP="00BF2693">
            <w:pPr>
              <w:pStyle w:val="3512"/>
              <w:ind w:right="171"/>
              <w:rPr>
                <w:color w:val="000000" w:themeColor="text1"/>
              </w:rPr>
            </w:pPr>
            <w:r w:rsidRPr="000F667A">
              <w:rPr>
                <w:color w:val="000000" w:themeColor="text1"/>
              </w:rPr>
              <w:t>5098</w:t>
            </w:r>
            <w:r w:rsidR="00A04233">
              <w:rPr>
                <w:color w:val="000000" w:themeColor="text1"/>
              </w:rPr>
              <w:t>,0</w:t>
            </w:r>
          </w:p>
        </w:tc>
        <w:tc>
          <w:tcPr>
            <w:tcW w:w="646" w:type="pct"/>
            <w:vAlign w:val="center"/>
          </w:tcPr>
          <w:p w14:paraId="212582CF" w14:textId="77777777" w:rsidR="00BF2693" w:rsidRPr="00021361" w:rsidRDefault="009573E7" w:rsidP="00BF2693">
            <w:pPr>
              <w:pStyle w:val="3512"/>
              <w:ind w:right="171"/>
              <w:jc w:val="center"/>
              <w:rPr>
                <w:color w:val="000000" w:themeColor="text1"/>
              </w:rPr>
            </w:pPr>
            <w:r>
              <w:t>51</w:t>
            </w:r>
            <w:r w:rsidR="00A04233">
              <w:t>0</w:t>
            </w:r>
            <w:r w:rsidR="002638D6">
              <w:t>7,7</w:t>
            </w:r>
          </w:p>
        </w:tc>
      </w:tr>
      <w:tr w:rsidR="00BF2693" w:rsidRPr="00021361" w14:paraId="5C87635C" w14:textId="77777777" w:rsidTr="00414D44">
        <w:tc>
          <w:tcPr>
            <w:tcW w:w="1720" w:type="pct"/>
          </w:tcPr>
          <w:p w14:paraId="2D1904C5" w14:textId="77777777" w:rsidR="00BF2693" w:rsidRPr="00021361" w:rsidRDefault="00BF2693" w:rsidP="00BF2693">
            <w:pPr>
              <w:pStyle w:val="330012"/>
              <w:rPr>
                <w:color w:val="000000" w:themeColor="text1"/>
              </w:rPr>
            </w:pPr>
            <w:r w:rsidRPr="00021361">
              <w:rPr>
                <w:color w:val="000000" w:themeColor="text1"/>
              </w:rPr>
              <w:t>Выработка, всего,</w:t>
            </w:r>
          </w:p>
          <w:p w14:paraId="33D8CE89" w14:textId="77777777" w:rsidR="00BF2693" w:rsidRPr="00021361" w:rsidRDefault="00BF2693" w:rsidP="00BF2693">
            <w:pPr>
              <w:pStyle w:val="330012"/>
              <w:rPr>
                <w:color w:val="000000" w:themeColor="text1"/>
              </w:rPr>
            </w:pPr>
            <w:r w:rsidRPr="00021361">
              <w:rPr>
                <w:color w:val="000000" w:themeColor="text1"/>
              </w:rPr>
              <w:t>в том числе:</w:t>
            </w:r>
          </w:p>
        </w:tc>
        <w:tc>
          <w:tcPr>
            <w:tcW w:w="659" w:type="pct"/>
            <w:vAlign w:val="center"/>
          </w:tcPr>
          <w:p w14:paraId="1F7836DD" w14:textId="77777777" w:rsidR="00BF2693" w:rsidRPr="00021361" w:rsidRDefault="00BF2693" w:rsidP="00BF2693">
            <w:pPr>
              <w:pStyle w:val="3512"/>
              <w:ind w:right="171"/>
              <w:rPr>
                <w:color w:val="000000" w:themeColor="text1"/>
              </w:rPr>
            </w:pPr>
            <w:r w:rsidRPr="00021361">
              <w:rPr>
                <w:color w:val="000000" w:themeColor="text1"/>
              </w:rPr>
              <w:t>4019,9</w:t>
            </w:r>
          </w:p>
        </w:tc>
        <w:tc>
          <w:tcPr>
            <w:tcW w:w="658" w:type="pct"/>
            <w:vAlign w:val="center"/>
          </w:tcPr>
          <w:p w14:paraId="61DD6EA3" w14:textId="77777777" w:rsidR="00BF2693" w:rsidRPr="00021361" w:rsidRDefault="00BF2693" w:rsidP="00BF2693">
            <w:pPr>
              <w:pStyle w:val="3512"/>
              <w:ind w:right="171"/>
              <w:rPr>
                <w:color w:val="000000" w:themeColor="text1"/>
              </w:rPr>
            </w:pPr>
            <w:r w:rsidRPr="00021361">
              <w:rPr>
                <w:color w:val="000000" w:themeColor="text1"/>
              </w:rPr>
              <w:t>4391,2</w:t>
            </w:r>
          </w:p>
        </w:tc>
        <w:tc>
          <w:tcPr>
            <w:tcW w:w="658" w:type="pct"/>
            <w:vAlign w:val="center"/>
          </w:tcPr>
          <w:p w14:paraId="06EA3F75" w14:textId="77777777" w:rsidR="00BF2693" w:rsidRPr="00021361" w:rsidRDefault="00BF2693" w:rsidP="00BF2693">
            <w:pPr>
              <w:pStyle w:val="3512"/>
              <w:ind w:right="171"/>
              <w:rPr>
                <w:color w:val="000000" w:themeColor="text1"/>
              </w:rPr>
            </w:pPr>
            <w:r>
              <w:rPr>
                <w:color w:val="000000" w:themeColor="text1"/>
              </w:rPr>
              <w:t>5232,5</w:t>
            </w:r>
          </w:p>
        </w:tc>
        <w:tc>
          <w:tcPr>
            <w:tcW w:w="658" w:type="pct"/>
            <w:vAlign w:val="center"/>
          </w:tcPr>
          <w:p w14:paraId="63910F9E" w14:textId="77777777" w:rsidR="00BF2693" w:rsidRPr="00021361" w:rsidRDefault="00BF2693" w:rsidP="00D46855">
            <w:pPr>
              <w:pStyle w:val="3512"/>
              <w:ind w:right="171"/>
              <w:rPr>
                <w:color w:val="000000" w:themeColor="text1"/>
              </w:rPr>
            </w:pPr>
            <w:r w:rsidRPr="000F667A">
              <w:rPr>
                <w:color w:val="000000" w:themeColor="text1"/>
              </w:rPr>
              <w:t>4552,</w:t>
            </w:r>
            <w:r w:rsidR="00D46855">
              <w:rPr>
                <w:color w:val="000000" w:themeColor="text1"/>
              </w:rPr>
              <w:t>7</w:t>
            </w:r>
          </w:p>
        </w:tc>
        <w:tc>
          <w:tcPr>
            <w:tcW w:w="646" w:type="pct"/>
            <w:vAlign w:val="center"/>
          </w:tcPr>
          <w:p w14:paraId="4F110F5E" w14:textId="77777777" w:rsidR="00BF2693" w:rsidRPr="00021361" w:rsidRDefault="00BF2693" w:rsidP="00BF2693">
            <w:pPr>
              <w:pStyle w:val="3512"/>
              <w:ind w:right="171"/>
              <w:jc w:val="center"/>
              <w:rPr>
                <w:color w:val="000000" w:themeColor="text1"/>
              </w:rPr>
            </w:pPr>
            <w:r w:rsidRPr="00D11956">
              <w:t>4</w:t>
            </w:r>
            <w:r w:rsidR="002638D6">
              <w:t> 129,9</w:t>
            </w:r>
          </w:p>
        </w:tc>
      </w:tr>
      <w:tr w:rsidR="00BF2693" w:rsidRPr="00021361" w14:paraId="3365BFC7" w14:textId="77777777" w:rsidTr="00414D44">
        <w:tc>
          <w:tcPr>
            <w:tcW w:w="1720" w:type="pct"/>
          </w:tcPr>
          <w:p w14:paraId="50FBB4EF" w14:textId="77777777" w:rsidR="00BF2693" w:rsidRPr="00021361" w:rsidRDefault="00BF2693" w:rsidP="00BF2693">
            <w:pPr>
              <w:pStyle w:val="331113"/>
              <w:rPr>
                <w:color w:val="000000" w:themeColor="text1"/>
              </w:rPr>
            </w:pPr>
            <w:r w:rsidRPr="00021361">
              <w:rPr>
                <w:color w:val="000000" w:themeColor="text1"/>
              </w:rPr>
              <w:t>ТЭЦ</w:t>
            </w:r>
          </w:p>
        </w:tc>
        <w:tc>
          <w:tcPr>
            <w:tcW w:w="659" w:type="pct"/>
          </w:tcPr>
          <w:p w14:paraId="63591FF8" w14:textId="77777777" w:rsidR="00BF2693" w:rsidRPr="00021361" w:rsidRDefault="00BF2693" w:rsidP="00BF2693">
            <w:pPr>
              <w:pStyle w:val="3512"/>
              <w:ind w:right="171"/>
              <w:rPr>
                <w:color w:val="000000" w:themeColor="text1"/>
              </w:rPr>
            </w:pPr>
            <w:r w:rsidRPr="00021361">
              <w:rPr>
                <w:color w:val="000000" w:themeColor="text1"/>
              </w:rPr>
              <w:t>2387,3</w:t>
            </w:r>
          </w:p>
        </w:tc>
        <w:tc>
          <w:tcPr>
            <w:tcW w:w="658" w:type="pct"/>
          </w:tcPr>
          <w:p w14:paraId="6D2C638E" w14:textId="77777777" w:rsidR="00BF2693" w:rsidRPr="00021361" w:rsidRDefault="00BF2693" w:rsidP="00BF2693">
            <w:pPr>
              <w:pStyle w:val="3512"/>
              <w:ind w:right="171"/>
              <w:rPr>
                <w:color w:val="000000" w:themeColor="text1"/>
              </w:rPr>
            </w:pPr>
            <w:r w:rsidRPr="00021361">
              <w:rPr>
                <w:color w:val="000000" w:themeColor="text1"/>
              </w:rPr>
              <w:t>2401,8</w:t>
            </w:r>
          </w:p>
        </w:tc>
        <w:tc>
          <w:tcPr>
            <w:tcW w:w="658" w:type="pct"/>
          </w:tcPr>
          <w:p w14:paraId="5AF41F18" w14:textId="77777777" w:rsidR="00BF2693" w:rsidRPr="00021361" w:rsidRDefault="00BF2693" w:rsidP="00BF2693">
            <w:pPr>
              <w:pStyle w:val="3512"/>
              <w:ind w:right="171"/>
              <w:rPr>
                <w:color w:val="000000" w:themeColor="text1"/>
              </w:rPr>
            </w:pPr>
            <w:r>
              <w:rPr>
                <w:color w:val="000000" w:themeColor="text1"/>
              </w:rPr>
              <w:t>2399,5</w:t>
            </w:r>
          </w:p>
        </w:tc>
        <w:tc>
          <w:tcPr>
            <w:tcW w:w="658" w:type="pct"/>
            <w:vAlign w:val="center"/>
          </w:tcPr>
          <w:p w14:paraId="6259B3C2" w14:textId="77777777" w:rsidR="00BF2693" w:rsidRPr="00021361" w:rsidRDefault="00BF2693" w:rsidP="00BF2693">
            <w:pPr>
              <w:pStyle w:val="3512"/>
              <w:ind w:right="171"/>
              <w:rPr>
                <w:color w:val="000000" w:themeColor="text1"/>
              </w:rPr>
            </w:pPr>
            <w:r w:rsidRPr="000F667A">
              <w:rPr>
                <w:color w:val="000000" w:themeColor="text1"/>
              </w:rPr>
              <w:t>2365,5</w:t>
            </w:r>
          </w:p>
        </w:tc>
        <w:tc>
          <w:tcPr>
            <w:tcW w:w="646" w:type="pct"/>
            <w:vAlign w:val="center"/>
          </w:tcPr>
          <w:p w14:paraId="265203BA" w14:textId="77777777" w:rsidR="00BF2693" w:rsidRPr="00021361" w:rsidRDefault="002638D6" w:rsidP="00BF2693">
            <w:pPr>
              <w:pStyle w:val="3512"/>
              <w:ind w:right="171"/>
              <w:jc w:val="center"/>
              <w:rPr>
                <w:color w:val="000000" w:themeColor="text1"/>
              </w:rPr>
            </w:pPr>
            <w:r>
              <w:t>2020,9</w:t>
            </w:r>
          </w:p>
        </w:tc>
      </w:tr>
      <w:tr w:rsidR="00BF2693" w:rsidRPr="00021361" w14:paraId="6A82B817" w14:textId="77777777" w:rsidTr="00414D44">
        <w:tc>
          <w:tcPr>
            <w:tcW w:w="1720" w:type="pct"/>
          </w:tcPr>
          <w:p w14:paraId="617AFA86" w14:textId="77777777" w:rsidR="00BF2693" w:rsidRPr="00021361" w:rsidRDefault="00BF2693" w:rsidP="00BF2693">
            <w:pPr>
              <w:pStyle w:val="331113"/>
              <w:rPr>
                <w:color w:val="000000" w:themeColor="text1"/>
              </w:rPr>
            </w:pPr>
            <w:r w:rsidRPr="00021361">
              <w:rPr>
                <w:color w:val="000000" w:themeColor="text1"/>
              </w:rPr>
              <w:lastRenderedPageBreak/>
              <w:t>ГЭС</w:t>
            </w:r>
          </w:p>
        </w:tc>
        <w:tc>
          <w:tcPr>
            <w:tcW w:w="659" w:type="pct"/>
          </w:tcPr>
          <w:p w14:paraId="45E9E097" w14:textId="77777777" w:rsidR="00BF2693" w:rsidRPr="00021361" w:rsidRDefault="00BF2693" w:rsidP="00BF2693">
            <w:pPr>
              <w:pStyle w:val="3512"/>
              <w:ind w:right="171"/>
              <w:rPr>
                <w:color w:val="000000" w:themeColor="text1"/>
              </w:rPr>
            </w:pPr>
            <w:r w:rsidRPr="00021361">
              <w:rPr>
                <w:color w:val="000000" w:themeColor="text1"/>
              </w:rPr>
              <w:t>1632,6</w:t>
            </w:r>
          </w:p>
        </w:tc>
        <w:tc>
          <w:tcPr>
            <w:tcW w:w="658" w:type="pct"/>
          </w:tcPr>
          <w:p w14:paraId="3859C8A3" w14:textId="77777777" w:rsidR="00BF2693" w:rsidRPr="00021361" w:rsidRDefault="00BF2693" w:rsidP="00BF2693">
            <w:pPr>
              <w:pStyle w:val="3512"/>
              <w:ind w:right="171"/>
              <w:rPr>
                <w:color w:val="000000" w:themeColor="text1"/>
              </w:rPr>
            </w:pPr>
            <w:r w:rsidRPr="00021361">
              <w:rPr>
                <w:color w:val="000000" w:themeColor="text1"/>
              </w:rPr>
              <w:t>1989,4</w:t>
            </w:r>
          </w:p>
        </w:tc>
        <w:tc>
          <w:tcPr>
            <w:tcW w:w="658" w:type="pct"/>
          </w:tcPr>
          <w:p w14:paraId="6772EF80" w14:textId="77777777" w:rsidR="00BF2693" w:rsidRPr="00021361" w:rsidRDefault="00BF2693" w:rsidP="00BF2693">
            <w:pPr>
              <w:pStyle w:val="3512"/>
              <w:ind w:right="171"/>
              <w:rPr>
                <w:color w:val="000000" w:themeColor="text1"/>
              </w:rPr>
            </w:pPr>
            <w:r>
              <w:rPr>
                <w:color w:val="000000" w:themeColor="text1"/>
              </w:rPr>
              <w:t>2833</w:t>
            </w:r>
          </w:p>
        </w:tc>
        <w:tc>
          <w:tcPr>
            <w:tcW w:w="658" w:type="pct"/>
            <w:vAlign w:val="center"/>
          </w:tcPr>
          <w:p w14:paraId="3F5AFCFB" w14:textId="77777777" w:rsidR="00BF2693" w:rsidRPr="00021361" w:rsidRDefault="00BF2693" w:rsidP="00D46855">
            <w:pPr>
              <w:pStyle w:val="3512"/>
              <w:ind w:right="171"/>
              <w:rPr>
                <w:color w:val="000000" w:themeColor="text1"/>
              </w:rPr>
            </w:pPr>
            <w:r w:rsidRPr="000F667A">
              <w:rPr>
                <w:color w:val="000000" w:themeColor="text1"/>
              </w:rPr>
              <w:t>2187,</w:t>
            </w:r>
            <w:r w:rsidR="00D46855">
              <w:rPr>
                <w:color w:val="000000" w:themeColor="text1"/>
              </w:rPr>
              <w:t>2</w:t>
            </w:r>
          </w:p>
        </w:tc>
        <w:tc>
          <w:tcPr>
            <w:tcW w:w="646" w:type="pct"/>
            <w:vAlign w:val="center"/>
          </w:tcPr>
          <w:p w14:paraId="20A81036" w14:textId="77777777" w:rsidR="00BF2693" w:rsidRPr="00021361" w:rsidRDefault="009573E7" w:rsidP="00BF2693">
            <w:pPr>
              <w:pStyle w:val="3512"/>
              <w:ind w:right="171"/>
              <w:jc w:val="center"/>
              <w:rPr>
                <w:color w:val="000000" w:themeColor="text1"/>
              </w:rPr>
            </w:pPr>
            <w:r>
              <w:t>21</w:t>
            </w:r>
            <w:r w:rsidR="002638D6">
              <w:t>08,9</w:t>
            </w:r>
          </w:p>
        </w:tc>
      </w:tr>
      <w:tr w:rsidR="00BF2693" w:rsidRPr="00021361" w14:paraId="44D1F25A" w14:textId="77777777" w:rsidTr="00414D44">
        <w:trPr>
          <w:cnfStyle w:val="010000000000" w:firstRow="0" w:lastRow="1" w:firstColumn="0" w:lastColumn="0" w:oddVBand="0" w:evenVBand="0" w:oddHBand="0" w:evenHBand="0" w:firstRowFirstColumn="0" w:firstRowLastColumn="0" w:lastRowFirstColumn="0" w:lastRowLastColumn="0"/>
        </w:trPr>
        <w:tc>
          <w:tcPr>
            <w:tcW w:w="1720" w:type="pct"/>
            <w:vAlign w:val="center"/>
          </w:tcPr>
          <w:p w14:paraId="33DD2758" w14:textId="77777777" w:rsidR="00BF2693" w:rsidRPr="00021361" w:rsidRDefault="00BF2693" w:rsidP="00BF2693">
            <w:pPr>
              <w:pStyle w:val="330012"/>
              <w:rPr>
                <w:color w:val="000000" w:themeColor="text1"/>
              </w:rPr>
            </w:pPr>
            <w:r w:rsidRPr="00021361">
              <w:rPr>
                <w:color w:val="000000" w:themeColor="text1"/>
              </w:rPr>
              <w:t>Сальдо перетоков</w:t>
            </w:r>
          </w:p>
          <w:p w14:paraId="463B1E67" w14:textId="77777777" w:rsidR="00BF2693" w:rsidRPr="00021361" w:rsidRDefault="00BF2693" w:rsidP="00BF2693">
            <w:pPr>
              <w:pStyle w:val="330012"/>
              <w:rPr>
                <w:color w:val="000000" w:themeColor="text1"/>
              </w:rPr>
            </w:pPr>
            <w:r w:rsidRPr="00021361">
              <w:rPr>
                <w:color w:val="000000" w:themeColor="text1"/>
              </w:rPr>
              <w:t>электроэнергии</w:t>
            </w:r>
          </w:p>
        </w:tc>
        <w:tc>
          <w:tcPr>
            <w:tcW w:w="659" w:type="pct"/>
            <w:vAlign w:val="center"/>
          </w:tcPr>
          <w:p w14:paraId="650A418A" w14:textId="77777777" w:rsidR="00BF2693" w:rsidRPr="00021361" w:rsidRDefault="00BF2693" w:rsidP="00BF2693">
            <w:pPr>
              <w:pStyle w:val="3512"/>
              <w:ind w:right="171"/>
              <w:rPr>
                <w:color w:val="000000" w:themeColor="text1"/>
              </w:rPr>
            </w:pPr>
            <w:r w:rsidRPr="00021361">
              <w:rPr>
                <w:color w:val="000000" w:themeColor="text1"/>
              </w:rPr>
              <w:t>959</w:t>
            </w:r>
          </w:p>
        </w:tc>
        <w:tc>
          <w:tcPr>
            <w:tcW w:w="658" w:type="pct"/>
            <w:vAlign w:val="center"/>
          </w:tcPr>
          <w:p w14:paraId="55812918" w14:textId="77777777" w:rsidR="00BF2693" w:rsidRPr="00021361" w:rsidRDefault="00BF2693" w:rsidP="00BF2693">
            <w:pPr>
              <w:pStyle w:val="3512"/>
              <w:ind w:right="171"/>
              <w:rPr>
                <w:color w:val="000000" w:themeColor="text1"/>
              </w:rPr>
            </w:pPr>
            <w:r w:rsidRPr="00021361">
              <w:rPr>
                <w:color w:val="000000" w:themeColor="text1"/>
              </w:rPr>
              <w:t>636,4</w:t>
            </w:r>
          </w:p>
        </w:tc>
        <w:tc>
          <w:tcPr>
            <w:tcW w:w="658" w:type="pct"/>
            <w:vAlign w:val="center"/>
          </w:tcPr>
          <w:p w14:paraId="57124F04" w14:textId="77777777" w:rsidR="00BF2693" w:rsidRPr="00021361" w:rsidRDefault="00BF2693" w:rsidP="00BF2693">
            <w:pPr>
              <w:pStyle w:val="3512"/>
              <w:ind w:right="171"/>
              <w:rPr>
                <w:color w:val="000000" w:themeColor="text1"/>
              </w:rPr>
            </w:pPr>
            <w:r>
              <w:rPr>
                <w:color w:val="000000" w:themeColor="text1"/>
              </w:rPr>
              <w:t>-145,9</w:t>
            </w:r>
          </w:p>
        </w:tc>
        <w:tc>
          <w:tcPr>
            <w:tcW w:w="658" w:type="pct"/>
            <w:vAlign w:val="center"/>
          </w:tcPr>
          <w:p w14:paraId="746E295D" w14:textId="77777777" w:rsidR="00BF2693" w:rsidRPr="00021361" w:rsidRDefault="00BF2693" w:rsidP="00BF2693">
            <w:pPr>
              <w:pStyle w:val="3512"/>
              <w:ind w:right="171"/>
              <w:rPr>
                <w:color w:val="000000" w:themeColor="text1"/>
              </w:rPr>
            </w:pPr>
            <w:r w:rsidRPr="000F667A">
              <w:rPr>
                <w:color w:val="000000" w:themeColor="text1"/>
              </w:rPr>
              <w:t>545,</w:t>
            </w:r>
            <w:r w:rsidR="00A04233">
              <w:rPr>
                <w:color w:val="000000" w:themeColor="text1"/>
              </w:rPr>
              <w:t>3</w:t>
            </w:r>
          </w:p>
        </w:tc>
        <w:tc>
          <w:tcPr>
            <w:tcW w:w="646" w:type="pct"/>
            <w:vAlign w:val="center"/>
          </w:tcPr>
          <w:p w14:paraId="4135B79E" w14:textId="77777777" w:rsidR="00BF2693" w:rsidRPr="000F667A" w:rsidRDefault="002638D6" w:rsidP="00FC2D8B">
            <w:pPr>
              <w:rPr>
                <w:color w:val="000000" w:themeColor="text1"/>
              </w:rPr>
            </w:pPr>
            <w:r>
              <w:t>977,8</w:t>
            </w:r>
          </w:p>
        </w:tc>
      </w:tr>
    </w:tbl>
    <w:p w14:paraId="454B4B40" w14:textId="77777777" w:rsidR="002E7603" w:rsidRPr="00B03FB7" w:rsidRDefault="0013406F" w:rsidP="002E7603">
      <w:pPr>
        <w:pStyle w:val="00"/>
        <w:rPr>
          <w:color w:val="000000" w:themeColor="text1"/>
          <w:sz w:val="20"/>
          <w:szCs w:val="20"/>
        </w:rPr>
      </w:pPr>
      <w:r w:rsidRPr="00B03FB7">
        <w:rPr>
          <w:color w:val="000000" w:themeColor="text1"/>
          <w:sz w:val="20"/>
          <w:szCs w:val="20"/>
        </w:rPr>
        <w:t>(</w:t>
      </w:r>
      <w:r w:rsidR="00B03FB7" w:rsidRPr="00B03FB7">
        <w:rPr>
          <w:color w:val="000000" w:themeColor="text1"/>
          <w:sz w:val="20"/>
          <w:szCs w:val="20"/>
        </w:rPr>
        <w:t>+</w:t>
      </w:r>
      <w:r w:rsidRPr="00B03FB7">
        <w:rPr>
          <w:color w:val="000000" w:themeColor="text1"/>
          <w:sz w:val="20"/>
          <w:szCs w:val="20"/>
        </w:rPr>
        <w:t>) – получение электрической энергии энергос</w:t>
      </w:r>
      <w:r w:rsidR="005E7CA0" w:rsidRPr="00B03FB7">
        <w:rPr>
          <w:color w:val="000000" w:themeColor="text1"/>
          <w:sz w:val="20"/>
          <w:szCs w:val="20"/>
        </w:rPr>
        <w:t>ис</w:t>
      </w:r>
      <w:r w:rsidRPr="00B03FB7">
        <w:rPr>
          <w:color w:val="000000" w:themeColor="text1"/>
          <w:sz w:val="20"/>
          <w:szCs w:val="20"/>
        </w:rPr>
        <w:t>темой</w:t>
      </w:r>
    </w:p>
    <w:p w14:paraId="7492A6F2" w14:textId="77777777" w:rsidR="00B03FB7" w:rsidRDefault="00B03FB7" w:rsidP="002E7603">
      <w:pPr>
        <w:pStyle w:val="00"/>
        <w:rPr>
          <w:color w:val="000000" w:themeColor="text1"/>
          <w:sz w:val="20"/>
          <w:szCs w:val="20"/>
        </w:rPr>
      </w:pPr>
      <w:r w:rsidRPr="00B03FB7">
        <w:rPr>
          <w:color w:val="000000" w:themeColor="text1"/>
          <w:sz w:val="20"/>
          <w:szCs w:val="20"/>
        </w:rPr>
        <w:t>(-) – выдача электрической энергии</w:t>
      </w:r>
    </w:p>
    <w:p w14:paraId="391B83CE" w14:textId="77777777" w:rsidR="00261309" w:rsidRPr="00261309" w:rsidRDefault="00261309" w:rsidP="002E7603">
      <w:pPr>
        <w:pStyle w:val="00"/>
        <w:rPr>
          <w:color w:val="000000" w:themeColor="text1"/>
          <w:sz w:val="20"/>
          <w:szCs w:val="20"/>
        </w:rPr>
      </w:pPr>
    </w:p>
    <w:p w14:paraId="6F9C5345" w14:textId="77777777" w:rsidR="002E7603" w:rsidRPr="00021361" w:rsidRDefault="002E7603" w:rsidP="002E7603">
      <w:pPr>
        <w:pStyle w:val="00"/>
        <w:rPr>
          <w:color w:val="000000" w:themeColor="text1"/>
        </w:rPr>
      </w:pPr>
      <w:r w:rsidRPr="00021361">
        <w:rPr>
          <w:color w:val="000000" w:themeColor="text1"/>
        </w:rPr>
        <w:t xml:space="preserve">На рисунке </w:t>
      </w:r>
      <w:r w:rsidR="001B2981">
        <w:rPr>
          <w:color w:val="000000" w:themeColor="text1"/>
        </w:rPr>
        <w:t>7</w:t>
      </w:r>
      <w:r w:rsidRPr="00021361">
        <w:rPr>
          <w:color w:val="000000" w:themeColor="text1"/>
        </w:rPr>
        <w:t xml:space="preserve"> отображена динамика изменения </w:t>
      </w:r>
      <w:r w:rsidR="008459D2" w:rsidRPr="00021361">
        <w:rPr>
          <w:color w:val="000000" w:themeColor="text1"/>
        </w:rPr>
        <w:t>балансовых показателей</w:t>
      </w:r>
      <w:r w:rsidRPr="00021361">
        <w:rPr>
          <w:color w:val="000000" w:themeColor="text1"/>
        </w:rPr>
        <w:t xml:space="preserve"> электрической энергии энергосистемы </w:t>
      </w:r>
      <w:r w:rsidR="0035151C" w:rsidRPr="00021361">
        <w:rPr>
          <w:color w:val="000000" w:themeColor="text1"/>
        </w:rPr>
        <w:t>Чувашской Республики</w:t>
      </w:r>
      <w:r w:rsidRPr="00021361">
        <w:rPr>
          <w:color w:val="000000" w:themeColor="text1"/>
        </w:rPr>
        <w:t>.</w:t>
      </w:r>
    </w:p>
    <w:p w14:paraId="5B336B4F" w14:textId="77777777" w:rsidR="00925110" w:rsidRPr="00021361" w:rsidRDefault="00501ADA" w:rsidP="00B81F2B">
      <w:pPr>
        <w:pStyle w:val="00"/>
        <w:rPr>
          <w:color w:val="000000" w:themeColor="text1"/>
        </w:rPr>
      </w:pPr>
      <w:r w:rsidRPr="00FC2D8B">
        <w:rPr>
          <w:color w:val="000000" w:themeColor="text1"/>
        </w:rPr>
        <w:t xml:space="preserve">За отчетный период максимум выработки </w:t>
      </w:r>
      <w:r w:rsidR="006E797C" w:rsidRPr="00FC2D8B">
        <w:rPr>
          <w:color w:val="000000" w:themeColor="text1"/>
        </w:rPr>
        <w:t>электроэнергии</w:t>
      </w:r>
      <w:r w:rsidRPr="00FC2D8B">
        <w:rPr>
          <w:color w:val="000000" w:themeColor="text1"/>
        </w:rPr>
        <w:t xml:space="preserve"> наблюдался в 201</w:t>
      </w:r>
      <w:r w:rsidR="0013406F" w:rsidRPr="00FC2D8B">
        <w:rPr>
          <w:color w:val="000000" w:themeColor="text1"/>
        </w:rPr>
        <w:t>7</w:t>
      </w:r>
      <w:r w:rsidRPr="00FC2D8B">
        <w:rPr>
          <w:color w:val="000000" w:themeColor="text1"/>
        </w:rPr>
        <w:t xml:space="preserve"> году</w:t>
      </w:r>
      <w:r w:rsidR="0013406F" w:rsidRPr="00FC2D8B">
        <w:rPr>
          <w:color w:val="000000" w:themeColor="text1"/>
        </w:rPr>
        <w:t>, а потребления – в 201</w:t>
      </w:r>
      <w:r w:rsidR="00A6476F">
        <w:rPr>
          <w:color w:val="000000" w:themeColor="text1"/>
        </w:rPr>
        <w:t>9</w:t>
      </w:r>
      <w:r w:rsidR="0013406F" w:rsidRPr="00FC2D8B">
        <w:rPr>
          <w:color w:val="000000" w:themeColor="text1"/>
        </w:rPr>
        <w:t xml:space="preserve"> году.</w:t>
      </w:r>
      <w:r w:rsidRPr="00FC2D8B">
        <w:rPr>
          <w:color w:val="000000" w:themeColor="text1"/>
        </w:rPr>
        <w:t xml:space="preserve"> Растет величина перетока из соседних энергосистем.</w:t>
      </w:r>
      <w:r w:rsidR="00E36CE5">
        <w:rPr>
          <w:color w:val="000000" w:themeColor="text1"/>
        </w:rPr>
        <w:t xml:space="preserve"> </w:t>
      </w:r>
      <w:r w:rsidRPr="00FC2D8B">
        <w:rPr>
          <w:color w:val="000000" w:themeColor="text1"/>
        </w:rPr>
        <w:t>В 201</w:t>
      </w:r>
      <w:r w:rsidR="00834B82" w:rsidRPr="00FC2D8B">
        <w:rPr>
          <w:color w:val="000000" w:themeColor="text1"/>
        </w:rPr>
        <w:t>6</w:t>
      </w:r>
      <w:r w:rsidRPr="00FC2D8B">
        <w:rPr>
          <w:color w:val="000000" w:themeColor="text1"/>
        </w:rPr>
        <w:t xml:space="preserve"> году прои</w:t>
      </w:r>
      <w:r w:rsidR="0013406F" w:rsidRPr="00FC2D8B">
        <w:rPr>
          <w:color w:val="000000" w:themeColor="text1"/>
        </w:rPr>
        <w:t>сходит</w:t>
      </w:r>
      <w:r w:rsidRPr="00FC2D8B">
        <w:rPr>
          <w:color w:val="000000" w:themeColor="text1"/>
        </w:rPr>
        <w:t xml:space="preserve"> </w:t>
      </w:r>
      <w:r w:rsidR="00834B82" w:rsidRPr="00FC2D8B">
        <w:rPr>
          <w:color w:val="000000" w:themeColor="text1"/>
        </w:rPr>
        <w:t>увеличение</w:t>
      </w:r>
      <w:r w:rsidRPr="00FC2D8B">
        <w:rPr>
          <w:color w:val="000000" w:themeColor="text1"/>
        </w:rPr>
        <w:t xml:space="preserve"> объема выработки электроэнергии</w:t>
      </w:r>
      <w:r w:rsidR="00413080">
        <w:rPr>
          <w:color w:val="000000" w:themeColor="text1"/>
        </w:rPr>
        <w:t xml:space="preserve"> по сравнению с 2015 годом</w:t>
      </w:r>
      <w:r w:rsidR="0013406F" w:rsidRPr="00FC2D8B">
        <w:rPr>
          <w:color w:val="000000" w:themeColor="text1"/>
        </w:rPr>
        <w:t>,</w:t>
      </w:r>
      <w:r w:rsidRPr="00FC2D8B">
        <w:rPr>
          <w:color w:val="000000" w:themeColor="text1"/>
        </w:rPr>
        <w:t xml:space="preserve"> величина</w:t>
      </w:r>
      <w:r w:rsidR="0013406F" w:rsidRPr="00FC2D8B">
        <w:rPr>
          <w:color w:val="000000" w:themeColor="text1"/>
        </w:rPr>
        <w:t xml:space="preserve"> </w:t>
      </w:r>
      <w:r w:rsidRPr="00FC2D8B">
        <w:rPr>
          <w:color w:val="000000" w:themeColor="text1"/>
        </w:rPr>
        <w:t>сальдо перетоков в 201</w:t>
      </w:r>
      <w:r w:rsidR="00834B82" w:rsidRPr="00FC2D8B">
        <w:rPr>
          <w:color w:val="000000" w:themeColor="text1"/>
        </w:rPr>
        <w:t>6</w:t>
      </w:r>
      <w:r w:rsidRPr="00FC2D8B">
        <w:rPr>
          <w:color w:val="000000" w:themeColor="text1"/>
        </w:rPr>
        <w:t xml:space="preserve"> году </w:t>
      </w:r>
      <w:r w:rsidR="0035151C" w:rsidRPr="00FC2D8B">
        <w:rPr>
          <w:color w:val="000000" w:themeColor="text1"/>
        </w:rPr>
        <w:t>снизилась н</w:t>
      </w:r>
      <w:r w:rsidRPr="00FC2D8B">
        <w:rPr>
          <w:color w:val="000000" w:themeColor="text1"/>
        </w:rPr>
        <w:t>а</w:t>
      </w:r>
      <w:r w:rsidR="00BB261B" w:rsidRPr="00FC2D8B">
        <w:rPr>
          <w:color w:val="000000" w:themeColor="text1"/>
        </w:rPr>
        <w:t xml:space="preserve"> </w:t>
      </w:r>
      <w:r w:rsidR="00834B82" w:rsidRPr="00FC2D8B">
        <w:rPr>
          <w:color w:val="000000" w:themeColor="text1"/>
        </w:rPr>
        <w:t>33,6</w:t>
      </w:r>
      <w:r w:rsidRPr="00FC2D8B">
        <w:rPr>
          <w:color w:val="000000" w:themeColor="text1"/>
        </w:rPr>
        <w:t>% по отношению к 201</w:t>
      </w:r>
      <w:r w:rsidR="00834B82" w:rsidRPr="00FC2D8B">
        <w:rPr>
          <w:color w:val="000000" w:themeColor="text1"/>
        </w:rPr>
        <w:t>5</w:t>
      </w:r>
      <w:r w:rsidRPr="00FC2D8B">
        <w:rPr>
          <w:color w:val="000000" w:themeColor="text1"/>
        </w:rPr>
        <w:t xml:space="preserve"> году</w:t>
      </w:r>
      <w:r w:rsidR="0013406F" w:rsidRPr="00FC2D8B">
        <w:rPr>
          <w:color w:val="000000" w:themeColor="text1"/>
        </w:rPr>
        <w:t xml:space="preserve">, а в 2017 году </w:t>
      </w:r>
      <w:r w:rsidR="00CA53C3" w:rsidRPr="00FC2D8B">
        <w:rPr>
          <w:color w:val="000000" w:themeColor="text1"/>
        </w:rPr>
        <w:t>зафиксировано</w:t>
      </w:r>
      <w:r w:rsidR="0013406F" w:rsidRPr="00FC2D8B">
        <w:rPr>
          <w:color w:val="000000" w:themeColor="text1"/>
        </w:rPr>
        <w:t xml:space="preserve"> превышение выработки электрической энергии по отношению к потреблению</w:t>
      </w:r>
      <w:r w:rsidRPr="00FC2D8B">
        <w:rPr>
          <w:color w:val="000000" w:themeColor="text1"/>
        </w:rPr>
        <w:t>.</w:t>
      </w:r>
      <w:r w:rsidR="00B81F2B" w:rsidRPr="00FC2D8B">
        <w:rPr>
          <w:color w:val="000000" w:themeColor="text1"/>
        </w:rPr>
        <w:t xml:space="preserve"> В 2018</w:t>
      </w:r>
      <w:r w:rsidR="008E37D7">
        <w:rPr>
          <w:color w:val="000000" w:themeColor="text1"/>
        </w:rPr>
        <w:t>-2019</w:t>
      </w:r>
      <w:r w:rsidR="00B81F2B" w:rsidRPr="00FC2D8B">
        <w:rPr>
          <w:color w:val="000000" w:themeColor="text1"/>
        </w:rPr>
        <w:t xml:space="preserve"> году происходит </w:t>
      </w:r>
      <w:r w:rsidR="006F024C" w:rsidRPr="00FC2D8B">
        <w:rPr>
          <w:color w:val="000000" w:themeColor="text1"/>
        </w:rPr>
        <w:t>снижение</w:t>
      </w:r>
      <w:r w:rsidR="00B81F2B" w:rsidRPr="00FC2D8B">
        <w:rPr>
          <w:color w:val="000000" w:themeColor="text1"/>
        </w:rPr>
        <w:t xml:space="preserve"> объема выработки электроэнергии по сравнению с 2017 год</w:t>
      </w:r>
      <w:r w:rsidR="00734526" w:rsidRPr="00FC2D8B">
        <w:rPr>
          <w:color w:val="000000" w:themeColor="text1"/>
        </w:rPr>
        <w:t>ом</w:t>
      </w:r>
      <w:r w:rsidR="00B81F2B" w:rsidRPr="00FC2D8B">
        <w:rPr>
          <w:color w:val="000000" w:themeColor="text1"/>
        </w:rPr>
        <w:t>.</w:t>
      </w:r>
      <w:r w:rsidR="009573E7">
        <w:rPr>
          <w:color w:val="000000" w:themeColor="text1"/>
        </w:rPr>
        <w:t xml:space="preserve"> </w:t>
      </w:r>
      <w:r w:rsidR="00D528DA">
        <w:rPr>
          <w:color w:val="000000" w:themeColor="text1"/>
        </w:rPr>
        <w:t>Сальдо переток электрической энергии в 2019 году состави</w:t>
      </w:r>
      <w:r w:rsidR="00771F89">
        <w:rPr>
          <w:color w:val="000000" w:themeColor="text1"/>
        </w:rPr>
        <w:t>л</w:t>
      </w:r>
      <w:r w:rsidR="00D528DA">
        <w:rPr>
          <w:color w:val="000000" w:themeColor="text1"/>
        </w:rPr>
        <w:t xml:space="preserve"> 977,8 </w:t>
      </w:r>
      <w:r w:rsidR="00D528DA" w:rsidRPr="0085358D">
        <w:t>млн</w:t>
      </w:r>
      <w:r w:rsidR="00D528DA">
        <w:t>.</w:t>
      </w:r>
      <w:r w:rsidR="00D528DA" w:rsidRPr="0085358D">
        <w:t xml:space="preserve"> кВт</w:t>
      </w:r>
      <w:r w:rsidR="00D528DA" w:rsidRPr="0085358D">
        <w:rPr>
          <w:rFonts w:cs="Times New Roman"/>
        </w:rPr>
        <w:t>·</w:t>
      </w:r>
      <w:r w:rsidR="00D528DA" w:rsidRPr="0085358D">
        <w:t>ч</w:t>
      </w:r>
      <w:r w:rsidR="00D528DA">
        <w:t>.</w:t>
      </w:r>
    </w:p>
    <w:p w14:paraId="5EA8AF9B" w14:textId="77777777" w:rsidR="002E7603" w:rsidRPr="00021361" w:rsidRDefault="00136C68" w:rsidP="002E7603">
      <w:pPr>
        <w:pStyle w:val="03"/>
        <w:rPr>
          <w:color w:val="000000" w:themeColor="text1"/>
        </w:rPr>
      </w:pPr>
      <w:r>
        <w:rPr>
          <w:noProof/>
          <w:color w:val="000000" w:themeColor="text1"/>
          <w:lang w:eastAsia="ru-RU"/>
        </w:rPr>
        <w:drawing>
          <wp:inline distT="0" distB="0" distL="0" distR="0" wp14:anchorId="51FA9A84" wp14:editId="16068E40">
            <wp:extent cx="5703900" cy="3619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8306" cy="3628641"/>
                    </a:xfrm>
                    <a:prstGeom prst="rect">
                      <a:avLst/>
                    </a:prstGeom>
                    <a:noFill/>
                  </pic:spPr>
                </pic:pic>
              </a:graphicData>
            </a:graphic>
          </wp:inline>
        </w:drawing>
      </w:r>
    </w:p>
    <w:p w14:paraId="0865BB75" w14:textId="77777777" w:rsidR="00D04844" w:rsidRPr="0085358D" w:rsidRDefault="00D04844" w:rsidP="00D04844">
      <w:pPr>
        <w:pStyle w:val="afffff5"/>
      </w:pPr>
      <w:r w:rsidRPr="0085358D">
        <w:t>Рис</w:t>
      </w:r>
      <w:r w:rsidR="00DE0AF3">
        <w:t xml:space="preserve">унок </w:t>
      </w:r>
      <w:r w:rsidR="001B2981">
        <w:t>7</w:t>
      </w:r>
      <w:r w:rsidR="00DE0AF3">
        <w:t xml:space="preserve"> - </w:t>
      </w:r>
      <w:r w:rsidRPr="0085358D">
        <w:t xml:space="preserve"> </w:t>
      </w:r>
      <w:r w:rsidR="00D528DA">
        <w:t>Потребление и выработка</w:t>
      </w:r>
      <w:r w:rsidRPr="0085358D">
        <w:t xml:space="preserve"> электрической энергии энергосистемы Чувашской Республики, млн</w:t>
      </w:r>
      <w:r>
        <w:t>.</w:t>
      </w:r>
      <w:r w:rsidRPr="0085358D">
        <w:t xml:space="preserve"> кВт</w:t>
      </w:r>
      <w:r w:rsidRPr="0085358D">
        <w:rPr>
          <w:rFonts w:cs="Times New Roman"/>
        </w:rPr>
        <w:t>·</w:t>
      </w:r>
      <w:r w:rsidRPr="0085358D">
        <w:t>ч</w:t>
      </w:r>
    </w:p>
    <w:p w14:paraId="41D52B6E" w14:textId="77777777" w:rsidR="002E7603" w:rsidRDefault="002E7603" w:rsidP="0013406F">
      <w:pPr>
        <w:pStyle w:val="00"/>
        <w:rPr>
          <w:color w:val="000000" w:themeColor="text1"/>
        </w:rPr>
      </w:pPr>
      <w:r w:rsidRPr="00021361">
        <w:rPr>
          <w:color w:val="000000" w:themeColor="text1"/>
        </w:rPr>
        <w:t xml:space="preserve">Баланс электрической мощности энергосистемы </w:t>
      </w:r>
      <w:r w:rsidR="007C50C6" w:rsidRPr="00021361">
        <w:rPr>
          <w:color w:val="000000" w:themeColor="text1"/>
        </w:rPr>
        <w:t xml:space="preserve">Чувашской Республики </w:t>
      </w:r>
      <w:r w:rsidR="00BD6E35" w:rsidRPr="00021361">
        <w:rPr>
          <w:color w:val="000000" w:themeColor="text1"/>
        </w:rPr>
        <w:t>за 201</w:t>
      </w:r>
      <w:r w:rsidR="00261309">
        <w:rPr>
          <w:color w:val="000000" w:themeColor="text1"/>
        </w:rPr>
        <w:t>5</w:t>
      </w:r>
      <w:r w:rsidR="005A49C1">
        <w:rPr>
          <w:color w:val="000000" w:themeColor="text1"/>
        </w:rPr>
        <w:t>–</w:t>
      </w:r>
      <w:r w:rsidRPr="00021361">
        <w:rPr>
          <w:color w:val="000000" w:themeColor="text1"/>
        </w:rPr>
        <w:t>2</w:t>
      </w:r>
      <w:r w:rsidR="00BF3ED6" w:rsidRPr="00021361">
        <w:rPr>
          <w:color w:val="000000" w:themeColor="text1"/>
        </w:rPr>
        <w:t>01</w:t>
      </w:r>
      <w:r w:rsidR="00261309">
        <w:rPr>
          <w:color w:val="000000" w:themeColor="text1"/>
        </w:rPr>
        <w:t>9</w:t>
      </w:r>
      <w:r w:rsidRPr="00021361">
        <w:rPr>
          <w:color w:val="000000" w:themeColor="text1"/>
        </w:rPr>
        <w:t xml:space="preserve"> годы представлен в таблице</w:t>
      </w:r>
      <w:r w:rsidR="00210C18">
        <w:rPr>
          <w:color w:val="000000" w:themeColor="text1"/>
        </w:rPr>
        <w:t xml:space="preserve"> </w:t>
      </w:r>
      <w:r w:rsidR="00261309">
        <w:rPr>
          <w:color w:val="000000" w:themeColor="text1"/>
        </w:rPr>
        <w:t>10</w:t>
      </w:r>
      <w:r w:rsidRPr="00021361">
        <w:rPr>
          <w:color w:val="000000" w:themeColor="text1"/>
        </w:rPr>
        <w:t>.</w:t>
      </w:r>
      <w:r w:rsidR="001F38E1" w:rsidRPr="00021361">
        <w:rPr>
          <w:color w:val="000000" w:themeColor="text1"/>
        </w:rPr>
        <w:t xml:space="preserve"> </w:t>
      </w:r>
    </w:p>
    <w:p w14:paraId="29EFF015" w14:textId="77777777" w:rsidR="00BE26AA" w:rsidRPr="00021361" w:rsidRDefault="00BE26AA" w:rsidP="00BE26AA">
      <w:pPr>
        <w:pStyle w:val="30"/>
        <w:ind w:left="7938"/>
        <w:rPr>
          <w:color w:val="000000" w:themeColor="text1"/>
        </w:rPr>
      </w:pPr>
    </w:p>
    <w:p w14:paraId="74DA164A" w14:textId="77777777" w:rsidR="00493769" w:rsidRPr="00021361" w:rsidRDefault="00493769" w:rsidP="00493769">
      <w:pPr>
        <w:pStyle w:val="310"/>
        <w:rPr>
          <w:color w:val="000000" w:themeColor="text1"/>
        </w:rPr>
      </w:pPr>
      <w:bookmarkStart w:id="26" w:name="_Hlk33112135"/>
      <w:r w:rsidRPr="00021361">
        <w:rPr>
          <w:color w:val="000000" w:themeColor="text1"/>
        </w:rPr>
        <w:t xml:space="preserve">Баланс электрической мощности энергосистемы </w:t>
      </w:r>
      <w:r w:rsidR="00C44050" w:rsidRPr="00021361">
        <w:rPr>
          <w:color w:val="000000" w:themeColor="text1"/>
        </w:rPr>
        <w:t xml:space="preserve">Чувашской Республики </w:t>
      </w:r>
      <w:r w:rsidR="00B214F1" w:rsidRPr="00021361">
        <w:rPr>
          <w:color w:val="000000" w:themeColor="text1"/>
        </w:rPr>
        <w:t>за</w:t>
      </w:r>
      <w:r w:rsidR="00BF3ED6" w:rsidRPr="00021361">
        <w:rPr>
          <w:color w:val="000000" w:themeColor="text1"/>
        </w:rPr>
        <w:t xml:space="preserve"> 201</w:t>
      </w:r>
      <w:r w:rsidR="0028294D">
        <w:rPr>
          <w:color w:val="000000" w:themeColor="text1"/>
        </w:rPr>
        <w:t>5</w:t>
      </w:r>
      <w:r w:rsidR="00BF3ED6" w:rsidRPr="00021361">
        <w:rPr>
          <w:color w:val="000000" w:themeColor="text1"/>
        </w:rPr>
        <w:t>-201</w:t>
      </w:r>
      <w:r w:rsidR="0028294D">
        <w:rPr>
          <w:color w:val="000000" w:themeColor="text1"/>
        </w:rPr>
        <w:t>9</w:t>
      </w:r>
      <w:r w:rsidRPr="00021361">
        <w:rPr>
          <w:color w:val="000000" w:themeColor="text1"/>
        </w:rPr>
        <w:t xml:space="preserve"> годы</w:t>
      </w:r>
      <w:r w:rsidR="00CF54A3">
        <w:rPr>
          <w:color w:val="000000" w:themeColor="text1"/>
        </w:rPr>
        <w:t xml:space="preserve"> на часы максимума</w:t>
      </w:r>
    </w:p>
    <w:p w14:paraId="6D960BB7" w14:textId="77777777" w:rsidR="00771F89" w:rsidRPr="00315334" w:rsidRDefault="00493769" w:rsidP="00771F89">
      <w:pPr>
        <w:pStyle w:val="af5"/>
        <w:widowControl w:val="0"/>
        <w:adjustRightInd w:val="0"/>
        <w:snapToGrid/>
        <w:spacing w:before="0" w:after="0" w:line="240" w:lineRule="auto"/>
        <w:ind w:left="709" w:firstLine="0"/>
        <w:jc w:val="right"/>
        <w:textAlignment w:val="baseline"/>
        <w:rPr>
          <w:szCs w:val="28"/>
        </w:rPr>
      </w:pPr>
      <w:r w:rsidRPr="00021361">
        <w:rPr>
          <w:color w:val="000000" w:themeColor="text1"/>
        </w:rPr>
        <w:t>(МВт)</w:t>
      </w:r>
      <w:bookmarkEnd w:id="26"/>
      <w:r w:rsidR="00771F89" w:rsidRPr="00771F89">
        <w:rPr>
          <w:szCs w:val="28"/>
        </w:rPr>
        <w:t xml:space="preserve"> </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40"/>
        <w:gridCol w:w="1190"/>
        <w:gridCol w:w="1189"/>
        <w:gridCol w:w="1189"/>
        <w:gridCol w:w="1189"/>
        <w:gridCol w:w="1189"/>
      </w:tblGrid>
      <w:tr w:rsidR="00771F89" w:rsidRPr="00C73E79" w14:paraId="0F84FF0E" w14:textId="77777777" w:rsidTr="00771F89">
        <w:trPr>
          <w:tblHeader/>
        </w:trPr>
        <w:tc>
          <w:tcPr>
            <w:tcW w:w="1799" w:type="pct"/>
          </w:tcPr>
          <w:p w14:paraId="304C6EFB" w14:textId="77777777" w:rsidR="00771F89" w:rsidRPr="00A40253" w:rsidRDefault="00771F89" w:rsidP="00A11BD6">
            <w:pPr>
              <w:outlineLvl w:val="0"/>
              <w:rPr>
                <w:b/>
              </w:rPr>
            </w:pPr>
            <w:r w:rsidRPr="00A40253">
              <w:rPr>
                <w:b/>
              </w:rPr>
              <w:lastRenderedPageBreak/>
              <w:t>Параметр</w:t>
            </w:r>
          </w:p>
        </w:tc>
        <w:tc>
          <w:tcPr>
            <w:tcW w:w="641" w:type="pct"/>
          </w:tcPr>
          <w:p w14:paraId="7F4A64A1" w14:textId="77777777" w:rsidR="00771F89" w:rsidRPr="00A40253" w:rsidRDefault="00771F89" w:rsidP="00A11BD6">
            <w:pPr>
              <w:outlineLvl w:val="0"/>
              <w:rPr>
                <w:b/>
              </w:rPr>
            </w:pPr>
            <w:r w:rsidRPr="00A40253">
              <w:rPr>
                <w:b/>
              </w:rPr>
              <w:t>2015 г.</w:t>
            </w:r>
          </w:p>
        </w:tc>
        <w:tc>
          <w:tcPr>
            <w:tcW w:w="640" w:type="pct"/>
          </w:tcPr>
          <w:p w14:paraId="64035F56" w14:textId="77777777" w:rsidR="00771F89" w:rsidRPr="00A40253" w:rsidRDefault="00771F89" w:rsidP="00A11BD6">
            <w:pPr>
              <w:outlineLvl w:val="0"/>
              <w:rPr>
                <w:b/>
              </w:rPr>
            </w:pPr>
            <w:r w:rsidRPr="00A40253">
              <w:rPr>
                <w:b/>
              </w:rPr>
              <w:t>2016 г.</w:t>
            </w:r>
          </w:p>
        </w:tc>
        <w:tc>
          <w:tcPr>
            <w:tcW w:w="640" w:type="pct"/>
          </w:tcPr>
          <w:p w14:paraId="706D40FA" w14:textId="77777777" w:rsidR="00771F89" w:rsidRPr="00A40253" w:rsidRDefault="00771F89" w:rsidP="00A11BD6">
            <w:pPr>
              <w:outlineLvl w:val="0"/>
              <w:rPr>
                <w:b/>
              </w:rPr>
            </w:pPr>
            <w:r w:rsidRPr="00A40253">
              <w:rPr>
                <w:b/>
              </w:rPr>
              <w:t>2017 г.</w:t>
            </w:r>
          </w:p>
        </w:tc>
        <w:tc>
          <w:tcPr>
            <w:tcW w:w="640" w:type="pct"/>
          </w:tcPr>
          <w:p w14:paraId="2A62B5C0" w14:textId="77777777" w:rsidR="00771F89" w:rsidRPr="00A40253" w:rsidRDefault="00771F89" w:rsidP="00A11BD6">
            <w:pPr>
              <w:outlineLvl w:val="0"/>
              <w:rPr>
                <w:b/>
              </w:rPr>
            </w:pPr>
            <w:r w:rsidRPr="00A40253">
              <w:rPr>
                <w:b/>
              </w:rPr>
              <w:t>2018 г.</w:t>
            </w:r>
          </w:p>
        </w:tc>
        <w:tc>
          <w:tcPr>
            <w:tcW w:w="640" w:type="pct"/>
          </w:tcPr>
          <w:p w14:paraId="27E35534" w14:textId="77777777" w:rsidR="00771F89" w:rsidRPr="00A40253" w:rsidRDefault="00771F89" w:rsidP="00A11BD6">
            <w:pPr>
              <w:outlineLvl w:val="0"/>
              <w:rPr>
                <w:b/>
              </w:rPr>
            </w:pPr>
            <w:r w:rsidRPr="00A40253">
              <w:rPr>
                <w:b/>
              </w:rPr>
              <w:t>2019 г.</w:t>
            </w:r>
          </w:p>
          <w:p w14:paraId="5748662F" w14:textId="77777777" w:rsidR="00771F89" w:rsidRPr="00A40253" w:rsidRDefault="00771F89" w:rsidP="00A11BD6">
            <w:pPr>
              <w:outlineLvl w:val="0"/>
              <w:rPr>
                <w:b/>
              </w:rPr>
            </w:pPr>
          </w:p>
        </w:tc>
      </w:tr>
      <w:tr w:rsidR="00771F89" w:rsidRPr="00C73E79" w14:paraId="1C5A9584" w14:textId="77777777" w:rsidTr="00A11BD6">
        <w:trPr>
          <w:trHeight w:val="339"/>
        </w:trPr>
        <w:tc>
          <w:tcPr>
            <w:tcW w:w="1799" w:type="pct"/>
          </w:tcPr>
          <w:p w14:paraId="7C3977BA" w14:textId="77777777" w:rsidR="00771F89" w:rsidRPr="00A40253" w:rsidRDefault="00771F89" w:rsidP="00A11BD6">
            <w:pPr>
              <w:outlineLvl w:val="0"/>
            </w:pPr>
            <w:r w:rsidRPr="00A40253">
              <w:t>Потребление</w:t>
            </w:r>
          </w:p>
        </w:tc>
        <w:tc>
          <w:tcPr>
            <w:tcW w:w="641" w:type="pct"/>
          </w:tcPr>
          <w:p w14:paraId="43B30AE3" w14:textId="77777777" w:rsidR="00771F89" w:rsidRPr="00A40253" w:rsidRDefault="00771F89" w:rsidP="00A11BD6">
            <w:pPr>
              <w:outlineLvl w:val="0"/>
            </w:pPr>
          </w:p>
        </w:tc>
        <w:tc>
          <w:tcPr>
            <w:tcW w:w="640" w:type="pct"/>
          </w:tcPr>
          <w:p w14:paraId="46B58B18" w14:textId="77777777" w:rsidR="00771F89" w:rsidRPr="00A40253" w:rsidRDefault="00771F89" w:rsidP="00A11BD6">
            <w:pPr>
              <w:outlineLvl w:val="0"/>
            </w:pPr>
          </w:p>
        </w:tc>
        <w:tc>
          <w:tcPr>
            <w:tcW w:w="640" w:type="pct"/>
          </w:tcPr>
          <w:p w14:paraId="3DA5EF63" w14:textId="77777777" w:rsidR="00771F89" w:rsidRPr="00A40253" w:rsidRDefault="00771F89" w:rsidP="00A11BD6">
            <w:pPr>
              <w:outlineLvl w:val="0"/>
            </w:pPr>
          </w:p>
        </w:tc>
        <w:tc>
          <w:tcPr>
            <w:tcW w:w="640" w:type="pct"/>
          </w:tcPr>
          <w:p w14:paraId="21DD7060" w14:textId="77777777" w:rsidR="00771F89" w:rsidRPr="00A40253" w:rsidRDefault="00771F89" w:rsidP="00A11BD6">
            <w:pPr>
              <w:outlineLvl w:val="0"/>
            </w:pPr>
          </w:p>
        </w:tc>
        <w:tc>
          <w:tcPr>
            <w:tcW w:w="640" w:type="pct"/>
          </w:tcPr>
          <w:p w14:paraId="472CCA52" w14:textId="77777777" w:rsidR="00771F89" w:rsidRPr="00A40253" w:rsidRDefault="00771F89" w:rsidP="00A11BD6">
            <w:pPr>
              <w:outlineLvl w:val="0"/>
            </w:pPr>
          </w:p>
        </w:tc>
      </w:tr>
      <w:tr w:rsidR="00771F89" w:rsidRPr="00C73E79" w14:paraId="5F15064F" w14:textId="77777777" w:rsidTr="00A11BD6">
        <w:tc>
          <w:tcPr>
            <w:tcW w:w="1799" w:type="pct"/>
          </w:tcPr>
          <w:p w14:paraId="5A26A7BE" w14:textId="77777777" w:rsidR="00771F89" w:rsidRPr="00A40253" w:rsidRDefault="00771F89" w:rsidP="00A11BD6">
            <w:pPr>
              <w:outlineLvl w:val="0"/>
            </w:pPr>
            <w:r w:rsidRPr="00A40253">
              <w:t>Собственный максимум</w:t>
            </w:r>
          </w:p>
        </w:tc>
        <w:tc>
          <w:tcPr>
            <w:tcW w:w="641" w:type="pct"/>
            <w:vAlign w:val="center"/>
          </w:tcPr>
          <w:p w14:paraId="17FE061B" w14:textId="77777777" w:rsidR="00771F89" w:rsidRPr="00A40253" w:rsidRDefault="00771F89" w:rsidP="00A11BD6">
            <w:pPr>
              <w:outlineLvl w:val="0"/>
            </w:pPr>
            <w:r w:rsidRPr="00A40253">
              <w:t>854,43</w:t>
            </w:r>
          </w:p>
        </w:tc>
        <w:tc>
          <w:tcPr>
            <w:tcW w:w="640" w:type="pct"/>
            <w:vAlign w:val="center"/>
          </w:tcPr>
          <w:p w14:paraId="073D0ABC" w14:textId="77777777" w:rsidR="00771F89" w:rsidRPr="00A40253" w:rsidRDefault="00771F89" w:rsidP="00A11BD6">
            <w:pPr>
              <w:outlineLvl w:val="0"/>
            </w:pPr>
            <w:r w:rsidRPr="00A40253">
              <w:t>862,22</w:t>
            </w:r>
          </w:p>
        </w:tc>
        <w:tc>
          <w:tcPr>
            <w:tcW w:w="640" w:type="pct"/>
            <w:vAlign w:val="center"/>
          </w:tcPr>
          <w:p w14:paraId="4BD1885E" w14:textId="77777777" w:rsidR="00771F89" w:rsidRPr="00A40253" w:rsidRDefault="00771F89" w:rsidP="00A11BD6">
            <w:pPr>
              <w:outlineLvl w:val="0"/>
            </w:pPr>
            <w:r w:rsidRPr="00A40253">
              <w:t>851,50</w:t>
            </w:r>
          </w:p>
        </w:tc>
        <w:tc>
          <w:tcPr>
            <w:tcW w:w="640" w:type="pct"/>
            <w:vAlign w:val="center"/>
          </w:tcPr>
          <w:p w14:paraId="40694F39" w14:textId="77777777" w:rsidR="00771F89" w:rsidRPr="00A40253" w:rsidRDefault="00771F89" w:rsidP="00A11BD6">
            <w:pPr>
              <w:outlineLvl w:val="0"/>
            </w:pPr>
            <w:r w:rsidRPr="00A40253">
              <w:t>840,50</w:t>
            </w:r>
          </w:p>
        </w:tc>
        <w:tc>
          <w:tcPr>
            <w:tcW w:w="640" w:type="pct"/>
            <w:vAlign w:val="center"/>
          </w:tcPr>
          <w:p w14:paraId="231105B7" w14:textId="77777777" w:rsidR="00771F89" w:rsidRPr="00A40253" w:rsidRDefault="00771F89" w:rsidP="00A11BD6">
            <w:pPr>
              <w:outlineLvl w:val="0"/>
            </w:pPr>
            <w:r w:rsidRPr="00A40253">
              <w:t>851,05</w:t>
            </w:r>
          </w:p>
        </w:tc>
      </w:tr>
      <w:tr w:rsidR="00771F89" w:rsidRPr="00C73E79" w14:paraId="64F70F96" w14:textId="77777777" w:rsidTr="00A11BD6">
        <w:tc>
          <w:tcPr>
            <w:tcW w:w="1799" w:type="pct"/>
          </w:tcPr>
          <w:p w14:paraId="449FF3D1" w14:textId="77777777" w:rsidR="00771F89" w:rsidRPr="00A40253" w:rsidRDefault="00771F89" w:rsidP="00A11BD6">
            <w:pPr>
              <w:outlineLvl w:val="0"/>
            </w:pPr>
            <w:r w:rsidRPr="00A40253">
              <w:t>Покрытие</w:t>
            </w:r>
          </w:p>
        </w:tc>
        <w:tc>
          <w:tcPr>
            <w:tcW w:w="641" w:type="pct"/>
            <w:vAlign w:val="center"/>
          </w:tcPr>
          <w:p w14:paraId="47598113" w14:textId="77777777" w:rsidR="00771F89" w:rsidRPr="00A40253" w:rsidRDefault="00771F89" w:rsidP="00A11BD6">
            <w:pPr>
              <w:outlineLvl w:val="0"/>
            </w:pPr>
          </w:p>
        </w:tc>
        <w:tc>
          <w:tcPr>
            <w:tcW w:w="640" w:type="pct"/>
            <w:vAlign w:val="center"/>
          </w:tcPr>
          <w:p w14:paraId="4FB9A22C" w14:textId="77777777" w:rsidR="00771F89" w:rsidRPr="00A40253" w:rsidRDefault="00771F89" w:rsidP="00A11BD6">
            <w:pPr>
              <w:outlineLvl w:val="0"/>
            </w:pPr>
          </w:p>
        </w:tc>
        <w:tc>
          <w:tcPr>
            <w:tcW w:w="640" w:type="pct"/>
            <w:vAlign w:val="center"/>
          </w:tcPr>
          <w:p w14:paraId="1F8F5DE2" w14:textId="77777777" w:rsidR="00771F89" w:rsidRPr="00A40253" w:rsidRDefault="00771F89" w:rsidP="00A11BD6">
            <w:pPr>
              <w:outlineLvl w:val="0"/>
            </w:pPr>
          </w:p>
        </w:tc>
        <w:tc>
          <w:tcPr>
            <w:tcW w:w="640" w:type="pct"/>
            <w:vAlign w:val="center"/>
          </w:tcPr>
          <w:p w14:paraId="5A117028" w14:textId="77777777" w:rsidR="00771F89" w:rsidRPr="00A40253" w:rsidRDefault="00771F89" w:rsidP="00A11BD6">
            <w:pPr>
              <w:outlineLvl w:val="0"/>
            </w:pPr>
          </w:p>
        </w:tc>
        <w:tc>
          <w:tcPr>
            <w:tcW w:w="640" w:type="pct"/>
            <w:vAlign w:val="center"/>
          </w:tcPr>
          <w:p w14:paraId="6A088C30" w14:textId="77777777" w:rsidR="00771F89" w:rsidRPr="00A40253" w:rsidRDefault="00771F89" w:rsidP="00A11BD6">
            <w:pPr>
              <w:outlineLvl w:val="0"/>
            </w:pPr>
          </w:p>
        </w:tc>
      </w:tr>
      <w:tr w:rsidR="00771F89" w:rsidRPr="00C73E79" w14:paraId="1BA24F3B" w14:textId="77777777" w:rsidTr="00A11BD6">
        <w:tc>
          <w:tcPr>
            <w:tcW w:w="1799" w:type="pct"/>
          </w:tcPr>
          <w:p w14:paraId="751DDAE2" w14:textId="77777777" w:rsidR="00771F89" w:rsidRPr="00A40253" w:rsidRDefault="00771F89" w:rsidP="00A11BD6">
            <w:pPr>
              <w:outlineLvl w:val="0"/>
            </w:pPr>
            <w:r w:rsidRPr="00A40253">
              <w:t>Установленная мощность, в том числе:</w:t>
            </w:r>
          </w:p>
        </w:tc>
        <w:tc>
          <w:tcPr>
            <w:tcW w:w="641" w:type="pct"/>
            <w:vAlign w:val="center"/>
          </w:tcPr>
          <w:p w14:paraId="156317CD" w14:textId="77777777" w:rsidR="00771F89" w:rsidRPr="00A40253" w:rsidRDefault="00771F89" w:rsidP="00A11BD6">
            <w:pPr>
              <w:outlineLvl w:val="0"/>
            </w:pPr>
            <w:r w:rsidRPr="00A40253">
              <w:t>2207,00</w:t>
            </w:r>
          </w:p>
        </w:tc>
        <w:tc>
          <w:tcPr>
            <w:tcW w:w="640" w:type="pct"/>
            <w:vAlign w:val="center"/>
          </w:tcPr>
          <w:p w14:paraId="1594C527" w14:textId="77777777" w:rsidR="00771F89" w:rsidRPr="00A40253" w:rsidRDefault="00771F89" w:rsidP="00A11BD6">
            <w:pPr>
              <w:outlineLvl w:val="0"/>
            </w:pPr>
            <w:r w:rsidRPr="00A40253">
              <w:t>2207,00</w:t>
            </w:r>
          </w:p>
        </w:tc>
        <w:tc>
          <w:tcPr>
            <w:tcW w:w="640" w:type="pct"/>
            <w:vAlign w:val="center"/>
          </w:tcPr>
          <w:p w14:paraId="075C2D0F" w14:textId="77777777" w:rsidR="00771F89" w:rsidRPr="00A40253" w:rsidRDefault="00771F89" w:rsidP="00A11BD6">
            <w:pPr>
              <w:outlineLvl w:val="0"/>
            </w:pPr>
            <w:r w:rsidRPr="00A40253">
              <w:t>2187,00</w:t>
            </w:r>
          </w:p>
        </w:tc>
        <w:tc>
          <w:tcPr>
            <w:tcW w:w="640" w:type="pct"/>
            <w:vAlign w:val="center"/>
          </w:tcPr>
          <w:p w14:paraId="76393B4A" w14:textId="77777777" w:rsidR="00771F89" w:rsidRPr="00A40253" w:rsidRDefault="00771F89" w:rsidP="00A11BD6">
            <w:pPr>
              <w:outlineLvl w:val="0"/>
            </w:pPr>
            <w:r w:rsidRPr="00A40253">
              <w:t>2187,00</w:t>
            </w:r>
          </w:p>
        </w:tc>
        <w:tc>
          <w:tcPr>
            <w:tcW w:w="640" w:type="pct"/>
            <w:vAlign w:val="center"/>
          </w:tcPr>
          <w:p w14:paraId="0CA4717C" w14:textId="77777777" w:rsidR="00771F89" w:rsidRPr="00A40253" w:rsidRDefault="00771F89" w:rsidP="00A11BD6">
            <w:pPr>
              <w:outlineLvl w:val="0"/>
            </w:pPr>
            <w:r w:rsidRPr="00A40253">
              <w:t>2187,00</w:t>
            </w:r>
          </w:p>
        </w:tc>
      </w:tr>
      <w:tr w:rsidR="00771F89" w:rsidRPr="00C73E79" w14:paraId="4E80CDDB" w14:textId="77777777" w:rsidTr="00A11BD6">
        <w:tc>
          <w:tcPr>
            <w:tcW w:w="1799" w:type="pct"/>
          </w:tcPr>
          <w:p w14:paraId="3CC65237" w14:textId="77777777" w:rsidR="00771F89" w:rsidRPr="00A40253" w:rsidRDefault="00771F89" w:rsidP="00A11BD6">
            <w:pPr>
              <w:outlineLvl w:val="0"/>
            </w:pPr>
            <w:r w:rsidRPr="00A40253">
              <w:t>ГЭС</w:t>
            </w:r>
          </w:p>
        </w:tc>
        <w:tc>
          <w:tcPr>
            <w:tcW w:w="641" w:type="pct"/>
            <w:vAlign w:val="center"/>
          </w:tcPr>
          <w:p w14:paraId="1F4CE245" w14:textId="77777777" w:rsidR="00771F89" w:rsidRPr="00A40253" w:rsidRDefault="00771F89" w:rsidP="00A11BD6">
            <w:pPr>
              <w:outlineLvl w:val="0"/>
            </w:pPr>
            <w:r w:rsidRPr="00A40253">
              <w:t>1370,00</w:t>
            </w:r>
          </w:p>
        </w:tc>
        <w:tc>
          <w:tcPr>
            <w:tcW w:w="640" w:type="pct"/>
            <w:vAlign w:val="center"/>
          </w:tcPr>
          <w:p w14:paraId="6391462F" w14:textId="77777777" w:rsidR="00771F89" w:rsidRPr="00A40253" w:rsidRDefault="00771F89" w:rsidP="00A11BD6">
            <w:pPr>
              <w:outlineLvl w:val="0"/>
            </w:pPr>
            <w:r w:rsidRPr="00A40253">
              <w:t>1370,00</w:t>
            </w:r>
          </w:p>
        </w:tc>
        <w:tc>
          <w:tcPr>
            <w:tcW w:w="640" w:type="pct"/>
            <w:vAlign w:val="center"/>
          </w:tcPr>
          <w:p w14:paraId="573E6019" w14:textId="77777777" w:rsidR="00771F89" w:rsidRPr="00A40253" w:rsidRDefault="00771F89" w:rsidP="00A11BD6">
            <w:pPr>
              <w:outlineLvl w:val="0"/>
            </w:pPr>
            <w:r w:rsidRPr="00A40253">
              <w:t>1370,00</w:t>
            </w:r>
          </w:p>
        </w:tc>
        <w:tc>
          <w:tcPr>
            <w:tcW w:w="640" w:type="pct"/>
            <w:vAlign w:val="center"/>
          </w:tcPr>
          <w:p w14:paraId="0EF995EC" w14:textId="77777777" w:rsidR="00771F89" w:rsidRPr="00A40253" w:rsidRDefault="00771F89" w:rsidP="00A11BD6">
            <w:pPr>
              <w:outlineLvl w:val="0"/>
            </w:pPr>
            <w:r w:rsidRPr="00A40253">
              <w:t>1370,00</w:t>
            </w:r>
          </w:p>
        </w:tc>
        <w:tc>
          <w:tcPr>
            <w:tcW w:w="640" w:type="pct"/>
            <w:vAlign w:val="center"/>
          </w:tcPr>
          <w:p w14:paraId="17F9355C" w14:textId="77777777" w:rsidR="00771F89" w:rsidRPr="00A40253" w:rsidRDefault="00771F89" w:rsidP="00A11BD6">
            <w:pPr>
              <w:outlineLvl w:val="0"/>
            </w:pPr>
            <w:r w:rsidRPr="00A40253">
              <w:t>1370,00</w:t>
            </w:r>
          </w:p>
        </w:tc>
      </w:tr>
      <w:tr w:rsidR="00771F89" w:rsidRPr="00C73E79" w14:paraId="33B755FD" w14:textId="77777777" w:rsidTr="00A11BD6">
        <w:tc>
          <w:tcPr>
            <w:tcW w:w="1799" w:type="pct"/>
          </w:tcPr>
          <w:p w14:paraId="3E6636AE" w14:textId="77777777" w:rsidR="00771F89" w:rsidRPr="00A40253" w:rsidRDefault="00771F89" w:rsidP="00A11BD6">
            <w:pPr>
              <w:outlineLvl w:val="0"/>
            </w:pPr>
            <w:r w:rsidRPr="00A40253">
              <w:t xml:space="preserve">ТЭС </w:t>
            </w:r>
          </w:p>
        </w:tc>
        <w:tc>
          <w:tcPr>
            <w:tcW w:w="641" w:type="pct"/>
            <w:vAlign w:val="center"/>
          </w:tcPr>
          <w:p w14:paraId="724C8F2B" w14:textId="77777777" w:rsidR="00771F89" w:rsidRPr="00A40253" w:rsidRDefault="00771F89" w:rsidP="00A11BD6">
            <w:pPr>
              <w:outlineLvl w:val="0"/>
            </w:pPr>
            <w:r w:rsidRPr="00A40253">
              <w:t>837,00</w:t>
            </w:r>
          </w:p>
        </w:tc>
        <w:tc>
          <w:tcPr>
            <w:tcW w:w="640" w:type="pct"/>
            <w:vAlign w:val="center"/>
          </w:tcPr>
          <w:p w14:paraId="7E1D5C47" w14:textId="77777777" w:rsidR="00771F89" w:rsidRPr="00A40253" w:rsidRDefault="00771F89" w:rsidP="00A11BD6">
            <w:pPr>
              <w:outlineLvl w:val="0"/>
            </w:pPr>
            <w:r w:rsidRPr="00A40253">
              <w:t>837,00</w:t>
            </w:r>
          </w:p>
        </w:tc>
        <w:tc>
          <w:tcPr>
            <w:tcW w:w="640" w:type="pct"/>
            <w:vAlign w:val="center"/>
          </w:tcPr>
          <w:p w14:paraId="476A1324" w14:textId="77777777" w:rsidR="00771F89" w:rsidRPr="00A40253" w:rsidRDefault="00771F89" w:rsidP="00A11BD6">
            <w:pPr>
              <w:outlineLvl w:val="0"/>
            </w:pPr>
            <w:r w:rsidRPr="00A40253">
              <w:t>817,00</w:t>
            </w:r>
          </w:p>
        </w:tc>
        <w:tc>
          <w:tcPr>
            <w:tcW w:w="640" w:type="pct"/>
            <w:vAlign w:val="center"/>
          </w:tcPr>
          <w:p w14:paraId="4B6D35F4" w14:textId="77777777" w:rsidR="00771F89" w:rsidRPr="00A40253" w:rsidRDefault="00771F89" w:rsidP="00A11BD6">
            <w:pPr>
              <w:outlineLvl w:val="0"/>
            </w:pPr>
            <w:r w:rsidRPr="00A40253">
              <w:t>817,00</w:t>
            </w:r>
          </w:p>
        </w:tc>
        <w:tc>
          <w:tcPr>
            <w:tcW w:w="640" w:type="pct"/>
            <w:vAlign w:val="center"/>
          </w:tcPr>
          <w:p w14:paraId="37BB9E5E" w14:textId="77777777" w:rsidR="00771F89" w:rsidRPr="00A40253" w:rsidRDefault="00771F89" w:rsidP="00A11BD6">
            <w:pPr>
              <w:outlineLvl w:val="0"/>
            </w:pPr>
            <w:r w:rsidRPr="00A40253">
              <w:t>817,00</w:t>
            </w:r>
          </w:p>
        </w:tc>
      </w:tr>
      <w:tr w:rsidR="00771F89" w:rsidRPr="00C73E79" w14:paraId="2F034E29" w14:textId="77777777" w:rsidTr="00A11BD6">
        <w:tc>
          <w:tcPr>
            <w:tcW w:w="1799" w:type="pct"/>
          </w:tcPr>
          <w:p w14:paraId="1B6A9C96" w14:textId="77777777" w:rsidR="00771F89" w:rsidRPr="00A40253" w:rsidRDefault="00771F89" w:rsidP="00A11BD6">
            <w:pPr>
              <w:outlineLvl w:val="0"/>
            </w:pPr>
            <w:r w:rsidRPr="00A40253">
              <w:t>Располагаемая мощность</w:t>
            </w:r>
          </w:p>
        </w:tc>
        <w:tc>
          <w:tcPr>
            <w:tcW w:w="641" w:type="pct"/>
            <w:vAlign w:val="center"/>
          </w:tcPr>
          <w:p w14:paraId="6405D984" w14:textId="77777777" w:rsidR="00771F89" w:rsidRPr="00771F89" w:rsidRDefault="00771F89" w:rsidP="00A11BD6">
            <w:pPr>
              <w:outlineLvl w:val="0"/>
            </w:pPr>
            <w:r w:rsidRPr="00771F89">
              <w:t>1574,00</w:t>
            </w:r>
          </w:p>
        </w:tc>
        <w:tc>
          <w:tcPr>
            <w:tcW w:w="640" w:type="pct"/>
            <w:vAlign w:val="center"/>
          </w:tcPr>
          <w:p w14:paraId="4F76918A" w14:textId="77777777" w:rsidR="00771F89" w:rsidRPr="00771F89" w:rsidRDefault="00771F89" w:rsidP="00A11BD6">
            <w:pPr>
              <w:outlineLvl w:val="0"/>
            </w:pPr>
            <w:r w:rsidRPr="00771F89">
              <w:t>1531,00</w:t>
            </w:r>
          </w:p>
        </w:tc>
        <w:tc>
          <w:tcPr>
            <w:tcW w:w="640" w:type="pct"/>
            <w:vAlign w:val="center"/>
          </w:tcPr>
          <w:p w14:paraId="12BA4D40" w14:textId="77777777" w:rsidR="00771F89" w:rsidRPr="00771F89" w:rsidRDefault="00771F89" w:rsidP="00A11BD6">
            <w:pPr>
              <w:outlineLvl w:val="0"/>
            </w:pPr>
            <w:r w:rsidRPr="00771F89">
              <w:t>1560,10</w:t>
            </w:r>
          </w:p>
        </w:tc>
        <w:tc>
          <w:tcPr>
            <w:tcW w:w="640" w:type="pct"/>
            <w:vAlign w:val="center"/>
          </w:tcPr>
          <w:p w14:paraId="10325C3B" w14:textId="77777777" w:rsidR="00771F89" w:rsidRPr="00771F89" w:rsidRDefault="00771F89" w:rsidP="00A11BD6">
            <w:pPr>
              <w:outlineLvl w:val="0"/>
            </w:pPr>
            <w:r w:rsidRPr="00771F89">
              <w:t>1613,60</w:t>
            </w:r>
          </w:p>
        </w:tc>
        <w:tc>
          <w:tcPr>
            <w:tcW w:w="640" w:type="pct"/>
            <w:vAlign w:val="center"/>
          </w:tcPr>
          <w:p w14:paraId="7708FDF3" w14:textId="77777777" w:rsidR="00771F89" w:rsidRPr="00771F89" w:rsidRDefault="00771F89" w:rsidP="00A11BD6">
            <w:pPr>
              <w:outlineLvl w:val="0"/>
            </w:pPr>
            <w:r w:rsidRPr="00771F89">
              <w:t>1612,91</w:t>
            </w:r>
          </w:p>
        </w:tc>
      </w:tr>
      <w:tr w:rsidR="00771F89" w:rsidRPr="00C73E79" w14:paraId="5E927E40" w14:textId="77777777" w:rsidTr="00A11BD6">
        <w:tc>
          <w:tcPr>
            <w:tcW w:w="1799" w:type="pct"/>
          </w:tcPr>
          <w:p w14:paraId="2CDA508A" w14:textId="77777777" w:rsidR="00771F89" w:rsidRPr="00A40253" w:rsidRDefault="00771F89" w:rsidP="00A11BD6">
            <w:pPr>
              <w:outlineLvl w:val="0"/>
            </w:pPr>
            <w:r w:rsidRPr="00A40253">
              <w:t>Нагрузка электростанций в часы максимума</w:t>
            </w:r>
          </w:p>
        </w:tc>
        <w:tc>
          <w:tcPr>
            <w:tcW w:w="641" w:type="pct"/>
            <w:vAlign w:val="center"/>
          </w:tcPr>
          <w:p w14:paraId="4E508936" w14:textId="77777777" w:rsidR="00771F89" w:rsidRPr="00771F89" w:rsidRDefault="00771F89" w:rsidP="00A11BD6">
            <w:pPr>
              <w:outlineLvl w:val="0"/>
            </w:pPr>
            <w:r w:rsidRPr="00771F89">
              <w:t>721,60</w:t>
            </w:r>
          </w:p>
        </w:tc>
        <w:tc>
          <w:tcPr>
            <w:tcW w:w="640" w:type="pct"/>
            <w:vAlign w:val="center"/>
          </w:tcPr>
          <w:p w14:paraId="02ACB69C" w14:textId="77777777" w:rsidR="00771F89" w:rsidRPr="00771F89" w:rsidRDefault="00771F89" w:rsidP="00A11BD6">
            <w:pPr>
              <w:outlineLvl w:val="0"/>
            </w:pPr>
            <w:r w:rsidRPr="00771F89">
              <w:t>1053,21</w:t>
            </w:r>
          </w:p>
        </w:tc>
        <w:tc>
          <w:tcPr>
            <w:tcW w:w="640" w:type="pct"/>
            <w:vAlign w:val="center"/>
          </w:tcPr>
          <w:p w14:paraId="36E637EB" w14:textId="77777777" w:rsidR="00771F89" w:rsidRPr="00771F89" w:rsidRDefault="00771F89" w:rsidP="00A11BD6">
            <w:pPr>
              <w:outlineLvl w:val="0"/>
            </w:pPr>
            <w:r w:rsidRPr="00771F89">
              <w:t>1278,51</w:t>
            </w:r>
          </w:p>
        </w:tc>
        <w:tc>
          <w:tcPr>
            <w:tcW w:w="640" w:type="pct"/>
            <w:vAlign w:val="center"/>
          </w:tcPr>
          <w:p w14:paraId="38FC0386" w14:textId="77777777" w:rsidR="00771F89" w:rsidRPr="00771F89" w:rsidRDefault="00771F89" w:rsidP="00A11BD6">
            <w:pPr>
              <w:outlineLvl w:val="0"/>
            </w:pPr>
            <w:r w:rsidRPr="00771F89">
              <w:t>911,87</w:t>
            </w:r>
          </w:p>
        </w:tc>
        <w:tc>
          <w:tcPr>
            <w:tcW w:w="640" w:type="pct"/>
            <w:vAlign w:val="center"/>
          </w:tcPr>
          <w:p w14:paraId="371FEB4B" w14:textId="77777777" w:rsidR="00771F89" w:rsidRPr="00771F89" w:rsidRDefault="00771F89" w:rsidP="00A11BD6">
            <w:pPr>
              <w:outlineLvl w:val="0"/>
            </w:pPr>
            <w:r w:rsidRPr="00771F89">
              <w:t>882,77</w:t>
            </w:r>
          </w:p>
        </w:tc>
      </w:tr>
      <w:tr w:rsidR="00771F89" w:rsidRPr="00C73E79" w14:paraId="551427B3" w14:textId="77777777" w:rsidTr="00A11BD6">
        <w:tc>
          <w:tcPr>
            <w:tcW w:w="1799" w:type="pct"/>
          </w:tcPr>
          <w:p w14:paraId="35024D92" w14:textId="77777777" w:rsidR="00771F89" w:rsidRPr="00A40253" w:rsidRDefault="00771F89" w:rsidP="00A11BD6">
            <w:pPr>
              <w:outlineLvl w:val="0"/>
            </w:pPr>
            <w:r w:rsidRPr="00A40253">
              <w:t>Сальдо перетоков</w:t>
            </w:r>
          </w:p>
        </w:tc>
        <w:tc>
          <w:tcPr>
            <w:tcW w:w="641" w:type="pct"/>
            <w:vAlign w:val="center"/>
          </w:tcPr>
          <w:p w14:paraId="3466983B" w14:textId="77777777" w:rsidR="00771F89" w:rsidRPr="00771F89" w:rsidRDefault="00771F89" w:rsidP="00A11BD6">
            <w:pPr>
              <w:outlineLvl w:val="0"/>
            </w:pPr>
            <w:r w:rsidRPr="00771F89">
              <w:t>+132,83</w:t>
            </w:r>
          </w:p>
        </w:tc>
        <w:tc>
          <w:tcPr>
            <w:tcW w:w="640" w:type="pct"/>
            <w:vAlign w:val="center"/>
          </w:tcPr>
          <w:p w14:paraId="5EEAE021" w14:textId="77777777" w:rsidR="00771F89" w:rsidRPr="00771F89" w:rsidRDefault="00771F89" w:rsidP="00A11BD6">
            <w:pPr>
              <w:outlineLvl w:val="0"/>
            </w:pPr>
            <w:r w:rsidRPr="00771F89">
              <w:t>-190,99</w:t>
            </w:r>
          </w:p>
        </w:tc>
        <w:tc>
          <w:tcPr>
            <w:tcW w:w="640" w:type="pct"/>
            <w:vAlign w:val="center"/>
          </w:tcPr>
          <w:p w14:paraId="73A543E0" w14:textId="77777777" w:rsidR="00771F89" w:rsidRPr="00771F89" w:rsidRDefault="00771F89" w:rsidP="00A11BD6">
            <w:pPr>
              <w:outlineLvl w:val="0"/>
            </w:pPr>
            <w:r w:rsidRPr="00771F89">
              <w:t>-427,01</w:t>
            </w:r>
          </w:p>
        </w:tc>
        <w:tc>
          <w:tcPr>
            <w:tcW w:w="640" w:type="pct"/>
            <w:vAlign w:val="center"/>
          </w:tcPr>
          <w:p w14:paraId="2629EC2D" w14:textId="77777777" w:rsidR="00771F89" w:rsidRPr="00771F89" w:rsidRDefault="00771F89" w:rsidP="00A11BD6">
            <w:pPr>
              <w:outlineLvl w:val="0"/>
            </w:pPr>
            <w:r w:rsidRPr="00771F89">
              <w:t>-71,37</w:t>
            </w:r>
          </w:p>
        </w:tc>
        <w:tc>
          <w:tcPr>
            <w:tcW w:w="640" w:type="pct"/>
            <w:vAlign w:val="center"/>
          </w:tcPr>
          <w:p w14:paraId="3156414E" w14:textId="77777777" w:rsidR="00771F89" w:rsidRPr="00771F89" w:rsidRDefault="00771F89" w:rsidP="00A11BD6">
            <w:pPr>
              <w:outlineLvl w:val="0"/>
            </w:pPr>
            <w:r w:rsidRPr="00771F89">
              <w:t>-31,72</w:t>
            </w:r>
          </w:p>
        </w:tc>
      </w:tr>
    </w:tbl>
    <w:p w14:paraId="0143DA1E" w14:textId="77777777" w:rsidR="00771F89" w:rsidRDefault="00771F89" w:rsidP="00771F89">
      <w:pPr>
        <w:ind w:firstLine="709"/>
        <w:outlineLvl w:val="0"/>
        <w:rPr>
          <w:sz w:val="28"/>
          <w:szCs w:val="28"/>
        </w:rPr>
      </w:pPr>
    </w:p>
    <w:p w14:paraId="23136D71" w14:textId="77777777" w:rsidR="00493769" w:rsidRDefault="00D02575" w:rsidP="00771F89">
      <w:pPr>
        <w:pStyle w:val="00"/>
        <w:rPr>
          <w:color w:val="000000" w:themeColor="text1"/>
        </w:rPr>
      </w:pPr>
      <w:r>
        <w:rPr>
          <w:color w:val="000000" w:themeColor="text1"/>
        </w:rPr>
        <w:t xml:space="preserve">По таблице </w:t>
      </w:r>
      <w:r w:rsidR="0028294D">
        <w:rPr>
          <w:color w:val="000000" w:themeColor="text1"/>
        </w:rPr>
        <w:t>10</w:t>
      </w:r>
      <w:r>
        <w:rPr>
          <w:color w:val="000000" w:themeColor="text1"/>
        </w:rPr>
        <w:t xml:space="preserve"> видно, что по</w:t>
      </w:r>
      <w:r w:rsidR="00493769" w:rsidRPr="00021361">
        <w:rPr>
          <w:color w:val="000000" w:themeColor="text1"/>
        </w:rPr>
        <w:t xml:space="preserve"> </w:t>
      </w:r>
      <w:r w:rsidR="00436BAB" w:rsidRPr="00021361">
        <w:rPr>
          <w:color w:val="000000" w:themeColor="text1"/>
        </w:rPr>
        <w:t>энергосистем</w:t>
      </w:r>
      <w:r w:rsidR="00CF54A3">
        <w:rPr>
          <w:color w:val="000000" w:themeColor="text1"/>
        </w:rPr>
        <w:t>е</w:t>
      </w:r>
      <w:r w:rsidR="00436BAB" w:rsidRPr="00021361">
        <w:rPr>
          <w:color w:val="000000" w:themeColor="text1"/>
        </w:rPr>
        <w:t xml:space="preserve"> </w:t>
      </w:r>
      <w:r w:rsidR="007C50C6" w:rsidRPr="00021361">
        <w:rPr>
          <w:color w:val="000000" w:themeColor="text1"/>
        </w:rPr>
        <w:t>Чувашской Республики</w:t>
      </w:r>
      <w:r w:rsidR="00493769" w:rsidRPr="00021361">
        <w:rPr>
          <w:color w:val="000000" w:themeColor="text1"/>
        </w:rPr>
        <w:t xml:space="preserve"> </w:t>
      </w:r>
      <w:r>
        <w:rPr>
          <w:color w:val="000000" w:themeColor="text1"/>
        </w:rPr>
        <w:t>складывается профицит электрической мощности</w:t>
      </w:r>
      <w:r w:rsidR="00CF54A3">
        <w:rPr>
          <w:color w:val="000000" w:themeColor="text1"/>
        </w:rPr>
        <w:t xml:space="preserve"> в период 2016-201</w:t>
      </w:r>
      <w:r w:rsidR="00771F89">
        <w:rPr>
          <w:color w:val="000000" w:themeColor="text1"/>
        </w:rPr>
        <w:t>9</w:t>
      </w:r>
      <w:r w:rsidR="00CF54A3">
        <w:rPr>
          <w:color w:val="000000" w:themeColor="text1"/>
        </w:rPr>
        <w:t xml:space="preserve"> г.г.</w:t>
      </w:r>
    </w:p>
    <w:p w14:paraId="3B5A58E6" w14:textId="77777777" w:rsidR="00DD7A33" w:rsidRPr="00B72441" w:rsidRDefault="00DD7A33" w:rsidP="00B72441">
      <w:pPr>
        <w:pStyle w:val="13"/>
        <w:numPr>
          <w:ilvl w:val="0"/>
          <w:numId w:val="0"/>
        </w:numPr>
        <w:ind w:left="709"/>
      </w:pPr>
    </w:p>
    <w:p w14:paraId="14115486" w14:textId="77777777" w:rsidR="007E5950" w:rsidRPr="00021361" w:rsidRDefault="007E5950" w:rsidP="00072E88">
      <w:pPr>
        <w:pStyle w:val="13"/>
        <w:ind w:left="0"/>
      </w:pPr>
      <w:bookmarkStart w:id="27" w:name="_Toc38630553"/>
      <w:r w:rsidRPr="00021361">
        <w:t xml:space="preserve">Основные характеристики электросетевого </w:t>
      </w:r>
      <w:r w:rsidR="00500CAF" w:rsidRPr="00021361">
        <w:t xml:space="preserve">хозяйства Чувашской </w:t>
      </w:r>
      <w:r w:rsidR="00CF54A3">
        <w:t>Р</w:t>
      </w:r>
      <w:r w:rsidR="00500CAF" w:rsidRPr="00021361">
        <w:t>еспублики напряжением 110 кВ и выше</w:t>
      </w:r>
      <w:bookmarkEnd w:id="27"/>
    </w:p>
    <w:p w14:paraId="77E4561E" w14:textId="77777777" w:rsidR="00493769" w:rsidRPr="00021361" w:rsidRDefault="00BC5E97" w:rsidP="00493769">
      <w:pPr>
        <w:pStyle w:val="00"/>
        <w:rPr>
          <w:color w:val="000000" w:themeColor="text1"/>
        </w:rPr>
      </w:pPr>
      <w:r w:rsidRPr="00BC5E97">
        <w:rPr>
          <w:color w:val="000000" w:themeColor="text1"/>
        </w:rPr>
        <w:t>Основу электросетевого комплекса энергосистемы Чувашской Республики составляют объекты</w:t>
      </w:r>
      <w:r w:rsidRPr="00021361">
        <w:rPr>
          <w:color w:val="000000" w:themeColor="text1"/>
        </w:rPr>
        <w:t xml:space="preserve"> </w:t>
      </w:r>
      <w:r w:rsidR="00932124" w:rsidRPr="00021361">
        <w:rPr>
          <w:color w:val="000000" w:themeColor="text1"/>
        </w:rPr>
        <w:t>ф</w:t>
      </w:r>
      <w:r w:rsidR="00493769" w:rsidRPr="00021361">
        <w:rPr>
          <w:color w:val="000000" w:themeColor="text1"/>
        </w:rPr>
        <w:t>илиала ПАО «МРСК Волги</w:t>
      </w:r>
      <w:r w:rsidR="005A49C1" w:rsidRPr="00021361">
        <w:rPr>
          <w:color w:val="000000" w:themeColor="text1"/>
        </w:rPr>
        <w:t>»</w:t>
      </w:r>
      <w:r w:rsidR="005A49C1">
        <w:rPr>
          <w:color w:val="000000" w:themeColor="text1"/>
        </w:rPr>
        <w:t> </w:t>
      </w:r>
      <w:r w:rsidR="00584B35" w:rsidRPr="00021361">
        <w:rPr>
          <w:color w:val="000000" w:themeColor="text1"/>
        </w:rPr>
        <w:t xml:space="preserve">– </w:t>
      </w:r>
      <w:r w:rsidR="00493769" w:rsidRPr="00021361">
        <w:rPr>
          <w:color w:val="000000" w:themeColor="text1"/>
        </w:rPr>
        <w:t xml:space="preserve">«Чувашэнерго», </w:t>
      </w:r>
      <w:r w:rsidR="00932124" w:rsidRPr="00021361">
        <w:rPr>
          <w:color w:val="000000" w:themeColor="text1"/>
        </w:rPr>
        <w:t xml:space="preserve">филиала </w:t>
      </w:r>
      <w:r w:rsidR="00493769" w:rsidRPr="00021361">
        <w:rPr>
          <w:color w:val="000000" w:themeColor="text1"/>
        </w:rPr>
        <w:t>ПАО «ФСК ЕЭС»</w:t>
      </w:r>
      <w:r w:rsidR="00584B35" w:rsidRPr="00021361">
        <w:rPr>
          <w:color w:val="000000" w:themeColor="text1"/>
        </w:rPr>
        <w:t xml:space="preserve"> – </w:t>
      </w:r>
      <w:r w:rsidR="00493769" w:rsidRPr="00021361">
        <w:rPr>
          <w:color w:val="000000" w:themeColor="text1"/>
        </w:rPr>
        <w:t xml:space="preserve">МЭС Волги, распределительные устройства </w:t>
      </w:r>
      <w:r w:rsidR="00501ADA" w:rsidRPr="00021361">
        <w:rPr>
          <w:color w:val="000000" w:themeColor="text1"/>
        </w:rPr>
        <w:t xml:space="preserve">филиала «Марий Эл и Чувашии» ПАО «Т Плюс» и филиала ПАО </w:t>
      </w:r>
      <w:r w:rsidR="00DC3D77" w:rsidRPr="00021361">
        <w:rPr>
          <w:color w:val="000000" w:themeColor="text1"/>
        </w:rPr>
        <w:t>«РусГидро» – «Чебоксарская ГЭС», филиала ОАО «Сетевая компания</w:t>
      </w:r>
      <w:r w:rsidR="002D2A46" w:rsidRPr="00021361">
        <w:rPr>
          <w:color w:val="000000" w:themeColor="text1"/>
        </w:rPr>
        <w:t>» Буинские электрические сети</w:t>
      </w:r>
      <w:r w:rsidR="00DC3D77" w:rsidRPr="00021361">
        <w:rPr>
          <w:color w:val="000000" w:themeColor="text1"/>
        </w:rPr>
        <w:t>.</w:t>
      </w:r>
    </w:p>
    <w:p w14:paraId="0DC8BB02" w14:textId="77777777" w:rsidR="00493769" w:rsidRPr="00021361" w:rsidRDefault="00284A6B" w:rsidP="00493769">
      <w:pPr>
        <w:pStyle w:val="00"/>
        <w:rPr>
          <w:color w:val="000000" w:themeColor="text1"/>
        </w:rPr>
      </w:pPr>
      <w:r w:rsidRPr="00021361">
        <w:rPr>
          <w:color w:val="000000" w:themeColor="text1"/>
        </w:rPr>
        <w:t>В электросетевой ко</w:t>
      </w:r>
      <w:r w:rsidR="00DC3D77" w:rsidRPr="00021361">
        <w:rPr>
          <w:color w:val="000000" w:themeColor="text1"/>
        </w:rPr>
        <w:t>м</w:t>
      </w:r>
      <w:r w:rsidRPr="00021361">
        <w:rPr>
          <w:color w:val="000000" w:themeColor="text1"/>
        </w:rPr>
        <w:t xml:space="preserve">плекс энергосистемы </w:t>
      </w:r>
      <w:r w:rsidR="007C50C6" w:rsidRPr="00021361">
        <w:rPr>
          <w:color w:val="000000" w:themeColor="text1"/>
        </w:rPr>
        <w:t xml:space="preserve">Чувашской Республики </w:t>
      </w:r>
      <w:r w:rsidRPr="00021361">
        <w:rPr>
          <w:color w:val="000000" w:themeColor="text1"/>
        </w:rPr>
        <w:t>напряжением 110 кВ и выше входят</w:t>
      </w:r>
      <w:r w:rsidR="00493769" w:rsidRPr="00021361">
        <w:rPr>
          <w:color w:val="000000" w:themeColor="text1"/>
        </w:rPr>
        <w:t>:</w:t>
      </w:r>
    </w:p>
    <w:p w14:paraId="68BAE3D0" w14:textId="77777777" w:rsidR="00493769" w:rsidRPr="00021361" w:rsidRDefault="00493769" w:rsidP="00DC1A0E">
      <w:pPr>
        <w:pStyle w:val="00"/>
        <w:numPr>
          <w:ilvl w:val="0"/>
          <w:numId w:val="30"/>
        </w:numPr>
        <w:ind w:left="567" w:firstLine="425"/>
        <w:rPr>
          <w:color w:val="000000" w:themeColor="text1"/>
        </w:rPr>
      </w:pPr>
      <w:r w:rsidRPr="00021361">
        <w:rPr>
          <w:color w:val="000000" w:themeColor="text1"/>
        </w:rPr>
        <w:t xml:space="preserve">2 линии электропередачи класса </w:t>
      </w:r>
      <w:r w:rsidRPr="00021361">
        <w:rPr>
          <w:color w:val="000000" w:themeColor="text1"/>
          <w:spacing w:val="-2"/>
        </w:rPr>
        <w:t>напряжения 500 кВ:</w:t>
      </w:r>
      <w:r w:rsidR="00BB261B" w:rsidRPr="00021361">
        <w:rPr>
          <w:color w:val="000000" w:themeColor="text1"/>
          <w:spacing w:val="-2"/>
        </w:rPr>
        <w:t xml:space="preserve"> </w:t>
      </w:r>
      <w:r w:rsidR="00BF0C9E" w:rsidRPr="00021361">
        <w:rPr>
          <w:color w:val="000000" w:themeColor="text1"/>
          <w:spacing w:val="-2"/>
        </w:rPr>
        <w:t xml:space="preserve">ВЛ 500 кВ </w:t>
      </w:r>
      <w:r w:rsidR="00BB261B" w:rsidRPr="00021361">
        <w:rPr>
          <w:color w:val="000000" w:themeColor="text1"/>
          <w:spacing w:val="-2"/>
        </w:rPr>
        <w:t>Чебоксарская </w:t>
      </w:r>
      <w:r w:rsidRPr="00021361">
        <w:rPr>
          <w:color w:val="000000" w:themeColor="text1"/>
          <w:spacing w:val="-2"/>
        </w:rPr>
        <w:t>ГЭС</w:t>
      </w:r>
      <w:r w:rsidR="00584B35" w:rsidRPr="00021361">
        <w:rPr>
          <w:color w:val="000000" w:themeColor="text1"/>
          <w:spacing w:val="-2"/>
        </w:rPr>
        <w:t xml:space="preserve"> – </w:t>
      </w:r>
      <w:r w:rsidRPr="00021361">
        <w:rPr>
          <w:color w:val="000000" w:themeColor="text1"/>
          <w:spacing w:val="-2"/>
        </w:rPr>
        <w:t xml:space="preserve">Нижегородская, </w:t>
      </w:r>
      <w:r w:rsidR="00BF0C9E" w:rsidRPr="00021361">
        <w:rPr>
          <w:color w:val="000000" w:themeColor="text1"/>
          <w:spacing w:val="-2"/>
        </w:rPr>
        <w:t xml:space="preserve">ВЛ 500 кВ </w:t>
      </w:r>
      <w:r w:rsidRPr="00021361">
        <w:rPr>
          <w:color w:val="000000" w:themeColor="text1"/>
          <w:spacing w:val="-2"/>
        </w:rPr>
        <w:t>Чебоксарская ГЭС</w:t>
      </w:r>
      <w:r w:rsidR="00584B35" w:rsidRPr="00021361">
        <w:rPr>
          <w:color w:val="000000" w:themeColor="text1"/>
          <w:spacing w:val="-2"/>
        </w:rPr>
        <w:t xml:space="preserve"> – </w:t>
      </w:r>
      <w:r w:rsidRPr="00021361">
        <w:rPr>
          <w:color w:val="000000" w:themeColor="text1"/>
        </w:rPr>
        <w:t>Помары;</w:t>
      </w:r>
    </w:p>
    <w:p w14:paraId="64C28338" w14:textId="77777777" w:rsidR="00493769" w:rsidRPr="00021361" w:rsidRDefault="00C561B6" w:rsidP="00DC1A0E">
      <w:pPr>
        <w:pStyle w:val="00"/>
        <w:numPr>
          <w:ilvl w:val="0"/>
          <w:numId w:val="30"/>
        </w:numPr>
        <w:ind w:left="567" w:firstLine="425"/>
        <w:rPr>
          <w:color w:val="000000" w:themeColor="text1"/>
        </w:rPr>
      </w:pPr>
      <w:r w:rsidRPr="00021361">
        <w:rPr>
          <w:color w:val="000000" w:themeColor="text1"/>
        </w:rPr>
        <w:t>10</w:t>
      </w:r>
      <w:r w:rsidR="00493769" w:rsidRPr="00021361">
        <w:rPr>
          <w:color w:val="000000" w:themeColor="text1"/>
        </w:rPr>
        <w:t xml:space="preserve"> линий электропере</w:t>
      </w:r>
      <w:r w:rsidR="00BF0C9E" w:rsidRPr="00021361">
        <w:rPr>
          <w:color w:val="000000" w:themeColor="text1"/>
        </w:rPr>
        <w:t xml:space="preserve">дачи класса напряжения 220 кВ: ВЛ 220 кВ </w:t>
      </w:r>
      <w:r w:rsidR="00493769" w:rsidRPr="00021361">
        <w:rPr>
          <w:color w:val="000000" w:themeColor="text1"/>
        </w:rPr>
        <w:t>Чебоксарская ГЭС</w:t>
      </w:r>
      <w:r w:rsidR="00584B35" w:rsidRPr="00021361">
        <w:rPr>
          <w:color w:val="000000" w:themeColor="text1"/>
        </w:rPr>
        <w:t xml:space="preserve"> – </w:t>
      </w:r>
      <w:r w:rsidR="00493769" w:rsidRPr="00021361">
        <w:rPr>
          <w:color w:val="000000" w:themeColor="text1"/>
        </w:rPr>
        <w:t xml:space="preserve">Чебоксарская ТЭЦ-2 </w:t>
      </w:r>
      <w:r w:rsidR="00493769" w:rsidRPr="00021361">
        <w:rPr>
          <w:color w:val="000000" w:themeColor="text1"/>
          <w:lang w:val="en-US"/>
        </w:rPr>
        <w:t>I</w:t>
      </w:r>
      <w:r w:rsidR="00493769" w:rsidRPr="00021361">
        <w:rPr>
          <w:color w:val="000000" w:themeColor="text1"/>
        </w:rPr>
        <w:t xml:space="preserve"> цепь, </w:t>
      </w:r>
      <w:r w:rsidR="00BF0C9E" w:rsidRPr="00021361">
        <w:rPr>
          <w:color w:val="000000" w:themeColor="text1"/>
        </w:rPr>
        <w:t xml:space="preserve">ВЛ 220 кВ </w:t>
      </w:r>
      <w:r w:rsidR="00BB261B" w:rsidRPr="00021361">
        <w:rPr>
          <w:color w:val="000000" w:themeColor="text1"/>
        </w:rPr>
        <w:t>Чебоксарская </w:t>
      </w:r>
      <w:r w:rsidR="00493769" w:rsidRPr="00021361">
        <w:rPr>
          <w:color w:val="000000" w:themeColor="text1"/>
        </w:rPr>
        <w:t>ГЭС</w:t>
      </w:r>
      <w:r w:rsidR="00584B35" w:rsidRPr="00021361">
        <w:rPr>
          <w:color w:val="000000" w:themeColor="text1"/>
        </w:rPr>
        <w:t xml:space="preserve"> – </w:t>
      </w:r>
      <w:r w:rsidR="00493769" w:rsidRPr="00021361">
        <w:rPr>
          <w:color w:val="000000" w:themeColor="text1"/>
        </w:rPr>
        <w:t xml:space="preserve">Чебоксарская ТЭЦ-2 </w:t>
      </w:r>
      <w:r w:rsidR="00493769" w:rsidRPr="00021361">
        <w:rPr>
          <w:color w:val="000000" w:themeColor="text1"/>
          <w:lang w:val="en-US"/>
        </w:rPr>
        <w:t>II</w:t>
      </w:r>
      <w:r w:rsidR="00493769" w:rsidRPr="00021361">
        <w:rPr>
          <w:color w:val="000000" w:themeColor="text1"/>
        </w:rPr>
        <w:t xml:space="preserve"> цепь, </w:t>
      </w:r>
      <w:r w:rsidR="00BF0C9E" w:rsidRPr="00021361">
        <w:rPr>
          <w:color w:val="000000" w:themeColor="text1"/>
        </w:rPr>
        <w:t xml:space="preserve">ВЛ 220 кВ </w:t>
      </w:r>
      <w:r w:rsidR="00BB261B" w:rsidRPr="00021361">
        <w:rPr>
          <w:color w:val="000000" w:themeColor="text1"/>
        </w:rPr>
        <w:t>Чебоксарская </w:t>
      </w:r>
      <w:r w:rsidR="00493769" w:rsidRPr="00021361">
        <w:rPr>
          <w:color w:val="000000" w:themeColor="text1"/>
        </w:rPr>
        <w:t>ГЭС</w:t>
      </w:r>
      <w:r w:rsidR="00584B35" w:rsidRPr="00021361">
        <w:rPr>
          <w:color w:val="000000" w:themeColor="text1"/>
        </w:rPr>
        <w:t xml:space="preserve"> – </w:t>
      </w:r>
      <w:r w:rsidR="00493769" w:rsidRPr="00021361">
        <w:rPr>
          <w:color w:val="000000" w:themeColor="text1"/>
        </w:rPr>
        <w:t xml:space="preserve">Чигашево, </w:t>
      </w:r>
      <w:r w:rsidR="00BF0C9E" w:rsidRPr="00021361">
        <w:rPr>
          <w:color w:val="000000" w:themeColor="text1"/>
        </w:rPr>
        <w:t xml:space="preserve">ВЛ 220 кВ </w:t>
      </w:r>
      <w:r w:rsidR="00493769" w:rsidRPr="00021361">
        <w:rPr>
          <w:color w:val="000000" w:themeColor="text1"/>
        </w:rPr>
        <w:t>Чебоксарская ГЭС</w:t>
      </w:r>
      <w:r w:rsidR="00584B35" w:rsidRPr="00021361">
        <w:rPr>
          <w:color w:val="000000" w:themeColor="text1"/>
        </w:rPr>
        <w:t xml:space="preserve"> – </w:t>
      </w:r>
      <w:r w:rsidR="00493769" w:rsidRPr="00021361">
        <w:rPr>
          <w:color w:val="000000" w:themeColor="text1"/>
        </w:rPr>
        <w:t xml:space="preserve">Венец с отпайкой на ПС Абашево, </w:t>
      </w:r>
      <w:r w:rsidR="00BF0C9E" w:rsidRPr="00021361">
        <w:rPr>
          <w:color w:val="000000" w:themeColor="text1"/>
        </w:rPr>
        <w:t xml:space="preserve">ВЛ 220 кВ </w:t>
      </w:r>
      <w:r w:rsidR="00493769" w:rsidRPr="00021361">
        <w:rPr>
          <w:color w:val="000000" w:themeColor="text1"/>
        </w:rPr>
        <w:t>Чебоксарская ГЭС</w:t>
      </w:r>
      <w:r w:rsidR="00584B35" w:rsidRPr="00021361">
        <w:rPr>
          <w:color w:val="000000" w:themeColor="text1"/>
        </w:rPr>
        <w:t xml:space="preserve"> – </w:t>
      </w:r>
      <w:r w:rsidR="00493769" w:rsidRPr="00021361">
        <w:rPr>
          <w:color w:val="000000" w:themeColor="text1"/>
        </w:rPr>
        <w:t xml:space="preserve">Канаш </w:t>
      </w:r>
      <w:r w:rsidR="00493769" w:rsidRPr="00021361">
        <w:rPr>
          <w:color w:val="000000" w:themeColor="text1"/>
          <w:lang w:val="en-US"/>
        </w:rPr>
        <w:t>I</w:t>
      </w:r>
      <w:r w:rsidR="00493769" w:rsidRPr="00021361">
        <w:rPr>
          <w:color w:val="000000" w:themeColor="text1"/>
        </w:rPr>
        <w:t xml:space="preserve"> цепь, </w:t>
      </w:r>
      <w:r w:rsidR="00BF0C9E" w:rsidRPr="00021361">
        <w:rPr>
          <w:color w:val="000000" w:themeColor="text1"/>
        </w:rPr>
        <w:t xml:space="preserve">ВЛ 220 кВ </w:t>
      </w:r>
      <w:r w:rsidR="00493769" w:rsidRPr="00021361">
        <w:rPr>
          <w:color w:val="000000" w:themeColor="text1"/>
        </w:rPr>
        <w:t>Чебоксарская ГЭС</w:t>
      </w:r>
      <w:r w:rsidR="00584B35" w:rsidRPr="00021361">
        <w:rPr>
          <w:color w:val="000000" w:themeColor="text1"/>
        </w:rPr>
        <w:t xml:space="preserve"> – </w:t>
      </w:r>
      <w:r w:rsidR="00493769" w:rsidRPr="00021361">
        <w:rPr>
          <w:color w:val="000000" w:themeColor="text1"/>
        </w:rPr>
        <w:t xml:space="preserve">Канаш </w:t>
      </w:r>
      <w:r w:rsidR="00493769" w:rsidRPr="00021361">
        <w:rPr>
          <w:color w:val="000000" w:themeColor="text1"/>
          <w:lang w:val="en-US"/>
        </w:rPr>
        <w:t>II</w:t>
      </w:r>
      <w:r w:rsidR="00493769" w:rsidRPr="00021361">
        <w:rPr>
          <w:color w:val="000000" w:themeColor="text1"/>
        </w:rPr>
        <w:t xml:space="preserve"> цепь с отпайкой на ПС Абашево, </w:t>
      </w:r>
      <w:r w:rsidR="00BF0C9E" w:rsidRPr="00021361">
        <w:rPr>
          <w:color w:val="000000" w:themeColor="text1"/>
        </w:rPr>
        <w:t xml:space="preserve">ВЛ 220 кВ </w:t>
      </w:r>
      <w:r w:rsidR="00493769" w:rsidRPr="00021361">
        <w:rPr>
          <w:color w:val="000000" w:themeColor="text1"/>
        </w:rPr>
        <w:t>Помары</w:t>
      </w:r>
      <w:r w:rsidR="00584B35" w:rsidRPr="00021361">
        <w:rPr>
          <w:color w:val="000000" w:themeColor="text1"/>
        </w:rPr>
        <w:t xml:space="preserve"> – </w:t>
      </w:r>
      <w:r w:rsidR="00493769" w:rsidRPr="00021361">
        <w:rPr>
          <w:color w:val="000000" w:themeColor="text1"/>
        </w:rPr>
        <w:t xml:space="preserve">Тюрлема, </w:t>
      </w:r>
      <w:r w:rsidR="00BF0C9E" w:rsidRPr="00021361">
        <w:rPr>
          <w:color w:val="000000" w:themeColor="text1"/>
        </w:rPr>
        <w:t xml:space="preserve">ВЛ 220 кВ </w:t>
      </w:r>
      <w:r w:rsidR="00493769" w:rsidRPr="00021361">
        <w:rPr>
          <w:color w:val="000000" w:themeColor="text1"/>
        </w:rPr>
        <w:t>Чебоксарская ГЭС</w:t>
      </w:r>
      <w:r w:rsidR="00584B35" w:rsidRPr="00021361">
        <w:rPr>
          <w:color w:val="000000" w:themeColor="text1"/>
        </w:rPr>
        <w:t xml:space="preserve"> – </w:t>
      </w:r>
      <w:r w:rsidR="00493769" w:rsidRPr="00021361">
        <w:rPr>
          <w:color w:val="000000" w:themeColor="text1"/>
        </w:rPr>
        <w:t>Тюрлема</w:t>
      </w:r>
      <w:r w:rsidRPr="00021361">
        <w:rPr>
          <w:color w:val="000000" w:themeColor="text1"/>
        </w:rPr>
        <w:t>,</w:t>
      </w:r>
      <w:r w:rsidR="00BB261B" w:rsidRPr="00021361">
        <w:rPr>
          <w:color w:val="000000" w:themeColor="text1"/>
        </w:rPr>
        <w:t xml:space="preserve"> ВЛ 220 </w:t>
      </w:r>
      <w:r w:rsidR="00BF0C9E" w:rsidRPr="00021361">
        <w:rPr>
          <w:color w:val="000000" w:themeColor="text1"/>
        </w:rPr>
        <w:t xml:space="preserve">кВ </w:t>
      </w:r>
      <w:r w:rsidRPr="00021361">
        <w:rPr>
          <w:color w:val="000000" w:themeColor="text1"/>
        </w:rPr>
        <w:t>Канаш</w:t>
      </w:r>
      <w:r w:rsidR="002F676A" w:rsidRPr="00021361">
        <w:rPr>
          <w:color w:val="000000" w:themeColor="text1"/>
        </w:rPr>
        <w:t xml:space="preserve"> – </w:t>
      </w:r>
      <w:r w:rsidRPr="00021361">
        <w:rPr>
          <w:color w:val="000000" w:themeColor="text1"/>
        </w:rPr>
        <w:t>Студенец</w:t>
      </w:r>
      <w:r w:rsidR="00BB261B" w:rsidRPr="00021361">
        <w:rPr>
          <w:color w:val="000000" w:themeColor="text1"/>
        </w:rPr>
        <w:t xml:space="preserve"> </w:t>
      </w:r>
      <w:r w:rsidRPr="00021361">
        <w:rPr>
          <w:color w:val="000000" w:themeColor="text1"/>
          <w:lang w:val="en-US"/>
        </w:rPr>
        <w:t>I</w:t>
      </w:r>
      <w:r w:rsidR="00BB261B" w:rsidRPr="00021361">
        <w:rPr>
          <w:color w:val="000000" w:themeColor="text1"/>
        </w:rPr>
        <w:t xml:space="preserve"> </w:t>
      </w:r>
      <w:r w:rsidRPr="00021361">
        <w:rPr>
          <w:color w:val="000000" w:themeColor="text1"/>
        </w:rPr>
        <w:t>цепь</w:t>
      </w:r>
      <w:r w:rsidR="00D02575">
        <w:rPr>
          <w:color w:val="000000" w:themeColor="text1"/>
        </w:rPr>
        <w:t xml:space="preserve"> (ВЛ 220 кВ Канаш-Студенец-1)</w:t>
      </w:r>
      <w:r w:rsidRPr="00021361">
        <w:rPr>
          <w:color w:val="000000" w:themeColor="text1"/>
        </w:rPr>
        <w:t xml:space="preserve">, </w:t>
      </w:r>
      <w:r w:rsidR="00BF0C9E" w:rsidRPr="00021361">
        <w:rPr>
          <w:color w:val="000000" w:themeColor="text1"/>
        </w:rPr>
        <w:t xml:space="preserve">ВЛ 220 кВ </w:t>
      </w:r>
      <w:r w:rsidRPr="00021361">
        <w:rPr>
          <w:color w:val="000000" w:themeColor="text1"/>
        </w:rPr>
        <w:t>Канаш</w:t>
      </w:r>
      <w:r w:rsidR="002F676A" w:rsidRPr="00021361">
        <w:rPr>
          <w:color w:val="000000" w:themeColor="text1"/>
        </w:rPr>
        <w:t xml:space="preserve"> – </w:t>
      </w:r>
      <w:r w:rsidRPr="00021361">
        <w:rPr>
          <w:color w:val="000000" w:themeColor="text1"/>
        </w:rPr>
        <w:t>Студенец</w:t>
      </w:r>
      <w:r w:rsidR="00BB261B" w:rsidRPr="00021361">
        <w:rPr>
          <w:color w:val="000000" w:themeColor="text1"/>
        </w:rPr>
        <w:t xml:space="preserve"> </w:t>
      </w:r>
      <w:r w:rsidRPr="00021361">
        <w:rPr>
          <w:color w:val="000000" w:themeColor="text1"/>
          <w:lang w:val="en-US"/>
        </w:rPr>
        <w:t>II</w:t>
      </w:r>
      <w:r w:rsidR="00BB261B" w:rsidRPr="00021361">
        <w:rPr>
          <w:color w:val="000000" w:themeColor="text1"/>
        </w:rPr>
        <w:t xml:space="preserve"> </w:t>
      </w:r>
      <w:r w:rsidRPr="00021361">
        <w:rPr>
          <w:color w:val="000000" w:themeColor="text1"/>
        </w:rPr>
        <w:t>цепь</w:t>
      </w:r>
      <w:r w:rsidR="00D02575">
        <w:rPr>
          <w:color w:val="000000" w:themeColor="text1"/>
        </w:rPr>
        <w:t xml:space="preserve"> (ВЛ 220 кВ Канаш-Студенец-2)</w:t>
      </w:r>
      <w:r w:rsidR="00E21552" w:rsidRPr="00021361">
        <w:rPr>
          <w:color w:val="000000" w:themeColor="text1"/>
        </w:rPr>
        <w:t>;</w:t>
      </w:r>
    </w:p>
    <w:p w14:paraId="1530E153" w14:textId="77777777" w:rsidR="00284A6B" w:rsidRDefault="00E21552" w:rsidP="00DC1A0E">
      <w:pPr>
        <w:pStyle w:val="00"/>
        <w:numPr>
          <w:ilvl w:val="0"/>
          <w:numId w:val="30"/>
        </w:numPr>
        <w:ind w:left="567" w:firstLine="425"/>
        <w:rPr>
          <w:color w:val="000000"/>
          <w:spacing w:val="-2"/>
        </w:rPr>
      </w:pPr>
      <w:r w:rsidRPr="00021361">
        <w:rPr>
          <w:color w:val="000000"/>
        </w:rPr>
        <w:t>4</w:t>
      </w:r>
      <w:r w:rsidR="00284A6B" w:rsidRPr="00021361">
        <w:rPr>
          <w:color w:val="000000"/>
        </w:rPr>
        <w:t xml:space="preserve"> трансформаторных подстанци</w:t>
      </w:r>
      <w:r w:rsidR="00DC3D77" w:rsidRPr="00021361">
        <w:rPr>
          <w:color w:val="000000"/>
        </w:rPr>
        <w:t>и</w:t>
      </w:r>
      <w:r w:rsidR="00284A6B" w:rsidRPr="00021361">
        <w:rPr>
          <w:color w:val="000000"/>
        </w:rPr>
        <w:t xml:space="preserve"> класс</w:t>
      </w:r>
      <w:r w:rsidR="00DC3D77" w:rsidRPr="00021361">
        <w:rPr>
          <w:color w:val="000000"/>
        </w:rPr>
        <w:t>ом</w:t>
      </w:r>
      <w:r w:rsidR="00BB261B" w:rsidRPr="00021361">
        <w:rPr>
          <w:color w:val="000000"/>
        </w:rPr>
        <w:t xml:space="preserve"> </w:t>
      </w:r>
      <w:r w:rsidR="00DC3D77" w:rsidRPr="00021361">
        <w:rPr>
          <w:color w:val="000000"/>
        </w:rPr>
        <w:t>напряжения</w:t>
      </w:r>
      <w:r w:rsidR="00BB261B" w:rsidRPr="00021361">
        <w:rPr>
          <w:color w:val="000000"/>
        </w:rPr>
        <w:t xml:space="preserve"> 220 </w:t>
      </w:r>
      <w:r w:rsidR="00284A6B" w:rsidRPr="00021361">
        <w:rPr>
          <w:color w:val="000000"/>
        </w:rPr>
        <w:t xml:space="preserve">кВ: ПС </w:t>
      </w:r>
      <w:r w:rsidR="00772D96" w:rsidRPr="00021361">
        <w:rPr>
          <w:color w:val="000000"/>
        </w:rPr>
        <w:t xml:space="preserve">220 кВ </w:t>
      </w:r>
      <w:r w:rsidR="00284A6B" w:rsidRPr="00021361">
        <w:rPr>
          <w:color w:val="000000"/>
        </w:rPr>
        <w:t xml:space="preserve">Абашево, ПС </w:t>
      </w:r>
      <w:r w:rsidR="00772D96" w:rsidRPr="00021361">
        <w:rPr>
          <w:color w:val="000000"/>
        </w:rPr>
        <w:t xml:space="preserve">220 кВ </w:t>
      </w:r>
      <w:r w:rsidR="00284A6B" w:rsidRPr="00AD48AF">
        <w:rPr>
          <w:color w:val="000000"/>
          <w:spacing w:val="-2"/>
        </w:rPr>
        <w:t xml:space="preserve">Венец, ПС </w:t>
      </w:r>
      <w:r w:rsidR="00772D96" w:rsidRPr="00AD48AF">
        <w:rPr>
          <w:color w:val="000000"/>
          <w:spacing w:val="-2"/>
        </w:rPr>
        <w:t xml:space="preserve">220 кВ </w:t>
      </w:r>
      <w:r w:rsidR="00284A6B" w:rsidRPr="00AD48AF">
        <w:rPr>
          <w:color w:val="000000"/>
          <w:spacing w:val="-2"/>
        </w:rPr>
        <w:t xml:space="preserve">Канаш, ПС </w:t>
      </w:r>
      <w:r w:rsidR="00772D96" w:rsidRPr="00AD48AF">
        <w:rPr>
          <w:color w:val="000000"/>
          <w:spacing w:val="-2"/>
        </w:rPr>
        <w:t xml:space="preserve">220 кВ </w:t>
      </w:r>
      <w:r w:rsidR="00284A6B" w:rsidRPr="00AD48AF">
        <w:rPr>
          <w:color w:val="000000"/>
          <w:spacing w:val="-2"/>
        </w:rPr>
        <w:t>Тюрлема</w:t>
      </w:r>
      <w:r w:rsidRPr="00AD48AF">
        <w:rPr>
          <w:color w:val="000000"/>
          <w:spacing w:val="-2"/>
        </w:rPr>
        <w:t>;</w:t>
      </w:r>
    </w:p>
    <w:p w14:paraId="0F40E8CC" w14:textId="77777777" w:rsidR="009D287B" w:rsidRPr="00AD48AF" w:rsidRDefault="009D287B" w:rsidP="00DC1A0E">
      <w:pPr>
        <w:pStyle w:val="00"/>
        <w:numPr>
          <w:ilvl w:val="0"/>
          <w:numId w:val="30"/>
        </w:numPr>
        <w:ind w:left="567" w:firstLine="425"/>
        <w:rPr>
          <w:color w:val="000000"/>
          <w:spacing w:val="-2"/>
        </w:rPr>
      </w:pPr>
      <w:r w:rsidRPr="00C966C8">
        <w:rPr>
          <w:color w:val="000000"/>
          <w:spacing w:val="-2"/>
        </w:rPr>
        <w:t>7</w:t>
      </w:r>
      <w:r w:rsidR="00C966C8" w:rsidRPr="00C966C8">
        <w:rPr>
          <w:color w:val="000000"/>
          <w:spacing w:val="-2"/>
        </w:rPr>
        <w:t>6</w:t>
      </w:r>
      <w:r>
        <w:rPr>
          <w:color w:val="000000"/>
          <w:spacing w:val="-2"/>
        </w:rPr>
        <w:t xml:space="preserve"> подстанций </w:t>
      </w:r>
      <w:r w:rsidR="006201F7" w:rsidRPr="00021361">
        <w:rPr>
          <w:color w:val="000000" w:themeColor="text1"/>
        </w:rPr>
        <w:t xml:space="preserve">класса напряжения 110 кВ </w:t>
      </w:r>
      <w:r w:rsidR="006201F7" w:rsidRPr="00021361">
        <w:t>на балансе филиала ПАО «МРСК Волги» – «Чувашэнерго»</w:t>
      </w:r>
      <w:r w:rsidR="006201F7">
        <w:t>;</w:t>
      </w:r>
    </w:p>
    <w:p w14:paraId="482FA410" w14:textId="77777777" w:rsidR="00493769" w:rsidRDefault="00887C28" w:rsidP="00DC1A0E">
      <w:pPr>
        <w:pStyle w:val="00"/>
        <w:numPr>
          <w:ilvl w:val="0"/>
          <w:numId w:val="30"/>
        </w:numPr>
        <w:ind w:left="567" w:firstLine="425"/>
        <w:rPr>
          <w:color w:val="000000" w:themeColor="text1"/>
        </w:rPr>
      </w:pPr>
      <w:r w:rsidRPr="00021361">
        <w:rPr>
          <w:color w:val="000000" w:themeColor="text1"/>
        </w:rPr>
        <w:t>9</w:t>
      </w:r>
      <w:r w:rsidR="00284A6B" w:rsidRPr="00021361">
        <w:rPr>
          <w:color w:val="000000" w:themeColor="text1"/>
        </w:rPr>
        <w:t>2</w:t>
      </w:r>
      <w:r w:rsidR="00493769" w:rsidRPr="00021361">
        <w:rPr>
          <w:color w:val="000000" w:themeColor="text1"/>
        </w:rPr>
        <w:t xml:space="preserve"> лини</w:t>
      </w:r>
      <w:r w:rsidRPr="00021361">
        <w:rPr>
          <w:color w:val="000000" w:themeColor="text1"/>
        </w:rPr>
        <w:t>и</w:t>
      </w:r>
      <w:r w:rsidR="00493769" w:rsidRPr="00021361">
        <w:rPr>
          <w:color w:val="000000" w:themeColor="text1"/>
        </w:rPr>
        <w:t xml:space="preserve"> электропередачи класса напряжения 110 кВ</w:t>
      </w:r>
      <w:r w:rsidR="00284A6B" w:rsidRPr="00021361">
        <w:rPr>
          <w:color w:val="000000" w:themeColor="text1"/>
        </w:rPr>
        <w:t xml:space="preserve"> </w:t>
      </w:r>
      <w:r w:rsidR="00284A6B" w:rsidRPr="00021361">
        <w:t xml:space="preserve">на балансе филиала ПАО «МРСК Волги» – «Чувашэнерго» </w:t>
      </w:r>
      <w:r w:rsidR="00D35C0A">
        <w:t xml:space="preserve">1704,57  </w:t>
      </w:r>
      <w:r w:rsidR="00284A6B" w:rsidRPr="00021361">
        <w:t>км в одно-двух цепном исполнении проводом марки от АС-70 до АС-400</w:t>
      </w:r>
      <w:r w:rsidR="00DC1A0E">
        <w:rPr>
          <w:color w:val="000000" w:themeColor="text1"/>
        </w:rPr>
        <w:t>.</w:t>
      </w:r>
    </w:p>
    <w:p w14:paraId="66B5DE5D" w14:textId="77777777" w:rsidR="00D56E9B" w:rsidRPr="00D56E9B" w:rsidRDefault="00D56E9B" w:rsidP="00D56E9B">
      <w:pPr>
        <w:pStyle w:val="afffff9"/>
        <w:numPr>
          <w:ilvl w:val="0"/>
          <w:numId w:val="30"/>
        </w:numPr>
        <w:tabs>
          <w:tab w:val="left" w:pos="851"/>
        </w:tabs>
        <w:spacing w:line="240" w:lineRule="auto"/>
        <w:rPr>
          <w:rFonts w:eastAsiaTheme="minorEastAsia" w:cstheme="minorBidi"/>
          <w:color w:val="000000" w:themeColor="text1"/>
          <w:sz w:val="26"/>
          <w:szCs w:val="26"/>
          <w:lang w:eastAsia="en-US"/>
        </w:rPr>
      </w:pPr>
      <w:r>
        <w:rPr>
          <w:sz w:val="26"/>
          <w:szCs w:val="26"/>
        </w:rPr>
        <w:lastRenderedPageBreak/>
        <w:t>23</w:t>
      </w:r>
      <w:r w:rsidRPr="00C91CC2">
        <w:rPr>
          <w:sz w:val="26"/>
          <w:szCs w:val="26"/>
        </w:rPr>
        <w:t xml:space="preserve"> абонентски</w:t>
      </w:r>
      <w:r>
        <w:rPr>
          <w:sz w:val="26"/>
          <w:szCs w:val="26"/>
        </w:rPr>
        <w:t>е</w:t>
      </w:r>
      <w:r w:rsidRPr="00C91CC2">
        <w:rPr>
          <w:sz w:val="26"/>
          <w:szCs w:val="26"/>
        </w:rPr>
        <w:t xml:space="preserve"> подстанци</w:t>
      </w:r>
      <w:r>
        <w:rPr>
          <w:sz w:val="26"/>
          <w:szCs w:val="26"/>
        </w:rPr>
        <w:t>и</w:t>
      </w:r>
      <w:r w:rsidRPr="00C91CC2">
        <w:rPr>
          <w:sz w:val="26"/>
          <w:szCs w:val="26"/>
        </w:rPr>
        <w:t xml:space="preserve"> 110 кВ, на которых установлено </w:t>
      </w:r>
      <w:r>
        <w:rPr>
          <w:sz w:val="26"/>
          <w:szCs w:val="26"/>
        </w:rPr>
        <w:t>1637,7</w:t>
      </w:r>
      <w:r w:rsidRPr="00C91CC2">
        <w:rPr>
          <w:sz w:val="26"/>
          <w:szCs w:val="26"/>
        </w:rPr>
        <w:t xml:space="preserve"> МВА трансформаторной </w:t>
      </w:r>
      <w:r w:rsidRPr="001842EA">
        <w:rPr>
          <w:rFonts w:eastAsiaTheme="minorEastAsia" w:cstheme="minorBidi"/>
          <w:color w:val="000000" w:themeColor="text1"/>
          <w:sz w:val="26"/>
          <w:szCs w:val="26"/>
          <w:lang w:eastAsia="en-US"/>
        </w:rPr>
        <w:t>мощности.</w:t>
      </w:r>
    </w:p>
    <w:p w14:paraId="6A208CD8" w14:textId="77777777" w:rsidR="00072E88" w:rsidRPr="00E60A0F" w:rsidRDefault="00072E88" w:rsidP="00072E88">
      <w:pPr>
        <w:pStyle w:val="00"/>
      </w:pPr>
      <w:r w:rsidRPr="00E60A0F">
        <w:t xml:space="preserve">В </w:t>
      </w:r>
      <w:r w:rsidR="00512D89" w:rsidRPr="00E60A0F">
        <w:t>2019 году</w:t>
      </w:r>
      <w:r w:rsidRPr="00E60A0F">
        <w:t xml:space="preserve"> к электрическим сетям ПАО «МРСК Волги» энергопринимающих устройств администрации г. Канаш Чувашской Республики, в энергосистеме Чувашской Республики введена нов</w:t>
      </w:r>
      <w:r w:rsidR="00512D89" w:rsidRPr="00E60A0F">
        <w:t>ая</w:t>
      </w:r>
      <w:r w:rsidRPr="00E60A0F">
        <w:t xml:space="preserve"> ПС 110 кВ Хучель (2х25 МВА) и две ЛЭП 110 кВ отпайками от ВЛ 110 кВ Канаш – Восточная I и II цепь (ВЛ 110 кВ Восточная-1,2) на ПС 110 кВ Хучель длиной 0,4 км.</w:t>
      </w:r>
    </w:p>
    <w:p w14:paraId="7DC82C5B" w14:textId="77777777" w:rsidR="00072E88" w:rsidRPr="00021361" w:rsidRDefault="00072E88" w:rsidP="00072E88">
      <w:pPr>
        <w:pStyle w:val="00"/>
        <w:ind w:left="992" w:firstLine="0"/>
        <w:rPr>
          <w:color w:val="000000" w:themeColor="text1"/>
        </w:rPr>
      </w:pPr>
    </w:p>
    <w:p w14:paraId="035AA2DD" w14:textId="77777777" w:rsidR="00F05DEB" w:rsidRPr="00F05DEB" w:rsidRDefault="00F05DEB" w:rsidP="00F05DEB">
      <w:pPr>
        <w:pStyle w:val="af5"/>
        <w:keepNext/>
        <w:numPr>
          <w:ilvl w:val="1"/>
          <w:numId w:val="14"/>
        </w:numPr>
        <w:snapToGrid/>
        <w:spacing w:before="0" w:after="0" w:line="276" w:lineRule="auto"/>
        <w:contextualSpacing w:val="0"/>
        <w:outlineLvl w:val="2"/>
        <w:rPr>
          <w:rFonts w:eastAsia="Times New Roman" w:cs="Times New Roman"/>
          <w:b/>
          <w:vanish/>
          <w:color w:val="FFFFFF" w:themeColor="background1"/>
          <w:sz w:val="24"/>
          <w:szCs w:val="24"/>
          <w:lang w:eastAsia="ru-RU"/>
        </w:rPr>
      </w:pPr>
      <w:bookmarkStart w:id="28" w:name="_Toc373824486"/>
      <w:bookmarkStart w:id="29" w:name="_Toc376000696"/>
    </w:p>
    <w:p w14:paraId="472698E1" w14:textId="77777777" w:rsidR="00BE26AA" w:rsidRPr="00A3304D" w:rsidRDefault="00BE26AA" w:rsidP="00F05DEB">
      <w:pPr>
        <w:pStyle w:val="14"/>
      </w:pPr>
      <w:bookmarkStart w:id="30" w:name="_Toc38630554"/>
      <w:r w:rsidRPr="00E72319">
        <w:t>Линии электропередач</w:t>
      </w:r>
      <w:bookmarkEnd w:id="28"/>
      <w:bookmarkEnd w:id="29"/>
      <w:r w:rsidR="00E72319" w:rsidRPr="00E72319">
        <w:t xml:space="preserve"> 110 кВ и выше</w:t>
      </w:r>
      <w:r w:rsidR="00E72319">
        <w:rPr>
          <w:szCs w:val="26"/>
        </w:rPr>
        <w:t xml:space="preserve"> </w:t>
      </w:r>
      <w:r w:rsidR="00A3304D" w:rsidRPr="00A3304D">
        <w:t xml:space="preserve">в энергосистеме </w:t>
      </w:r>
      <w:r w:rsidR="00E72319">
        <w:t>Чувашской Республики</w:t>
      </w:r>
      <w:bookmarkEnd w:id="30"/>
    </w:p>
    <w:p w14:paraId="2EC3CA1A" w14:textId="77777777" w:rsidR="00BE26AA" w:rsidRPr="0053295D" w:rsidRDefault="00BE26AA" w:rsidP="00E60A0F">
      <w:pPr>
        <w:pStyle w:val="00"/>
      </w:pPr>
      <w:r w:rsidRPr="0053295D">
        <w:t>Относительным показателем технического состояния электрических сетей может служить их возрастная структура. Этот показатель, оказывающий влияние на выработку ресурса электротехнического оборудования и ЛЭП, может быть положен в основу определения объемов технического перевооружения и реконструкции объектов электросетевого комплекса.</w:t>
      </w:r>
    </w:p>
    <w:p w14:paraId="282D2389" w14:textId="77777777" w:rsidR="00BE26AA" w:rsidRPr="0053295D" w:rsidRDefault="00BE26AA" w:rsidP="00E60A0F">
      <w:pPr>
        <w:pStyle w:val="00"/>
      </w:pPr>
      <w:r w:rsidRPr="0053295D">
        <w:t>Старение основных фондов в электроэнергетике является серьезной проблемой. Необходимость обновления основных фондов электрических сетей вызывается их физическим и моральным износом.</w:t>
      </w:r>
    </w:p>
    <w:p w14:paraId="66B8FB4F" w14:textId="77777777" w:rsidR="00BE26AA" w:rsidRPr="005B7FD6" w:rsidRDefault="00BE26AA" w:rsidP="00E60A0F">
      <w:pPr>
        <w:pStyle w:val="00"/>
      </w:pPr>
      <w:bookmarkStart w:id="31" w:name="OLE_LINK17"/>
      <w:r w:rsidRPr="0053295D">
        <w:t>Возрастная структура воздушных линий электропередачи 220 кВ и выше</w:t>
      </w:r>
      <w:r w:rsidR="00F8400E">
        <w:t xml:space="preserve"> </w:t>
      </w:r>
      <w:r w:rsidR="00F8400E" w:rsidRPr="00021361">
        <w:t>филиала ПАО «ФСК ЕЭС» – МЭС Волги</w:t>
      </w:r>
      <w:r w:rsidR="00F8400E">
        <w:t>,</w:t>
      </w:r>
      <w:r w:rsidR="00F8400E" w:rsidRPr="0053295D">
        <w:t xml:space="preserve"> </w:t>
      </w:r>
      <w:r w:rsidRPr="0053295D">
        <w:t xml:space="preserve">находящихся на территории </w:t>
      </w:r>
      <w:r w:rsidR="00F05DEB">
        <w:t>Чувашской Республики</w:t>
      </w:r>
      <w:r w:rsidRPr="0053295D">
        <w:t>, по состоянию на 01.01.20</w:t>
      </w:r>
      <w:r w:rsidR="000C460F">
        <w:t>20</w:t>
      </w:r>
      <w:r>
        <w:t xml:space="preserve"> </w:t>
      </w:r>
      <w:r w:rsidRPr="00945500">
        <w:t>приведена в таблице 1</w:t>
      </w:r>
      <w:r w:rsidR="000C460F">
        <w:t>1</w:t>
      </w:r>
      <w:r w:rsidRPr="00945500">
        <w:t>.</w:t>
      </w:r>
    </w:p>
    <w:bookmarkEnd w:id="31"/>
    <w:p w14:paraId="618DFCE9" w14:textId="77777777" w:rsidR="00945500" w:rsidRPr="00945500" w:rsidRDefault="00945500" w:rsidP="00945500">
      <w:pPr>
        <w:pStyle w:val="30"/>
        <w:ind w:left="7938"/>
        <w:rPr>
          <w:color w:val="000000" w:themeColor="text1"/>
        </w:rPr>
      </w:pPr>
    </w:p>
    <w:p w14:paraId="1F2C501C" w14:textId="77777777" w:rsidR="00945500" w:rsidRPr="00945500" w:rsidRDefault="00945500" w:rsidP="00945500">
      <w:pPr>
        <w:pStyle w:val="310"/>
        <w:rPr>
          <w:color w:val="000000" w:themeColor="text1"/>
        </w:rPr>
      </w:pPr>
      <w:r w:rsidRPr="00945500">
        <w:rPr>
          <w:color w:val="000000" w:themeColor="text1"/>
        </w:rPr>
        <w:t>Возрастная структура воздушных линий электропередачи 220 кВ и выше</w:t>
      </w:r>
      <w:r w:rsidR="00F8400E">
        <w:rPr>
          <w:color w:val="000000" w:themeColor="text1"/>
        </w:rPr>
        <w:t xml:space="preserve"> </w:t>
      </w:r>
      <w:r w:rsidR="00F8400E" w:rsidRPr="00021361">
        <w:t>филиала ПАО «ФСК ЕЭС» – МЭС Волги</w:t>
      </w:r>
    </w:p>
    <w:tbl>
      <w:tblPr>
        <w:tblW w:w="7650" w:type="dxa"/>
        <w:jc w:val="center"/>
        <w:tblCellMar>
          <w:left w:w="0" w:type="dxa"/>
          <w:right w:w="0" w:type="dxa"/>
        </w:tblCellMar>
        <w:tblLook w:val="04A0" w:firstRow="1" w:lastRow="0" w:firstColumn="1" w:lastColumn="0" w:noHBand="0" w:noVBand="1"/>
      </w:tblPr>
      <w:tblGrid>
        <w:gridCol w:w="2860"/>
        <w:gridCol w:w="254"/>
        <w:gridCol w:w="992"/>
        <w:gridCol w:w="1276"/>
        <w:gridCol w:w="1134"/>
        <w:gridCol w:w="1134"/>
      </w:tblGrid>
      <w:tr w:rsidR="00945500" w:rsidRPr="005B7FD6" w14:paraId="0E38B192" w14:textId="77777777" w:rsidTr="00356770">
        <w:trPr>
          <w:tblHeader/>
          <w:jc w:val="center"/>
        </w:trPr>
        <w:tc>
          <w:tcPr>
            <w:tcW w:w="2860" w:type="dxa"/>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57" w:type="dxa"/>
              <w:bottom w:w="0" w:type="dxa"/>
              <w:right w:w="57" w:type="dxa"/>
            </w:tcMar>
            <w:vAlign w:val="center"/>
            <w:hideMark/>
          </w:tcPr>
          <w:p w14:paraId="020A175F" w14:textId="77777777" w:rsidR="00945500" w:rsidRPr="005B7FD6" w:rsidRDefault="00945500" w:rsidP="00D8063A">
            <w:pPr>
              <w:spacing w:line="276" w:lineRule="auto"/>
              <w:jc w:val="center"/>
            </w:pPr>
            <w:r>
              <w:t>ВЛ 220-500 кВ</w:t>
            </w:r>
          </w:p>
        </w:tc>
        <w:tc>
          <w:tcPr>
            <w:tcW w:w="254" w:type="dxa"/>
            <w:tcBorders>
              <w:top w:val="single" w:sz="4" w:space="0" w:color="auto"/>
              <w:left w:val="nil"/>
              <w:bottom w:val="single" w:sz="4" w:space="0" w:color="auto"/>
              <w:right w:val="nil"/>
            </w:tcBorders>
          </w:tcPr>
          <w:p w14:paraId="582F38C7" w14:textId="77777777" w:rsidR="00945500" w:rsidRPr="005B7FD6" w:rsidRDefault="00945500" w:rsidP="00D8063A">
            <w:pPr>
              <w:spacing w:line="276" w:lineRule="auto"/>
              <w:jc w:val="center"/>
            </w:pPr>
          </w:p>
        </w:tc>
        <w:tc>
          <w:tcPr>
            <w:tcW w:w="2268" w:type="dxa"/>
            <w:gridSpan w:val="2"/>
            <w:tcBorders>
              <w:top w:val="single" w:sz="4" w:space="0" w:color="auto"/>
              <w:left w:val="nil"/>
              <w:bottom w:val="single" w:sz="4" w:space="0" w:color="auto"/>
              <w:right w:val="single" w:sz="4" w:space="0" w:color="auto"/>
            </w:tcBorders>
            <w:shd w:val="clear" w:color="auto" w:fill="auto"/>
            <w:tcMar>
              <w:top w:w="15" w:type="dxa"/>
              <w:left w:w="57" w:type="dxa"/>
              <w:bottom w:w="0" w:type="dxa"/>
              <w:right w:w="57" w:type="dxa"/>
            </w:tcMar>
            <w:vAlign w:val="center"/>
            <w:hideMark/>
          </w:tcPr>
          <w:p w14:paraId="26A21D03" w14:textId="77777777" w:rsidR="00945500" w:rsidRPr="005B7FD6" w:rsidRDefault="00945500" w:rsidP="00D8063A">
            <w:pPr>
              <w:spacing w:line="276" w:lineRule="auto"/>
              <w:jc w:val="center"/>
            </w:pPr>
            <w:r w:rsidRPr="005B7FD6">
              <w:t>Протяженность</w:t>
            </w:r>
            <w:r w:rsidR="00356770">
              <w:t xml:space="preserve"> по трассе</w:t>
            </w:r>
            <w:r w:rsidRPr="005B7FD6">
              <w:t>, км</w:t>
            </w:r>
          </w:p>
        </w:tc>
        <w:tc>
          <w:tcPr>
            <w:tcW w:w="2268" w:type="dxa"/>
            <w:gridSpan w:val="2"/>
            <w:tcBorders>
              <w:top w:val="single" w:sz="4" w:space="0" w:color="auto"/>
              <w:left w:val="nil"/>
              <w:bottom w:val="single" w:sz="4" w:space="0" w:color="auto"/>
              <w:right w:val="single" w:sz="4" w:space="0" w:color="auto"/>
            </w:tcBorders>
            <w:shd w:val="clear" w:color="auto" w:fill="auto"/>
            <w:tcMar>
              <w:top w:w="15" w:type="dxa"/>
              <w:left w:w="57" w:type="dxa"/>
              <w:bottom w:w="0" w:type="dxa"/>
              <w:right w:w="57" w:type="dxa"/>
            </w:tcMar>
            <w:vAlign w:val="center"/>
            <w:hideMark/>
          </w:tcPr>
          <w:p w14:paraId="343FCA17" w14:textId="77777777" w:rsidR="00945500" w:rsidRPr="005B7FD6" w:rsidRDefault="00945500" w:rsidP="00D8063A">
            <w:pPr>
              <w:spacing w:line="276" w:lineRule="auto"/>
              <w:jc w:val="center"/>
            </w:pPr>
            <w:r w:rsidRPr="005B7FD6">
              <w:t>в % от общей протяженности</w:t>
            </w:r>
          </w:p>
        </w:tc>
      </w:tr>
      <w:tr w:rsidR="00945500" w:rsidRPr="005B7FD6" w14:paraId="17847215" w14:textId="77777777" w:rsidTr="00356770">
        <w:trPr>
          <w:tblHeader/>
          <w:jc w:val="center"/>
        </w:trPr>
        <w:tc>
          <w:tcPr>
            <w:tcW w:w="0" w:type="auto"/>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3000E004" w14:textId="77777777" w:rsidR="00945500" w:rsidRPr="005B7FD6" w:rsidRDefault="00945500" w:rsidP="00945500">
            <w:pPr>
              <w:spacing w:line="276" w:lineRule="auto"/>
            </w:pPr>
          </w:p>
        </w:tc>
        <w:tc>
          <w:tcPr>
            <w:tcW w:w="1246" w:type="dxa"/>
            <w:gridSpan w:val="2"/>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hideMark/>
          </w:tcPr>
          <w:p w14:paraId="2C9ED937" w14:textId="77777777" w:rsidR="00945500" w:rsidRPr="005B7FD6" w:rsidRDefault="00945500" w:rsidP="00945500">
            <w:pPr>
              <w:spacing w:line="276" w:lineRule="auto"/>
              <w:jc w:val="center"/>
            </w:pPr>
            <w:r>
              <w:t>500 кВ</w:t>
            </w:r>
          </w:p>
        </w:tc>
        <w:tc>
          <w:tcPr>
            <w:tcW w:w="1276"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hideMark/>
          </w:tcPr>
          <w:p w14:paraId="64FFCBB3" w14:textId="77777777" w:rsidR="00945500" w:rsidRPr="005B7FD6" w:rsidRDefault="00945500" w:rsidP="00945500">
            <w:pPr>
              <w:spacing w:line="276" w:lineRule="auto"/>
              <w:jc w:val="center"/>
            </w:pPr>
            <w:r>
              <w:t>220 кВ</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hideMark/>
          </w:tcPr>
          <w:p w14:paraId="44367F1F" w14:textId="77777777" w:rsidR="00945500" w:rsidRPr="005B7FD6" w:rsidRDefault="00945500" w:rsidP="00945500">
            <w:pPr>
              <w:spacing w:line="276" w:lineRule="auto"/>
              <w:jc w:val="center"/>
            </w:pPr>
            <w:r>
              <w:t>500 кВ</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hideMark/>
          </w:tcPr>
          <w:p w14:paraId="79B7B415" w14:textId="77777777" w:rsidR="00945500" w:rsidRPr="005B7FD6" w:rsidRDefault="00945500" w:rsidP="00945500">
            <w:pPr>
              <w:spacing w:line="276" w:lineRule="auto"/>
              <w:jc w:val="center"/>
            </w:pPr>
            <w:r>
              <w:t>220 кВ</w:t>
            </w:r>
          </w:p>
        </w:tc>
      </w:tr>
      <w:tr w:rsidR="00356770" w:rsidRPr="005B7FD6" w14:paraId="278522E6" w14:textId="77777777" w:rsidTr="00356770">
        <w:trPr>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57" w:type="dxa"/>
              <w:bottom w:w="0" w:type="dxa"/>
              <w:right w:w="57" w:type="dxa"/>
            </w:tcMar>
            <w:vAlign w:val="center"/>
            <w:hideMark/>
          </w:tcPr>
          <w:p w14:paraId="4F194B32" w14:textId="77777777" w:rsidR="00356770" w:rsidRPr="005B7FD6" w:rsidRDefault="00356770" w:rsidP="00356770">
            <w:pPr>
              <w:spacing w:line="276" w:lineRule="auto"/>
              <w:rPr>
                <w:b/>
                <w:bCs/>
              </w:rPr>
            </w:pPr>
            <w:r w:rsidRPr="005B7FD6">
              <w:rPr>
                <w:b/>
                <w:bCs/>
              </w:rPr>
              <w:t xml:space="preserve">Всего </w:t>
            </w:r>
          </w:p>
        </w:tc>
        <w:tc>
          <w:tcPr>
            <w:tcW w:w="1246" w:type="dxa"/>
            <w:gridSpan w:val="2"/>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1866A684" w14:textId="77777777" w:rsidR="00356770" w:rsidRPr="005B7FD6" w:rsidRDefault="00356770" w:rsidP="00356770">
            <w:pPr>
              <w:spacing w:line="276" w:lineRule="auto"/>
              <w:jc w:val="center"/>
              <w:rPr>
                <w:b/>
                <w:bCs/>
              </w:rPr>
            </w:pPr>
            <w:r>
              <w:rPr>
                <w:b/>
                <w:bCs/>
                <w:color w:val="000000"/>
              </w:rPr>
              <w:t>158,2</w:t>
            </w:r>
          </w:p>
        </w:tc>
        <w:tc>
          <w:tcPr>
            <w:tcW w:w="1276"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350ED844" w14:textId="77777777" w:rsidR="00356770" w:rsidRPr="005B7FD6" w:rsidRDefault="00356770" w:rsidP="00356770">
            <w:pPr>
              <w:spacing w:line="276" w:lineRule="auto"/>
              <w:jc w:val="center"/>
              <w:rPr>
                <w:b/>
                <w:bCs/>
              </w:rPr>
            </w:pPr>
            <w:r>
              <w:rPr>
                <w:b/>
                <w:bCs/>
                <w:color w:val="000000"/>
              </w:rPr>
              <w:t>562,11</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158B7907" w14:textId="77777777" w:rsidR="00356770" w:rsidRPr="005B7FD6" w:rsidRDefault="00356770" w:rsidP="00356770">
            <w:pPr>
              <w:spacing w:line="276" w:lineRule="auto"/>
              <w:jc w:val="center"/>
              <w:rPr>
                <w:b/>
                <w:bCs/>
              </w:rPr>
            </w:pPr>
            <w:r>
              <w:rPr>
                <w:b/>
                <w:bCs/>
                <w:color w:val="000000"/>
              </w:rPr>
              <w:t>22,0%</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22AED098" w14:textId="77777777" w:rsidR="00356770" w:rsidRPr="005B7FD6" w:rsidRDefault="00356770" w:rsidP="00356770">
            <w:pPr>
              <w:spacing w:line="276" w:lineRule="auto"/>
              <w:jc w:val="center"/>
              <w:rPr>
                <w:b/>
                <w:bCs/>
              </w:rPr>
            </w:pPr>
            <w:r>
              <w:rPr>
                <w:b/>
                <w:bCs/>
                <w:color w:val="000000"/>
              </w:rPr>
              <w:t>78,0%</w:t>
            </w:r>
          </w:p>
        </w:tc>
      </w:tr>
      <w:tr w:rsidR="00356770" w:rsidRPr="005B7FD6" w14:paraId="522A2584" w14:textId="77777777" w:rsidTr="00356770">
        <w:trPr>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57" w:type="dxa"/>
              <w:bottom w:w="0" w:type="dxa"/>
              <w:right w:w="57" w:type="dxa"/>
            </w:tcMar>
            <w:vAlign w:val="center"/>
            <w:hideMark/>
          </w:tcPr>
          <w:p w14:paraId="39989690" w14:textId="77777777" w:rsidR="00356770" w:rsidRPr="005B7FD6" w:rsidRDefault="00356770" w:rsidP="00356770">
            <w:pPr>
              <w:spacing w:line="276" w:lineRule="auto"/>
            </w:pPr>
            <w:r w:rsidRPr="005B7FD6">
              <w:t>в том числе:</w:t>
            </w:r>
          </w:p>
        </w:tc>
        <w:tc>
          <w:tcPr>
            <w:tcW w:w="1246" w:type="dxa"/>
            <w:gridSpan w:val="2"/>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2DD4F751" w14:textId="77777777" w:rsidR="00356770" w:rsidRPr="005B7FD6" w:rsidRDefault="00356770" w:rsidP="00356770">
            <w:pPr>
              <w:spacing w:line="276" w:lineRule="auto"/>
              <w:jc w:val="center"/>
            </w:pPr>
            <w:r>
              <w:rPr>
                <w:color w:val="000000"/>
              </w:rPr>
              <w:t> </w:t>
            </w:r>
          </w:p>
        </w:tc>
        <w:tc>
          <w:tcPr>
            <w:tcW w:w="1276"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5E20B292" w14:textId="77777777" w:rsidR="00356770" w:rsidRPr="005B7FD6" w:rsidRDefault="00356770" w:rsidP="00356770">
            <w:pPr>
              <w:spacing w:line="276" w:lineRule="auto"/>
              <w:jc w:val="center"/>
            </w:pPr>
            <w:r>
              <w:rPr>
                <w:color w:val="000000"/>
              </w:rPr>
              <w:t> </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276F6435" w14:textId="77777777" w:rsidR="00356770" w:rsidRPr="005B7FD6" w:rsidRDefault="00356770" w:rsidP="00356770">
            <w:pPr>
              <w:spacing w:line="276" w:lineRule="auto"/>
              <w:jc w:val="center"/>
            </w:pPr>
            <w:r>
              <w:rPr>
                <w:color w:val="000000"/>
              </w:rPr>
              <w:t> </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7763FE92" w14:textId="77777777" w:rsidR="00356770" w:rsidRPr="005B7FD6" w:rsidRDefault="00356770" w:rsidP="00356770">
            <w:pPr>
              <w:spacing w:line="276" w:lineRule="auto"/>
              <w:jc w:val="center"/>
            </w:pPr>
            <w:r>
              <w:rPr>
                <w:color w:val="000000"/>
              </w:rPr>
              <w:t> </w:t>
            </w:r>
          </w:p>
        </w:tc>
      </w:tr>
      <w:tr w:rsidR="00356770" w:rsidRPr="005B7FD6" w14:paraId="2E2BF9C0" w14:textId="77777777" w:rsidTr="00356770">
        <w:trPr>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57" w:type="dxa"/>
              <w:bottom w:w="0" w:type="dxa"/>
              <w:right w:w="57" w:type="dxa"/>
            </w:tcMar>
            <w:vAlign w:val="center"/>
            <w:hideMark/>
          </w:tcPr>
          <w:p w14:paraId="35EE2A2C" w14:textId="77777777" w:rsidR="00356770" w:rsidRPr="005B7FD6" w:rsidRDefault="00356770" w:rsidP="00356770">
            <w:pPr>
              <w:spacing w:line="276" w:lineRule="auto"/>
              <w:ind w:left="397"/>
            </w:pPr>
            <w:r w:rsidRPr="005B7FD6">
              <w:t>до 20 лет</w:t>
            </w:r>
          </w:p>
        </w:tc>
        <w:tc>
          <w:tcPr>
            <w:tcW w:w="1246" w:type="dxa"/>
            <w:gridSpan w:val="2"/>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0CD49F12" w14:textId="77777777" w:rsidR="00356770" w:rsidRPr="005B7FD6" w:rsidRDefault="00356770" w:rsidP="00356770">
            <w:pPr>
              <w:spacing w:line="276" w:lineRule="auto"/>
              <w:jc w:val="center"/>
            </w:pPr>
            <w:r>
              <w:rPr>
                <w:color w:val="000000"/>
              </w:rPr>
              <w:t>0</w:t>
            </w:r>
          </w:p>
        </w:tc>
        <w:tc>
          <w:tcPr>
            <w:tcW w:w="1276"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53E73B26" w14:textId="77777777" w:rsidR="00356770" w:rsidRPr="005B7FD6" w:rsidRDefault="00356770" w:rsidP="00356770">
            <w:pPr>
              <w:spacing w:line="276" w:lineRule="auto"/>
              <w:jc w:val="center"/>
            </w:pPr>
            <w:r>
              <w:rPr>
                <w:color w:val="000000"/>
              </w:rPr>
              <w:t>0</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68D4F0D3" w14:textId="77777777" w:rsidR="00356770" w:rsidRPr="005B7FD6" w:rsidRDefault="00356770" w:rsidP="00356770">
            <w:pPr>
              <w:spacing w:line="276" w:lineRule="auto"/>
              <w:jc w:val="center"/>
            </w:pPr>
            <w:r>
              <w:rPr>
                <w:color w:val="000000"/>
              </w:rPr>
              <w:t> </w:t>
            </w:r>
            <w:r w:rsidR="00442D90">
              <w:rPr>
                <w:color w:val="000000"/>
              </w:rPr>
              <w:t>-</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4C27CE8E" w14:textId="77777777" w:rsidR="00356770" w:rsidRPr="005B7FD6" w:rsidRDefault="00356770" w:rsidP="00356770">
            <w:pPr>
              <w:spacing w:line="276" w:lineRule="auto"/>
              <w:jc w:val="center"/>
            </w:pPr>
            <w:r>
              <w:rPr>
                <w:color w:val="000000"/>
              </w:rPr>
              <w:t> </w:t>
            </w:r>
            <w:r w:rsidR="00442D90">
              <w:rPr>
                <w:color w:val="000000"/>
              </w:rPr>
              <w:t>-</w:t>
            </w:r>
          </w:p>
        </w:tc>
      </w:tr>
      <w:tr w:rsidR="00356770" w:rsidRPr="005B7FD6" w14:paraId="364B06AE" w14:textId="77777777" w:rsidTr="00356770">
        <w:trPr>
          <w:jc w:val="center"/>
        </w:trPr>
        <w:tc>
          <w:tcPr>
            <w:tcW w:w="2860" w:type="dxa"/>
            <w:tcBorders>
              <w:top w:val="nil"/>
              <w:left w:val="single" w:sz="4" w:space="0" w:color="auto"/>
              <w:bottom w:val="single" w:sz="4" w:space="0" w:color="auto"/>
              <w:right w:val="single" w:sz="4" w:space="0" w:color="auto"/>
            </w:tcBorders>
            <w:shd w:val="clear" w:color="auto" w:fill="auto"/>
            <w:tcMar>
              <w:top w:w="15" w:type="dxa"/>
              <w:left w:w="57" w:type="dxa"/>
              <w:bottom w:w="0" w:type="dxa"/>
              <w:right w:w="57" w:type="dxa"/>
            </w:tcMar>
            <w:vAlign w:val="center"/>
            <w:hideMark/>
          </w:tcPr>
          <w:p w14:paraId="6818FE42" w14:textId="77777777" w:rsidR="00356770" w:rsidRPr="005B7FD6" w:rsidRDefault="00356770" w:rsidP="00356770">
            <w:pPr>
              <w:spacing w:line="276" w:lineRule="auto"/>
              <w:ind w:left="397"/>
            </w:pPr>
            <w:r w:rsidRPr="005B7FD6">
              <w:t>от 21 до 40 лет</w:t>
            </w:r>
          </w:p>
        </w:tc>
        <w:tc>
          <w:tcPr>
            <w:tcW w:w="1246" w:type="dxa"/>
            <w:gridSpan w:val="2"/>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21DF1D12" w14:textId="77777777" w:rsidR="00356770" w:rsidRPr="005B7FD6" w:rsidRDefault="00356770" w:rsidP="00356770">
            <w:pPr>
              <w:spacing w:line="276" w:lineRule="auto"/>
              <w:jc w:val="center"/>
            </w:pPr>
            <w:r>
              <w:rPr>
                <w:color w:val="000000"/>
              </w:rPr>
              <w:t>158,2</w:t>
            </w:r>
          </w:p>
        </w:tc>
        <w:tc>
          <w:tcPr>
            <w:tcW w:w="1276"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076AEF05" w14:textId="77777777" w:rsidR="00356770" w:rsidRPr="005B7FD6" w:rsidRDefault="00356770" w:rsidP="00356770">
            <w:pPr>
              <w:spacing w:line="276" w:lineRule="auto"/>
              <w:jc w:val="center"/>
            </w:pPr>
            <w:r>
              <w:rPr>
                <w:color w:val="000000"/>
              </w:rPr>
              <w:t>275,69</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2C603E20" w14:textId="77777777" w:rsidR="00356770" w:rsidRPr="005B7FD6" w:rsidRDefault="00356770" w:rsidP="00356770">
            <w:pPr>
              <w:spacing w:line="276" w:lineRule="auto"/>
              <w:jc w:val="center"/>
            </w:pPr>
            <w:r>
              <w:rPr>
                <w:color w:val="000000"/>
              </w:rPr>
              <w:t>22,0%</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033C2B05" w14:textId="77777777" w:rsidR="00356770" w:rsidRPr="005B7FD6" w:rsidRDefault="00356770" w:rsidP="00356770">
            <w:pPr>
              <w:spacing w:line="276" w:lineRule="auto"/>
              <w:jc w:val="center"/>
            </w:pPr>
            <w:r>
              <w:rPr>
                <w:color w:val="000000"/>
              </w:rPr>
              <w:t>38,</w:t>
            </w:r>
            <w:r w:rsidR="009C59B4">
              <w:rPr>
                <w:color w:val="000000"/>
              </w:rPr>
              <w:t>3</w:t>
            </w:r>
            <w:r>
              <w:rPr>
                <w:color w:val="000000"/>
              </w:rPr>
              <w:t>%</w:t>
            </w:r>
          </w:p>
        </w:tc>
      </w:tr>
      <w:tr w:rsidR="00356770" w:rsidRPr="005B7FD6" w14:paraId="2D9A001D" w14:textId="77777777" w:rsidTr="00356770">
        <w:trPr>
          <w:jc w:val="center"/>
        </w:trPr>
        <w:tc>
          <w:tcPr>
            <w:tcW w:w="2860" w:type="dxa"/>
            <w:tcBorders>
              <w:top w:val="nil"/>
              <w:left w:val="single" w:sz="4" w:space="0" w:color="auto"/>
              <w:bottom w:val="single" w:sz="4" w:space="0" w:color="auto"/>
              <w:right w:val="single" w:sz="4" w:space="0" w:color="auto"/>
            </w:tcBorders>
            <w:shd w:val="clear" w:color="auto" w:fill="auto"/>
            <w:tcMar>
              <w:top w:w="15" w:type="dxa"/>
              <w:left w:w="57" w:type="dxa"/>
              <w:bottom w:w="0" w:type="dxa"/>
              <w:right w:w="57" w:type="dxa"/>
            </w:tcMar>
            <w:vAlign w:val="center"/>
            <w:hideMark/>
          </w:tcPr>
          <w:p w14:paraId="774C0CF6" w14:textId="77777777" w:rsidR="00356770" w:rsidRPr="005B7FD6" w:rsidRDefault="00356770" w:rsidP="00356770">
            <w:pPr>
              <w:spacing w:line="276" w:lineRule="auto"/>
              <w:ind w:left="397"/>
            </w:pPr>
            <w:r w:rsidRPr="005B7FD6">
              <w:t>от 41 до 50 лет</w:t>
            </w:r>
          </w:p>
        </w:tc>
        <w:tc>
          <w:tcPr>
            <w:tcW w:w="1246" w:type="dxa"/>
            <w:gridSpan w:val="2"/>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3B9A42B6" w14:textId="77777777" w:rsidR="00356770" w:rsidRPr="005B7FD6" w:rsidRDefault="00356770" w:rsidP="00356770">
            <w:pPr>
              <w:spacing w:line="276" w:lineRule="auto"/>
              <w:jc w:val="center"/>
            </w:pPr>
            <w:r>
              <w:rPr>
                <w:color w:val="000000"/>
              </w:rPr>
              <w:t>0</w:t>
            </w:r>
          </w:p>
        </w:tc>
        <w:tc>
          <w:tcPr>
            <w:tcW w:w="1276"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27FE1803" w14:textId="77777777" w:rsidR="00356770" w:rsidRPr="005B7FD6" w:rsidRDefault="00356770" w:rsidP="00356770">
            <w:pPr>
              <w:spacing w:line="276" w:lineRule="auto"/>
              <w:jc w:val="center"/>
            </w:pPr>
            <w:r>
              <w:rPr>
                <w:color w:val="000000"/>
              </w:rPr>
              <w:t>84,35</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59EBE109" w14:textId="77777777" w:rsidR="00356770" w:rsidRPr="005B7FD6" w:rsidRDefault="00356770" w:rsidP="00356770">
            <w:pPr>
              <w:spacing w:line="276" w:lineRule="auto"/>
              <w:jc w:val="center"/>
            </w:pPr>
            <w:r>
              <w:rPr>
                <w:color w:val="000000"/>
              </w:rPr>
              <w:t> </w:t>
            </w:r>
            <w:r w:rsidR="00442D90">
              <w:rPr>
                <w:color w:val="000000"/>
              </w:rPr>
              <w:t>-</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49250E14" w14:textId="77777777" w:rsidR="00356770" w:rsidRPr="005B7FD6" w:rsidRDefault="00356770" w:rsidP="00356770">
            <w:pPr>
              <w:spacing w:line="276" w:lineRule="auto"/>
              <w:jc w:val="center"/>
            </w:pPr>
            <w:r>
              <w:rPr>
                <w:color w:val="000000"/>
              </w:rPr>
              <w:t>11,7%</w:t>
            </w:r>
          </w:p>
        </w:tc>
      </w:tr>
      <w:tr w:rsidR="00356770" w:rsidRPr="005B7FD6" w14:paraId="00D51ED7" w14:textId="77777777" w:rsidTr="00356770">
        <w:trPr>
          <w:jc w:val="center"/>
        </w:trPr>
        <w:tc>
          <w:tcPr>
            <w:tcW w:w="2860" w:type="dxa"/>
            <w:tcBorders>
              <w:top w:val="nil"/>
              <w:left w:val="single" w:sz="4" w:space="0" w:color="auto"/>
              <w:bottom w:val="single" w:sz="4" w:space="0" w:color="auto"/>
              <w:right w:val="single" w:sz="4" w:space="0" w:color="auto"/>
            </w:tcBorders>
            <w:shd w:val="clear" w:color="auto" w:fill="auto"/>
            <w:tcMar>
              <w:top w:w="15" w:type="dxa"/>
              <w:left w:w="57" w:type="dxa"/>
              <w:bottom w:w="0" w:type="dxa"/>
              <w:right w:w="57" w:type="dxa"/>
            </w:tcMar>
            <w:vAlign w:val="center"/>
            <w:hideMark/>
          </w:tcPr>
          <w:p w14:paraId="08033321" w14:textId="77777777" w:rsidR="00356770" w:rsidRPr="005B7FD6" w:rsidRDefault="00356770" w:rsidP="00356770">
            <w:pPr>
              <w:spacing w:line="276" w:lineRule="auto"/>
              <w:ind w:left="397"/>
            </w:pPr>
            <w:r w:rsidRPr="005B7FD6">
              <w:t>свыше 50 лет</w:t>
            </w:r>
          </w:p>
        </w:tc>
        <w:tc>
          <w:tcPr>
            <w:tcW w:w="1246" w:type="dxa"/>
            <w:gridSpan w:val="2"/>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7DCD1D40" w14:textId="77777777" w:rsidR="00356770" w:rsidRPr="005B7FD6" w:rsidRDefault="00356770" w:rsidP="00356770">
            <w:pPr>
              <w:spacing w:line="276" w:lineRule="auto"/>
              <w:jc w:val="center"/>
            </w:pPr>
            <w:r>
              <w:rPr>
                <w:color w:val="000000"/>
              </w:rPr>
              <w:t>0</w:t>
            </w:r>
          </w:p>
        </w:tc>
        <w:tc>
          <w:tcPr>
            <w:tcW w:w="1276"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40E81D28" w14:textId="77777777" w:rsidR="00356770" w:rsidRPr="005B7FD6" w:rsidRDefault="00356770" w:rsidP="00356770">
            <w:pPr>
              <w:spacing w:line="276" w:lineRule="auto"/>
              <w:jc w:val="center"/>
            </w:pPr>
            <w:r>
              <w:rPr>
                <w:color w:val="000000"/>
              </w:rPr>
              <w:t>202,07</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23B35994" w14:textId="77777777" w:rsidR="00356770" w:rsidRPr="005B7FD6" w:rsidRDefault="00356770" w:rsidP="00356770">
            <w:pPr>
              <w:spacing w:line="276" w:lineRule="auto"/>
              <w:jc w:val="center"/>
            </w:pPr>
            <w:r>
              <w:rPr>
                <w:color w:val="000000"/>
              </w:rPr>
              <w:t> </w:t>
            </w:r>
            <w:r w:rsidR="00442D90">
              <w:rPr>
                <w:color w:val="000000"/>
              </w:rPr>
              <w:t>-</w:t>
            </w:r>
          </w:p>
        </w:tc>
        <w:tc>
          <w:tcPr>
            <w:tcW w:w="1134" w:type="dxa"/>
            <w:tcBorders>
              <w:top w:val="nil"/>
              <w:left w:val="nil"/>
              <w:bottom w:val="single" w:sz="4" w:space="0" w:color="auto"/>
              <w:right w:val="single" w:sz="4" w:space="0" w:color="auto"/>
            </w:tcBorders>
            <w:shd w:val="clear" w:color="auto" w:fill="auto"/>
            <w:tcMar>
              <w:top w:w="15" w:type="dxa"/>
              <w:left w:w="57" w:type="dxa"/>
              <w:bottom w:w="0" w:type="dxa"/>
              <w:right w:w="57" w:type="dxa"/>
            </w:tcMar>
            <w:vAlign w:val="center"/>
          </w:tcPr>
          <w:p w14:paraId="328058A2" w14:textId="77777777" w:rsidR="00356770" w:rsidRPr="00356770" w:rsidRDefault="00356770" w:rsidP="00356770">
            <w:pPr>
              <w:spacing w:line="276" w:lineRule="auto"/>
              <w:jc w:val="center"/>
              <w:rPr>
                <w:bCs/>
              </w:rPr>
            </w:pPr>
            <w:r w:rsidRPr="00356770">
              <w:rPr>
                <w:bCs/>
                <w:color w:val="000000"/>
              </w:rPr>
              <w:t>28,</w:t>
            </w:r>
            <w:r w:rsidR="009C59B4">
              <w:rPr>
                <w:bCs/>
                <w:color w:val="000000"/>
              </w:rPr>
              <w:t>0</w:t>
            </w:r>
            <w:r w:rsidRPr="00356770">
              <w:rPr>
                <w:bCs/>
                <w:color w:val="000000"/>
              </w:rPr>
              <w:t>%</w:t>
            </w:r>
          </w:p>
        </w:tc>
      </w:tr>
    </w:tbl>
    <w:p w14:paraId="0B0CC55F" w14:textId="77777777" w:rsidR="00356770" w:rsidRDefault="00356770" w:rsidP="00BE26AA">
      <w:pPr>
        <w:pStyle w:val="00"/>
        <w:rPr>
          <w:color w:val="000000" w:themeColor="text1"/>
        </w:rPr>
      </w:pPr>
    </w:p>
    <w:p w14:paraId="03FC87E3" w14:textId="77777777" w:rsidR="008B6C5E" w:rsidRDefault="008B6C5E" w:rsidP="008B6C5E">
      <w:pPr>
        <w:spacing w:line="276" w:lineRule="auto"/>
        <w:ind w:firstLine="851"/>
        <w:jc w:val="both"/>
        <w:rPr>
          <w:sz w:val="26"/>
          <w:szCs w:val="26"/>
        </w:rPr>
      </w:pPr>
      <w:bookmarkStart w:id="32" w:name="OLE_LINK34"/>
      <w:bookmarkStart w:id="33" w:name="OLE_LINK36"/>
      <w:r w:rsidRPr="008B6C5E">
        <w:rPr>
          <w:sz w:val="26"/>
          <w:szCs w:val="26"/>
        </w:rPr>
        <w:t>О</w:t>
      </w:r>
      <w:r w:rsidR="00934223" w:rsidRPr="008B6C5E">
        <w:rPr>
          <w:sz w:val="26"/>
          <w:szCs w:val="26"/>
        </w:rPr>
        <w:t xml:space="preserve">бщая протяженность ВЛ 220-500 кВ со сроком службы более </w:t>
      </w:r>
      <w:r w:rsidR="008F26EF">
        <w:rPr>
          <w:sz w:val="26"/>
          <w:szCs w:val="26"/>
        </w:rPr>
        <w:t>4</w:t>
      </w:r>
      <w:r w:rsidR="00934223" w:rsidRPr="008B6C5E">
        <w:rPr>
          <w:sz w:val="26"/>
          <w:szCs w:val="26"/>
        </w:rPr>
        <w:t xml:space="preserve">0 лет составляет  </w:t>
      </w:r>
      <w:r w:rsidR="008F26EF" w:rsidRPr="008B6C5E">
        <w:rPr>
          <w:sz w:val="26"/>
          <w:szCs w:val="26"/>
        </w:rPr>
        <w:t>39,</w:t>
      </w:r>
      <w:r w:rsidR="009C59B4">
        <w:rPr>
          <w:sz w:val="26"/>
          <w:szCs w:val="26"/>
        </w:rPr>
        <w:t>7</w:t>
      </w:r>
      <w:r w:rsidR="008F26EF" w:rsidRPr="008B6C5E">
        <w:rPr>
          <w:sz w:val="26"/>
          <w:szCs w:val="26"/>
        </w:rPr>
        <w:t xml:space="preserve"> % </w:t>
      </w:r>
      <w:r w:rsidR="00934223" w:rsidRPr="008B6C5E">
        <w:rPr>
          <w:sz w:val="26"/>
          <w:szCs w:val="26"/>
        </w:rPr>
        <w:t>от общей протяженности линий</w:t>
      </w:r>
      <w:bookmarkEnd w:id="32"/>
      <w:bookmarkEnd w:id="33"/>
      <w:r w:rsidR="008F26EF">
        <w:rPr>
          <w:sz w:val="26"/>
          <w:szCs w:val="26"/>
        </w:rPr>
        <w:t xml:space="preserve"> по территории Чувашской Республики.</w:t>
      </w:r>
    </w:p>
    <w:p w14:paraId="09F5BB30" w14:textId="77777777" w:rsidR="00D35C0A" w:rsidRPr="009C29BF" w:rsidRDefault="00D35C0A" w:rsidP="00D35C0A">
      <w:pPr>
        <w:widowControl w:val="0"/>
        <w:ind w:firstLine="851"/>
        <w:jc w:val="both"/>
        <w:rPr>
          <w:sz w:val="26"/>
          <w:szCs w:val="26"/>
        </w:rPr>
      </w:pPr>
      <w:r w:rsidRPr="009C29BF">
        <w:rPr>
          <w:sz w:val="26"/>
          <w:szCs w:val="26"/>
        </w:rPr>
        <w:t xml:space="preserve">Филиал ПАО «МРСК Волги» - «Чувашэнерго» осуществляет деятельность на территории Чувашской </w:t>
      </w:r>
      <w:r>
        <w:rPr>
          <w:sz w:val="26"/>
          <w:szCs w:val="26"/>
        </w:rPr>
        <w:t>Р</w:t>
      </w:r>
      <w:r w:rsidRPr="009C29BF">
        <w:rPr>
          <w:sz w:val="26"/>
          <w:szCs w:val="26"/>
        </w:rPr>
        <w:t>еспублики, в том числе оказание услуг по передаче и распределению электрической энергии по электрическим сетям 110 кВ и ниже.</w:t>
      </w:r>
    </w:p>
    <w:p w14:paraId="331AE69C" w14:textId="77777777" w:rsidR="00D35C0A" w:rsidRDefault="00D35C0A" w:rsidP="00D35C0A">
      <w:pPr>
        <w:pStyle w:val="00"/>
        <w:widowControl w:val="0"/>
        <w:spacing w:after="0"/>
        <w:ind w:firstLine="708"/>
        <w:rPr>
          <w:color w:val="000000" w:themeColor="text1"/>
        </w:rPr>
      </w:pPr>
      <w:r w:rsidRPr="009573E7">
        <w:rPr>
          <w:color w:val="000000" w:themeColor="text1"/>
        </w:rPr>
        <w:lastRenderedPageBreak/>
        <w:t>В состав филиала ПАО «МРСК Волги» - «Чувашэнерго» вход</w:t>
      </w:r>
      <w:r w:rsidR="004F544F">
        <w:rPr>
          <w:color w:val="000000" w:themeColor="text1"/>
        </w:rPr>
        <w:t>я</w:t>
      </w:r>
      <w:r w:rsidRPr="009573E7">
        <w:rPr>
          <w:color w:val="000000" w:themeColor="text1"/>
        </w:rPr>
        <w:t xml:space="preserve">т 3 производственных отделения (далее ПО): </w:t>
      </w:r>
      <w:r w:rsidRPr="009573E7">
        <w:rPr>
          <w:color w:val="000000" w:themeColor="text1"/>
        </w:rPr>
        <w:br/>
        <w:t>Алатырское производственное отделение</w:t>
      </w:r>
      <w:r>
        <w:rPr>
          <w:color w:val="000000" w:themeColor="text1"/>
        </w:rPr>
        <w:t xml:space="preserve"> (далее АПО)</w:t>
      </w:r>
      <w:r w:rsidRPr="009573E7">
        <w:rPr>
          <w:color w:val="000000" w:themeColor="text1"/>
        </w:rPr>
        <w:t xml:space="preserve"> -  Алатырский, Красночетайский, Порецкий,</w:t>
      </w:r>
      <w:r>
        <w:rPr>
          <w:color w:val="000000" w:themeColor="text1"/>
        </w:rPr>
        <w:t xml:space="preserve"> </w:t>
      </w:r>
      <w:r w:rsidRPr="009573E7">
        <w:rPr>
          <w:color w:val="000000" w:themeColor="text1"/>
        </w:rPr>
        <w:t>Шумерлинский</w:t>
      </w:r>
      <w:r>
        <w:rPr>
          <w:color w:val="000000" w:themeColor="text1"/>
        </w:rPr>
        <w:t xml:space="preserve"> </w:t>
      </w:r>
      <w:r w:rsidRPr="009573E7">
        <w:rPr>
          <w:color w:val="000000" w:themeColor="text1"/>
        </w:rPr>
        <w:t>районы электрических</w:t>
      </w:r>
      <w:r>
        <w:rPr>
          <w:color w:val="000000" w:themeColor="text1"/>
        </w:rPr>
        <w:t xml:space="preserve"> </w:t>
      </w:r>
      <w:r w:rsidRPr="009573E7">
        <w:rPr>
          <w:color w:val="000000" w:themeColor="text1"/>
        </w:rPr>
        <w:t>сетей</w:t>
      </w:r>
      <w:r w:rsidRPr="009573E7">
        <w:rPr>
          <w:color w:val="000000" w:themeColor="text1"/>
        </w:rPr>
        <w:br/>
      </w:r>
      <w:r w:rsidRPr="009C29BF">
        <w:rPr>
          <w:color w:val="000000" w:themeColor="text1"/>
        </w:rPr>
        <w:t> </w:t>
      </w:r>
      <w:r w:rsidRPr="009C29BF">
        <w:rPr>
          <w:color w:val="000000" w:themeColor="text1"/>
        </w:rPr>
        <w:br/>
      </w:r>
      <w:r w:rsidRPr="009573E7">
        <w:rPr>
          <w:color w:val="000000" w:themeColor="text1"/>
        </w:rPr>
        <w:t>Северное производственное отделение</w:t>
      </w:r>
      <w:r>
        <w:rPr>
          <w:color w:val="000000" w:themeColor="text1"/>
        </w:rPr>
        <w:t xml:space="preserve"> (далее СПО)</w:t>
      </w:r>
      <w:r w:rsidRPr="009C29BF">
        <w:rPr>
          <w:color w:val="000000" w:themeColor="text1"/>
        </w:rPr>
        <w:t xml:space="preserve"> - Аликовский,Вурнарский, Красноармейский,</w:t>
      </w:r>
      <w:r>
        <w:rPr>
          <w:color w:val="000000" w:themeColor="text1"/>
        </w:rPr>
        <w:t xml:space="preserve"> </w:t>
      </w:r>
      <w:r w:rsidRPr="009C29BF">
        <w:rPr>
          <w:color w:val="000000" w:themeColor="text1"/>
        </w:rPr>
        <w:t>Марпосадский, Моргаушский, Чебоксарский, Цивильский,  Ядринский</w:t>
      </w:r>
      <w:r>
        <w:rPr>
          <w:color w:val="000000" w:themeColor="text1"/>
        </w:rPr>
        <w:t xml:space="preserve"> </w:t>
      </w:r>
      <w:r w:rsidRPr="009C29BF">
        <w:rPr>
          <w:color w:val="000000" w:themeColor="text1"/>
        </w:rPr>
        <w:t>районы</w:t>
      </w:r>
      <w:r>
        <w:rPr>
          <w:color w:val="000000" w:themeColor="text1"/>
        </w:rPr>
        <w:t xml:space="preserve"> </w:t>
      </w:r>
      <w:r w:rsidRPr="009C29BF">
        <w:rPr>
          <w:color w:val="000000" w:themeColor="text1"/>
        </w:rPr>
        <w:t>электрических сетей</w:t>
      </w:r>
      <w:r w:rsidRPr="009C29BF">
        <w:rPr>
          <w:color w:val="000000" w:themeColor="text1"/>
        </w:rPr>
        <w:br/>
      </w:r>
      <w:r w:rsidRPr="009573E7">
        <w:rPr>
          <w:color w:val="000000" w:themeColor="text1"/>
        </w:rPr>
        <w:t>Южное производственное отделение</w:t>
      </w:r>
      <w:r>
        <w:rPr>
          <w:color w:val="000000" w:themeColor="text1"/>
        </w:rPr>
        <w:t xml:space="preserve"> (далее ЮПО)</w:t>
      </w:r>
      <w:r w:rsidRPr="009C29BF">
        <w:rPr>
          <w:color w:val="000000" w:themeColor="text1"/>
        </w:rPr>
        <w:t xml:space="preserve"> - Батыревский,</w:t>
      </w:r>
      <w:r>
        <w:rPr>
          <w:color w:val="000000" w:themeColor="text1"/>
        </w:rPr>
        <w:t xml:space="preserve"> </w:t>
      </w:r>
      <w:r w:rsidRPr="009C29BF">
        <w:rPr>
          <w:color w:val="000000" w:themeColor="text1"/>
        </w:rPr>
        <w:t>Ибресинский, Канашский,  Козловский, Комсомольский,  Урмарский,</w:t>
      </w:r>
      <w:r>
        <w:rPr>
          <w:color w:val="000000" w:themeColor="text1"/>
        </w:rPr>
        <w:t xml:space="preserve"> Ш</w:t>
      </w:r>
      <w:r w:rsidRPr="009C29BF">
        <w:rPr>
          <w:color w:val="000000" w:themeColor="text1"/>
        </w:rPr>
        <w:t>емуршинский,  Яльчикский, Янтиковский районы электрических сетей</w:t>
      </w:r>
      <w:r>
        <w:rPr>
          <w:color w:val="000000" w:themeColor="text1"/>
        </w:rPr>
        <w:t>.</w:t>
      </w:r>
    </w:p>
    <w:p w14:paraId="2A0DB96A" w14:textId="77777777" w:rsidR="0040652E" w:rsidRPr="008B6C5E" w:rsidRDefault="0040652E" w:rsidP="008B6C5E">
      <w:pPr>
        <w:spacing w:line="276" w:lineRule="auto"/>
        <w:ind w:firstLine="851"/>
        <w:jc w:val="both"/>
        <w:rPr>
          <w:sz w:val="26"/>
          <w:szCs w:val="26"/>
        </w:rPr>
      </w:pPr>
      <w:r w:rsidRPr="008B6C5E">
        <w:rPr>
          <w:sz w:val="26"/>
          <w:szCs w:val="26"/>
        </w:rPr>
        <w:t xml:space="preserve">Возрастная структура воздушных линий электропередачи 110 кВ филиала ПАО «МРСК Волги» – </w:t>
      </w:r>
      <w:r w:rsidR="009C59B4">
        <w:rPr>
          <w:sz w:val="26"/>
          <w:szCs w:val="26"/>
        </w:rPr>
        <w:t>«</w:t>
      </w:r>
      <w:r w:rsidRPr="008B6C5E">
        <w:rPr>
          <w:sz w:val="26"/>
          <w:szCs w:val="26"/>
        </w:rPr>
        <w:t>Чувашэнерго</w:t>
      </w:r>
      <w:r w:rsidR="009C59B4">
        <w:rPr>
          <w:sz w:val="26"/>
          <w:szCs w:val="26"/>
        </w:rPr>
        <w:t>»</w:t>
      </w:r>
      <w:r w:rsidRPr="008B6C5E">
        <w:rPr>
          <w:sz w:val="26"/>
          <w:szCs w:val="26"/>
        </w:rPr>
        <w:t xml:space="preserve">, находящихся на территории </w:t>
      </w:r>
      <w:r w:rsidR="00F05DEB">
        <w:rPr>
          <w:sz w:val="26"/>
          <w:szCs w:val="26"/>
        </w:rPr>
        <w:t>Чувашской Республики</w:t>
      </w:r>
      <w:r w:rsidRPr="008B6C5E">
        <w:rPr>
          <w:sz w:val="26"/>
          <w:szCs w:val="26"/>
        </w:rPr>
        <w:t>, по состоянию на 01.01.20</w:t>
      </w:r>
      <w:r w:rsidR="00852992">
        <w:rPr>
          <w:sz w:val="26"/>
          <w:szCs w:val="26"/>
        </w:rPr>
        <w:t xml:space="preserve">20 </w:t>
      </w:r>
      <w:r w:rsidRPr="008B6C5E">
        <w:rPr>
          <w:sz w:val="26"/>
          <w:szCs w:val="26"/>
        </w:rPr>
        <w:t>приведена в таблице 1</w:t>
      </w:r>
      <w:r w:rsidR="00852992">
        <w:rPr>
          <w:sz w:val="26"/>
          <w:szCs w:val="26"/>
        </w:rPr>
        <w:t>2</w:t>
      </w:r>
      <w:r w:rsidR="009573E7">
        <w:rPr>
          <w:sz w:val="26"/>
          <w:szCs w:val="26"/>
        </w:rPr>
        <w:t xml:space="preserve"> и </w:t>
      </w:r>
      <w:r w:rsidR="009643B8" w:rsidRPr="008B6C5E">
        <w:rPr>
          <w:sz w:val="26"/>
          <w:szCs w:val="26"/>
        </w:rPr>
        <w:t xml:space="preserve">на рисунке </w:t>
      </w:r>
      <w:r w:rsidR="009573E7">
        <w:rPr>
          <w:sz w:val="26"/>
          <w:szCs w:val="26"/>
        </w:rPr>
        <w:t>8</w:t>
      </w:r>
      <w:r w:rsidR="009643B8" w:rsidRPr="008B6C5E">
        <w:rPr>
          <w:sz w:val="26"/>
          <w:szCs w:val="26"/>
        </w:rPr>
        <w:t>.</w:t>
      </w:r>
    </w:p>
    <w:p w14:paraId="6B8EE552" w14:textId="77777777" w:rsidR="0040652E" w:rsidRPr="00945500" w:rsidRDefault="0040652E" w:rsidP="0040652E">
      <w:pPr>
        <w:pStyle w:val="30"/>
        <w:ind w:left="7938"/>
        <w:rPr>
          <w:color w:val="000000" w:themeColor="text1"/>
        </w:rPr>
      </w:pPr>
    </w:p>
    <w:p w14:paraId="640059C2" w14:textId="77777777" w:rsidR="0040652E" w:rsidRPr="00945500" w:rsidRDefault="0040652E" w:rsidP="0040652E">
      <w:pPr>
        <w:pStyle w:val="310"/>
        <w:rPr>
          <w:color w:val="000000" w:themeColor="text1"/>
        </w:rPr>
      </w:pPr>
      <w:r w:rsidRPr="00945500">
        <w:rPr>
          <w:color w:val="000000" w:themeColor="text1"/>
        </w:rPr>
        <w:t xml:space="preserve">Возрастная структура воздушных линий электропередачи </w:t>
      </w:r>
      <w:r w:rsidR="009643B8">
        <w:rPr>
          <w:color w:val="000000" w:themeColor="text1"/>
        </w:rPr>
        <w:t>11</w:t>
      </w:r>
      <w:r w:rsidRPr="00945500">
        <w:rPr>
          <w:color w:val="000000" w:themeColor="text1"/>
        </w:rPr>
        <w:t xml:space="preserve">0 кВ </w:t>
      </w:r>
      <w:r w:rsidRPr="00021361">
        <w:t xml:space="preserve">филиала </w:t>
      </w:r>
      <w:r w:rsidR="009643B8" w:rsidRPr="00021361">
        <w:t>ПАО «</w:t>
      </w:r>
      <w:r w:rsidR="009643B8">
        <w:t>МРСК Волги</w:t>
      </w:r>
      <w:r w:rsidR="009643B8" w:rsidRPr="00021361">
        <w:t xml:space="preserve">» – </w:t>
      </w:r>
      <w:r w:rsidR="00BA7207">
        <w:t>«</w:t>
      </w:r>
      <w:r w:rsidR="009643B8">
        <w:t>Чувашэнерго</w:t>
      </w:r>
      <w:r w:rsidR="00BA7207">
        <w:t>»</w:t>
      </w:r>
    </w:p>
    <w:tbl>
      <w:tblPr>
        <w:tblW w:w="8387" w:type="dxa"/>
        <w:tblInd w:w="-5" w:type="dxa"/>
        <w:tblLook w:val="04A0" w:firstRow="1" w:lastRow="0" w:firstColumn="1" w:lastColumn="0" w:noHBand="0" w:noVBand="1"/>
      </w:tblPr>
      <w:tblGrid>
        <w:gridCol w:w="2410"/>
        <w:gridCol w:w="1081"/>
        <w:gridCol w:w="960"/>
        <w:gridCol w:w="960"/>
        <w:gridCol w:w="10"/>
        <w:gridCol w:w="1046"/>
        <w:gridCol w:w="960"/>
        <w:gridCol w:w="960"/>
      </w:tblGrid>
      <w:tr w:rsidR="009643B8" w14:paraId="6AF5F604" w14:textId="77777777" w:rsidTr="00852992">
        <w:trPr>
          <w:trHeight w:val="624"/>
          <w:tblHeader/>
        </w:trPr>
        <w:tc>
          <w:tcPr>
            <w:tcW w:w="24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05D56" w14:textId="77777777" w:rsidR="009643B8" w:rsidRDefault="009643B8">
            <w:pPr>
              <w:jc w:val="center"/>
              <w:rPr>
                <w:color w:val="000000"/>
              </w:rPr>
            </w:pPr>
            <w:r>
              <w:rPr>
                <w:color w:val="000000"/>
              </w:rPr>
              <w:t> </w:t>
            </w:r>
          </w:p>
        </w:tc>
        <w:tc>
          <w:tcPr>
            <w:tcW w:w="3011" w:type="dxa"/>
            <w:gridSpan w:val="4"/>
            <w:tcBorders>
              <w:top w:val="single" w:sz="4" w:space="0" w:color="auto"/>
              <w:left w:val="nil"/>
              <w:bottom w:val="single" w:sz="4" w:space="0" w:color="auto"/>
              <w:right w:val="single" w:sz="4" w:space="0" w:color="auto"/>
            </w:tcBorders>
            <w:shd w:val="clear" w:color="auto" w:fill="auto"/>
            <w:vAlign w:val="center"/>
            <w:hideMark/>
          </w:tcPr>
          <w:p w14:paraId="6389A1BA" w14:textId="77777777" w:rsidR="009643B8" w:rsidRPr="00A93172" w:rsidRDefault="009643B8">
            <w:pPr>
              <w:jc w:val="center"/>
              <w:rPr>
                <w:b/>
                <w:color w:val="000000"/>
              </w:rPr>
            </w:pPr>
            <w:r w:rsidRPr="00A93172">
              <w:rPr>
                <w:b/>
                <w:color w:val="000000"/>
              </w:rPr>
              <w:t>Протяженность по трассе, км</w:t>
            </w:r>
          </w:p>
        </w:tc>
        <w:tc>
          <w:tcPr>
            <w:tcW w:w="2966" w:type="dxa"/>
            <w:gridSpan w:val="3"/>
            <w:tcBorders>
              <w:top w:val="single" w:sz="4" w:space="0" w:color="auto"/>
              <w:left w:val="nil"/>
              <w:bottom w:val="single" w:sz="4" w:space="0" w:color="auto"/>
              <w:right w:val="single" w:sz="4" w:space="0" w:color="auto"/>
            </w:tcBorders>
            <w:shd w:val="clear" w:color="auto" w:fill="auto"/>
            <w:vAlign w:val="center"/>
            <w:hideMark/>
          </w:tcPr>
          <w:p w14:paraId="320E5595" w14:textId="77777777" w:rsidR="009643B8" w:rsidRPr="00A93172" w:rsidRDefault="009643B8">
            <w:pPr>
              <w:jc w:val="center"/>
              <w:rPr>
                <w:b/>
                <w:color w:val="000000"/>
              </w:rPr>
            </w:pPr>
            <w:r w:rsidRPr="00A93172">
              <w:rPr>
                <w:b/>
                <w:color w:val="000000"/>
              </w:rPr>
              <w:t>в % от общей протяженности</w:t>
            </w:r>
            <w:r w:rsidR="00BA7207" w:rsidRPr="00A93172">
              <w:rPr>
                <w:b/>
                <w:color w:val="000000"/>
              </w:rPr>
              <w:t xml:space="preserve"> по ПО</w:t>
            </w:r>
          </w:p>
        </w:tc>
      </w:tr>
      <w:tr w:rsidR="009643B8" w14:paraId="1E4D4685" w14:textId="77777777" w:rsidTr="00852992">
        <w:trPr>
          <w:trHeight w:val="312"/>
          <w:tblHead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78EBDCD4" w14:textId="77777777" w:rsidR="009643B8" w:rsidRDefault="009643B8">
            <w:pPr>
              <w:rPr>
                <w:color w:val="000000"/>
              </w:rPr>
            </w:pPr>
          </w:p>
        </w:tc>
        <w:tc>
          <w:tcPr>
            <w:tcW w:w="1081" w:type="dxa"/>
            <w:tcBorders>
              <w:top w:val="nil"/>
              <w:left w:val="nil"/>
              <w:bottom w:val="single" w:sz="4" w:space="0" w:color="auto"/>
              <w:right w:val="single" w:sz="4" w:space="0" w:color="auto"/>
            </w:tcBorders>
            <w:shd w:val="clear" w:color="auto" w:fill="auto"/>
            <w:vAlign w:val="center"/>
            <w:hideMark/>
          </w:tcPr>
          <w:p w14:paraId="0B83A815" w14:textId="77777777" w:rsidR="009643B8" w:rsidRPr="00A93172" w:rsidRDefault="009643B8">
            <w:pPr>
              <w:jc w:val="center"/>
              <w:rPr>
                <w:b/>
                <w:color w:val="000000"/>
              </w:rPr>
            </w:pPr>
            <w:r w:rsidRPr="00A93172">
              <w:rPr>
                <w:b/>
                <w:color w:val="000000"/>
              </w:rPr>
              <w:t>АПО</w:t>
            </w:r>
          </w:p>
        </w:tc>
        <w:tc>
          <w:tcPr>
            <w:tcW w:w="960" w:type="dxa"/>
            <w:tcBorders>
              <w:top w:val="nil"/>
              <w:left w:val="nil"/>
              <w:bottom w:val="single" w:sz="4" w:space="0" w:color="auto"/>
              <w:right w:val="single" w:sz="4" w:space="0" w:color="auto"/>
            </w:tcBorders>
            <w:shd w:val="clear" w:color="auto" w:fill="auto"/>
            <w:vAlign w:val="center"/>
            <w:hideMark/>
          </w:tcPr>
          <w:p w14:paraId="54D3D2DE" w14:textId="77777777" w:rsidR="009643B8" w:rsidRPr="00A93172" w:rsidRDefault="009643B8">
            <w:pPr>
              <w:jc w:val="center"/>
              <w:rPr>
                <w:b/>
                <w:color w:val="000000"/>
              </w:rPr>
            </w:pPr>
            <w:r w:rsidRPr="00A93172">
              <w:rPr>
                <w:b/>
                <w:color w:val="000000"/>
              </w:rPr>
              <w:t>СПО</w:t>
            </w:r>
          </w:p>
        </w:tc>
        <w:tc>
          <w:tcPr>
            <w:tcW w:w="960" w:type="dxa"/>
            <w:tcBorders>
              <w:top w:val="nil"/>
              <w:left w:val="nil"/>
              <w:bottom w:val="single" w:sz="4" w:space="0" w:color="auto"/>
              <w:right w:val="single" w:sz="4" w:space="0" w:color="auto"/>
            </w:tcBorders>
            <w:shd w:val="clear" w:color="auto" w:fill="auto"/>
            <w:vAlign w:val="center"/>
            <w:hideMark/>
          </w:tcPr>
          <w:p w14:paraId="5D4D730D" w14:textId="77777777" w:rsidR="009643B8" w:rsidRPr="00A93172" w:rsidRDefault="009643B8">
            <w:pPr>
              <w:jc w:val="center"/>
              <w:rPr>
                <w:b/>
                <w:color w:val="000000"/>
              </w:rPr>
            </w:pPr>
            <w:r w:rsidRPr="00A93172">
              <w:rPr>
                <w:b/>
                <w:color w:val="000000"/>
              </w:rPr>
              <w:t>ЮПО</w:t>
            </w:r>
          </w:p>
        </w:tc>
        <w:tc>
          <w:tcPr>
            <w:tcW w:w="1056" w:type="dxa"/>
            <w:gridSpan w:val="2"/>
            <w:tcBorders>
              <w:top w:val="nil"/>
              <w:left w:val="nil"/>
              <w:bottom w:val="single" w:sz="4" w:space="0" w:color="auto"/>
              <w:right w:val="single" w:sz="4" w:space="0" w:color="auto"/>
            </w:tcBorders>
            <w:shd w:val="clear" w:color="auto" w:fill="auto"/>
            <w:vAlign w:val="center"/>
            <w:hideMark/>
          </w:tcPr>
          <w:p w14:paraId="7F43A2D8" w14:textId="77777777" w:rsidR="009643B8" w:rsidRPr="00A93172" w:rsidRDefault="009643B8">
            <w:pPr>
              <w:jc w:val="center"/>
              <w:rPr>
                <w:b/>
                <w:color w:val="000000"/>
              </w:rPr>
            </w:pPr>
            <w:r w:rsidRPr="00A93172">
              <w:rPr>
                <w:b/>
                <w:color w:val="000000"/>
              </w:rPr>
              <w:t>АПО</w:t>
            </w:r>
          </w:p>
        </w:tc>
        <w:tc>
          <w:tcPr>
            <w:tcW w:w="960" w:type="dxa"/>
            <w:tcBorders>
              <w:top w:val="nil"/>
              <w:left w:val="nil"/>
              <w:bottom w:val="single" w:sz="4" w:space="0" w:color="auto"/>
              <w:right w:val="single" w:sz="4" w:space="0" w:color="auto"/>
            </w:tcBorders>
            <w:shd w:val="clear" w:color="auto" w:fill="auto"/>
            <w:vAlign w:val="center"/>
            <w:hideMark/>
          </w:tcPr>
          <w:p w14:paraId="60CB329A" w14:textId="77777777" w:rsidR="009643B8" w:rsidRPr="00A93172" w:rsidRDefault="009643B8">
            <w:pPr>
              <w:jc w:val="center"/>
              <w:rPr>
                <w:b/>
                <w:color w:val="000000"/>
              </w:rPr>
            </w:pPr>
            <w:r w:rsidRPr="00A93172">
              <w:rPr>
                <w:b/>
                <w:color w:val="000000"/>
              </w:rPr>
              <w:t>СПО</w:t>
            </w:r>
          </w:p>
        </w:tc>
        <w:tc>
          <w:tcPr>
            <w:tcW w:w="960" w:type="dxa"/>
            <w:tcBorders>
              <w:top w:val="nil"/>
              <w:left w:val="nil"/>
              <w:bottom w:val="single" w:sz="4" w:space="0" w:color="auto"/>
              <w:right w:val="single" w:sz="4" w:space="0" w:color="auto"/>
            </w:tcBorders>
            <w:shd w:val="clear" w:color="auto" w:fill="auto"/>
            <w:vAlign w:val="center"/>
            <w:hideMark/>
          </w:tcPr>
          <w:p w14:paraId="6E611AC7" w14:textId="77777777" w:rsidR="009643B8" w:rsidRPr="00A93172" w:rsidRDefault="009643B8">
            <w:pPr>
              <w:jc w:val="center"/>
              <w:rPr>
                <w:b/>
                <w:color w:val="000000"/>
              </w:rPr>
            </w:pPr>
            <w:r w:rsidRPr="00A93172">
              <w:rPr>
                <w:b/>
                <w:color w:val="000000"/>
              </w:rPr>
              <w:t>ЮПО</w:t>
            </w:r>
          </w:p>
        </w:tc>
      </w:tr>
      <w:tr w:rsidR="00852992" w:rsidRPr="00A93172" w14:paraId="078096B0" w14:textId="77777777" w:rsidTr="00BA7207">
        <w:trPr>
          <w:trHeight w:val="312"/>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15972A78" w14:textId="77777777" w:rsidR="00852992" w:rsidRPr="00A93172" w:rsidRDefault="00852992" w:rsidP="00852992">
            <w:pPr>
              <w:rPr>
                <w:bCs/>
                <w:color w:val="000000"/>
              </w:rPr>
            </w:pPr>
            <w:r w:rsidRPr="00A93172">
              <w:rPr>
                <w:bCs/>
                <w:color w:val="000000"/>
              </w:rPr>
              <w:t xml:space="preserve">Всего </w:t>
            </w:r>
          </w:p>
        </w:tc>
        <w:tc>
          <w:tcPr>
            <w:tcW w:w="1081" w:type="dxa"/>
            <w:tcBorders>
              <w:top w:val="nil"/>
              <w:left w:val="nil"/>
              <w:bottom w:val="single" w:sz="4" w:space="0" w:color="auto"/>
              <w:right w:val="single" w:sz="4" w:space="0" w:color="auto"/>
            </w:tcBorders>
            <w:shd w:val="clear" w:color="auto" w:fill="auto"/>
            <w:vAlign w:val="center"/>
            <w:hideMark/>
          </w:tcPr>
          <w:p w14:paraId="63450260" w14:textId="77777777" w:rsidR="00852992" w:rsidRPr="00A93172" w:rsidRDefault="00852992" w:rsidP="00852992">
            <w:pPr>
              <w:jc w:val="center"/>
              <w:rPr>
                <w:bCs/>
                <w:color w:val="000000"/>
              </w:rPr>
            </w:pPr>
            <w:r w:rsidRPr="00A93172">
              <w:rPr>
                <w:bCs/>
                <w:color w:val="000000"/>
              </w:rPr>
              <w:t>412,54</w:t>
            </w:r>
          </w:p>
        </w:tc>
        <w:tc>
          <w:tcPr>
            <w:tcW w:w="960" w:type="dxa"/>
            <w:tcBorders>
              <w:top w:val="nil"/>
              <w:left w:val="nil"/>
              <w:bottom w:val="single" w:sz="4" w:space="0" w:color="auto"/>
              <w:right w:val="single" w:sz="4" w:space="0" w:color="auto"/>
            </w:tcBorders>
            <w:shd w:val="clear" w:color="auto" w:fill="auto"/>
            <w:vAlign w:val="center"/>
            <w:hideMark/>
          </w:tcPr>
          <w:p w14:paraId="69791356" w14:textId="77777777" w:rsidR="00852992" w:rsidRPr="00A93172" w:rsidRDefault="00852992" w:rsidP="00852992">
            <w:pPr>
              <w:jc w:val="center"/>
              <w:rPr>
                <w:bCs/>
                <w:color w:val="000000"/>
              </w:rPr>
            </w:pPr>
            <w:r w:rsidRPr="00A93172">
              <w:rPr>
                <w:bCs/>
                <w:color w:val="000000"/>
              </w:rPr>
              <w:t>712,97</w:t>
            </w:r>
          </w:p>
        </w:tc>
        <w:tc>
          <w:tcPr>
            <w:tcW w:w="960" w:type="dxa"/>
            <w:tcBorders>
              <w:top w:val="nil"/>
              <w:left w:val="nil"/>
              <w:bottom w:val="single" w:sz="4" w:space="0" w:color="auto"/>
              <w:right w:val="single" w:sz="4" w:space="0" w:color="auto"/>
            </w:tcBorders>
            <w:shd w:val="clear" w:color="auto" w:fill="auto"/>
            <w:vAlign w:val="center"/>
            <w:hideMark/>
          </w:tcPr>
          <w:p w14:paraId="64E7AABF" w14:textId="77777777" w:rsidR="00852992" w:rsidRPr="00A93172" w:rsidRDefault="00852992" w:rsidP="00852992">
            <w:pPr>
              <w:jc w:val="center"/>
              <w:rPr>
                <w:bCs/>
                <w:color w:val="000000"/>
              </w:rPr>
            </w:pPr>
            <w:r w:rsidRPr="00A93172">
              <w:rPr>
                <w:bCs/>
                <w:color w:val="000000"/>
              </w:rPr>
              <w:t>579,06</w:t>
            </w:r>
          </w:p>
        </w:tc>
        <w:tc>
          <w:tcPr>
            <w:tcW w:w="1056" w:type="dxa"/>
            <w:gridSpan w:val="2"/>
            <w:tcBorders>
              <w:top w:val="nil"/>
              <w:left w:val="nil"/>
              <w:bottom w:val="single" w:sz="4" w:space="0" w:color="auto"/>
              <w:right w:val="single" w:sz="4" w:space="0" w:color="auto"/>
            </w:tcBorders>
            <w:shd w:val="clear" w:color="auto" w:fill="auto"/>
            <w:vAlign w:val="center"/>
          </w:tcPr>
          <w:p w14:paraId="268E5FCB" w14:textId="77777777" w:rsidR="00852992" w:rsidRPr="00A93172" w:rsidRDefault="00852992" w:rsidP="00852992">
            <w:pPr>
              <w:jc w:val="center"/>
              <w:rPr>
                <w:bCs/>
                <w:color w:val="000000"/>
              </w:rPr>
            </w:pPr>
            <w:r w:rsidRPr="00A93172">
              <w:rPr>
                <w:bCs/>
                <w:color w:val="000000"/>
              </w:rPr>
              <w:t> </w:t>
            </w:r>
          </w:p>
        </w:tc>
        <w:tc>
          <w:tcPr>
            <w:tcW w:w="960" w:type="dxa"/>
            <w:tcBorders>
              <w:top w:val="nil"/>
              <w:left w:val="nil"/>
              <w:bottom w:val="single" w:sz="4" w:space="0" w:color="auto"/>
              <w:right w:val="single" w:sz="4" w:space="0" w:color="auto"/>
            </w:tcBorders>
            <w:shd w:val="clear" w:color="auto" w:fill="auto"/>
            <w:vAlign w:val="center"/>
          </w:tcPr>
          <w:p w14:paraId="3EFDB2A2" w14:textId="77777777" w:rsidR="00852992" w:rsidRPr="00A93172" w:rsidRDefault="00852992" w:rsidP="00852992">
            <w:pPr>
              <w:jc w:val="center"/>
              <w:rPr>
                <w:bCs/>
                <w:color w:val="000000"/>
              </w:rPr>
            </w:pPr>
            <w:r w:rsidRPr="00A93172">
              <w:rPr>
                <w:bCs/>
                <w:color w:val="000000"/>
              </w:rPr>
              <w:t> </w:t>
            </w:r>
          </w:p>
        </w:tc>
        <w:tc>
          <w:tcPr>
            <w:tcW w:w="960" w:type="dxa"/>
            <w:tcBorders>
              <w:top w:val="nil"/>
              <w:left w:val="nil"/>
              <w:bottom w:val="single" w:sz="4" w:space="0" w:color="auto"/>
              <w:right w:val="single" w:sz="4" w:space="0" w:color="auto"/>
            </w:tcBorders>
            <w:shd w:val="clear" w:color="auto" w:fill="auto"/>
            <w:vAlign w:val="center"/>
          </w:tcPr>
          <w:p w14:paraId="25BABA0F" w14:textId="77777777" w:rsidR="00852992" w:rsidRPr="00A93172" w:rsidRDefault="00852992" w:rsidP="00852992">
            <w:pPr>
              <w:jc w:val="center"/>
              <w:rPr>
                <w:bCs/>
                <w:color w:val="000000"/>
              </w:rPr>
            </w:pPr>
            <w:r w:rsidRPr="00A93172">
              <w:rPr>
                <w:bCs/>
                <w:color w:val="000000"/>
              </w:rPr>
              <w:t> </w:t>
            </w:r>
          </w:p>
        </w:tc>
      </w:tr>
      <w:tr w:rsidR="00852992" w14:paraId="0F9DE572" w14:textId="77777777" w:rsidTr="00852992">
        <w:trPr>
          <w:trHeight w:val="312"/>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6B218B1E" w14:textId="77777777" w:rsidR="00852992" w:rsidRDefault="00852992" w:rsidP="00852992">
            <w:pPr>
              <w:rPr>
                <w:color w:val="000000"/>
              </w:rPr>
            </w:pPr>
            <w:r>
              <w:rPr>
                <w:color w:val="000000"/>
              </w:rPr>
              <w:t>в том числе:</w:t>
            </w:r>
          </w:p>
        </w:tc>
        <w:tc>
          <w:tcPr>
            <w:tcW w:w="1081" w:type="dxa"/>
            <w:tcBorders>
              <w:top w:val="nil"/>
              <w:left w:val="nil"/>
              <w:bottom w:val="single" w:sz="4" w:space="0" w:color="auto"/>
              <w:right w:val="single" w:sz="4" w:space="0" w:color="auto"/>
            </w:tcBorders>
            <w:shd w:val="clear" w:color="auto" w:fill="auto"/>
            <w:vAlign w:val="center"/>
          </w:tcPr>
          <w:p w14:paraId="00E2EC0C" w14:textId="77777777" w:rsidR="00852992" w:rsidRDefault="00852992" w:rsidP="00852992">
            <w:pPr>
              <w:jc w:val="center"/>
              <w:rPr>
                <w:color w:val="000000"/>
              </w:rPr>
            </w:pPr>
          </w:p>
        </w:tc>
        <w:tc>
          <w:tcPr>
            <w:tcW w:w="960" w:type="dxa"/>
            <w:tcBorders>
              <w:top w:val="nil"/>
              <w:left w:val="nil"/>
              <w:bottom w:val="single" w:sz="4" w:space="0" w:color="auto"/>
              <w:right w:val="single" w:sz="4" w:space="0" w:color="auto"/>
            </w:tcBorders>
            <w:shd w:val="clear" w:color="auto" w:fill="auto"/>
            <w:vAlign w:val="center"/>
          </w:tcPr>
          <w:p w14:paraId="1C863C70" w14:textId="77777777" w:rsidR="00852992" w:rsidRDefault="00852992" w:rsidP="00852992">
            <w:pPr>
              <w:jc w:val="center"/>
              <w:rPr>
                <w:color w:val="000000"/>
              </w:rPr>
            </w:pPr>
          </w:p>
        </w:tc>
        <w:tc>
          <w:tcPr>
            <w:tcW w:w="960" w:type="dxa"/>
            <w:tcBorders>
              <w:top w:val="nil"/>
              <w:left w:val="nil"/>
              <w:bottom w:val="single" w:sz="4" w:space="0" w:color="auto"/>
              <w:right w:val="single" w:sz="4" w:space="0" w:color="auto"/>
            </w:tcBorders>
            <w:shd w:val="clear" w:color="auto" w:fill="auto"/>
            <w:vAlign w:val="center"/>
          </w:tcPr>
          <w:p w14:paraId="64C95161" w14:textId="77777777" w:rsidR="00852992" w:rsidRDefault="00852992" w:rsidP="00852992">
            <w:pPr>
              <w:jc w:val="center"/>
              <w:rPr>
                <w:color w:val="000000"/>
              </w:rPr>
            </w:pPr>
          </w:p>
        </w:tc>
        <w:tc>
          <w:tcPr>
            <w:tcW w:w="1056" w:type="dxa"/>
            <w:gridSpan w:val="2"/>
            <w:tcBorders>
              <w:top w:val="nil"/>
              <w:left w:val="nil"/>
              <w:bottom w:val="single" w:sz="4" w:space="0" w:color="auto"/>
              <w:right w:val="single" w:sz="4" w:space="0" w:color="auto"/>
            </w:tcBorders>
            <w:shd w:val="clear" w:color="auto" w:fill="auto"/>
            <w:vAlign w:val="center"/>
          </w:tcPr>
          <w:p w14:paraId="1A43E087" w14:textId="77777777" w:rsidR="00852992" w:rsidRDefault="00852992" w:rsidP="00852992">
            <w:pPr>
              <w:jc w:val="center"/>
              <w:rPr>
                <w:color w:val="000000"/>
              </w:rPr>
            </w:pPr>
          </w:p>
        </w:tc>
        <w:tc>
          <w:tcPr>
            <w:tcW w:w="960" w:type="dxa"/>
            <w:tcBorders>
              <w:top w:val="nil"/>
              <w:left w:val="nil"/>
              <w:bottom w:val="single" w:sz="4" w:space="0" w:color="auto"/>
              <w:right w:val="single" w:sz="4" w:space="0" w:color="auto"/>
            </w:tcBorders>
            <w:shd w:val="clear" w:color="auto" w:fill="auto"/>
            <w:vAlign w:val="center"/>
          </w:tcPr>
          <w:p w14:paraId="39095497" w14:textId="77777777" w:rsidR="00852992" w:rsidRDefault="00852992" w:rsidP="00852992">
            <w:pPr>
              <w:jc w:val="center"/>
              <w:rPr>
                <w:color w:val="000000"/>
              </w:rPr>
            </w:pPr>
          </w:p>
        </w:tc>
        <w:tc>
          <w:tcPr>
            <w:tcW w:w="960" w:type="dxa"/>
            <w:tcBorders>
              <w:top w:val="nil"/>
              <w:left w:val="nil"/>
              <w:bottom w:val="single" w:sz="4" w:space="0" w:color="auto"/>
              <w:right w:val="single" w:sz="4" w:space="0" w:color="auto"/>
            </w:tcBorders>
            <w:shd w:val="clear" w:color="auto" w:fill="auto"/>
            <w:vAlign w:val="center"/>
          </w:tcPr>
          <w:p w14:paraId="35FEEB84" w14:textId="77777777" w:rsidR="00852992" w:rsidRDefault="00852992" w:rsidP="00852992">
            <w:pPr>
              <w:jc w:val="center"/>
              <w:rPr>
                <w:color w:val="000000"/>
              </w:rPr>
            </w:pPr>
          </w:p>
        </w:tc>
      </w:tr>
      <w:tr w:rsidR="00852992" w14:paraId="3033E7E3" w14:textId="77777777" w:rsidTr="006A25EC">
        <w:trPr>
          <w:trHeight w:val="312"/>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37780C9F" w14:textId="77777777" w:rsidR="00852992" w:rsidRDefault="00852992" w:rsidP="00885FD0">
            <w:pPr>
              <w:ind w:firstLineChars="200" w:firstLine="480"/>
              <w:rPr>
                <w:color w:val="000000"/>
              </w:rPr>
            </w:pPr>
            <w:r>
              <w:rPr>
                <w:color w:val="000000"/>
              </w:rPr>
              <w:t>до 20 лет</w:t>
            </w:r>
          </w:p>
        </w:tc>
        <w:tc>
          <w:tcPr>
            <w:tcW w:w="1081" w:type="dxa"/>
            <w:tcBorders>
              <w:top w:val="nil"/>
              <w:left w:val="nil"/>
              <w:bottom w:val="single" w:sz="4" w:space="0" w:color="auto"/>
              <w:right w:val="single" w:sz="4" w:space="0" w:color="auto"/>
            </w:tcBorders>
            <w:shd w:val="clear" w:color="auto" w:fill="auto"/>
            <w:vAlign w:val="center"/>
            <w:hideMark/>
          </w:tcPr>
          <w:p w14:paraId="1389112C" w14:textId="77777777" w:rsidR="00852992" w:rsidRDefault="00852992" w:rsidP="00852992">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vAlign w:val="center"/>
            <w:hideMark/>
          </w:tcPr>
          <w:p w14:paraId="0C647D8F" w14:textId="77777777" w:rsidR="00852992" w:rsidRDefault="00852992" w:rsidP="00852992">
            <w:pPr>
              <w:jc w:val="center"/>
              <w:rPr>
                <w:color w:val="000000"/>
              </w:rPr>
            </w:pPr>
            <w:r>
              <w:rPr>
                <w:color w:val="000000"/>
              </w:rPr>
              <w:t>26,9</w:t>
            </w:r>
          </w:p>
        </w:tc>
        <w:tc>
          <w:tcPr>
            <w:tcW w:w="960" w:type="dxa"/>
            <w:tcBorders>
              <w:top w:val="nil"/>
              <w:left w:val="nil"/>
              <w:bottom w:val="single" w:sz="4" w:space="0" w:color="auto"/>
              <w:right w:val="single" w:sz="4" w:space="0" w:color="auto"/>
            </w:tcBorders>
            <w:shd w:val="clear" w:color="auto" w:fill="auto"/>
            <w:vAlign w:val="center"/>
            <w:hideMark/>
          </w:tcPr>
          <w:p w14:paraId="06318FC0" w14:textId="77777777" w:rsidR="00852992" w:rsidRDefault="00852992" w:rsidP="00852992">
            <w:pPr>
              <w:jc w:val="center"/>
              <w:rPr>
                <w:color w:val="000000"/>
              </w:rPr>
            </w:pPr>
            <w:r>
              <w:rPr>
                <w:color w:val="000000"/>
              </w:rPr>
              <w:t>16,71</w:t>
            </w:r>
          </w:p>
        </w:tc>
        <w:tc>
          <w:tcPr>
            <w:tcW w:w="1056" w:type="dxa"/>
            <w:gridSpan w:val="2"/>
            <w:tcBorders>
              <w:top w:val="nil"/>
              <w:left w:val="nil"/>
              <w:bottom w:val="single" w:sz="4" w:space="0" w:color="auto"/>
              <w:right w:val="single" w:sz="4" w:space="0" w:color="auto"/>
            </w:tcBorders>
            <w:shd w:val="clear" w:color="auto" w:fill="auto"/>
            <w:vAlign w:val="center"/>
            <w:hideMark/>
          </w:tcPr>
          <w:p w14:paraId="36646017" w14:textId="77777777" w:rsidR="00852992" w:rsidRDefault="00852992" w:rsidP="00852992">
            <w:pPr>
              <w:jc w:val="center"/>
              <w:rPr>
                <w:color w:val="000000"/>
              </w:rPr>
            </w:pPr>
            <w:r>
              <w:rPr>
                <w:color w:val="000000"/>
              </w:rPr>
              <w:t>0,0%</w:t>
            </w:r>
          </w:p>
        </w:tc>
        <w:tc>
          <w:tcPr>
            <w:tcW w:w="960" w:type="dxa"/>
            <w:tcBorders>
              <w:top w:val="nil"/>
              <w:left w:val="nil"/>
              <w:bottom w:val="single" w:sz="4" w:space="0" w:color="auto"/>
              <w:right w:val="single" w:sz="4" w:space="0" w:color="auto"/>
            </w:tcBorders>
            <w:shd w:val="clear" w:color="auto" w:fill="auto"/>
            <w:vAlign w:val="center"/>
            <w:hideMark/>
          </w:tcPr>
          <w:p w14:paraId="43C713B1" w14:textId="77777777" w:rsidR="00852992" w:rsidRDefault="00852992" w:rsidP="00852992">
            <w:pPr>
              <w:jc w:val="center"/>
              <w:rPr>
                <w:color w:val="000000"/>
              </w:rPr>
            </w:pPr>
            <w:r>
              <w:rPr>
                <w:color w:val="000000"/>
              </w:rPr>
              <w:t>3,8%</w:t>
            </w:r>
          </w:p>
        </w:tc>
        <w:tc>
          <w:tcPr>
            <w:tcW w:w="960" w:type="dxa"/>
            <w:tcBorders>
              <w:top w:val="nil"/>
              <w:left w:val="nil"/>
              <w:bottom w:val="single" w:sz="4" w:space="0" w:color="auto"/>
              <w:right w:val="single" w:sz="4" w:space="0" w:color="auto"/>
            </w:tcBorders>
            <w:shd w:val="clear" w:color="auto" w:fill="auto"/>
            <w:vAlign w:val="center"/>
            <w:hideMark/>
          </w:tcPr>
          <w:p w14:paraId="474B5620" w14:textId="77777777" w:rsidR="00852992" w:rsidRDefault="00852992" w:rsidP="00852992">
            <w:pPr>
              <w:jc w:val="center"/>
              <w:rPr>
                <w:color w:val="000000"/>
              </w:rPr>
            </w:pPr>
            <w:r>
              <w:rPr>
                <w:color w:val="000000"/>
              </w:rPr>
              <w:t>2,9%</w:t>
            </w:r>
          </w:p>
        </w:tc>
      </w:tr>
      <w:tr w:rsidR="00852992" w14:paraId="280207B5" w14:textId="77777777" w:rsidTr="006A25EC">
        <w:trPr>
          <w:trHeight w:val="336"/>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5253B645" w14:textId="77777777" w:rsidR="00852992" w:rsidRDefault="00852992" w:rsidP="00885FD0">
            <w:pPr>
              <w:ind w:firstLineChars="200" w:firstLine="480"/>
              <w:rPr>
                <w:color w:val="000000"/>
              </w:rPr>
            </w:pPr>
            <w:r>
              <w:rPr>
                <w:color w:val="000000"/>
              </w:rPr>
              <w:t>от 21 до 40 лет</w:t>
            </w:r>
          </w:p>
        </w:tc>
        <w:tc>
          <w:tcPr>
            <w:tcW w:w="1081" w:type="dxa"/>
            <w:tcBorders>
              <w:top w:val="nil"/>
              <w:left w:val="nil"/>
              <w:bottom w:val="single" w:sz="4" w:space="0" w:color="auto"/>
              <w:right w:val="single" w:sz="4" w:space="0" w:color="auto"/>
            </w:tcBorders>
            <w:shd w:val="clear" w:color="auto" w:fill="auto"/>
            <w:vAlign w:val="center"/>
            <w:hideMark/>
          </w:tcPr>
          <w:p w14:paraId="708467DB" w14:textId="77777777" w:rsidR="00852992" w:rsidRDefault="00852992" w:rsidP="00852992">
            <w:pPr>
              <w:jc w:val="center"/>
              <w:rPr>
                <w:color w:val="000000"/>
              </w:rPr>
            </w:pPr>
            <w:r>
              <w:rPr>
                <w:color w:val="000000"/>
              </w:rPr>
              <w:t>199,58</w:t>
            </w:r>
          </w:p>
        </w:tc>
        <w:tc>
          <w:tcPr>
            <w:tcW w:w="960" w:type="dxa"/>
            <w:tcBorders>
              <w:top w:val="nil"/>
              <w:left w:val="nil"/>
              <w:bottom w:val="single" w:sz="4" w:space="0" w:color="auto"/>
              <w:right w:val="single" w:sz="4" w:space="0" w:color="auto"/>
            </w:tcBorders>
            <w:shd w:val="clear" w:color="auto" w:fill="auto"/>
            <w:vAlign w:val="center"/>
            <w:hideMark/>
          </w:tcPr>
          <w:p w14:paraId="229120E4" w14:textId="77777777" w:rsidR="00852992" w:rsidRDefault="00852992" w:rsidP="00852992">
            <w:pPr>
              <w:jc w:val="center"/>
              <w:rPr>
                <w:color w:val="000000"/>
              </w:rPr>
            </w:pPr>
            <w:r>
              <w:rPr>
                <w:color w:val="000000"/>
              </w:rPr>
              <w:t>302,71</w:t>
            </w:r>
          </w:p>
        </w:tc>
        <w:tc>
          <w:tcPr>
            <w:tcW w:w="960" w:type="dxa"/>
            <w:tcBorders>
              <w:top w:val="nil"/>
              <w:left w:val="nil"/>
              <w:bottom w:val="single" w:sz="4" w:space="0" w:color="auto"/>
              <w:right w:val="single" w:sz="4" w:space="0" w:color="auto"/>
            </w:tcBorders>
            <w:shd w:val="clear" w:color="auto" w:fill="auto"/>
            <w:vAlign w:val="center"/>
            <w:hideMark/>
          </w:tcPr>
          <w:p w14:paraId="34A786B2" w14:textId="77777777" w:rsidR="00852992" w:rsidRDefault="00852992" w:rsidP="00852992">
            <w:pPr>
              <w:jc w:val="center"/>
              <w:rPr>
                <w:color w:val="000000"/>
              </w:rPr>
            </w:pPr>
            <w:r>
              <w:rPr>
                <w:color w:val="000000"/>
              </w:rPr>
              <w:t>270,3</w:t>
            </w:r>
          </w:p>
        </w:tc>
        <w:tc>
          <w:tcPr>
            <w:tcW w:w="1056" w:type="dxa"/>
            <w:gridSpan w:val="2"/>
            <w:tcBorders>
              <w:top w:val="nil"/>
              <w:left w:val="nil"/>
              <w:bottom w:val="single" w:sz="4" w:space="0" w:color="auto"/>
              <w:right w:val="single" w:sz="4" w:space="0" w:color="auto"/>
            </w:tcBorders>
            <w:shd w:val="clear" w:color="auto" w:fill="auto"/>
            <w:vAlign w:val="center"/>
            <w:hideMark/>
          </w:tcPr>
          <w:p w14:paraId="19E73987" w14:textId="77777777" w:rsidR="00852992" w:rsidRDefault="00852992" w:rsidP="00852992">
            <w:pPr>
              <w:jc w:val="center"/>
              <w:rPr>
                <w:color w:val="000000"/>
              </w:rPr>
            </w:pPr>
            <w:r>
              <w:rPr>
                <w:color w:val="000000"/>
              </w:rPr>
              <w:t>48,4%</w:t>
            </w:r>
          </w:p>
        </w:tc>
        <w:tc>
          <w:tcPr>
            <w:tcW w:w="960" w:type="dxa"/>
            <w:tcBorders>
              <w:top w:val="nil"/>
              <w:left w:val="nil"/>
              <w:bottom w:val="single" w:sz="4" w:space="0" w:color="auto"/>
              <w:right w:val="single" w:sz="4" w:space="0" w:color="auto"/>
            </w:tcBorders>
            <w:shd w:val="clear" w:color="auto" w:fill="auto"/>
            <w:vAlign w:val="center"/>
            <w:hideMark/>
          </w:tcPr>
          <w:p w14:paraId="5696A1DF" w14:textId="77777777" w:rsidR="00852992" w:rsidRDefault="00852992" w:rsidP="00852992">
            <w:pPr>
              <w:jc w:val="center"/>
              <w:rPr>
                <w:color w:val="000000"/>
              </w:rPr>
            </w:pPr>
            <w:r>
              <w:rPr>
                <w:color w:val="000000"/>
              </w:rPr>
              <w:t>42,5%</w:t>
            </w:r>
          </w:p>
        </w:tc>
        <w:tc>
          <w:tcPr>
            <w:tcW w:w="960" w:type="dxa"/>
            <w:tcBorders>
              <w:top w:val="nil"/>
              <w:left w:val="nil"/>
              <w:bottom w:val="single" w:sz="4" w:space="0" w:color="auto"/>
              <w:right w:val="single" w:sz="4" w:space="0" w:color="auto"/>
            </w:tcBorders>
            <w:shd w:val="clear" w:color="auto" w:fill="auto"/>
            <w:vAlign w:val="center"/>
            <w:hideMark/>
          </w:tcPr>
          <w:p w14:paraId="6BCCB9D5" w14:textId="77777777" w:rsidR="00852992" w:rsidRDefault="00852992" w:rsidP="00852992">
            <w:pPr>
              <w:jc w:val="center"/>
              <w:rPr>
                <w:color w:val="000000"/>
              </w:rPr>
            </w:pPr>
            <w:r>
              <w:rPr>
                <w:color w:val="000000"/>
              </w:rPr>
              <w:t>46,7%</w:t>
            </w:r>
          </w:p>
        </w:tc>
      </w:tr>
      <w:tr w:rsidR="00852992" w14:paraId="050E27FE" w14:textId="77777777" w:rsidTr="006A25EC">
        <w:trPr>
          <w:trHeight w:val="336"/>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70EE70CF" w14:textId="77777777" w:rsidR="00852992" w:rsidRDefault="00852992" w:rsidP="00885FD0">
            <w:pPr>
              <w:ind w:firstLineChars="200" w:firstLine="480"/>
              <w:rPr>
                <w:color w:val="000000"/>
              </w:rPr>
            </w:pPr>
            <w:r>
              <w:rPr>
                <w:color w:val="000000"/>
              </w:rPr>
              <w:t>от 41 до 50 лет</w:t>
            </w:r>
          </w:p>
        </w:tc>
        <w:tc>
          <w:tcPr>
            <w:tcW w:w="1081" w:type="dxa"/>
            <w:tcBorders>
              <w:top w:val="nil"/>
              <w:left w:val="nil"/>
              <w:bottom w:val="single" w:sz="4" w:space="0" w:color="auto"/>
              <w:right w:val="single" w:sz="4" w:space="0" w:color="auto"/>
            </w:tcBorders>
            <w:shd w:val="clear" w:color="auto" w:fill="auto"/>
            <w:vAlign w:val="center"/>
            <w:hideMark/>
          </w:tcPr>
          <w:p w14:paraId="066AAF09" w14:textId="77777777" w:rsidR="00852992" w:rsidRDefault="00852992" w:rsidP="00852992">
            <w:pPr>
              <w:jc w:val="center"/>
              <w:rPr>
                <w:color w:val="000000"/>
              </w:rPr>
            </w:pPr>
            <w:r>
              <w:rPr>
                <w:color w:val="000000"/>
              </w:rPr>
              <w:t>136,49</w:t>
            </w:r>
          </w:p>
        </w:tc>
        <w:tc>
          <w:tcPr>
            <w:tcW w:w="960" w:type="dxa"/>
            <w:tcBorders>
              <w:top w:val="nil"/>
              <w:left w:val="nil"/>
              <w:bottom w:val="single" w:sz="4" w:space="0" w:color="auto"/>
              <w:right w:val="single" w:sz="4" w:space="0" w:color="auto"/>
            </w:tcBorders>
            <w:shd w:val="clear" w:color="auto" w:fill="auto"/>
            <w:vAlign w:val="center"/>
            <w:hideMark/>
          </w:tcPr>
          <w:p w14:paraId="45C9AD3B" w14:textId="77777777" w:rsidR="00852992" w:rsidRDefault="00852992" w:rsidP="00852992">
            <w:pPr>
              <w:jc w:val="center"/>
              <w:rPr>
                <w:color w:val="000000"/>
              </w:rPr>
            </w:pPr>
            <w:r>
              <w:rPr>
                <w:color w:val="000000"/>
              </w:rPr>
              <w:t>232,87</w:t>
            </w:r>
          </w:p>
        </w:tc>
        <w:tc>
          <w:tcPr>
            <w:tcW w:w="960" w:type="dxa"/>
            <w:tcBorders>
              <w:top w:val="nil"/>
              <w:left w:val="nil"/>
              <w:bottom w:val="single" w:sz="4" w:space="0" w:color="auto"/>
              <w:right w:val="single" w:sz="4" w:space="0" w:color="auto"/>
            </w:tcBorders>
            <w:shd w:val="clear" w:color="auto" w:fill="auto"/>
            <w:vAlign w:val="center"/>
            <w:hideMark/>
          </w:tcPr>
          <w:p w14:paraId="65079CC7" w14:textId="77777777" w:rsidR="00852992" w:rsidRDefault="00852992" w:rsidP="00852992">
            <w:pPr>
              <w:jc w:val="center"/>
              <w:rPr>
                <w:color w:val="000000"/>
              </w:rPr>
            </w:pPr>
            <w:r>
              <w:rPr>
                <w:color w:val="000000"/>
              </w:rPr>
              <w:t>186,07</w:t>
            </w:r>
          </w:p>
        </w:tc>
        <w:tc>
          <w:tcPr>
            <w:tcW w:w="1056" w:type="dxa"/>
            <w:gridSpan w:val="2"/>
            <w:tcBorders>
              <w:top w:val="nil"/>
              <w:left w:val="nil"/>
              <w:bottom w:val="single" w:sz="4" w:space="0" w:color="auto"/>
              <w:right w:val="single" w:sz="4" w:space="0" w:color="auto"/>
            </w:tcBorders>
            <w:shd w:val="clear" w:color="auto" w:fill="auto"/>
            <w:vAlign w:val="center"/>
            <w:hideMark/>
          </w:tcPr>
          <w:p w14:paraId="70167128" w14:textId="77777777" w:rsidR="00852992" w:rsidRDefault="00852992" w:rsidP="00852992">
            <w:pPr>
              <w:jc w:val="center"/>
              <w:rPr>
                <w:color w:val="000000"/>
              </w:rPr>
            </w:pPr>
            <w:r>
              <w:rPr>
                <w:color w:val="000000"/>
              </w:rPr>
              <w:t>33,1%</w:t>
            </w:r>
          </w:p>
        </w:tc>
        <w:tc>
          <w:tcPr>
            <w:tcW w:w="960" w:type="dxa"/>
            <w:tcBorders>
              <w:top w:val="nil"/>
              <w:left w:val="nil"/>
              <w:bottom w:val="single" w:sz="4" w:space="0" w:color="auto"/>
              <w:right w:val="single" w:sz="4" w:space="0" w:color="auto"/>
            </w:tcBorders>
            <w:shd w:val="clear" w:color="auto" w:fill="auto"/>
            <w:vAlign w:val="center"/>
            <w:hideMark/>
          </w:tcPr>
          <w:p w14:paraId="27FFF6D5" w14:textId="77777777" w:rsidR="00852992" w:rsidRDefault="00852992" w:rsidP="00852992">
            <w:pPr>
              <w:jc w:val="center"/>
              <w:rPr>
                <w:color w:val="000000"/>
              </w:rPr>
            </w:pPr>
            <w:r>
              <w:rPr>
                <w:color w:val="000000"/>
              </w:rPr>
              <w:t>32,7%</w:t>
            </w:r>
          </w:p>
        </w:tc>
        <w:tc>
          <w:tcPr>
            <w:tcW w:w="960" w:type="dxa"/>
            <w:tcBorders>
              <w:top w:val="nil"/>
              <w:left w:val="nil"/>
              <w:bottom w:val="single" w:sz="4" w:space="0" w:color="auto"/>
              <w:right w:val="single" w:sz="4" w:space="0" w:color="auto"/>
            </w:tcBorders>
            <w:shd w:val="clear" w:color="auto" w:fill="auto"/>
            <w:vAlign w:val="center"/>
            <w:hideMark/>
          </w:tcPr>
          <w:p w14:paraId="21AD010E" w14:textId="77777777" w:rsidR="00852992" w:rsidRDefault="00852992" w:rsidP="00852992">
            <w:pPr>
              <w:jc w:val="center"/>
              <w:rPr>
                <w:color w:val="000000"/>
              </w:rPr>
            </w:pPr>
            <w:r>
              <w:rPr>
                <w:color w:val="000000"/>
              </w:rPr>
              <w:t>32,1%</w:t>
            </w:r>
          </w:p>
        </w:tc>
      </w:tr>
      <w:tr w:rsidR="00852992" w14:paraId="72758E4E" w14:textId="77777777" w:rsidTr="006A25EC">
        <w:trPr>
          <w:trHeight w:val="324"/>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0B20EDB4" w14:textId="77777777" w:rsidR="00852992" w:rsidRDefault="00852992" w:rsidP="00885FD0">
            <w:pPr>
              <w:ind w:firstLineChars="200" w:firstLine="480"/>
              <w:rPr>
                <w:color w:val="000000"/>
              </w:rPr>
            </w:pPr>
            <w:r>
              <w:rPr>
                <w:color w:val="000000"/>
              </w:rPr>
              <w:t>свыше 50 лет</w:t>
            </w:r>
          </w:p>
        </w:tc>
        <w:tc>
          <w:tcPr>
            <w:tcW w:w="1081" w:type="dxa"/>
            <w:tcBorders>
              <w:top w:val="nil"/>
              <w:left w:val="nil"/>
              <w:bottom w:val="single" w:sz="4" w:space="0" w:color="auto"/>
              <w:right w:val="single" w:sz="4" w:space="0" w:color="auto"/>
            </w:tcBorders>
            <w:shd w:val="clear" w:color="auto" w:fill="auto"/>
            <w:vAlign w:val="center"/>
            <w:hideMark/>
          </w:tcPr>
          <w:p w14:paraId="094BCF3C" w14:textId="77777777" w:rsidR="00852992" w:rsidRDefault="00852992" w:rsidP="00852992">
            <w:pPr>
              <w:jc w:val="center"/>
              <w:rPr>
                <w:color w:val="000000"/>
              </w:rPr>
            </w:pPr>
            <w:r>
              <w:rPr>
                <w:color w:val="000000"/>
              </w:rPr>
              <w:t>76,47</w:t>
            </w:r>
          </w:p>
        </w:tc>
        <w:tc>
          <w:tcPr>
            <w:tcW w:w="960" w:type="dxa"/>
            <w:tcBorders>
              <w:top w:val="nil"/>
              <w:left w:val="nil"/>
              <w:bottom w:val="single" w:sz="4" w:space="0" w:color="auto"/>
              <w:right w:val="single" w:sz="4" w:space="0" w:color="auto"/>
            </w:tcBorders>
            <w:shd w:val="clear" w:color="auto" w:fill="auto"/>
            <w:vAlign w:val="center"/>
            <w:hideMark/>
          </w:tcPr>
          <w:p w14:paraId="3C59F728" w14:textId="77777777" w:rsidR="00852992" w:rsidRDefault="00852992" w:rsidP="00852992">
            <w:pPr>
              <w:jc w:val="center"/>
              <w:rPr>
                <w:color w:val="000000"/>
              </w:rPr>
            </w:pPr>
            <w:r>
              <w:rPr>
                <w:color w:val="000000"/>
              </w:rPr>
              <w:t>150,49</w:t>
            </w:r>
          </w:p>
        </w:tc>
        <w:tc>
          <w:tcPr>
            <w:tcW w:w="960" w:type="dxa"/>
            <w:tcBorders>
              <w:top w:val="nil"/>
              <w:left w:val="nil"/>
              <w:bottom w:val="single" w:sz="4" w:space="0" w:color="auto"/>
              <w:right w:val="single" w:sz="4" w:space="0" w:color="auto"/>
            </w:tcBorders>
            <w:shd w:val="clear" w:color="auto" w:fill="auto"/>
            <w:vAlign w:val="center"/>
            <w:hideMark/>
          </w:tcPr>
          <w:p w14:paraId="626B8282" w14:textId="77777777" w:rsidR="00852992" w:rsidRDefault="00852992" w:rsidP="00852992">
            <w:pPr>
              <w:jc w:val="center"/>
              <w:rPr>
                <w:color w:val="000000"/>
              </w:rPr>
            </w:pPr>
            <w:r>
              <w:rPr>
                <w:color w:val="000000"/>
              </w:rPr>
              <w:t>105,98</w:t>
            </w:r>
          </w:p>
        </w:tc>
        <w:tc>
          <w:tcPr>
            <w:tcW w:w="1056" w:type="dxa"/>
            <w:gridSpan w:val="2"/>
            <w:tcBorders>
              <w:top w:val="nil"/>
              <w:left w:val="nil"/>
              <w:bottom w:val="single" w:sz="4" w:space="0" w:color="auto"/>
              <w:right w:val="single" w:sz="4" w:space="0" w:color="auto"/>
            </w:tcBorders>
            <w:shd w:val="clear" w:color="auto" w:fill="auto"/>
            <w:vAlign w:val="center"/>
            <w:hideMark/>
          </w:tcPr>
          <w:p w14:paraId="517AB248" w14:textId="77777777" w:rsidR="00852992" w:rsidRDefault="00852992" w:rsidP="00852992">
            <w:pPr>
              <w:jc w:val="center"/>
              <w:rPr>
                <w:color w:val="000000"/>
              </w:rPr>
            </w:pPr>
            <w:r>
              <w:rPr>
                <w:color w:val="000000"/>
              </w:rPr>
              <w:t>18,5%</w:t>
            </w:r>
          </w:p>
        </w:tc>
        <w:tc>
          <w:tcPr>
            <w:tcW w:w="960" w:type="dxa"/>
            <w:tcBorders>
              <w:top w:val="nil"/>
              <w:left w:val="nil"/>
              <w:bottom w:val="single" w:sz="4" w:space="0" w:color="auto"/>
              <w:right w:val="single" w:sz="4" w:space="0" w:color="auto"/>
            </w:tcBorders>
            <w:shd w:val="clear" w:color="auto" w:fill="auto"/>
            <w:vAlign w:val="center"/>
            <w:hideMark/>
          </w:tcPr>
          <w:p w14:paraId="6B165410" w14:textId="77777777" w:rsidR="00852992" w:rsidRDefault="00852992" w:rsidP="00852992">
            <w:pPr>
              <w:jc w:val="center"/>
              <w:rPr>
                <w:color w:val="000000"/>
              </w:rPr>
            </w:pPr>
            <w:r>
              <w:rPr>
                <w:color w:val="000000"/>
              </w:rPr>
              <w:t>21,1%</w:t>
            </w:r>
          </w:p>
        </w:tc>
        <w:tc>
          <w:tcPr>
            <w:tcW w:w="960" w:type="dxa"/>
            <w:tcBorders>
              <w:top w:val="nil"/>
              <w:left w:val="nil"/>
              <w:bottom w:val="single" w:sz="4" w:space="0" w:color="auto"/>
              <w:right w:val="single" w:sz="4" w:space="0" w:color="auto"/>
            </w:tcBorders>
            <w:shd w:val="clear" w:color="auto" w:fill="auto"/>
            <w:vAlign w:val="center"/>
            <w:hideMark/>
          </w:tcPr>
          <w:p w14:paraId="52A3D6D5" w14:textId="77777777" w:rsidR="00852992" w:rsidRDefault="00852992" w:rsidP="00852992">
            <w:pPr>
              <w:jc w:val="center"/>
              <w:rPr>
                <w:color w:val="000000"/>
              </w:rPr>
            </w:pPr>
            <w:r>
              <w:rPr>
                <w:color w:val="000000"/>
              </w:rPr>
              <w:t>18,3%</w:t>
            </w:r>
          </w:p>
        </w:tc>
      </w:tr>
    </w:tbl>
    <w:p w14:paraId="22E139E1" w14:textId="77777777" w:rsidR="0040652E" w:rsidRDefault="0040652E" w:rsidP="0040652E">
      <w:pPr>
        <w:pStyle w:val="00"/>
        <w:rPr>
          <w:color w:val="FF0000"/>
        </w:rPr>
      </w:pPr>
    </w:p>
    <w:p w14:paraId="357623D0" w14:textId="77777777" w:rsidR="009643B8" w:rsidRDefault="009643B8" w:rsidP="0040652E">
      <w:pPr>
        <w:pStyle w:val="00"/>
        <w:rPr>
          <w:color w:val="FF0000"/>
        </w:rPr>
      </w:pPr>
    </w:p>
    <w:p w14:paraId="1048A973" w14:textId="77777777" w:rsidR="009643B8" w:rsidRDefault="00D35C0A" w:rsidP="0040652E">
      <w:pPr>
        <w:pStyle w:val="00"/>
        <w:rPr>
          <w:color w:val="FF0000"/>
        </w:rPr>
      </w:pPr>
      <w:r>
        <w:rPr>
          <w:noProof/>
          <w:color w:val="FF0000"/>
          <w:lang w:eastAsia="ru-RU"/>
        </w:rPr>
        <w:drawing>
          <wp:inline distT="0" distB="0" distL="0" distR="0" wp14:anchorId="148BEDFE" wp14:editId="5735DA5A">
            <wp:extent cx="4584700" cy="2761615"/>
            <wp:effectExtent l="0" t="0" r="635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84700" cy="2761615"/>
                    </a:xfrm>
                    <a:prstGeom prst="rect">
                      <a:avLst/>
                    </a:prstGeom>
                    <a:noFill/>
                  </pic:spPr>
                </pic:pic>
              </a:graphicData>
            </a:graphic>
          </wp:inline>
        </w:drawing>
      </w:r>
    </w:p>
    <w:p w14:paraId="4E994DCF" w14:textId="77777777" w:rsidR="009643B8" w:rsidRPr="00BA7207" w:rsidRDefault="009643B8" w:rsidP="009643B8">
      <w:pPr>
        <w:pStyle w:val="310"/>
        <w:rPr>
          <w:rFonts w:eastAsiaTheme="minorEastAsia" w:cstheme="minorBidi"/>
          <w:b w:val="0"/>
          <w:sz w:val="24"/>
          <w:szCs w:val="24"/>
        </w:rPr>
      </w:pPr>
      <w:r w:rsidRPr="009643B8">
        <w:rPr>
          <w:rFonts w:eastAsiaTheme="minorEastAsia" w:cstheme="minorBidi"/>
          <w:b w:val="0"/>
          <w:sz w:val="24"/>
          <w:szCs w:val="24"/>
        </w:rPr>
        <w:lastRenderedPageBreak/>
        <w:t xml:space="preserve">Рисунок </w:t>
      </w:r>
      <w:r w:rsidR="009573E7">
        <w:rPr>
          <w:rFonts w:eastAsiaTheme="minorEastAsia" w:cstheme="minorBidi"/>
          <w:b w:val="0"/>
          <w:sz w:val="24"/>
          <w:szCs w:val="24"/>
        </w:rPr>
        <w:t>8</w:t>
      </w:r>
      <w:r w:rsidRPr="009643B8">
        <w:rPr>
          <w:rFonts w:eastAsiaTheme="minorEastAsia" w:cstheme="minorBidi"/>
          <w:b w:val="0"/>
          <w:sz w:val="24"/>
          <w:szCs w:val="24"/>
        </w:rPr>
        <w:t xml:space="preserve"> – Возрастная структура воздушных линий электропередачи 110 кВ  филиала ПАО «МРСК Волги» –</w:t>
      </w:r>
      <w:r w:rsidRPr="00021361">
        <w:t xml:space="preserve"> </w:t>
      </w:r>
      <w:r w:rsidR="00BA7207">
        <w:t>«</w:t>
      </w:r>
      <w:r w:rsidRPr="009643B8">
        <w:rPr>
          <w:rFonts w:eastAsiaTheme="minorEastAsia" w:cstheme="minorBidi"/>
          <w:b w:val="0"/>
          <w:sz w:val="24"/>
          <w:szCs w:val="24"/>
        </w:rPr>
        <w:t>Чувашэнерго</w:t>
      </w:r>
      <w:r w:rsidR="00BA7207">
        <w:rPr>
          <w:rFonts w:eastAsiaTheme="minorEastAsia" w:cstheme="minorBidi"/>
          <w:b w:val="0"/>
          <w:sz w:val="24"/>
          <w:szCs w:val="24"/>
        </w:rPr>
        <w:t xml:space="preserve">» в % от </w:t>
      </w:r>
      <w:r w:rsidR="00BA7207" w:rsidRPr="00BA7207">
        <w:rPr>
          <w:rFonts w:eastAsiaTheme="minorEastAsia" w:cstheme="minorBidi"/>
          <w:b w:val="0"/>
          <w:sz w:val="24"/>
          <w:szCs w:val="24"/>
        </w:rPr>
        <w:t xml:space="preserve">общей протяженности </w:t>
      </w:r>
      <w:r w:rsidR="00BA7207">
        <w:rPr>
          <w:rFonts w:eastAsiaTheme="minorEastAsia" w:cstheme="minorBidi"/>
          <w:b w:val="0"/>
          <w:sz w:val="24"/>
          <w:szCs w:val="24"/>
        </w:rPr>
        <w:t>по производственным отделениям</w:t>
      </w:r>
    </w:p>
    <w:p w14:paraId="6A4ADE68" w14:textId="77777777" w:rsidR="009643B8" w:rsidRPr="0085358D" w:rsidRDefault="009643B8" w:rsidP="009643B8">
      <w:pPr>
        <w:pStyle w:val="afffff5"/>
      </w:pPr>
    </w:p>
    <w:p w14:paraId="55431E50" w14:textId="77777777" w:rsidR="008F26EF" w:rsidRDefault="008F26EF" w:rsidP="008F26EF">
      <w:pPr>
        <w:spacing w:line="276" w:lineRule="auto"/>
        <w:ind w:firstLine="851"/>
        <w:jc w:val="both"/>
        <w:rPr>
          <w:sz w:val="26"/>
          <w:szCs w:val="26"/>
        </w:rPr>
      </w:pPr>
      <w:r w:rsidRPr="008B6C5E">
        <w:rPr>
          <w:sz w:val="26"/>
          <w:szCs w:val="26"/>
        </w:rPr>
        <w:t xml:space="preserve">Общая протяженность ВЛ </w:t>
      </w:r>
      <w:r>
        <w:rPr>
          <w:sz w:val="26"/>
          <w:szCs w:val="26"/>
        </w:rPr>
        <w:t>110</w:t>
      </w:r>
      <w:r w:rsidRPr="008B6C5E">
        <w:rPr>
          <w:sz w:val="26"/>
          <w:szCs w:val="26"/>
        </w:rPr>
        <w:t xml:space="preserve"> кВ </w:t>
      </w:r>
      <w:r w:rsidR="006A25EC" w:rsidRPr="008F26EF">
        <w:rPr>
          <w:sz w:val="26"/>
          <w:szCs w:val="26"/>
        </w:rPr>
        <w:t xml:space="preserve">филиала ПАО «МРСК Волги» – </w:t>
      </w:r>
      <w:r w:rsidR="001E589E">
        <w:rPr>
          <w:sz w:val="26"/>
          <w:szCs w:val="26"/>
        </w:rPr>
        <w:t>«</w:t>
      </w:r>
      <w:r w:rsidR="006A25EC" w:rsidRPr="008F26EF">
        <w:rPr>
          <w:sz w:val="26"/>
          <w:szCs w:val="26"/>
        </w:rPr>
        <w:t>Чувашэнерго</w:t>
      </w:r>
      <w:r w:rsidR="001E589E">
        <w:rPr>
          <w:sz w:val="26"/>
          <w:szCs w:val="26"/>
        </w:rPr>
        <w:t>»</w:t>
      </w:r>
      <w:r w:rsidR="006A25EC" w:rsidRPr="008B6C5E">
        <w:rPr>
          <w:sz w:val="26"/>
          <w:szCs w:val="26"/>
        </w:rPr>
        <w:t xml:space="preserve"> </w:t>
      </w:r>
      <w:r w:rsidR="006A25EC">
        <w:rPr>
          <w:sz w:val="26"/>
          <w:szCs w:val="26"/>
        </w:rPr>
        <w:t xml:space="preserve">составляет 1704,57  км, из которых </w:t>
      </w:r>
      <w:r w:rsidRPr="008B6C5E">
        <w:rPr>
          <w:sz w:val="26"/>
          <w:szCs w:val="26"/>
        </w:rPr>
        <w:t xml:space="preserve">со сроком службы более </w:t>
      </w:r>
      <w:r>
        <w:rPr>
          <w:sz w:val="26"/>
          <w:szCs w:val="26"/>
        </w:rPr>
        <w:t>4</w:t>
      </w:r>
      <w:r w:rsidRPr="008B6C5E">
        <w:rPr>
          <w:sz w:val="26"/>
          <w:szCs w:val="26"/>
        </w:rPr>
        <w:t xml:space="preserve">0 лет </w:t>
      </w:r>
      <w:r w:rsidR="006A25EC">
        <w:rPr>
          <w:sz w:val="26"/>
          <w:szCs w:val="26"/>
        </w:rPr>
        <w:t>-</w:t>
      </w:r>
      <w:r w:rsidRPr="008B6C5E">
        <w:rPr>
          <w:sz w:val="26"/>
          <w:szCs w:val="26"/>
        </w:rPr>
        <w:t xml:space="preserve">  </w:t>
      </w:r>
      <w:r w:rsidR="00B810AA">
        <w:rPr>
          <w:sz w:val="26"/>
          <w:szCs w:val="26"/>
        </w:rPr>
        <w:t>52,1</w:t>
      </w:r>
      <w:r w:rsidRPr="008B6C5E">
        <w:rPr>
          <w:sz w:val="26"/>
          <w:szCs w:val="26"/>
        </w:rPr>
        <w:t xml:space="preserve"> % от общей протяженности линий</w:t>
      </w:r>
      <w:r w:rsidR="006A25EC">
        <w:rPr>
          <w:sz w:val="26"/>
          <w:szCs w:val="26"/>
        </w:rPr>
        <w:t xml:space="preserve"> 110 кВ</w:t>
      </w:r>
      <w:r w:rsidR="00034BE5">
        <w:rPr>
          <w:sz w:val="26"/>
          <w:szCs w:val="26"/>
        </w:rPr>
        <w:t>.</w:t>
      </w:r>
    </w:p>
    <w:p w14:paraId="0AEEB76F" w14:textId="77777777" w:rsidR="0040652E" w:rsidRPr="00021361" w:rsidRDefault="0040652E" w:rsidP="0040652E">
      <w:pPr>
        <w:pStyle w:val="00"/>
      </w:pPr>
      <w:r w:rsidRPr="00021361">
        <w:t>Перечень ВЛ 220 кВ</w:t>
      </w:r>
      <w:r w:rsidR="001E589E">
        <w:t xml:space="preserve"> и выше</w:t>
      </w:r>
      <w:r w:rsidRPr="00021361">
        <w:t xml:space="preserve"> филиала ПАО «ФСК ЕЭС» – МЭС Волги, относящихся к энергосистеме Чувашской Республики, представлен в таблице 1</w:t>
      </w:r>
      <w:r w:rsidR="00B810AA">
        <w:t>3.</w:t>
      </w:r>
    </w:p>
    <w:p w14:paraId="02FFE509" w14:textId="77777777" w:rsidR="0040652E" w:rsidRPr="00D04844" w:rsidRDefault="0040652E" w:rsidP="0040652E">
      <w:pPr>
        <w:pStyle w:val="00"/>
      </w:pPr>
      <w:r w:rsidRPr="00021361">
        <w:t>Перечень ВЛ 220 кВ филиала ОАО «Сетевая компания» Буинские электрические сети, относящихся к энергосистеме Чувашской Республики</w:t>
      </w:r>
      <w:r>
        <w:t xml:space="preserve"> </w:t>
      </w:r>
      <w:r w:rsidRPr="00021361">
        <w:t>в таблице 1</w:t>
      </w:r>
      <w:r w:rsidR="00B810AA">
        <w:t>4</w:t>
      </w:r>
      <w:r w:rsidR="00734526">
        <w:t>.</w:t>
      </w:r>
      <w:r w:rsidR="00E22926">
        <w:t xml:space="preserve"> Срок службы </w:t>
      </w:r>
      <w:r w:rsidR="00E22926" w:rsidRPr="00021361">
        <w:t>ВЛ 220 кВ филиала ОАО «Сетевая компания» Буинские электрические сети</w:t>
      </w:r>
      <w:r w:rsidR="00E22926">
        <w:t>» на 01.01.2020 составляет 33 года.</w:t>
      </w:r>
    </w:p>
    <w:p w14:paraId="2E02373A" w14:textId="77777777" w:rsidR="00BE26AA" w:rsidRDefault="00BE26AA" w:rsidP="00493769">
      <w:pPr>
        <w:pStyle w:val="00"/>
        <w:rPr>
          <w:color w:val="FF0000"/>
        </w:rPr>
      </w:pPr>
      <w:r w:rsidRPr="00021361">
        <w:rPr>
          <w:color w:val="000000" w:themeColor="text1"/>
        </w:rPr>
        <w:t>Перечень ВЛ 110 кВ филиала ПАО «МРСК Волги» – «Чувашэнерго» представлен в таблице 1</w:t>
      </w:r>
      <w:r w:rsidR="00B810AA">
        <w:rPr>
          <w:color w:val="000000" w:themeColor="text1"/>
        </w:rPr>
        <w:t>5</w:t>
      </w:r>
      <w:r w:rsidRPr="00021361">
        <w:rPr>
          <w:color w:val="000000" w:themeColor="text1"/>
        </w:rPr>
        <w:t>.</w:t>
      </w:r>
    </w:p>
    <w:p w14:paraId="260D8550" w14:textId="77777777" w:rsidR="0040652E" w:rsidRPr="00021361" w:rsidRDefault="0040652E" w:rsidP="00493769">
      <w:pPr>
        <w:pStyle w:val="00"/>
        <w:rPr>
          <w:color w:val="FF0000"/>
        </w:rPr>
        <w:sectPr w:rsidR="0040652E" w:rsidRPr="00021361" w:rsidSect="005D2E7C">
          <w:pgSz w:w="11906" w:h="16838"/>
          <w:pgMar w:top="1134" w:right="849" w:bottom="1134" w:left="1985" w:header="708" w:footer="403" w:gutter="0"/>
          <w:cols w:space="708"/>
          <w:titlePg/>
          <w:docGrid w:linePitch="381"/>
        </w:sectPr>
      </w:pPr>
    </w:p>
    <w:p w14:paraId="6FC0255A" w14:textId="77777777" w:rsidR="00493769" w:rsidRPr="00D04844" w:rsidRDefault="00493769" w:rsidP="00945500">
      <w:pPr>
        <w:pStyle w:val="30"/>
      </w:pPr>
    </w:p>
    <w:p w14:paraId="3965DEFD" w14:textId="77777777" w:rsidR="00493769" w:rsidRPr="00021361" w:rsidRDefault="00493769" w:rsidP="00493769">
      <w:pPr>
        <w:pStyle w:val="310"/>
        <w:rPr>
          <w:color w:val="000000" w:themeColor="text1"/>
        </w:rPr>
      </w:pPr>
      <w:r w:rsidRPr="00021361">
        <w:rPr>
          <w:color w:val="000000" w:themeColor="text1"/>
        </w:rPr>
        <w:t xml:space="preserve">Перечень ВЛ 220 кВ </w:t>
      </w:r>
      <w:r w:rsidR="0052359B">
        <w:rPr>
          <w:color w:val="000000" w:themeColor="text1"/>
        </w:rPr>
        <w:t xml:space="preserve">и выше </w:t>
      </w:r>
      <w:r w:rsidR="00932124" w:rsidRPr="00021361">
        <w:rPr>
          <w:color w:val="000000" w:themeColor="text1"/>
        </w:rPr>
        <w:t xml:space="preserve">филиала </w:t>
      </w:r>
      <w:r w:rsidRPr="00021361">
        <w:rPr>
          <w:color w:val="000000" w:themeColor="text1"/>
        </w:rPr>
        <w:t>ПАО «ФСК ЕЭС»</w:t>
      </w:r>
      <w:r w:rsidR="00584B35" w:rsidRPr="00021361">
        <w:rPr>
          <w:color w:val="000000" w:themeColor="text1"/>
        </w:rPr>
        <w:t xml:space="preserve"> – </w:t>
      </w:r>
      <w:r w:rsidR="00932124" w:rsidRPr="00021361">
        <w:rPr>
          <w:color w:val="000000" w:themeColor="text1"/>
        </w:rPr>
        <w:t>МЭС Волги, относящихся к энергосистеме</w:t>
      </w:r>
      <w:r w:rsidR="00932124" w:rsidRPr="00021361">
        <w:rPr>
          <w:color w:val="000000" w:themeColor="text1"/>
        </w:rPr>
        <w:br/>
      </w:r>
      <w:r w:rsidR="00C44050" w:rsidRPr="00021361">
        <w:rPr>
          <w:color w:val="000000" w:themeColor="text1"/>
        </w:rPr>
        <w:t xml:space="preserve">Чувашской Республики </w:t>
      </w:r>
    </w:p>
    <w:p w14:paraId="14285BF7" w14:textId="77777777" w:rsidR="00493769" w:rsidRPr="00021361" w:rsidRDefault="00493769" w:rsidP="00493769">
      <w:pPr>
        <w:pStyle w:val="320"/>
        <w:rPr>
          <w:color w:val="000000" w:themeColor="text1"/>
        </w:rPr>
      </w:pPr>
    </w:p>
    <w:p w14:paraId="6B5CD437" w14:textId="77777777" w:rsidR="00CB5B09" w:rsidRPr="00021361" w:rsidRDefault="00CB5B09" w:rsidP="00CB5B09">
      <w:pPr>
        <w:pStyle w:val="330012"/>
      </w:pPr>
    </w:p>
    <w:tbl>
      <w:tblPr>
        <w:tblStyle w:val="afff4"/>
        <w:tblW w:w="4281" w:type="pct"/>
        <w:jc w:val="center"/>
        <w:tblBorders>
          <w:left w:val="single" w:sz="4" w:space="0" w:color="auto"/>
          <w:right w:val="single" w:sz="4" w:space="0" w:color="auto"/>
        </w:tblBorders>
        <w:tblLayout w:type="fixed"/>
        <w:tblLook w:val="04A0" w:firstRow="1" w:lastRow="0" w:firstColumn="1" w:lastColumn="0" w:noHBand="0" w:noVBand="1"/>
      </w:tblPr>
      <w:tblGrid>
        <w:gridCol w:w="498"/>
        <w:gridCol w:w="6700"/>
        <w:gridCol w:w="998"/>
        <w:gridCol w:w="2023"/>
        <w:gridCol w:w="2441"/>
      </w:tblGrid>
      <w:tr w:rsidR="00842398" w:rsidRPr="0052359B" w14:paraId="2D3FA7AD" w14:textId="77777777" w:rsidTr="005720B9">
        <w:trPr>
          <w:cnfStyle w:val="100000000000" w:firstRow="1" w:lastRow="0" w:firstColumn="0" w:lastColumn="0" w:oddVBand="0" w:evenVBand="0" w:oddHBand="0" w:evenHBand="0" w:firstRowFirstColumn="0" w:firstRowLastColumn="0" w:lastRowFirstColumn="0" w:lastRowLastColumn="0"/>
          <w:trHeight w:val="759"/>
          <w:jc w:val="center"/>
        </w:trPr>
        <w:tc>
          <w:tcPr>
            <w:tcW w:w="197" w:type="pct"/>
            <w:vAlign w:val="center"/>
          </w:tcPr>
          <w:p w14:paraId="634638BD"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w:t>
            </w:r>
          </w:p>
        </w:tc>
        <w:tc>
          <w:tcPr>
            <w:tcW w:w="2646" w:type="pct"/>
            <w:vAlign w:val="center"/>
            <w:hideMark/>
          </w:tcPr>
          <w:p w14:paraId="17FBA71E" w14:textId="77777777" w:rsidR="00842398" w:rsidRPr="0052359B" w:rsidRDefault="00842398" w:rsidP="00CB5B09">
            <w:pPr>
              <w:pStyle w:val="3410"/>
              <w:rPr>
                <w:rFonts w:eastAsiaTheme="minorEastAsia"/>
                <w:color w:val="000000" w:themeColor="text1"/>
                <w:sz w:val="22"/>
                <w:szCs w:val="22"/>
              </w:rPr>
            </w:pPr>
            <w:bookmarkStart w:id="34" w:name="RANGE!B4:E34"/>
            <w:r w:rsidRPr="0052359B">
              <w:rPr>
                <w:rFonts w:eastAsiaTheme="minorEastAsia"/>
                <w:color w:val="000000" w:themeColor="text1"/>
                <w:sz w:val="22"/>
                <w:szCs w:val="22"/>
              </w:rPr>
              <w:t>Наименование ВЛ/КЛ</w:t>
            </w:r>
            <w:bookmarkEnd w:id="34"/>
          </w:p>
        </w:tc>
        <w:tc>
          <w:tcPr>
            <w:tcW w:w="394" w:type="pct"/>
            <w:vAlign w:val="center"/>
            <w:hideMark/>
          </w:tcPr>
          <w:p w14:paraId="2C46F86D"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Год ввода</w:t>
            </w:r>
          </w:p>
        </w:tc>
        <w:tc>
          <w:tcPr>
            <w:tcW w:w="799" w:type="pct"/>
            <w:vAlign w:val="center"/>
            <w:hideMark/>
          </w:tcPr>
          <w:p w14:paraId="39B52EDC" w14:textId="77777777" w:rsidR="00842398" w:rsidRPr="0052359B" w:rsidRDefault="00842398" w:rsidP="005720B9">
            <w:pPr>
              <w:pStyle w:val="3410"/>
              <w:rPr>
                <w:rFonts w:eastAsiaTheme="minorEastAsia"/>
                <w:color w:val="000000" w:themeColor="text1"/>
                <w:sz w:val="22"/>
                <w:szCs w:val="22"/>
              </w:rPr>
            </w:pPr>
            <w:r w:rsidRPr="0052359B">
              <w:rPr>
                <w:rFonts w:eastAsiaTheme="minorEastAsia"/>
                <w:color w:val="000000" w:themeColor="text1"/>
                <w:sz w:val="22"/>
                <w:szCs w:val="22"/>
              </w:rPr>
              <w:t>Протяженно</w:t>
            </w:r>
            <w:r>
              <w:rPr>
                <w:rFonts w:eastAsiaTheme="minorEastAsia"/>
                <w:color w:val="000000" w:themeColor="text1"/>
                <w:sz w:val="22"/>
                <w:szCs w:val="22"/>
              </w:rPr>
              <w:t>с</w:t>
            </w:r>
            <w:r w:rsidRPr="0052359B">
              <w:rPr>
                <w:rFonts w:eastAsiaTheme="minorEastAsia"/>
                <w:color w:val="000000" w:themeColor="text1"/>
                <w:sz w:val="22"/>
                <w:szCs w:val="22"/>
              </w:rPr>
              <w:t>ть</w:t>
            </w:r>
            <w:r w:rsidR="00A93172">
              <w:rPr>
                <w:rFonts w:eastAsiaTheme="minorEastAsia"/>
                <w:color w:val="000000" w:themeColor="text1"/>
                <w:sz w:val="22"/>
                <w:szCs w:val="22"/>
              </w:rPr>
              <w:t>, км</w:t>
            </w:r>
          </w:p>
        </w:tc>
        <w:tc>
          <w:tcPr>
            <w:tcW w:w="965" w:type="pct"/>
            <w:vAlign w:val="center"/>
            <w:hideMark/>
          </w:tcPr>
          <w:p w14:paraId="76D38FC6"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Марка провода</w:t>
            </w:r>
          </w:p>
        </w:tc>
      </w:tr>
      <w:tr w:rsidR="00842398" w:rsidRPr="0052359B" w14:paraId="24A30715" w14:textId="77777777" w:rsidTr="005720B9">
        <w:trPr>
          <w:jc w:val="center"/>
        </w:trPr>
        <w:tc>
          <w:tcPr>
            <w:tcW w:w="197" w:type="pct"/>
          </w:tcPr>
          <w:p w14:paraId="7E105E5A" w14:textId="77777777" w:rsidR="00842398" w:rsidRPr="0052359B" w:rsidRDefault="00842398" w:rsidP="00123D0E">
            <w:pPr>
              <w:pStyle w:val="3410"/>
              <w:rPr>
                <w:rFonts w:eastAsiaTheme="minorEastAsia"/>
                <w:color w:val="000000" w:themeColor="text1"/>
                <w:sz w:val="22"/>
                <w:szCs w:val="22"/>
              </w:rPr>
            </w:pPr>
            <w:r w:rsidRPr="0052359B">
              <w:rPr>
                <w:rFonts w:eastAsiaTheme="minorEastAsia"/>
                <w:color w:val="000000" w:themeColor="text1"/>
                <w:sz w:val="22"/>
                <w:szCs w:val="22"/>
              </w:rPr>
              <w:t>1</w:t>
            </w:r>
          </w:p>
        </w:tc>
        <w:tc>
          <w:tcPr>
            <w:tcW w:w="2646" w:type="pct"/>
          </w:tcPr>
          <w:p w14:paraId="55009FF9" w14:textId="77777777" w:rsidR="00842398" w:rsidRPr="0052359B" w:rsidRDefault="00842398" w:rsidP="00123D0E">
            <w:pPr>
              <w:pStyle w:val="3410"/>
              <w:rPr>
                <w:rFonts w:eastAsiaTheme="minorEastAsia"/>
                <w:color w:val="000000" w:themeColor="text1"/>
                <w:sz w:val="22"/>
                <w:szCs w:val="22"/>
              </w:rPr>
            </w:pPr>
            <w:r w:rsidRPr="0052359B">
              <w:rPr>
                <w:rFonts w:eastAsiaTheme="minorEastAsia"/>
                <w:color w:val="000000" w:themeColor="text1"/>
                <w:sz w:val="22"/>
                <w:szCs w:val="22"/>
              </w:rPr>
              <w:t>2</w:t>
            </w:r>
          </w:p>
        </w:tc>
        <w:tc>
          <w:tcPr>
            <w:tcW w:w="394" w:type="pct"/>
            <w:vAlign w:val="center"/>
          </w:tcPr>
          <w:p w14:paraId="14060846"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3</w:t>
            </w:r>
          </w:p>
        </w:tc>
        <w:tc>
          <w:tcPr>
            <w:tcW w:w="799" w:type="pct"/>
            <w:vAlign w:val="center"/>
          </w:tcPr>
          <w:p w14:paraId="46781FB9" w14:textId="77777777" w:rsidR="00842398" w:rsidRPr="0052359B" w:rsidRDefault="00842398" w:rsidP="00CB5B09">
            <w:pPr>
              <w:pStyle w:val="3410"/>
              <w:rPr>
                <w:rFonts w:eastAsiaTheme="minorEastAsia"/>
                <w:color w:val="000000" w:themeColor="text1"/>
                <w:sz w:val="22"/>
                <w:szCs w:val="22"/>
              </w:rPr>
            </w:pPr>
            <w:r>
              <w:rPr>
                <w:rFonts w:eastAsiaTheme="minorEastAsia"/>
                <w:color w:val="000000" w:themeColor="text1"/>
                <w:sz w:val="22"/>
                <w:szCs w:val="22"/>
              </w:rPr>
              <w:t>4</w:t>
            </w:r>
          </w:p>
        </w:tc>
        <w:tc>
          <w:tcPr>
            <w:tcW w:w="965" w:type="pct"/>
            <w:vAlign w:val="center"/>
          </w:tcPr>
          <w:p w14:paraId="0965E230" w14:textId="77777777" w:rsidR="00842398" w:rsidRPr="0052359B" w:rsidRDefault="00842398" w:rsidP="00CB5B09">
            <w:pPr>
              <w:pStyle w:val="3410"/>
              <w:rPr>
                <w:rFonts w:eastAsiaTheme="minorEastAsia"/>
                <w:color w:val="000000" w:themeColor="text1"/>
                <w:sz w:val="22"/>
                <w:szCs w:val="22"/>
              </w:rPr>
            </w:pPr>
            <w:r>
              <w:rPr>
                <w:rFonts w:eastAsiaTheme="minorEastAsia"/>
                <w:color w:val="000000" w:themeColor="text1"/>
                <w:sz w:val="22"/>
                <w:szCs w:val="22"/>
              </w:rPr>
              <w:t>5</w:t>
            </w:r>
          </w:p>
        </w:tc>
      </w:tr>
      <w:tr w:rsidR="00842398" w:rsidRPr="0052359B" w14:paraId="0CA5ED5F" w14:textId="77777777" w:rsidTr="005720B9">
        <w:trPr>
          <w:jc w:val="center"/>
        </w:trPr>
        <w:tc>
          <w:tcPr>
            <w:tcW w:w="197" w:type="pct"/>
            <w:vAlign w:val="center"/>
          </w:tcPr>
          <w:p w14:paraId="1D537A96"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1</w:t>
            </w:r>
          </w:p>
        </w:tc>
        <w:tc>
          <w:tcPr>
            <w:tcW w:w="2646" w:type="pct"/>
          </w:tcPr>
          <w:p w14:paraId="26928AAF" w14:textId="77777777" w:rsidR="00842398" w:rsidRPr="0052359B" w:rsidRDefault="00842398" w:rsidP="007F64AA">
            <w:pPr>
              <w:pStyle w:val="3410"/>
              <w:jc w:val="left"/>
              <w:rPr>
                <w:rFonts w:eastAsiaTheme="minorEastAsia"/>
                <w:color w:val="000000" w:themeColor="text1"/>
                <w:sz w:val="22"/>
                <w:szCs w:val="22"/>
              </w:rPr>
            </w:pPr>
            <w:r w:rsidRPr="0052359B">
              <w:rPr>
                <w:color w:val="000000"/>
                <w:sz w:val="22"/>
                <w:szCs w:val="22"/>
              </w:rPr>
              <w:t xml:space="preserve">ВЛ 500 кВ </w:t>
            </w:r>
            <w:r w:rsidRPr="0052359B">
              <w:rPr>
                <w:sz w:val="22"/>
                <w:szCs w:val="22"/>
              </w:rPr>
              <w:t>Чебоксарская ГЭС –Помары</w:t>
            </w:r>
          </w:p>
        </w:tc>
        <w:tc>
          <w:tcPr>
            <w:tcW w:w="394" w:type="pct"/>
          </w:tcPr>
          <w:p w14:paraId="5EDF2C45" w14:textId="77777777" w:rsidR="00842398" w:rsidRPr="0052359B" w:rsidRDefault="00842398" w:rsidP="0052359B">
            <w:pPr>
              <w:pStyle w:val="3410"/>
              <w:rPr>
                <w:rFonts w:eastAsiaTheme="minorEastAsia"/>
                <w:color w:val="000000" w:themeColor="text1"/>
                <w:sz w:val="22"/>
                <w:szCs w:val="22"/>
              </w:rPr>
            </w:pPr>
            <w:r w:rsidRPr="0052359B">
              <w:rPr>
                <w:color w:val="000000"/>
                <w:sz w:val="22"/>
                <w:szCs w:val="22"/>
              </w:rPr>
              <w:t>1978</w:t>
            </w:r>
          </w:p>
        </w:tc>
        <w:tc>
          <w:tcPr>
            <w:tcW w:w="799" w:type="pct"/>
          </w:tcPr>
          <w:p w14:paraId="32B244F5" w14:textId="77777777" w:rsidR="00842398" w:rsidRPr="0052359B" w:rsidRDefault="00842398" w:rsidP="0052359B">
            <w:pPr>
              <w:pStyle w:val="3410"/>
              <w:rPr>
                <w:rFonts w:eastAsiaTheme="minorEastAsia"/>
                <w:color w:val="000000" w:themeColor="text1"/>
                <w:sz w:val="22"/>
                <w:szCs w:val="22"/>
              </w:rPr>
            </w:pPr>
            <w:r w:rsidRPr="0052359B">
              <w:rPr>
                <w:color w:val="000000"/>
                <w:sz w:val="22"/>
                <w:szCs w:val="22"/>
              </w:rPr>
              <w:t>77,33</w:t>
            </w:r>
          </w:p>
        </w:tc>
        <w:tc>
          <w:tcPr>
            <w:tcW w:w="965" w:type="pct"/>
            <w:vAlign w:val="center"/>
          </w:tcPr>
          <w:p w14:paraId="7C0C4870" w14:textId="77777777" w:rsidR="00842398" w:rsidRPr="0052359B" w:rsidRDefault="00842398" w:rsidP="0052359B">
            <w:pPr>
              <w:rPr>
                <w:sz w:val="22"/>
              </w:rPr>
            </w:pPr>
            <w:r w:rsidRPr="0052359B">
              <w:rPr>
                <w:sz w:val="22"/>
              </w:rPr>
              <w:t xml:space="preserve">АС-400/51, </w:t>
            </w:r>
          </w:p>
          <w:p w14:paraId="7E43DDEE" w14:textId="77777777" w:rsidR="00842398" w:rsidRPr="0052359B" w:rsidRDefault="00842398" w:rsidP="0052359B">
            <w:pPr>
              <w:pStyle w:val="3410"/>
              <w:rPr>
                <w:rFonts w:eastAsiaTheme="minorEastAsia"/>
                <w:color w:val="000000" w:themeColor="text1"/>
                <w:sz w:val="22"/>
                <w:szCs w:val="22"/>
              </w:rPr>
            </w:pPr>
            <w:r w:rsidRPr="0052359B">
              <w:rPr>
                <w:sz w:val="22"/>
                <w:szCs w:val="22"/>
              </w:rPr>
              <w:t>АС-500/336</w:t>
            </w:r>
          </w:p>
        </w:tc>
      </w:tr>
      <w:tr w:rsidR="00842398" w:rsidRPr="0052359B" w14:paraId="02AEA31E" w14:textId="77777777" w:rsidTr="005720B9">
        <w:trPr>
          <w:jc w:val="center"/>
        </w:trPr>
        <w:tc>
          <w:tcPr>
            <w:tcW w:w="197" w:type="pct"/>
            <w:vAlign w:val="center"/>
          </w:tcPr>
          <w:p w14:paraId="54901D5E"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2</w:t>
            </w:r>
          </w:p>
        </w:tc>
        <w:tc>
          <w:tcPr>
            <w:tcW w:w="2646" w:type="pct"/>
          </w:tcPr>
          <w:p w14:paraId="37C38068" w14:textId="77777777" w:rsidR="00842398" w:rsidRPr="0052359B" w:rsidRDefault="00842398" w:rsidP="007F64AA">
            <w:pPr>
              <w:pStyle w:val="3410"/>
              <w:jc w:val="left"/>
              <w:rPr>
                <w:rFonts w:eastAsiaTheme="minorEastAsia"/>
                <w:color w:val="000000" w:themeColor="text1"/>
                <w:sz w:val="22"/>
                <w:szCs w:val="22"/>
              </w:rPr>
            </w:pPr>
            <w:r w:rsidRPr="0052359B">
              <w:rPr>
                <w:color w:val="000000"/>
                <w:sz w:val="22"/>
                <w:szCs w:val="22"/>
              </w:rPr>
              <w:t xml:space="preserve">ВЛ 500 кВ </w:t>
            </w:r>
            <w:r w:rsidRPr="0052359B">
              <w:rPr>
                <w:sz w:val="22"/>
                <w:szCs w:val="22"/>
              </w:rPr>
              <w:t>Чебоксарская ГЭС –Нижегородская</w:t>
            </w:r>
          </w:p>
        </w:tc>
        <w:tc>
          <w:tcPr>
            <w:tcW w:w="394" w:type="pct"/>
          </w:tcPr>
          <w:p w14:paraId="6221E6C7" w14:textId="77777777" w:rsidR="00842398" w:rsidRPr="0052359B" w:rsidRDefault="00842398" w:rsidP="0052359B">
            <w:pPr>
              <w:pStyle w:val="3410"/>
              <w:rPr>
                <w:rFonts w:eastAsiaTheme="minorEastAsia"/>
                <w:color w:val="000000" w:themeColor="text1"/>
                <w:sz w:val="22"/>
                <w:szCs w:val="22"/>
              </w:rPr>
            </w:pPr>
            <w:r w:rsidRPr="0052359B">
              <w:rPr>
                <w:color w:val="000000"/>
                <w:sz w:val="22"/>
                <w:szCs w:val="22"/>
              </w:rPr>
              <w:t>1978</w:t>
            </w:r>
          </w:p>
        </w:tc>
        <w:tc>
          <w:tcPr>
            <w:tcW w:w="799" w:type="pct"/>
          </w:tcPr>
          <w:p w14:paraId="499F47B2" w14:textId="77777777" w:rsidR="00842398" w:rsidRPr="0052359B" w:rsidRDefault="00842398" w:rsidP="0052359B">
            <w:pPr>
              <w:pStyle w:val="3410"/>
              <w:rPr>
                <w:rFonts w:eastAsiaTheme="minorEastAsia"/>
                <w:color w:val="000000" w:themeColor="text1"/>
                <w:sz w:val="22"/>
                <w:szCs w:val="22"/>
              </w:rPr>
            </w:pPr>
            <w:r w:rsidRPr="0052359B">
              <w:rPr>
                <w:color w:val="000000"/>
                <w:sz w:val="22"/>
                <w:szCs w:val="22"/>
              </w:rPr>
              <w:t>104,60</w:t>
            </w:r>
          </w:p>
        </w:tc>
        <w:tc>
          <w:tcPr>
            <w:tcW w:w="965" w:type="pct"/>
            <w:vAlign w:val="center"/>
          </w:tcPr>
          <w:p w14:paraId="7E8E449D" w14:textId="77777777" w:rsidR="00842398" w:rsidRPr="0052359B" w:rsidRDefault="00842398" w:rsidP="0052359B">
            <w:pPr>
              <w:rPr>
                <w:sz w:val="22"/>
              </w:rPr>
            </w:pPr>
            <w:r w:rsidRPr="0052359B">
              <w:rPr>
                <w:sz w:val="22"/>
              </w:rPr>
              <w:t xml:space="preserve">АС-400/51, </w:t>
            </w:r>
          </w:p>
          <w:p w14:paraId="32EB29C8" w14:textId="77777777" w:rsidR="00842398" w:rsidRPr="0052359B" w:rsidRDefault="00842398" w:rsidP="0052359B">
            <w:pPr>
              <w:pStyle w:val="3410"/>
              <w:rPr>
                <w:rFonts w:eastAsiaTheme="minorEastAsia"/>
                <w:color w:val="000000" w:themeColor="text1"/>
                <w:sz w:val="22"/>
                <w:szCs w:val="22"/>
              </w:rPr>
            </w:pPr>
            <w:r w:rsidRPr="0052359B">
              <w:rPr>
                <w:sz w:val="22"/>
                <w:szCs w:val="22"/>
              </w:rPr>
              <w:t>АС-500/336</w:t>
            </w:r>
          </w:p>
        </w:tc>
      </w:tr>
      <w:tr w:rsidR="00842398" w:rsidRPr="0052359B" w14:paraId="2C02E1CA" w14:textId="77777777" w:rsidTr="005720B9">
        <w:trPr>
          <w:trHeight w:val="864"/>
          <w:jc w:val="center"/>
        </w:trPr>
        <w:tc>
          <w:tcPr>
            <w:tcW w:w="197" w:type="pct"/>
            <w:vMerge w:val="restart"/>
            <w:vAlign w:val="center"/>
          </w:tcPr>
          <w:p w14:paraId="00B477FD" w14:textId="77777777" w:rsidR="00842398" w:rsidRPr="0052359B" w:rsidRDefault="00842398" w:rsidP="0052359B">
            <w:pPr>
              <w:pStyle w:val="330010"/>
              <w:jc w:val="center"/>
              <w:rPr>
                <w:rFonts w:eastAsiaTheme="minorEastAsia"/>
                <w:color w:val="000000" w:themeColor="text1"/>
                <w:sz w:val="22"/>
                <w:szCs w:val="22"/>
              </w:rPr>
            </w:pPr>
          </w:p>
          <w:p w14:paraId="266BE055" w14:textId="77777777" w:rsidR="00842398" w:rsidRPr="0052359B" w:rsidRDefault="00842398" w:rsidP="0052359B">
            <w:pPr>
              <w:pStyle w:val="330010"/>
              <w:jc w:val="center"/>
              <w:rPr>
                <w:rFonts w:eastAsiaTheme="minorEastAsia"/>
                <w:color w:val="000000" w:themeColor="text1"/>
                <w:sz w:val="22"/>
                <w:szCs w:val="22"/>
              </w:rPr>
            </w:pPr>
            <w:r w:rsidRPr="0052359B">
              <w:rPr>
                <w:rFonts w:eastAsiaTheme="minorEastAsia"/>
                <w:color w:val="000000" w:themeColor="text1"/>
                <w:sz w:val="22"/>
                <w:szCs w:val="22"/>
              </w:rPr>
              <w:t>3</w:t>
            </w:r>
          </w:p>
        </w:tc>
        <w:tc>
          <w:tcPr>
            <w:tcW w:w="2646" w:type="pct"/>
            <w:vMerge w:val="restart"/>
            <w:vAlign w:val="center"/>
            <w:hideMark/>
          </w:tcPr>
          <w:p w14:paraId="1389E8EE" w14:textId="77777777" w:rsidR="00842398" w:rsidRPr="0052359B" w:rsidRDefault="00842398" w:rsidP="0052359B">
            <w:pPr>
              <w:pStyle w:val="330010"/>
              <w:jc w:val="left"/>
              <w:rPr>
                <w:rFonts w:eastAsiaTheme="minorEastAsia"/>
                <w:color w:val="000000" w:themeColor="text1"/>
                <w:sz w:val="22"/>
                <w:szCs w:val="22"/>
              </w:rPr>
            </w:pPr>
            <w:r w:rsidRPr="0052359B">
              <w:rPr>
                <w:rFonts w:eastAsiaTheme="minorEastAsia"/>
                <w:color w:val="000000" w:themeColor="text1"/>
                <w:sz w:val="22"/>
                <w:szCs w:val="22"/>
              </w:rPr>
              <w:t>ВЛ 220 кВ Помары – Тюрлема</w:t>
            </w:r>
          </w:p>
        </w:tc>
        <w:tc>
          <w:tcPr>
            <w:tcW w:w="394" w:type="pct"/>
            <w:vAlign w:val="center"/>
            <w:hideMark/>
          </w:tcPr>
          <w:p w14:paraId="2CB9A0CE"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1963, 1984</w:t>
            </w:r>
          </w:p>
        </w:tc>
        <w:tc>
          <w:tcPr>
            <w:tcW w:w="799" w:type="pct"/>
            <w:vAlign w:val="center"/>
            <w:hideMark/>
          </w:tcPr>
          <w:p w14:paraId="685AD2B7" w14:textId="77777777" w:rsidR="00842398" w:rsidRPr="0052359B" w:rsidRDefault="00842398" w:rsidP="0052359B">
            <w:pPr>
              <w:pStyle w:val="3410"/>
              <w:rPr>
                <w:rFonts w:eastAsiaTheme="minorEastAsia"/>
                <w:color w:val="000000" w:themeColor="text1"/>
                <w:sz w:val="22"/>
                <w:szCs w:val="22"/>
              </w:rPr>
            </w:pPr>
            <w:r w:rsidRPr="00842398">
              <w:rPr>
                <w:rFonts w:eastAsiaTheme="minorEastAsia"/>
                <w:color w:val="000000" w:themeColor="text1"/>
                <w:sz w:val="22"/>
                <w:szCs w:val="22"/>
              </w:rPr>
              <w:t>8,68</w:t>
            </w:r>
          </w:p>
        </w:tc>
        <w:tc>
          <w:tcPr>
            <w:tcW w:w="965" w:type="pct"/>
            <w:vAlign w:val="center"/>
            <w:hideMark/>
          </w:tcPr>
          <w:p w14:paraId="7F52B0CC"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 xml:space="preserve">АС-300/39 </w:t>
            </w:r>
          </w:p>
          <w:p w14:paraId="22558370"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АС-3</w:t>
            </w:r>
            <w:r w:rsidR="005720B9">
              <w:rPr>
                <w:rFonts w:eastAsiaTheme="minorEastAsia"/>
                <w:color w:val="000000" w:themeColor="text1"/>
                <w:sz w:val="22"/>
                <w:szCs w:val="22"/>
              </w:rPr>
              <w:t>0</w:t>
            </w:r>
            <w:r w:rsidRPr="0052359B">
              <w:rPr>
                <w:rFonts w:eastAsiaTheme="minorEastAsia"/>
                <w:color w:val="000000" w:themeColor="text1"/>
                <w:sz w:val="22"/>
                <w:szCs w:val="22"/>
              </w:rPr>
              <w:t>0/</w:t>
            </w:r>
            <w:r w:rsidR="005720B9">
              <w:rPr>
                <w:rFonts w:eastAsiaTheme="minorEastAsia"/>
                <w:color w:val="000000" w:themeColor="text1"/>
                <w:sz w:val="22"/>
                <w:szCs w:val="22"/>
              </w:rPr>
              <w:t>48</w:t>
            </w:r>
            <w:r w:rsidRPr="0052359B">
              <w:rPr>
                <w:rFonts w:eastAsiaTheme="minorEastAsia"/>
                <w:color w:val="000000" w:themeColor="text1"/>
                <w:sz w:val="22"/>
                <w:szCs w:val="22"/>
              </w:rPr>
              <w:t xml:space="preserve"> </w:t>
            </w:r>
            <w:r w:rsidRPr="0052359B">
              <w:rPr>
                <w:rFonts w:eastAsiaTheme="minorEastAsia"/>
                <w:color w:val="000000" w:themeColor="text1"/>
                <w:sz w:val="22"/>
                <w:szCs w:val="22"/>
              </w:rPr>
              <w:br/>
              <w:t xml:space="preserve">СБ-300/167 </w:t>
            </w:r>
          </w:p>
          <w:p w14:paraId="45A026F2"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АС-400/51</w:t>
            </w:r>
          </w:p>
        </w:tc>
      </w:tr>
      <w:tr w:rsidR="00842398" w:rsidRPr="0052359B" w14:paraId="46425510" w14:textId="77777777" w:rsidTr="005720B9">
        <w:trPr>
          <w:jc w:val="center"/>
        </w:trPr>
        <w:tc>
          <w:tcPr>
            <w:tcW w:w="197" w:type="pct"/>
            <w:vMerge/>
            <w:vAlign w:val="center"/>
          </w:tcPr>
          <w:p w14:paraId="059CCDFD" w14:textId="77777777" w:rsidR="00842398" w:rsidRPr="0052359B" w:rsidRDefault="00842398" w:rsidP="0052359B">
            <w:pPr>
              <w:pStyle w:val="330010"/>
              <w:jc w:val="center"/>
              <w:rPr>
                <w:rFonts w:eastAsiaTheme="minorEastAsia"/>
                <w:color w:val="000000" w:themeColor="text1"/>
                <w:sz w:val="22"/>
                <w:szCs w:val="22"/>
              </w:rPr>
            </w:pPr>
          </w:p>
        </w:tc>
        <w:tc>
          <w:tcPr>
            <w:tcW w:w="2646" w:type="pct"/>
            <w:vMerge/>
            <w:vAlign w:val="center"/>
          </w:tcPr>
          <w:p w14:paraId="6B9720F3" w14:textId="77777777" w:rsidR="00842398" w:rsidRPr="0052359B" w:rsidRDefault="00842398" w:rsidP="0052359B">
            <w:pPr>
              <w:pStyle w:val="330010"/>
              <w:jc w:val="left"/>
              <w:rPr>
                <w:rFonts w:eastAsiaTheme="minorEastAsia"/>
                <w:color w:val="000000" w:themeColor="text1"/>
                <w:sz w:val="22"/>
                <w:szCs w:val="22"/>
              </w:rPr>
            </w:pPr>
          </w:p>
        </w:tc>
        <w:tc>
          <w:tcPr>
            <w:tcW w:w="394" w:type="pct"/>
            <w:vAlign w:val="center"/>
            <w:hideMark/>
          </w:tcPr>
          <w:p w14:paraId="1FD7F367" w14:textId="77777777" w:rsidR="00842398" w:rsidRPr="00A93172" w:rsidRDefault="00842398" w:rsidP="0052359B">
            <w:pPr>
              <w:pStyle w:val="3410"/>
              <w:rPr>
                <w:rFonts w:eastAsiaTheme="minorEastAsia"/>
                <w:sz w:val="22"/>
                <w:szCs w:val="22"/>
              </w:rPr>
            </w:pPr>
            <w:r w:rsidRPr="00A93172">
              <w:rPr>
                <w:rFonts w:eastAsiaTheme="minorEastAsia"/>
                <w:sz w:val="22"/>
                <w:szCs w:val="22"/>
              </w:rPr>
              <w:t>1964, 1984</w:t>
            </w:r>
          </w:p>
        </w:tc>
        <w:tc>
          <w:tcPr>
            <w:tcW w:w="799" w:type="pct"/>
            <w:vAlign w:val="center"/>
            <w:hideMark/>
          </w:tcPr>
          <w:p w14:paraId="3AA18A43" w14:textId="77777777" w:rsidR="00842398" w:rsidRPr="00A93172" w:rsidRDefault="00842398" w:rsidP="0052359B">
            <w:pPr>
              <w:pStyle w:val="3410"/>
              <w:rPr>
                <w:rFonts w:eastAsiaTheme="minorEastAsia"/>
                <w:sz w:val="22"/>
                <w:szCs w:val="22"/>
              </w:rPr>
            </w:pPr>
            <w:r w:rsidRPr="00A93172">
              <w:rPr>
                <w:rFonts w:eastAsiaTheme="minorEastAsia"/>
                <w:sz w:val="22"/>
                <w:szCs w:val="22"/>
              </w:rPr>
              <w:t>43,22</w:t>
            </w:r>
          </w:p>
        </w:tc>
        <w:tc>
          <w:tcPr>
            <w:tcW w:w="965" w:type="pct"/>
            <w:vAlign w:val="center"/>
            <w:hideMark/>
          </w:tcPr>
          <w:p w14:paraId="62420FFE" w14:textId="77777777" w:rsidR="00842398" w:rsidRPr="00A93172" w:rsidRDefault="00842398" w:rsidP="0052359B">
            <w:pPr>
              <w:pStyle w:val="3410"/>
              <w:rPr>
                <w:rFonts w:eastAsiaTheme="minorEastAsia"/>
                <w:sz w:val="22"/>
                <w:szCs w:val="22"/>
              </w:rPr>
            </w:pPr>
            <w:r w:rsidRPr="00A93172">
              <w:rPr>
                <w:rFonts w:eastAsiaTheme="minorEastAsia"/>
                <w:sz w:val="22"/>
                <w:szCs w:val="22"/>
              </w:rPr>
              <w:t xml:space="preserve">АС-300/39 </w:t>
            </w:r>
          </w:p>
          <w:p w14:paraId="1B6C7372" w14:textId="77777777" w:rsidR="00842398" w:rsidRPr="00A93172" w:rsidRDefault="00842398" w:rsidP="0052359B">
            <w:pPr>
              <w:pStyle w:val="3410"/>
              <w:rPr>
                <w:rFonts w:eastAsiaTheme="minorEastAsia"/>
                <w:sz w:val="22"/>
                <w:szCs w:val="22"/>
              </w:rPr>
            </w:pPr>
            <w:r w:rsidRPr="00A93172">
              <w:rPr>
                <w:rFonts w:eastAsiaTheme="minorEastAsia"/>
                <w:sz w:val="22"/>
                <w:szCs w:val="22"/>
              </w:rPr>
              <w:t xml:space="preserve">АС-330/39 </w:t>
            </w:r>
            <w:r w:rsidRPr="00A93172">
              <w:rPr>
                <w:rFonts w:eastAsiaTheme="minorEastAsia"/>
                <w:sz w:val="22"/>
                <w:szCs w:val="22"/>
              </w:rPr>
              <w:br/>
              <w:t xml:space="preserve">СБ-300/167 </w:t>
            </w:r>
          </w:p>
          <w:p w14:paraId="2A958CAB" w14:textId="77777777" w:rsidR="00842398" w:rsidRPr="00A93172" w:rsidRDefault="00842398" w:rsidP="0052359B">
            <w:pPr>
              <w:pStyle w:val="3410"/>
              <w:rPr>
                <w:rFonts w:eastAsiaTheme="minorEastAsia"/>
                <w:sz w:val="22"/>
                <w:szCs w:val="22"/>
              </w:rPr>
            </w:pPr>
            <w:r w:rsidRPr="00A93172">
              <w:rPr>
                <w:rFonts w:eastAsiaTheme="minorEastAsia"/>
                <w:sz w:val="22"/>
                <w:szCs w:val="22"/>
              </w:rPr>
              <w:t>АС-400/51</w:t>
            </w:r>
          </w:p>
        </w:tc>
      </w:tr>
      <w:tr w:rsidR="00842398" w:rsidRPr="0052359B" w14:paraId="5D469B9E" w14:textId="77777777" w:rsidTr="005720B9">
        <w:trPr>
          <w:trHeight w:val="627"/>
          <w:jc w:val="center"/>
        </w:trPr>
        <w:tc>
          <w:tcPr>
            <w:tcW w:w="197" w:type="pct"/>
            <w:vAlign w:val="center"/>
          </w:tcPr>
          <w:p w14:paraId="79C61196" w14:textId="77777777" w:rsidR="00842398" w:rsidRPr="0052359B" w:rsidRDefault="00842398" w:rsidP="0052359B">
            <w:pPr>
              <w:pStyle w:val="330010"/>
              <w:jc w:val="center"/>
              <w:rPr>
                <w:rFonts w:eastAsiaTheme="minorEastAsia"/>
                <w:color w:val="000000" w:themeColor="text1"/>
                <w:sz w:val="22"/>
                <w:szCs w:val="22"/>
              </w:rPr>
            </w:pPr>
            <w:r w:rsidRPr="0052359B">
              <w:rPr>
                <w:rFonts w:eastAsiaTheme="minorEastAsia"/>
                <w:color w:val="000000" w:themeColor="text1"/>
                <w:sz w:val="22"/>
                <w:szCs w:val="22"/>
              </w:rPr>
              <w:t>4</w:t>
            </w:r>
          </w:p>
        </w:tc>
        <w:tc>
          <w:tcPr>
            <w:tcW w:w="2646" w:type="pct"/>
            <w:vAlign w:val="center"/>
            <w:hideMark/>
          </w:tcPr>
          <w:p w14:paraId="3E9DB256" w14:textId="77777777" w:rsidR="00842398" w:rsidRPr="0052359B" w:rsidRDefault="00842398" w:rsidP="0052359B">
            <w:pPr>
              <w:pStyle w:val="330010"/>
              <w:jc w:val="left"/>
              <w:rPr>
                <w:rFonts w:eastAsiaTheme="minorEastAsia"/>
                <w:color w:val="000000" w:themeColor="text1"/>
                <w:sz w:val="22"/>
                <w:szCs w:val="22"/>
              </w:rPr>
            </w:pPr>
            <w:r w:rsidRPr="0052359B">
              <w:rPr>
                <w:rFonts w:eastAsiaTheme="minorEastAsia"/>
                <w:color w:val="000000" w:themeColor="text1"/>
                <w:sz w:val="22"/>
                <w:szCs w:val="22"/>
              </w:rPr>
              <w:t xml:space="preserve">ВЛ 220 кВ Чебоксарская ГЭС – Канаш </w:t>
            </w:r>
            <w:r w:rsidRPr="0052359B">
              <w:rPr>
                <w:rFonts w:eastAsiaTheme="minorEastAsia"/>
                <w:color w:val="000000" w:themeColor="text1"/>
                <w:sz w:val="22"/>
                <w:szCs w:val="22"/>
                <w:lang w:val="en-US"/>
              </w:rPr>
              <w:t>I</w:t>
            </w:r>
            <w:r w:rsidRPr="0052359B">
              <w:rPr>
                <w:rFonts w:eastAsiaTheme="minorEastAsia"/>
                <w:color w:val="000000" w:themeColor="text1"/>
                <w:sz w:val="22"/>
                <w:szCs w:val="22"/>
              </w:rPr>
              <w:t xml:space="preserve"> цепь</w:t>
            </w:r>
          </w:p>
        </w:tc>
        <w:tc>
          <w:tcPr>
            <w:tcW w:w="394" w:type="pct"/>
            <w:vAlign w:val="center"/>
            <w:hideMark/>
          </w:tcPr>
          <w:p w14:paraId="42CF570C" w14:textId="77777777" w:rsidR="00842398" w:rsidRPr="00A93172" w:rsidRDefault="00842398" w:rsidP="0052359B">
            <w:pPr>
              <w:pStyle w:val="3410"/>
              <w:rPr>
                <w:rFonts w:eastAsiaTheme="minorEastAsia"/>
                <w:sz w:val="22"/>
                <w:szCs w:val="22"/>
              </w:rPr>
            </w:pPr>
            <w:r w:rsidRPr="00A93172">
              <w:rPr>
                <w:rFonts w:eastAsiaTheme="minorEastAsia"/>
                <w:sz w:val="22"/>
                <w:szCs w:val="22"/>
              </w:rPr>
              <w:t>1970</w:t>
            </w:r>
          </w:p>
        </w:tc>
        <w:tc>
          <w:tcPr>
            <w:tcW w:w="799" w:type="pct"/>
            <w:vAlign w:val="center"/>
            <w:hideMark/>
          </w:tcPr>
          <w:p w14:paraId="274B3DFA" w14:textId="77777777" w:rsidR="00842398" w:rsidRPr="00A93172" w:rsidRDefault="00842398" w:rsidP="0052359B">
            <w:pPr>
              <w:pStyle w:val="3410"/>
              <w:rPr>
                <w:rFonts w:eastAsiaTheme="minorEastAsia"/>
                <w:sz w:val="22"/>
                <w:szCs w:val="22"/>
              </w:rPr>
            </w:pPr>
            <w:r w:rsidRPr="00A93172">
              <w:rPr>
                <w:rFonts w:eastAsiaTheme="minorEastAsia"/>
                <w:sz w:val="22"/>
                <w:szCs w:val="22"/>
              </w:rPr>
              <w:t>77,52</w:t>
            </w:r>
          </w:p>
        </w:tc>
        <w:tc>
          <w:tcPr>
            <w:tcW w:w="965" w:type="pct"/>
            <w:vAlign w:val="center"/>
            <w:hideMark/>
          </w:tcPr>
          <w:p w14:paraId="0C9578C3" w14:textId="77777777" w:rsidR="00842398" w:rsidRPr="00A93172" w:rsidRDefault="00842398" w:rsidP="0052359B">
            <w:pPr>
              <w:pStyle w:val="3410"/>
              <w:rPr>
                <w:rFonts w:eastAsiaTheme="minorEastAsia"/>
                <w:sz w:val="22"/>
                <w:szCs w:val="22"/>
              </w:rPr>
            </w:pPr>
            <w:r w:rsidRPr="00A93172">
              <w:rPr>
                <w:rFonts w:eastAsiaTheme="minorEastAsia"/>
                <w:sz w:val="22"/>
                <w:szCs w:val="22"/>
              </w:rPr>
              <w:t>АСО-300</w:t>
            </w:r>
            <w:r w:rsidR="005720B9" w:rsidRPr="00A93172">
              <w:rPr>
                <w:rFonts w:eastAsiaTheme="minorEastAsia"/>
                <w:sz w:val="22"/>
                <w:szCs w:val="22"/>
              </w:rPr>
              <w:t>/39</w:t>
            </w:r>
          </w:p>
        </w:tc>
      </w:tr>
      <w:tr w:rsidR="00842398" w:rsidRPr="0052359B" w14:paraId="151BFA16" w14:textId="77777777" w:rsidTr="005720B9">
        <w:trPr>
          <w:trHeight w:val="693"/>
          <w:jc w:val="center"/>
        </w:trPr>
        <w:tc>
          <w:tcPr>
            <w:tcW w:w="197" w:type="pct"/>
            <w:vAlign w:val="center"/>
          </w:tcPr>
          <w:p w14:paraId="78CCE0E0" w14:textId="77777777" w:rsidR="00842398" w:rsidRPr="0052359B" w:rsidRDefault="00842398" w:rsidP="0052359B">
            <w:pPr>
              <w:pStyle w:val="330010"/>
              <w:jc w:val="center"/>
              <w:rPr>
                <w:rFonts w:eastAsiaTheme="minorEastAsia"/>
                <w:color w:val="000000" w:themeColor="text1"/>
                <w:sz w:val="22"/>
                <w:szCs w:val="22"/>
              </w:rPr>
            </w:pPr>
            <w:r w:rsidRPr="0052359B">
              <w:rPr>
                <w:rFonts w:eastAsiaTheme="minorEastAsia"/>
                <w:color w:val="000000" w:themeColor="text1"/>
                <w:sz w:val="22"/>
                <w:szCs w:val="22"/>
              </w:rPr>
              <w:t>5</w:t>
            </w:r>
          </w:p>
        </w:tc>
        <w:tc>
          <w:tcPr>
            <w:tcW w:w="2646" w:type="pct"/>
            <w:vAlign w:val="center"/>
            <w:hideMark/>
          </w:tcPr>
          <w:p w14:paraId="66DBE177" w14:textId="77777777" w:rsidR="00842398" w:rsidRPr="0052359B" w:rsidRDefault="00842398" w:rsidP="0052359B">
            <w:pPr>
              <w:pStyle w:val="330010"/>
              <w:jc w:val="left"/>
              <w:rPr>
                <w:rFonts w:eastAsiaTheme="minorEastAsia"/>
                <w:color w:val="000000" w:themeColor="text1"/>
                <w:sz w:val="22"/>
                <w:szCs w:val="22"/>
              </w:rPr>
            </w:pPr>
            <w:r w:rsidRPr="0052359B">
              <w:rPr>
                <w:rFonts w:eastAsiaTheme="minorEastAsia"/>
                <w:color w:val="000000" w:themeColor="text1"/>
                <w:sz w:val="22"/>
                <w:szCs w:val="22"/>
              </w:rPr>
              <w:t xml:space="preserve">ВЛ 220 кВ Чебоксарская ГЭС – Канаш </w:t>
            </w:r>
            <w:r w:rsidRPr="0052359B">
              <w:rPr>
                <w:rFonts w:eastAsiaTheme="minorEastAsia"/>
                <w:color w:val="000000" w:themeColor="text1"/>
                <w:sz w:val="22"/>
                <w:szCs w:val="22"/>
                <w:lang w:val="en-US"/>
              </w:rPr>
              <w:t>II</w:t>
            </w:r>
            <w:r w:rsidRPr="0052359B">
              <w:rPr>
                <w:rFonts w:eastAsiaTheme="minorEastAsia"/>
                <w:color w:val="000000" w:themeColor="text1"/>
                <w:sz w:val="22"/>
                <w:szCs w:val="22"/>
              </w:rPr>
              <w:t xml:space="preserve"> цепь c отпайкой на ПС Абашево</w:t>
            </w:r>
          </w:p>
        </w:tc>
        <w:tc>
          <w:tcPr>
            <w:tcW w:w="394" w:type="pct"/>
            <w:vAlign w:val="center"/>
            <w:hideMark/>
          </w:tcPr>
          <w:p w14:paraId="1C65883F"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1986</w:t>
            </w:r>
          </w:p>
          <w:p w14:paraId="7E288F95" w14:textId="77777777" w:rsidR="00842398" w:rsidRPr="0052359B" w:rsidRDefault="00842398" w:rsidP="0052359B">
            <w:pPr>
              <w:pStyle w:val="3410"/>
              <w:rPr>
                <w:rFonts w:eastAsiaTheme="minorEastAsia"/>
                <w:color w:val="000000" w:themeColor="text1"/>
                <w:sz w:val="22"/>
                <w:szCs w:val="22"/>
              </w:rPr>
            </w:pPr>
          </w:p>
        </w:tc>
        <w:tc>
          <w:tcPr>
            <w:tcW w:w="799" w:type="pct"/>
            <w:vAlign w:val="center"/>
          </w:tcPr>
          <w:p w14:paraId="751937E5" w14:textId="77777777" w:rsidR="00842398" w:rsidRPr="00842398" w:rsidRDefault="00842398" w:rsidP="0052359B">
            <w:pPr>
              <w:pStyle w:val="3410"/>
              <w:rPr>
                <w:rFonts w:eastAsiaTheme="minorEastAsia"/>
                <w:color w:val="000000" w:themeColor="text1"/>
                <w:sz w:val="22"/>
                <w:szCs w:val="22"/>
              </w:rPr>
            </w:pPr>
            <w:r w:rsidRPr="00842398">
              <w:rPr>
                <w:rFonts w:eastAsiaTheme="minorEastAsia"/>
                <w:color w:val="000000" w:themeColor="text1"/>
                <w:sz w:val="22"/>
                <w:szCs w:val="22"/>
              </w:rPr>
              <w:t>87,76</w:t>
            </w:r>
          </w:p>
        </w:tc>
        <w:tc>
          <w:tcPr>
            <w:tcW w:w="965" w:type="pct"/>
            <w:vAlign w:val="center"/>
            <w:hideMark/>
          </w:tcPr>
          <w:p w14:paraId="63823444"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АС-400/51</w:t>
            </w:r>
          </w:p>
        </w:tc>
      </w:tr>
      <w:tr w:rsidR="00842398" w:rsidRPr="0052359B" w14:paraId="2D5D2BCF" w14:textId="77777777" w:rsidTr="005720B9">
        <w:trPr>
          <w:jc w:val="center"/>
        </w:trPr>
        <w:tc>
          <w:tcPr>
            <w:tcW w:w="197" w:type="pct"/>
            <w:vAlign w:val="center"/>
          </w:tcPr>
          <w:p w14:paraId="6D55C840" w14:textId="77777777" w:rsidR="00842398" w:rsidRPr="0052359B" w:rsidRDefault="00842398" w:rsidP="0052359B">
            <w:pPr>
              <w:pStyle w:val="330010"/>
              <w:jc w:val="center"/>
              <w:rPr>
                <w:rFonts w:eastAsiaTheme="minorEastAsia"/>
                <w:color w:val="000000" w:themeColor="text1"/>
                <w:sz w:val="22"/>
                <w:szCs w:val="22"/>
              </w:rPr>
            </w:pPr>
            <w:r w:rsidRPr="0052359B">
              <w:rPr>
                <w:rFonts w:eastAsiaTheme="minorEastAsia"/>
                <w:color w:val="000000" w:themeColor="text1"/>
                <w:sz w:val="22"/>
                <w:szCs w:val="22"/>
              </w:rPr>
              <w:t>6</w:t>
            </w:r>
          </w:p>
        </w:tc>
        <w:tc>
          <w:tcPr>
            <w:tcW w:w="2646" w:type="pct"/>
            <w:vAlign w:val="center"/>
            <w:hideMark/>
          </w:tcPr>
          <w:p w14:paraId="0EF02A2D" w14:textId="77777777" w:rsidR="00842398" w:rsidRPr="0052359B" w:rsidRDefault="00842398" w:rsidP="0052359B">
            <w:pPr>
              <w:pStyle w:val="330010"/>
              <w:jc w:val="left"/>
              <w:rPr>
                <w:rFonts w:eastAsiaTheme="minorEastAsia"/>
                <w:color w:val="000000" w:themeColor="text1"/>
                <w:sz w:val="22"/>
                <w:szCs w:val="22"/>
              </w:rPr>
            </w:pPr>
            <w:r w:rsidRPr="0052359B">
              <w:rPr>
                <w:rFonts w:eastAsiaTheme="minorEastAsia"/>
                <w:color w:val="000000" w:themeColor="text1"/>
                <w:sz w:val="22"/>
                <w:szCs w:val="22"/>
              </w:rPr>
              <w:t xml:space="preserve">Отпайка на ПС 220 кВ Абашево от ВЛ 220 кВ Чебоксарская ГЭС – Канаш </w:t>
            </w:r>
            <w:r w:rsidRPr="0052359B">
              <w:rPr>
                <w:rFonts w:eastAsiaTheme="minorEastAsia"/>
                <w:color w:val="000000" w:themeColor="text1"/>
                <w:sz w:val="22"/>
                <w:szCs w:val="22"/>
                <w:lang w:val="en-US"/>
              </w:rPr>
              <w:t>II</w:t>
            </w:r>
            <w:r w:rsidRPr="0052359B">
              <w:rPr>
                <w:rFonts w:eastAsiaTheme="minorEastAsia"/>
                <w:color w:val="000000" w:themeColor="text1"/>
                <w:sz w:val="22"/>
                <w:szCs w:val="22"/>
              </w:rPr>
              <w:t xml:space="preserve"> цепь</w:t>
            </w:r>
          </w:p>
        </w:tc>
        <w:tc>
          <w:tcPr>
            <w:tcW w:w="394" w:type="pct"/>
            <w:vAlign w:val="center"/>
            <w:hideMark/>
          </w:tcPr>
          <w:p w14:paraId="2E8EBB9E"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1988</w:t>
            </w:r>
          </w:p>
        </w:tc>
        <w:tc>
          <w:tcPr>
            <w:tcW w:w="799" w:type="pct"/>
            <w:vAlign w:val="center"/>
            <w:hideMark/>
          </w:tcPr>
          <w:p w14:paraId="34C069E0" w14:textId="77777777" w:rsidR="00842398" w:rsidRPr="00842398" w:rsidRDefault="00842398" w:rsidP="0052359B">
            <w:pPr>
              <w:pStyle w:val="3410"/>
              <w:rPr>
                <w:rFonts w:eastAsiaTheme="minorEastAsia"/>
                <w:color w:val="000000" w:themeColor="text1"/>
                <w:sz w:val="22"/>
                <w:szCs w:val="22"/>
              </w:rPr>
            </w:pPr>
            <w:r w:rsidRPr="00842398">
              <w:rPr>
                <w:rFonts w:eastAsiaTheme="minorEastAsia"/>
                <w:color w:val="000000" w:themeColor="text1"/>
                <w:sz w:val="22"/>
                <w:szCs w:val="22"/>
              </w:rPr>
              <w:t>8,48</w:t>
            </w:r>
          </w:p>
        </w:tc>
        <w:tc>
          <w:tcPr>
            <w:tcW w:w="965" w:type="pct"/>
            <w:vAlign w:val="center"/>
            <w:hideMark/>
          </w:tcPr>
          <w:p w14:paraId="54AA892B"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АС-400/51</w:t>
            </w:r>
          </w:p>
        </w:tc>
      </w:tr>
      <w:tr w:rsidR="00842398" w:rsidRPr="0052359B" w14:paraId="3773E60A" w14:textId="77777777" w:rsidTr="005720B9">
        <w:trPr>
          <w:trHeight w:val="562"/>
          <w:jc w:val="center"/>
        </w:trPr>
        <w:tc>
          <w:tcPr>
            <w:tcW w:w="197" w:type="pct"/>
            <w:vAlign w:val="center"/>
          </w:tcPr>
          <w:p w14:paraId="6A668155" w14:textId="77777777" w:rsidR="00842398" w:rsidRPr="0052359B" w:rsidRDefault="00842398" w:rsidP="0052359B">
            <w:pPr>
              <w:pStyle w:val="330010"/>
              <w:jc w:val="center"/>
              <w:rPr>
                <w:rFonts w:eastAsiaTheme="minorEastAsia"/>
                <w:color w:val="000000" w:themeColor="text1"/>
                <w:sz w:val="22"/>
                <w:szCs w:val="22"/>
              </w:rPr>
            </w:pPr>
            <w:r w:rsidRPr="0052359B">
              <w:rPr>
                <w:rFonts w:eastAsiaTheme="minorEastAsia"/>
                <w:color w:val="000000" w:themeColor="text1"/>
                <w:sz w:val="22"/>
                <w:szCs w:val="22"/>
              </w:rPr>
              <w:t>7</w:t>
            </w:r>
          </w:p>
        </w:tc>
        <w:tc>
          <w:tcPr>
            <w:tcW w:w="2646" w:type="pct"/>
            <w:vAlign w:val="center"/>
            <w:hideMark/>
          </w:tcPr>
          <w:p w14:paraId="797C919C" w14:textId="77777777" w:rsidR="00842398" w:rsidRPr="0052359B" w:rsidRDefault="00842398" w:rsidP="0052359B">
            <w:pPr>
              <w:pStyle w:val="330010"/>
              <w:jc w:val="left"/>
              <w:rPr>
                <w:rFonts w:eastAsiaTheme="minorEastAsia"/>
                <w:color w:val="000000" w:themeColor="text1"/>
                <w:sz w:val="22"/>
                <w:szCs w:val="22"/>
              </w:rPr>
            </w:pPr>
            <w:r w:rsidRPr="0052359B">
              <w:rPr>
                <w:rFonts w:eastAsiaTheme="minorEastAsia"/>
                <w:color w:val="000000" w:themeColor="text1"/>
                <w:sz w:val="22"/>
                <w:szCs w:val="22"/>
              </w:rPr>
              <w:t>ВЛ 220 кВ Чебоксарская ГЭС – Венец с отпайкой на ПС Абашево</w:t>
            </w:r>
          </w:p>
        </w:tc>
        <w:tc>
          <w:tcPr>
            <w:tcW w:w="394" w:type="pct"/>
            <w:vAlign w:val="center"/>
            <w:hideMark/>
          </w:tcPr>
          <w:p w14:paraId="3AEB17EA"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1987</w:t>
            </w:r>
          </w:p>
        </w:tc>
        <w:tc>
          <w:tcPr>
            <w:tcW w:w="799" w:type="pct"/>
            <w:vAlign w:val="center"/>
          </w:tcPr>
          <w:p w14:paraId="68014ACA" w14:textId="77777777" w:rsidR="00842398" w:rsidRPr="00842398" w:rsidRDefault="00842398" w:rsidP="0052359B">
            <w:pPr>
              <w:pStyle w:val="3410"/>
              <w:rPr>
                <w:rFonts w:eastAsiaTheme="minorEastAsia"/>
                <w:color w:val="000000" w:themeColor="text1"/>
                <w:sz w:val="22"/>
                <w:szCs w:val="22"/>
              </w:rPr>
            </w:pPr>
            <w:r w:rsidRPr="00842398">
              <w:rPr>
                <w:rFonts w:eastAsiaTheme="minorEastAsia"/>
                <w:color w:val="000000" w:themeColor="text1"/>
                <w:sz w:val="22"/>
                <w:szCs w:val="22"/>
              </w:rPr>
              <w:t>12</w:t>
            </w:r>
            <w:r w:rsidR="00946364">
              <w:rPr>
                <w:rFonts w:eastAsiaTheme="minorEastAsia"/>
                <w:color w:val="000000" w:themeColor="text1"/>
                <w:sz w:val="22"/>
                <w:szCs w:val="22"/>
              </w:rPr>
              <w:t>3</w:t>
            </w:r>
            <w:r w:rsidRPr="00842398">
              <w:rPr>
                <w:rFonts w:eastAsiaTheme="minorEastAsia"/>
                <w:color w:val="000000" w:themeColor="text1"/>
                <w:sz w:val="22"/>
                <w:szCs w:val="22"/>
              </w:rPr>
              <w:t>,</w:t>
            </w:r>
            <w:r w:rsidR="00946364">
              <w:rPr>
                <w:rFonts w:eastAsiaTheme="minorEastAsia"/>
                <w:color w:val="000000" w:themeColor="text1"/>
                <w:sz w:val="22"/>
                <w:szCs w:val="22"/>
              </w:rPr>
              <w:t>4</w:t>
            </w:r>
            <w:r w:rsidRPr="00842398">
              <w:rPr>
                <w:rFonts w:eastAsiaTheme="minorEastAsia"/>
                <w:color w:val="000000" w:themeColor="text1"/>
                <w:sz w:val="22"/>
                <w:szCs w:val="22"/>
              </w:rPr>
              <w:t>0</w:t>
            </w:r>
          </w:p>
        </w:tc>
        <w:tc>
          <w:tcPr>
            <w:tcW w:w="965" w:type="pct"/>
            <w:vAlign w:val="center"/>
            <w:hideMark/>
          </w:tcPr>
          <w:p w14:paraId="149F1EF9"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АС-400/51</w:t>
            </w:r>
          </w:p>
        </w:tc>
      </w:tr>
      <w:tr w:rsidR="00842398" w:rsidRPr="0052359B" w14:paraId="447758C2" w14:textId="77777777" w:rsidTr="005720B9">
        <w:trPr>
          <w:jc w:val="center"/>
        </w:trPr>
        <w:tc>
          <w:tcPr>
            <w:tcW w:w="197" w:type="pct"/>
            <w:vAlign w:val="center"/>
          </w:tcPr>
          <w:p w14:paraId="744CCE38" w14:textId="77777777" w:rsidR="00842398" w:rsidRPr="0052359B" w:rsidRDefault="00842398" w:rsidP="0052359B">
            <w:pPr>
              <w:pStyle w:val="330010"/>
              <w:jc w:val="center"/>
              <w:rPr>
                <w:rFonts w:eastAsiaTheme="minorEastAsia"/>
                <w:color w:val="000000" w:themeColor="text1"/>
                <w:sz w:val="22"/>
                <w:szCs w:val="22"/>
              </w:rPr>
            </w:pPr>
            <w:r w:rsidRPr="0052359B">
              <w:rPr>
                <w:rFonts w:eastAsiaTheme="minorEastAsia"/>
                <w:color w:val="000000" w:themeColor="text1"/>
                <w:sz w:val="22"/>
                <w:szCs w:val="22"/>
              </w:rPr>
              <w:t>8</w:t>
            </w:r>
          </w:p>
        </w:tc>
        <w:tc>
          <w:tcPr>
            <w:tcW w:w="2646" w:type="pct"/>
            <w:vAlign w:val="center"/>
            <w:hideMark/>
          </w:tcPr>
          <w:p w14:paraId="41902A36" w14:textId="77777777" w:rsidR="00842398" w:rsidRPr="0052359B" w:rsidRDefault="00842398" w:rsidP="0052359B">
            <w:pPr>
              <w:pStyle w:val="330010"/>
              <w:jc w:val="left"/>
              <w:rPr>
                <w:rFonts w:eastAsiaTheme="minorEastAsia"/>
                <w:color w:val="000000" w:themeColor="text1"/>
                <w:sz w:val="22"/>
                <w:szCs w:val="22"/>
              </w:rPr>
            </w:pPr>
            <w:r w:rsidRPr="0052359B">
              <w:rPr>
                <w:rFonts w:eastAsiaTheme="minorEastAsia"/>
                <w:color w:val="000000" w:themeColor="text1"/>
                <w:sz w:val="22"/>
                <w:szCs w:val="22"/>
              </w:rPr>
              <w:t>Отпайка на ПС 220 кВ Абашево от ВЛ 220 кВ Чебоксарская ГЭС – Венец</w:t>
            </w:r>
          </w:p>
        </w:tc>
        <w:tc>
          <w:tcPr>
            <w:tcW w:w="394" w:type="pct"/>
            <w:vAlign w:val="center"/>
            <w:hideMark/>
          </w:tcPr>
          <w:p w14:paraId="52B03ACC"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1988</w:t>
            </w:r>
          </w:p>
        </w:tc>
        <w:tc>
          <w:tcPr>
            <w:tcW w:w="799" w:type="pct"/>
            <w:vAlign w:val="center"/>
            <w:hideMark/>
          </w:tcPr>
          <w:p w14:paraId="4DCC9480" w14:textId="77777777" w:rsidR="00842398" w:rsidRPr="00842398" w:rsidRDefault="00842398" w:rsidP="0052359B">
            <w:pPr>
              <w:pStyle w:val="3410"/>
              <w:rPr>
                <w:rFonts w:eastAsiaTheme="minorEastAsia"/>
                <w:color w:val="000000" w:themeColor="text1"/>
                <w:sz w:val="22"/>
                <w:szCs w:val="22"/>
              </w:rPr>
            </w:pPr>
            <w:r w:rsidRPr="00842398">
              <w:rPr>
                <w:rFonts w:eastAsiaTheme="minorEastAsia"/>
                <w:color w:val="000000" w:themeColor="text1"/>
                <w:sz w:val="22"/>
                <w:szCs w:val="22"/>
              </w:rPr>
              <w:t>6,10</w:t>
            </w:r>
          </w:p>
        </w:tc>
        <w:tc>
          <w:tcPr>
            <w:tcW w:w="965" w:type="pct"/>
            <w:vAlign w:val="center"/>
            <w:hideMark/>
          </w:tcPr>
          <w:p w14:paraId="3C69DE06"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АС-400/51</w:t>
            </w:r>
          </w:p>
        </w:tc>
      </w:tr>
      <w:tr w:rsidR="00842398" w:rsidRPr="0052359B" w14:paraId="7C56A37F" w14:textId="77777777" w:rsidTr="005720B9">
        <w:trPr>
          <w:trHeight w:val="693"/>
          <w:jc w:val="center"/>
        </w:trPr>
        <w:tc>
          <w:tcPr>
            <w:tcW w:w="197" w:type="pct"/>
            <w:vAlign w:val="center"/>
          </w:tcPr>
          <w:p w14:paraId="3194D661" w14:textId="77777777" w:rsidR="00842398" w:rsidRPr="0052359B" w:rsidRDefault="00842398" w:rsidP="0052359B">
            <w:pPr>
              <w:pStyle w:val="330010"/>
              <w:jc w:val="center"/>
              <w:rPr>
                <w:rFonts w:eastAsiaTheme="minorEastAsia"/>
                <w:color w:val="000000" w:themeColor="text1"/>
                <w:sz w:val="22"/>
                <w:szCs w:val="22"/>
              </w:rPr>
            </w:pPr>
            <w:r w:rsidRPr="0052359B">
              <w:rPr>
                <w:rFonts w:eastAsiaTheme="minorEastAsia"/>
                <w:color w:val="000000" w:themeColor="text1"/>
                <w:sz w:val="22"/>
                <w:szCs w:val="22"/>
              </w:rPr>
              <w:lastRenderedPageBreak/>
              <w:t>9</w:t>
            </w:r>
          </w:p>
        </w:tc>
        <w:tc>
          <w:tcPr>
            <w:tcW w:w="2646" w:type="pct"/>
            <w:vAlign w:val="center"/>
            <w:hideMark/>
          </w:tcPr>
          <w:p w14:paraId="35F12127" w14:textId="77777777" w:rsidR="00842398" w:rsidRPr="0052359B" w:rsidRDefault="00842398" w:rsidP="0052359B">
            <w:pPr>
              <w:pStyle w:val="330010"/>
              <w:jc w:val="left"/>
              <w:rPr>
                <w:rFonts w:eastAsiaTheme="minorEastAsia"/>
                <w:color w:val="000000" w:themeColor="text1"/>
                <w:sz w:val="22"/>
                <w:szCs w:val="22"/>
              </w:rPr>
            </w:pPr>
            <w:r w:rsidRPr="0052359B">
              <w:rPr>
                <w:rFonts w:eastAsiaTheme="minorEastAsia"/>
                <w:color w:val="000000" w:themeColor="text1"/>
                <w:sz w:val="22"/>
                <w:szCs w:val="22"/>
              </w:rPr>
              <w:t>ВЛ 220 кВ Чебоксарская ГЭС – Тюрлема</w:t>
            </w:r>
          </w:p>
        </w:tc>
        <w:tc>
          <w:tcPr>
            <w:tcW w:w="394" w:type="pct"/>
            <w:vAlign w:val="center"/>
            <w:hideMark/>
          </w:tcPr>
          <w:p w14:paraId="7E91ADCE"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1963, 1986</w:t>
            </w:r>
          </w:p>
          <w:p w14:paraId="35C5B378" w14:textId="77777777" w:rsidR="00842398" w:rsidRPr="0052359B" w:rsidRDefault="00842398" w:rsidP="0052359B">
            <w:pPr>
              <w:pStyle w:val="3410"/>
              <w:rPr>
                <w:rFonts w:eastAsiaTheme="minorEastAsia"/>
                <w:color w:val="000000" w:themeColor="text1"/>
                <w:sz w:val="22"/>
                <w:szCs w:val="22"/>
              </w:rPr>
            </w:pPr>
          </w:p>
        </w:tc>
        <w:tc>
          <w:tcPr>
            <w:tcW w:w="799" w:type="pct"/>
            <w:vAlign w:val="center"/>
            <w:hideMark/>
          </w:tcPr>
          <w:p w14:paraId="7C82D157" w14:textId="77777777" w:rsidR="00842398" w:rsidRPr="00842398" w:rsidRDefault="00842398" w:rsidP="0052359B">
            <w:pPr>
              <w:pStyle w:val="3410"/>
              <w:rPr>
                <w:rFonts w:eastAsiaTheme="minorEastAsia"/>
                <w:color w:val="000000" w:themeColor="text1"/>
                <w:sz w:val="22"/>
                <w:szCs w:val="22"/>
              </w:rPr>
            </w:pPr>
            <w:r w:rsidRPr="00842398">
              <w:rPr>
                <w:rFonts w:eastAsiaTheme="minorEastAsia"/>
                <w:color w:val="000000" w:themeColor="text1"/>
                <w:sz w:val="22"/>
                <w:szCs w:val="22"/>
              </w:rPr>
              <w:t>79,35</w:t>
            </w:r>
          </w:p>
        </w:tc>
        <w:tc>
          <w:tcPr>
            <w:tcW w:w="965" w:type="pct"/>
            <w:vAlign w:val="center"/>
            <w:hideMark/>
          </w:tcPr>
          <w:p w14:paraId="41A5F323"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АСО-300</w:t>
            </w:r>
            <w:r w:rsidR="001A3999">
              <w:rPr>
                <w:rFonts w:eastAsiaTheme="minorEastAsia"/>
                <w:color w:val="000000" w:themeColor="text1"/>
                <w:sz w:val="22"/>
                <w:szCs w:val="22"/>
              </w:rPr>
              <w:t>/39</w:t>
            </w:r>
          </w:p>
          <w:p w14:paraId="166D5B5C"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АС-400/50</w:t>
            </w:r>
          </w:p>
        </w:tc>
      </w:tr>
      <w:tr w:rsidR="00842398" w:rsidRPr="0052359B" w14:paraId="1198D9BC" w14:textId="77777777" w:rsidTr="005720B9">
        <w:trPr>
          <w:trHeight w:val="562"/>
          <w:jc w:val="center"/>
        </w:trPr>
        <w:tc>
          <w:tcPr>
            <w:tcW w:w="197" w:type="pct"/>
            <w:vAlign w:val="center"/>
          </w:tcPr>
          <w:p w14:paraId="22CB3F7E" w14:textId="77777777" w:rsidR="00842398" w:rsidRPr="0052359B" w:rsidRDefault="00842398" w:rsidP="0052359B">
            <w:pPr>
              <w:pStyle w:val="330010"/>
              <w:jc w:val="center"/>
              <w:rPr>
                <w:rFonts w:eastAsiaTheme="minorEastAsia"/>
                <w:color w:val="000000" w:themeColor="text1"/>
                <w:sz w:val="22"/>
                <w:szCs w:val="22"/>
              </w:rPr>
            </w:pPr>
            <w:r w:rsidRPr="0052359B">
              <w:rPr>
                <w:rFonts w:eastAsiaTheme="minorEastAsia"/>
                <w:color w:val="000000" w:themeColor="text1"/>
                <w:sz w:val="22"/>
                <w:szCs w:val="22"/>
              </w:rPr>
              <w:t>10</w:t>
            </w:r>
          </w:p>
        </w:tc>
        <w:tc>
          <w:tcPr>
            <w:tcW w:w="2646" w:type="pct"/>
            <w:vAlign w:val="center"/>
            <w:hideMark/>
          </w:tcPr>
          <w:p w14:paraId="6A4F7E17" w14:textId="77777777" w:rsidR="00842398" w:rsidRPr="0052359B" w:rsidRDefault="00C322C6" w:rsidP="0052359B">
            <w:pPr>
              <w:pStyle w:val="330010"/>
              <w:jc w:val="left"/>
              <w:rPr>
                <w:rFonts w:eastAsiaTheme="minorEastAsia"/>
                <w:color w:val="000000" w:themeColor="text1"/>
                <w:sz w:val="22"/>
                <w:szCs w:val="22"/>
              </w:rPr>
            </w:pPr>
            <w:r w:rsidRPr="00C322C6">
              <w:rPr>
                <w:rFonts w:eastAsiaTheme="minorEastAsia"/>
                <w:color w:val="000000" w:themeColor="text1"/>
                <w:sz w:val="22"/>
                <w:szCs w:val="22"/>
              </w:rPr>
              <w:t>ВЛ 220 кВ Чебоксарская ГЭС – Чебоксарская ТЭЦ-2 I цепь</w:t>
            </w:r>
          </w:p>
        </w:tc>
        <w:tc>
          <w:tcPr>
            <w:tcW w:w="394" w:type="pct"/>
            <w:vAlign w:val="center"/>
            <w:hideMark/>
          </w:tcPr>
          <w:p w14:paraId="06A536D7"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1963</w:t>
            </w:r>
          </w:p>
        </w:tc>
        <w:tc>
          <w:tcPr>
            <w:tcW w:w="799" w:type="pct"/>
            <w:vAlign w:val="center"/>
          </w:tcPr>
          <w:p w14:paraId="0B357A99" w14:textId="77777777" w:rsidR="00842398" w:rsidRPr="00842398" w:rsidRDefault="00842398" w:rsidP="0052359B">
            <w:pPr>
              <w:pStyle w:val="3410"/>
              <w:rPr>
                <w:rFonts w:eastAsiaTheme="minorEastAsia"/>
                <w:color w:val="000000" w:themeColor="text1"/>
                <w:sz w:val="22"/>
                <w:szCs w:val="22"/>
              </w:rPr>
            </w:pPr>
            <w:r w:rsidRPr="00842398">
              <w:rPr>
                <w:rFonts w:eastAsiaTheme="minorEastAsia"/>
                <w:color w:val="000000" w:themeColor="text1"/>
                <w:sz w:val="22"/>
                <w:szCs w:val="22"/>
              </w:rPr>
              <w:t>11,55</w:t>
            </w:r>
          </w:p>
        </w:tc>
        <w:tc>
          <w:tcPr>
            <w:tcW w:w="965" w:type="pct"/>
            <w:vAlign w:val="center"/>
            <w:hideMark/>
          </w:tcPr>
          <w:p w14:paraId="1DAD04AB" w14:textId="77777777" w:rsidR="00842398" w:rsidRPr="0052359B" w:rsidRDefault="00842398" w:rsidP="0052359B">
            <w:pPr>
              <w:pStyle w:val="3410"/>
              <w:rPr>
                <w:rFonts w:eastAsiaTheme="minorEastAsia"/>
                <w:color w:val="000000" w:themeColor="text1"/>
                <w:sz w:val="22"/>
                <w:szCs w:val="22"/>
              </w:rPr>
            </w:pPr>
            <w:r w:rsidRPr="0052359B">
              <w:rPr>
                <w:rFonts w:eastAsiaTheme="minorEastAsia"/>
                <w:color w:val="000000" w:themeColor="text1"/>
                <w:sz w:val="22"/>
                <w:szCs w:val="22"/>
              </w:rPr>
              <w:t>АСО-300</w:t>
            </w:r>
            <w:r w:rsidR="001A3999">
              <w:rPr>
                <w:rFonts w:eastAsiaTheme="minorEastAsia"/>
                <w:color w:val="000000" w:themeColor="text1"/>
                <w:sz w:val="22"/>
                <w:szCs w:val="22"/>
              </w:rPr>
              <w:t>/39</w:t>
            </w:r>
          </w:p>
        </w:tc>
      </w:tr>
      <w:tr w:rsidR="00842398" w:rsidRPr="0052359B" w14:paraId="7E057B90" w14:textId="77777777" w:rsidTr="005720B9">
        <w:trPr>
          <w:trHeight w:val="562"/>
          <w:jc w:val="center"/>
        </w:trPr>
        <w:tc>
          <w:tcPr>
            <w:tcW w:w="197" w:type="pct"/>
            <w:vAlign w:val="center"/>
          </w:tcPr>
          <w:p w14:paraId="2FE5AAF5" w14:textId="77777777" w:rsidR="00842398" w:rsidRPr="0052359B" w:rsidRDefault="00842398" w:rsidP="00CB5B09">
            <w:pPr>
              <w:pStyle w:val="330010"/>
              <w:jc w:val="center"/>
              <w:rPr>
                <w:rFonts w:eastAsiaTheme="minorEastAsia"/>
                <w:color w:val="000000" w:themeColor="text1"/>
                <w:sz w:val="22"/>
                <w:szCs w:val="22"/>
              </w:rPr>
            </w:pPr>
            <w:r w:rsidRPr="0052359B">
              <w:rPr>
                <w:rFonts w:eastAsiaTheme="minorEastAsia"/>
                <w:color w:val="000000" w:themeColor="text1"/>
                <w:sz w:val="22"/>
                <w:szCs w:val="22"/>
              </w:rPr>
              <w:t>11</w:t>
            </w:r>
          </w:p>
        </w:tc>
        <w:tc>
          <w:tcPr>
            <w:tcW w:w="2646" w:type="pct"/>
            <w:vAlign w:val="center"/>
            <w:hideMark/>
          </w:tcPr>
          <w:p w14:paraId="18DC528C" w14:textId="77777777" w:rsidR="00842398" w:rsidRPr="0052359B" w:rsidRDefault="00C322C6" w:rsidP="00E21552">
            <w:pPr>
              <w:pStyle w:val="330010"/>
              <w:jc w:val="left"/>
              <w:rPr>
                <w:rFonts w:eastAsiaTheme="minorEastAsia"/>
                <w:color w:val="000000" w:themeColor="text1"/>
                <w:sz w:val="22"/>
                <w:szCs w:val="22"/>
              </w:rPr>
            </w:pPr>
            <w:r w:rsidRPr="00C322C6">
              <w:rPr>
                <w:rFonts w:eastAsiaTheme="minorEastAsia"/>
                <w:color w:val="000000" w:themeColor="text1"/>
                <w:sz w:val="22"/>
                <w:szCs w:val="22"/>
              </w:rPr>
              <w:t>ВЛ 220 кВ Чебоксарская ГЭС – Чебоксарская ТЭЦ-2 II цепь</w:t>
            </w:r>
          </w:p>
        </w:tc>
        <w:tc>
          <w:tcPr>
            <w:tcW w:w="394" w:type="pct"/>
            <w:vAlign w:val="center"/>
            <w:hideMark/>
          </w:tcPr>
          <w:p w14:paraId="57577AA8"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1970</w:t>
            </w:r>
          </w:p>
        </w:tc>
        <w:tc>
          <w:tcPr>
            <w:tcW w:w="799" w:type="pct"/>
            <w:vAlign w:val="center"/>
            <w:hideMark/>
          </w:tcPr>
          <w:p w14:paraId="520968E7" w14:textId="77777777" w:rsidR="00842398" w:rsidRPr="00842398" w:rsidRDefault="00842398" w:rsidP="00CB5B09">
            <w:pPr>
              <w:pStyle w:val="3410"/>
              <w:rPr>
                <w:rFonts w:eastAsiaTheme="minorEastAsia"/>
                <w:color w:val="000000" w:themeColor="text1"/>
                <w:sz w:val="22"/>
                <w:szCs w:val="22"/>
              </w:rPr>
            </w:pPr>
            <w:r w:rsidRPr="00842398">
              <w:rPr>
                <w:rFonts w:eastAsiaTheme="minorEastAsia"/>
                <w:color w:val="000000" w:themeColor="text1"/>
                <w:sz w:val="22"/>
                <w:szCs w:val="22"/>
              </w:rPr>
              <w:t>10,90</w:t>
            </w:r>
          </w:p>
        </w:tc>
        <w:tc>
          <w:tcPr>
            <w:tcW w:w="965" w:type="pct"/>
            <w:vAlign w:val="center"/>
            <w:hideMark/>
          </w:tcPr>
          <w:p w14:paraId="4E0A5902"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АСО-300</w:t>
            </w:r>
            <w:r w:rsidR="001A3999">
              <w:rPr>
                <w:rFonts w:eastAsiaTheme="minorEastAsia"/>
                <w:color w:val="000000" w:themeColor="text1"/>
                <w:sz w:val="22"/>
                <w:szCs w:val="22"/>
              </w:rPr>
              <w:t>/39</w:t>
            </w:r>
          </w:p>
        </w:tc>
      </w:tr>
      <w:tr w:rsidR="00842398" w:rsidRPr="0052359B" w14:paraId="73D1951C" w14:textId="77777777" w:rsidTr="005720B9">
        <w:trPr>
          <w:jc w:val="center"/>
        </w:trPr>
        <w:tc>
          <w:tcPr>
            <w:tcW w:w="197" w:type="pct"/>
            <w:vAlign w:val="center"/>
          </w:tcPr>
          <w:p w14:paraId="33623B59"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12</w:t>
            </w:r>
          </w:p>
        </w:tc>
        <w:tc>
          <w:tcPr>
            <w:tcW w:w="2646" w:type="pct"/>
            <w:vAlign w:val="center"/>
          </w:tcPr>
          <w:p w14:paraId="5A8B9EDF" w14:textId="77777777" w:rsidR="00842398" w:rsidRPr="0052359B" w:rsidRDefault="00842398" w:rsidP="00E21552">
            <w:pPr>
              <w:pStyle w:val="3410"/>
              <w:jc w:val="left"/>
              <w:rPr>
                <w:rFonts w:eastAsiaTheme="minorEastAsia"/>
                <w:color w:val="000000" w:themeColor="text1"/>
                <w:sz w:val="22"/>
                <w:szCs w:val="22"/>
              </w:rPr>
            </w:pPr>
            <w:r w:rsidRPr="0052359B">
              <w:rPr>
                <w:rFonts w:eastAsiaTheme="minorEastAsia"/>
                <w:color w:val="000000" w:themeColor="text1"/>
                <w:sz w:val="22"/>
                <w:szCs w:val="22"/>
              </w:rPr>
              <w:t>ВЛ 220 кВ Чебоксарская ГЭС – Чигашево</w:t>
            </w:r>
          </w:p>
        </w:tc>
        <w:tc>
          <w:tcPr>
            <w:tcW w:w="394" w:type="pct"/>
            <w:vAlign w:val="center"/>
          </w:tcPr>
          <w:p w14:paraId="395AAD2D"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1986</w:t>
            </w:r>
          </w:p>
        </w:tc>
        <w:tc>
          <w:tcPr>
            <w:tcW w:w="799" w:type="pct"/>
            <w:vAlign w:val="center"/>
          </w:tcPr>
          <w:p w14:paraId="66B25ADB"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75,50</w:t>
            </w:r>
          </w:p>
        </w:tc>
        <w:tc>
          <w:tcPr>
            <w:tcW w:w="965" w:type="pct"/>
            <w:vAlign w:val="center"/>
          </w:tcPr>
          <w:p w14:paraId="635476A6"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АПС-400/51,</w:t>
            </w:r>
          </w:p>
          <w:p w14:paraId="3A589825" w14:textId="77777777" w:rsidR="00842398" w:rsidRPr="0052359B" w:rsidRDefault="00842398" w:rsidP="00CB5B09">
            <w:pPr>
              <w:pStyle w:val="3410"/>
              <w:rPr>
                <w:rFonts w:eastAsiaTheme="minorEastAsia"/>
                <w:color w:val="000000" w:themeColor="text1"/>
                <w:sz w:val="22"/>
                <w:szCs w:val="22"/>
              </w:rPr>
            </w:pPr>
            <w:r w:rsidRPr="0052359B">
              <w:rPr>
                <w:rFonts w:eastAsiaTheme="minorEastAsia"/>
                <w:color w:val="000000" w:themeColor="text1"/>
                <w:sz w:val="22"/>
                <w:szCs w:val="22"/>
              </w:rPr>
              <w:t>АСКС-400/93</w:t>
            </w:r>
          </w:p>
        </w:tc>
      </w:tr>
    </w:tbl>
    <w:p w14:paraId="4A5252ED" w14:textId="77777777" w:rsidR="00493769" w:rsidRPr="00021361" w:rsidRDefault="00493769" w:rsidP="007E5950">
      <w:pPr>
        <w:pStyle w:val="00"/>
        <w:rPr>
          <w:color w:val="000000" w:themeColor="text1"/>
        </w:rPr>
      </w:pPr>
    </w:p>
    <w:p w14:paraId="53441C66" w14:textId="77777777" w:rsidR="00C248ED" w:rsidRDefault="00C248ED" w:rsidP="00E20465">
      <w:pPr>
        <w:pStyle w:val="00"/>
        <w:jc w:val="right"/>
        <w:rPr>
          <w:color w:val="000000" w:themeColor="text1"/>
        </w:rPr>
      </w:pPr>
    </w:p>
    <w:p w14:paraId="770247C6" w14:textId="77777777" w:rsidR="00493769" w:rsidRPr="00021361" w:rsidRDefault="00493769" w:rsidP="00945500">
      <w:pPr>
        <w:pStyle w:val="30"/>
        <w:rPr>
          <w:color w:val="000000" w:themeColor="text1"/>
        </w:rPr>
      </w:pPr>
    </w:p>
    <w:p w14:paraId="2D886527" w14:textId="77777777" w:rsidR="00FC1FF9" w:rsidRPr="00021361" w:rsidRDefault="00FC1FF9" w:rsidP="00FC1FF9">
      <w:pPr>
        <w:pStyle w:val="310"/>
        <w:rPr>
          <w:color w:val="000000" w:themeColor="text1"/>
        </w:rPr>
      </w:pPr>
      <w:r w:rsidRPr="00021361">
        <w:rPr>
          <w:color w:val="000000" w:themeColor="text1"/>
        </w:rPr>
        <w:t xml:space="preserve">Перечень ВЛ 220 кВ филиала ОАО «Сетевая компания» Буинские электрические сети, относящихся </w:t>
      </w:r>
      <w:r w:rsidR="005A49C1" w:rsidRPr="00021361">
        <w:rPr>
          <w:color w:val="000000" w:themeColor="text1"/>
        </w:rPr>
        <w:t>к</w:t>
      </w:r>
      <w:r w:rsidR="005A49C1">
        <w:rPr>
          <w:color w:val="000000" w:themeColor="text1"/>
        </w:rPr>
        <w:t> </w:t>
      </w:r>
      <w:r w:rsidRPr="00021361">
        <w:rPr>
          <w:color w:val="000000" w:themeColor="text1"/>
        </w:rPr>
        <w:t xml:space="preserve">энергосистеме </w:t>
      </w:r>
      <w:r w:rsidR="00C44050" w:rsidRPr="00021361">
        <w:rPr>
          <w:color w:val="000000" w:themeColor="text1"/>
        </w:rPr>
        <w:t>Чувашской Республики</w:t>
      </w:r>
    </w:p>
    <w:p w14:paraId="649D4422" w14:textId="77777777" w:rsidR="00FC1FF9" w:rsidRPr="00021361" w:rsidRDefault="00FC1FF9" w:rsidP="00E20465">
      <w:pPr>
        <w:pStyle w:val="00"/>
        <w:rPr>
          <w:color w:val="000000" w:themeColor="text1"/>
        </w:rPr>
      </w:pPr>
    </w:p>
    <w:tbl>
      <w:tblPr>
        <w:tblStyle w:val="afff4"/>
        <w:tblW w:w="3745" w:type="pct"/>
        <w:jc w:val="center"/>
        <w:tblBorders>
          <w:left w:val="single" w:sz="4" w:space="0" w:color="auto"/>
          <w:right w:val="single" w:sz="4" w:space="0" w:color="auto"/>
        </w:tblBorders>
        <w:tblLayout w:type="fixed"/>
        <w:tblLook w:val="04A0" w:firstRow="1" w:lastRow="0" w:firstColumn="1" w:lastColumn="0" w:noHBand="0" w:noVBand="1"/>
      </w:tblPr>
      <w:tblGrid>
        <w:gridCol w:w="406"/>
        <w:gridCol w:w="4340"/>
        <w:gridCol w:w="1281"/>
        <w:gridCol w:w="1389"/>
        <w:gridCol w:w="1391"/>
        <w:gridCol w:w="2268"/>
      </w:tblGrid>
      <w:tr w:rsidR="00CB5B09" w:rsidRPr="00A0574A" w14:paraId="07177EF7" w14:textId="77777777" w:rsidTr="0047222D">
        <w:trPr>
          <w:cnfStyle w:val="100000000000" w:firstRow="1" w:lastRow="0" w:firstColumn="0" w:lastColumn="0" w:oddVBand="0" w:evenVBand="0" w:oddHBand="0" w:evenHBand="0" w:firstRowFirstColumn="0" w:firstRowLastColumn="0" w:lastRowFirstColumn="0" w:lastRowLastColumn="0"/>
          <w:jc w:val="center"/>
        </w:trPr>
        <w:tc>
          <w:tcPr>
            <w:tcW w:w="183" w:type="pct"/>
            <w:vMerge w:val="restart"/>
            <w:vAlign w:val="center"/>
          </w:tcPr>
          <w:p w14:paraId="004BCAAF" w14:textId="77777777" w:rsidR="00CB5B09" w:rsidRPr="00A0574A" w:rsidRDefault="00CB5B09" w:rsidP="00CB5B09">
            <w:pPr>
              <w:pStyle w:val="3410"/>
              <w:rPr>
                <w:rFonts w:eastAsiaTheme="minorEastAsia"/>
                <w:color w:val="000000" w:themeColor="text1"/>
                <w:sz w:val="24"/>
                <w:szCs w:val="24"/>
              </w:rPr>
            </w:pPr>
            <w:r w:rsidRPr="00A0574A">
              <w:rPr>
                <w:rFonts w:eastAsiaTheme="minorEastAsia"/>
                <w:color w:val="000000" w:themeColor="text1"/>
                <w:sz w:val="24"/>
                <w:szCs w:val="24"/>
              </w:rPr>
              <w:t>№</w:t>
            </w:r>
          </w:p>
        </w:tc>
        <w:tc>
          <w:tcPr>
            <w:tcW w:w="1959" w:type="pct"/>
            <w:vMerge w:val="restart"/>
            <w:vAlign w:val="center"/>
          </w:tcPr>
          <w:p w14:paraId="76AB587D" w14:textId="77777777" w:rsidR="00CB5B09" w:rsidRPr="00A0574A" w:rsidRDefault="00CB5B09" w:rsidP="00CB5B09">
            <w:pPr>
              <w:pStyle w:val="3410"/>
              <w:rPr>
                <w:rFonts w:eastAsiaTheme="minorEastAsia"/>
                <w:color w:val="000000" w:themeColor="text1"/>
                <w:sz w:val="24"/>
                <w:szCs w:val="24"/>
              </w:rPr>
            </w:pPr>
            <w:r w:rsidRPr="00A0574A">
              <w:rPr>
                <w:rFonts w:eastAsiaTheme="minorEastAsia"/>
                <w:color w:val="000000" w:themeColor="text1"/>
                <w:sz w:val="24"/>
                <w:szCs w:val="24"/>
              </w:rPr>
              <w:t>Наименование ВЛ/КЛ</w:t>
            </w:r>
          </w:p>
        </w:tc>
        <w:tc>
          <w:tcPr>
            <w:tcW w:w="578" w:type="pct"/>
            <w:vMerge w:val="restart"/>
            <w:vAlign w:val="center"/>
          </w:tcPr>
          <w:p w14:paraId="266EA71A" w14:textId="77777777" w:rsidR="00CB5B09" w:rsidRPr="00A0574A" w:rsidRDefault="00CB5B09" w:rsidP="00CB5B09">
            <w:pPr>
              <w:pStyle w:val="3410"/>
              <w:rPr>
                <w:rFonts w:eastAsiaTheme="minorEastAsia"/>
                <w:color w:val="000000" w:themeColor="text1"/>
                <w:sz w:val="24"/>
                <w:szCs w:val="24"/>
              </w:rPr>
            </w:pPr>
            <w:r w:rsidRPr="00A0574A">
              <w:rPr>
                <w:rFonts w:eastAsiaTheme="minorEastAsia"/>
                <w:color w:val="000000" w:themeColor="text1"/>
                <w:sz w:val="24"/>
                <w:szCs w:val="24"/>
              </w:rPr>
              <w:t>Год ввода</w:t>
            </w:r>
          </w:p>
        </w:tc>
        <w:tc>
          <w:tcPr>
            <w:tcW w:w="1255" w:type="pct"/>
            <w:gridSpan w:val="2"/>
            <w:vAlign w:val="center"/>
          </w:tcPr>
          <w:p w14:paraId="7E0D63B0" w14:textId="77777777" w:rsidR="00CB5B09" w:rsidRPr="00A0574A" w:rsidRDefault="00CB5B09" w:rsidP="00CB5B09">
            <w:pPr>
              <w:pStyle w:val="3410"/>
              <w:rPr>
                <w:rFonts w:eastAsiaTheme="minorEastAsia"/>
                <w:color w:val="000000" w:themeColor="text1"/>
                <w:sz w:val="24"/>
                <w:szCs w:val="24"/>
              </w:rPr>
            </w:pPr>
            <w:r w:rsidRPr="00A0574A">
              <w:rPr>
                <w:rFonts w:eastAsiaTheme="minorEastAsia"/>
                <w:color w:val="000000" w:themeColor="text1"/>
                <w:sz w:val="24"/>
                <w:szCs w:val="24"/>
              </w:rPr>
              <w:t>Протяженность</w:t>
            </w:r>
          </w:p>
        </w:tc>
        <w:tc>
          <w:tcPr>
            <w:tcW w:w="1024" w:type="pct"/>
            <w:vMerge w:val="restart"/>
            <w:vAlign w:val="center"/>
          </w:tcPr>
          <w:p w14:paraId="62B64F92" w14:textId="77777777" w:rsidR="00CB5B09" w:rsidRPr="00A0574A" w:rsidRDefault="00CB5B09" w:rsidP="00CB5B09">
            <w:pPr>
              <w:pStyle w:val="3410"/>
              <w:rPr>
                <w:rFonts w:eastAsiaTheme="minorEastAsia"/>
                <w:color w:val="000000" w:themeColor="text1"/>
                <w:sz w:val="24"/>
                <w:szCs w:val="24"/>
              </w:rPr>
            </w:pPr>
            <w:r w:rsidRPr="00A0574A">
              <w:rPr>
                <w:rFonts w:eastAsiaTheme="minorEastAsia"/>
                <w:color w:val="000000" w:themeColor="text1"/>
                <w:sz w:val="24"/>
                <w:szCs w:val="24"/>
              </w:rPr>
              <w:t>Марка провода</w:t>
            </w:r>
          </w:p>
        </w:tc>
      </w:tr>
      <w:tr w:rsidR="00CB5B09" w:rsidRPr="00A0574A" w14:paraId="7D3AA267" w14:textId="77777777" w:rsidTr="0047222D">
        <w:trPr>
          <w:jc w:val="center"/>
        </w:trPr>
        <w:tc>
          <w:tcPr>
            <w:tcW w:w="183" w:type="pct"/>
            <w:vMerge/>
            <w:vAlign w:val="center"/>
          </w:tcPr>
          <w:p w14:paraId="2B6E84ED" w14:textId="77777777" w:rsidR="00CB5B09" w:rsidRPr="00A0574A" w:rsidRDefault="00CB5B09" w:rsidP="00CB5B09">
            <w:pPr>
              <w:pStyle w:val="3410"/>
              <w:rPr>
                <w:rFonts w:eastAsiaTheme="minorEastAsia"/>
                <w:color w:val="000000" w:themeColor="text1"/>
                <w:sz w:val="24"/>
                <w:szCs w:val="24"/>
              </w:rPr>
            </w:pPr>
          </w:p>
        </w:tc>
        <w:tc>
          <w:tcPr>
            <w:tcW w:w="1959" w:type="pct"/>
            <w:vMerge/>
          </w:tcPr>
          <w:p w14:paraId="49EE3E9B" w14:textId="77777777" w:rsidR="00CB5B09" w:rsidRPr="00A0574A" w:rsidRDefault="00CB5B09" w:rsidP="004B687F">
            <w:pPr>
              <w:pStyle w:val="3410"/>
              <w:rPr>
                <w:rFonts w:eastAsiaTheme="minorEastAsia"/>
                <w:color w:val="000000" w:themeColor="text1"/>
                <w:sz w:val="24"/>
                <w:szCs w:val="24"/>
              </w:rPr>
            </w:pPr>
          </w:p>
        </w:tc>
        <w:tc>
          <w:tcPr>
            <w:tcW w:w="578" w:type="pct"/>
            <w:vMerge/>
          </w:tcPr>
          <w:p w14:paraId="53E49739" w14:textId="77777777" w:rsidR="00CB5B09" w:rsidRPr="00A0574A" w:rsidRDefault="00CB5B09" w:rsidP="004B687F">
            <w:pPr>
              <w:pStyle w:val="3410"/>
              <w:rPr>
                <w:rFonts w:eastAsiaTheme="minorEastAsia"/>
                <w:color w:val="000000" w:themeColor="text1"/>
                <w:sz w:val="24"/>
                <w:szCs w:val="24"/>
              </w:rPr>
            </w:pPr>
          </w:p>
        </w:tc>
        <w:tc>
          <w:tcPr>
            <w:tcW w:w="627" w:type="pct"/>
          </w:tcPr>
          <w:p w14:paraId="038A5A86"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по трассе</w:t>
            </w:r>
          </w:p>
        </w:tc>
        <w:tc>
          <w:tcPr>
            <w:tcW w:w="627" w:type="pct"/>
          </w:tcPr>
          <w:p w14:paraId="6DBF80F9"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по цепям</w:t>
            </w:r>
          </w:p>
        </w:tc>
        <w:tc>
          <w:tcPr>
            <w:tcW w:w="1024" w:type="pct"/>
            <w:vMerge/>
          </w:tcPr>
          <w:p w14:paraId="66C3B66F" w14:textId="77777777" w:rsidR="00CB5B09" w:rsidRPr="00A0574A" w:rsidRDefault="00CB5B09" w:rsidP="004B687F">
            <w:pPr>
              <w:pStyle w:val="3410"/>
              <w:rPr>
                <w:rFonts w:eastAsiaTheme="minorEastAsia"/>
                <w:color w:val="000000" w:themeColor="text1"/>
                <w:sz w:val="24"/>
                <w:szCs w:val="24"/>
              </w:rPr>
            </w:pPr>
          </w:p>
        </w:tc>
      </w:tr>
      <w:tr w:rsidR="00CB5B09" w:rsidRPr="00A0574A" w14:paraId="450E1664" w14:textId="77777777" w:rsidTr="0047222D">
        <w:trPr>
          <w:jc w:val="center"/>
        </w:trPr>
        <w:tc>
          <w:tcPr>
            <w:tcW w:w="183" w:type="pct"/>
            <w:vAlign w:val="center"/>
          </w:tcPr>
          <w:p w14:paraId="4D7540B4" w14:textId="77777777" w:rsidR="00CB5B09" w:rsidRPr="00A0574A" w:rsidRDefault="00CB5B09" w:rsidP="00CB5B09">
            <w:pPr>
              <w:pStyle w:val="3410"/>
              <w:rPr>
                <w:rFonts w:eastAsiaTheme="minorEastAsia"/>
                <w:color w:val="000000" w:themeColor="text1"/>
                <w:sz w:val="24"/>
                <w:szCs w:val="24"/>
              </w:rPr>
            </w:pPr>
            <w:r w:rsidRPr="00A0574A">
              <w:rPr>
                <w:rFonts w:eastAsiaTheme="minorEastAsia"/>
                <w:color w:val="000000" w:themeColor="text1"/>
                <w:sz w:val="24"/>
                <w:szCs w:val="24"/>
              </w:rPr>
              <w:t>1</w:t>
            </w:r>
          </w:p>
        </w:tc>
        <w:tc>
          <w:tcPr>
            <w:tcW w:w="1959" w:type="pct"/>
          </w:tcPr>
          <w:p w14:paraId="264019D3"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 xml:space="preserve">ВЛ 220 кВ Канаш – Студенец </w:t>
            </w:r>
            <w:r w:rsidRPr="00A0574A">
              <w:rPr>
                <w:rFonts w:eastAsiaTheme="minorEastAsia"/>
                <w:color w:val="000000" w:themeColor="text1"/>
                <w:sz w:val="24"/>
                <w:szCs w:val="24"/>
                <w:lang w:val="en-US"/>
              </w:rPr>
              <w:t>I</w:t>
            </w:r>
            <w:r w:rsidRPr="00A0574A">
              <w:rPr>
                <w:rFonts w:eastAsiaTheme="minorEastAsia"/>
                <w:color w:val="000000" w:themeColor="text1"/>
                <w:sz w:val="24"/>
                <w:szCs w:val="24"/>
              </w:rPr>
              <w:t xml:space="preserve"> цепь </w:t>
            </w:r>
            <w:r w:rsidR="0047222D">
              <w:rPr>
                <w:rFonts w:eastAsiaTheme="minorEastAsia"/>
                <w:color w:val="000000" w:themeColor="text1"/>
                <w:sz w:val="24"/>
                <w:szCs w:val="24"/>
              </w:rPr>
              <w:t>(</w:t>
            </w:r>
            <w:r w:rsidR="0047222D" w:rsidRPr="00A0574A">
              <w:rPr>
                <w:rFonts w:eastAsiaTheme="minorEastAsia"/>
                <w:color w:val="000000" w:themeColor="text1"/>
                <w:sz w:val="24"/>
                <w:szCs w:val="24"/>
              </w:rPr>
              <w:t>ВЛ 220 кВ Канаш – Студенец</w:t>
            </w:r>
            <w:r w:rsidR="0047222D">
              <w:rPr>
                <w:rFonts w:eastAsiaTheme="minorEastAsia"/>
                <w:color w:val="000000" w:themeColor="text1"/>
                <w:sz w:val="24"/>
                <w:szCs w:val="24"/>
              </w:rPr>
              <w:t xml:space="preserve"> 1)</w:t>
            </w:r>
          </w:p>
        </w:tc>
        <w:tc>
          <w:tcPr>
            <w:tcW w:w="578" w:type="pct"/>
          </w:tcPr>
          <w:p w14:paraId="042B84BB"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1986</w:t>
            </w:r>
          </w:p>
        </w:tc>
        <w:tc>
          <w:tcPr>
            <w:tcW w:w="627" w:type="pct"/>
          </w:tcPr>
          <w:p w14:paraId="148F9B94"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109,95</w:t>
            </w:r>
          </w:p>
        </w:tc>
        <w:tc>
          <w:tcPr>
            <w:tcW w:w="627" w:type="pct"/>
          </w:tcPr>
          <w:p w14:paraId="64504598"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109,95</w:t>
            </w:r>
          </w:p>
        </w:tc>
        <w:tc>
          <w:tcPr>
            <w:tcW w:w="1024" w:type="pct"/>
          </w:tcPr>
          <w:p w14:paraId="768AC756"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АС-240/32</w:t>
            </w:r>
          </w:p>
        </w:tc>
      </w:tr>
      <w:tr w:rsidR="00CB5B09" w:rsidRPr="00A0574A" w14:paraId="50711E9A" w14:textId="77777777" w:rsidTr="0047222D">
        <w:trPr>
          <w:jc w:val="center"/>
        </w:trPr>
        <w:tc>
          <w:tcPr>
            <w:tcW w:w="183" w:type="pct"/>
            <w:vAlign w:val="center"/>
          </w:tcPr>
          <w:p w14:paraId="487DE6C0" w14:textId="77777777" w:rsidR="00CB5B09" w:rsidRPr="00A0574A" w:rsidRDefault="00CB5B09" w:rsidP="00CB5B09">
            <w:pPr>
              <w:pStyle w:val="3410"/>
              <w:rPr>
                <w:rFonts w:eastAsiaTheme="minorEastAsia"/>
                <w:color w:val="000000" w:themeColor="text1"/>
                <w:sz w:val="24"/>
                <w:szCs w:val="24"/>
              </w:rPr>
            </w:pPr>
            <w:r w:rsidRPr="00A0574A">
              <w:rPr>
                <w:rFonts w:eastAsiaTheme="minorEastAsia"/>
                <w:color w:val="000000" w:themeColor="text1"/>
                <w:sz w:val="24"/>
                <w:szCs w:val="24"/>
              </w:rPr>
              <w:t>2</w:t>
            </w:r>
          </w:p>
        </w:tc>
        <w:tc>
          <w:tcPr>
            <w:tcW w:w="1959" w:type="pct"/>
          </w:tcPr>
          <w:p w14:paraId="210A2739" w14:textId="77777777" w:rsidR="00CB5B09"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 xml:space="preserve">ВЛ 220 кВ Канаш – Студенец </w:t>
            </w:r>
            <w:r w:rsidRPr="00A0574A">
              <w:rPr>
                <w:rFonts w:eastAsiaTheme="minorEastAsia"/>
                <w:color w:val="000000" w:themeColor="text1"/>
                <w:sz w:val="24"/>
                <w:szCs w:val="24"/>
                <w:lang w:val="en-US"/>
              </w:rPr>
              <w:t>II</w:t>
            </w:r>
            <w:r w:rsidRPr="00A0574A">
              <w:rPr>
                <w:rFonts w:eastAsiaTheme="minorEastAsia"/>
                <w:color w:val="000000" w:themeColor="text1"/>
                <w:sz w:val="24"/>
                <w:szCs w:val="24"/>
              </w:rPr>
              <w:t xml:space="preserve"> цепь </w:t>
            </w:r>
          </w:p>
          <w:p w14:paraId="1D8F7686" w14:textId="77777777" w:rsidR="0047222D" w:rsidRPr="00A0574A" w:rsidRDefault="0047222D" w:rsidP="004B687F">
            <w:pPr>
              <w:pStyle w:val="3410"/>
              <w:rPr>
                <w:rFonts w:eastAsiaTheme="minorEastAsia"/>
                <w:color w:val="000000" w:themeColor="text1"/>
                <w:sz w:val="24"/>
                <w:szCs w:val="24"/>
              </w:rPr>
            </w:pPr>
            <w:r>
              <w:rPr>
                <w:rFonts w:eastAsiaTheme="minorEastAsia"/>
                <w:color w:val="000000" w:themeColor="text1"/>
                <w:sz w:val="24"/>
                <w:szCs w:val="24"/>
              </w:rPr>
              <w:t>(</w:t>
            </w:r>
            <w:r w:rsidRPr="00A0574A">
              <w:rPr>
                <w:rFonts w:eastAsiaTheme="minorEastAsia"/>
                <w:color w:val="000000" w:themeColor="text1"/>
                <w:sz w:val="24"/>
                <w:szCs w:val="24"/>
              </w:rPr>
              <w:t>ВЛ 220 кВ Канаш – Студенец</w:t>
            </w:r>
            <w:r>
              <w:rPr>
                <w:rFonts w:eastAsiaTheme="minorEastAsia"/>
                <w:color w:val="000000" w:themeColor="text1"/>
                <w:sz w:val="24"/>
                <w:szCs w:val="24"/>
              </w:rPr>
              <w:t xml:space="preserve"> 2)</w:t>
            </w:r>
          </w:p>
        </w:tc>
        <w:tc>
          <w:tcPr>
            <w:tcW w:w="578" w:type="pct"/>
          </w:tcPr>
          <w:p w14:paraId="23C2AABA"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1986</w:t>
            </w:r>
          </w:p>
        </w:tc>
        <w:tc>
          <w:tcPr>
            <w:tcW w:w="627" w:type="pct"/>
          </w:tcPr>
          <w:p w14:paraId="7E1C7650"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109,74</w:t>
            </w:r>
          </w:p>
        </w:tc>
        <w:tc>
          <w:tcPr>
            <w:tcW w:w="627" w:type="pct"/>
          </w:tcPr>
          <w:p w14:paraId="24F3C59D"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109,74</w:t>
            </w:r>
          </w:p>
        </w:tc>
        <w:tc>
          <w:tcPr>
            <w:tcW w:w="1024" w:type="pct"/>
          </w:tcPr>
          <w:p w14:paraId="36F0D6E7" w14:textId="77777777" w:rsidR="00CB5B09" w:rsidRPr="00A0574A" w:rsidRDefault="00CB5B09" w:rsidP="004B687F">
            <w:pPr>
              <w:pStyle w:val="3410"/>
              <w:rPr>
                <w:rFonts w:eastAsiaTheme="minorEastAsia"/>
                <w:color w:val="000000" w:themeColor="text1"/>
                <w:sz w:val="24"/>
                <w:szCs w:val="24"/>
              </w:rPr>
            </w:pPr>
            <w:r w:rsidRPr="00A0574A">
              <w:rPr>
                <w:rFonts w:eastAsiaTheme="minorEastAsia"/>
                <w:color w:val="000000" w:themeColor="text1"/>
                <w:sz w:val="24"/>
                <w:szCs w:val="24"/>
              </w:rPr>
              <w:t>АС-240/32</w:t>
            </w:r>
          </w:p>
        </w:tc>
      </w:tr>
    </w:tbl>
    <w:p w14:paraId="1EAFED1D" w14:textId="77777777" w:rsidR="00FC1FF9" w:rsidRPr="00021361" w:rsidRDefault="00FC1FF9" w:rsidP="00E20465">
      <w:pPr>
        <w:pStyle w:val="00"/>
        <w:rPr>
          <w:color w:val="000000" w:themeColor="text1"/>
        </w:rPr>
      </w:pPr>
    </w:p>
    <w:p w14:paraId="5E282BFA" w14:textId="77777777" w:rsidR="00FC1FF9" w:rsidRPr="00021361" w:rsidRDefault="00FC1FF9" w:rsidP="00FC1FF9">
      <w:pPr>
        <w:rPr>
          <w:color w:val="000000" w:themeColor="text1"/>
        </w:rPr>
      </w:pPr>
    </w:p>
    <w:p w14:paraId="462C09BC" w14:textId="77777777" w:rsidR="00FC1FF9" w:rsidRPr="00021361" w:rsidRDefault="00FC1FF9" w:rsidP="007E5950">
      <w:pPr>
        <w:pStyle w:val="00"/>
        <w:rPr>
          <w:color w:val="000000" w:themeColor="text1"/>
        </w:rPr>
        <w:sectPr w:rsidR="00FC1FF9" w:rsidRPr="00021361" w:rsidSect="00493769">
          <w:pgSz w:w="16838" w:h="11906" w:orient="landscape"/>
          <w:pgMar w:top="1985" w:right="1134" w:bottom="849" w:left="1134" w:header="708" w:footer="403" w:gutter="0"/>
          <w:cols w:space="708"/>
          <w:docGrid w:linePitch="381"/>
        </w:sectPr>
      </w:pPr>
    </w:p>
    <w:p w14:paraId="227E4B10" w14:textId="77777777" w:rsidR="00932124" w:rsidRPr="00021361" w:rsidRDefault="00932124" w:rsidP="009312FC">
      <w:pPr>
        <w:pStyle w:val="30"/>
        <w:rPr>
          <w:color w:val="000000" w:themeColor="text1"/>
        </w:rPr>
      </w:pPr>
    </w:p>
    <w:p w14:paraId="62126F84" w14:textId="77777777" w:rsidR="00932124" w:rsidRPr="00021361" w:rsidRDefault="009312FC" w:rsidP="009312FC">
      <w:pPr>
        <w:pStyle w:val="310"/>
        <w:rPr>
          <w:color w:val="000000" w:themeColor="text1"/>
        </w:rPr>
      </w:pPr>
      <w:r w:rsidRPr="00021361">
        <w:rPr>
          <w:color w:val="000000" w:themeColor="text1"/>
        </w:rPr>
        <w:t>Перечень ВЛ 110 кВ филиала ПАО «МРСК Волги»</w:t>
      </w:r>
      <w:r w:rsidR="00584B35" w:rsidRPr="00021361">
        <w:rPr>
          <w:color w:val="000000" w:themeColor="text1"/>
        </w:rPr>
        <w:t xml:space="preserve"> – </w:t>
      </w:r>
      <w:r w:rsidRPr="00021361">
        <w:rPr>
          <w:color w:val="000000" w:themeColor="text1"/>
        </w:rPr>
        <w:t>«Чувашэнерго»</w:t>
      </w:r>
      <w:r w:rsidR="004F497F">
        <w:rPr>
          <w:color w:val="000000" w:themeColor="text1"/>
        </w:rPr>
        <w:t xml:space="preserve"> </w:t>
      </w:r>
    </w:p>
    <w:tbl>
      <w:tblPr>
        <w:tblW w:w="15021" w:type="dxa"/>
        <w:tblLook w:val="04A0" w:firstRow="1" w:lastRow="0" w:firstColumn="1" w:lastColumn="0" w:noHBand="0" w:noVBand="1"/>
      </w:tblPr>
      <w:tblGrid>
        <w:gridCol w:w="558"/>
        <w:gridCol w:w="5391"/>
        <w:gridCol w:w="4536"/>
        <w:gridCol w:w="1540"/>
        <w:gridCol w:w="1517"/>
        <w:gridCol w:w="1479"/>
      </w:tblGrid>
      <w:tr w:rsidR="00D07C5C" w:rsidRPr="007A19C1" w14:paraId="794C7F01" w14:textId="77777777" w:rsidTr="00D07C5C">
        <w:trPr>
          <w:trHeight w:val="1200"/>
          <w:tblHeader/>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CF876" w14:textId="77777777" w:rsidR="00D07C5C" w:rsidRPr="007A19C1" w:rsidRDefault="00D07C5C">
            <w:pPr>
              <w:jc w:val="center"/>
              <w:rPr>
                <w:rFonts w:asciiTheme="minorHAnsi" w:hAnsiTheme="minorHAnsi" w:cstheme="minorHAnsi"/>
                <w:b/>
                <w:i/>
                <w:iCs/>
                <w:sz w:val="20"/>
                <w:szCs w:val="20"/>
              </w:rPr>
            </w:pPr>
            <w:r w:rsidRPr="007A19C1">
              <w:rPr>
                <w:rFonts w:asciiTheme="minorHAnsi" w:hAnsiTheme="minorHAnsi" w:cstheme="minorHAnsi"/>
                <w:b/>
                <w:i/>
                <w:iCs/>
                <w:sz w:val="20"/>
                <w:szCs w:val="20"/>
              </w:rPr>
              <w:t>№</w:t>
            </w:r>
          </w:p>
        </w:tc>
        <w:tc>
          <w:tcPr>
            <w:tcW w:w="5391" w:type="dxa"/>
            <w:tcBorders>
              <w:top w:val="single" w:sz="4" w:space="0" w:color="auto"/>
              <w:left w:val="nil"/>
              <w:bottom w:val="single" w:sz="4" w:space="0" w:color="auto"/>
              <w:right w:val="single" w:sz="4" w:space="0" w:color="auto"/>
            </w:tcBorders>
            <w:shd w:val="clear" w:color="000000" w:fill="FFFFFF"/>
            <w:vAlign w:val="center"/>
            <w:hideMark/>
          </w:tcPr>
          <w:p w14:paraId="3BE4BB15" w14:textId="77777777" w:rsidR="00D07C5C" w:rsidRPr="007A19C1" w:rsidRDefault="00D07C5C" w:rsidP="00D07C5C">
            <w:pPr>
              <w:rPr>
                <w:rFonts w:asciiTheme="minorHAnsi" w:hAnsiTheme="minorHAnsi" w:cstheme="minorHAnsi"/>
                <w:b/>
                <w:sz w:val="20"/>
                <w:szCs w:val="20"/>
              </w:rPr>
            </w:pPr>
            <w:r w:rsidRPr="007A19C1">
              <w:rPr>
                <w:rFonts w:asciiTheme="minorHAnsi" w:hAnsiTheme="minorHAnsi" w:cstheme="minorHAnsi"/>
                <w:b/>
                <w:sz w:val="20"/>
                <w:szCs w:val="20"/>
              </w:rPr>
              <w:t>Диспетчерское наименование</w:t>
            </w:r>
          </w:p>
        </w:tc>
        <w:tc>
          <w:tcPr>
            <w:tcW w:w="4536" w:type="dxa"/>
            <w:tcBorders>
              <w:top w:val="single" w:sz="4" w:space="0" w:color="auto"/>
              <w:left w:val="nil"/>
              <w:bottom w:val="single" w:sz="4" w:space="0" w:color="auto"/>
              <w:right w:val="single" w:sz="4" w:space="0" w:color="auto"/>
            </w:tcBorders>
            <w:shd w:val="clear" w:color="000000" w:fill="FFFFFF"/>
            <w:vAlign w:val="center"/>
            <w:hideMark/>
          </w:tcPr>
          <w:p w14:paraId="50E9E3FA" w14:textId="77777777" w:rsidR="00D07C5C" w:rsidRPr="007A19C1" w:rsidRDefault="00D07C5C">
            <w:pPr>
              <w:rPr>
                <w:rFonts w:asciiTheme="minorHAnsi" w:hAnsiTheme="minorHAnsi" w:cstheme="minorHAnsi"/>
                <w:b/>
                <w:sz w:val="20"/>
                <w:szCs w:val="20"/>
              </w:rPr>
            </w:pPr>
            <w:r w:rsidRPr="007A19C1">
              <w:rPr>
                <w:rFonts w:asciiTheme="minorHAnsi" w:hAnsiTheme="minorHAnsi" w:cstheme="minorHAnsi"/>
                <w:b/>
                <w:sz w:val="20"/>
                <w:szCs w:val="20"/>
              </w:rPr>
              <w:t>Границы участка ЛЭП (номера граничных опор, линейные порталы объектов электроэнергетики)</w:t>
            </w:r>
          </w:p>
        </w:tc>
        <w:tc>
          <w:tcPr>
            <w:tcW w:w="1540" w:type="dxa"/>
            <w:tcBorders>
              <w:top w:val="single" w:sz="4" w:space="0" w:color="auto"/>
              <w:left w:val="nil"/>
              <w:bottom w:val="single" w:sz="4" w:space="0" w:color="auto"/>
              <w:right w:val="single" w:sz="4" w:space="0" w:color="auto"/>
            </w:tcBorders>
            <w:shd w:val="clear" w:color="000000" w:fill="FFFFFF"/>
            <w:vAlign w:val="center"/>
            <w:hideMark/>
          </w:tcPr>
          <w:p w14:paraId="37DBD55F" w14:textId="77777777" w:rsidR="00D07C5C" w:rsidRPr="007A19C1" w:rsidRDefault="00D07C5C">
            <w:pPr>
              <w:rPr>
                <w:rFonts w:asciiTheme="minorHAnsi" w:hAnsiTheme="minorHAnsi" w:cstheme="minorHAnsi"/>
                <w:b/>
                <w:sz w:val="20"/>
                <w:szCs w:val="20"/>
              </w:rPr>
            </w:pPr>
            <w:r w:rsidRPr="007A19C1">
              <w:rPr>
                <w:rFonts w:asciiTheme="minorHAnsi" w:hAnsiTheme="minorHAnsi" w:cstheme="minorHAnsi"/>
                <w:b/>
                <w:sz w:val="20"/>
                <w:szCs w:val="20"/>
              </w:rPr>
              <w:t>Длина воздушного участка</w:t>
            </w:r>
          </w:p>
        </w:tc>
        <w:tc>
          <w:tcPr>
            <w:tcW w:w="1517" w:type="dxa"/>
            <w:tcBorders>
              <w:top w:val="single" w:sz="4" w:space="0" w:color="auto"/>
              <w:left w:val="nil"/>
              <w:bottom w:val="single" w:sz="4" w:space="0" w:color="auto"/>
              <w:right w:val="single" w:sz="4" w:space="0" w:color="auto"/>
            </w:tcBorders>
            <w:shd w:val="clear" w:color="000000" w:fill="FFFFFF"/>
            <w:vAlign w:val="center"/>
            <w:hideMark/>
          </w:tcPr>
          <w:p w14:paraId="07957867" w14:textId="77777777" w:rsidR="00D07C5C" w:rsidRPr="007A19C1" w:rsidRDefault="00D07C5C">
            <w:pPr>
              <w:rPr>
                <w:rFonts w:asciiTheme="minorHAnsi" w:hAnsiTheme="minorHAnsi" w:cstheme="minorHAnsi"/>
                <w:b/>
                <w:sz w:val="20"/>
                <w:szCs w:val="20"/>
              </w:rPr>
            </w:pPr>
            <w:r w:rsidRPr="007A19C1">
              <w:rPr>
                <w:rFonts w:asciiTheme="minorHAnsi" w:hAnsiTheme="minorHAnsi" w:cstheme="minorHAnsi"/>
                <w:b/>
                <w:sz w:val="20"/>
                <w:szCs w:val="20"/>
              </w:rPr>
              <w:t>Количество цепей</w:t>
            </w:r>
          </w:p>
        </w:tc>
        <w:tc>
          <w:tcPr>
            <w:tcW w:w="1479" w:type="dxa"/>
            <w:tcBorders>
              <w:top w:val="single" w:sz="4" w:space="0" w:color="auto"/>
              <w:left w:val="nil"/>
              <w:bottom w:val="single" w:sz="4" w:space="0" w:color="auto"/>
              <w:right w:val="single" w:sz="4" w:space="0" w:color="auto"/>
            </w:tcBorders>
            <w:shd w:val="clear" w:color="auto" w:fill="auto"/>
            <w:vAlign w:val="center"/>
            <w:hideMark/>
          </w:tcPr>
          <w:p w14:paraId="0C38C78F" w14:textId="77777777" w:rsidR="00D07C5C" w:rsidRPr="007A19C1" w:rsidRDefault="00D07C5C">
            <w:pPr>
              <w:rPr>
                <w:rFonts w:asciiTheme="minorHAnsi" w:hAnsiTheme="minorHAnsi" w:cstheme="minorHAnsi"/>
                <w:b/>
                <w:sz w:val="20"/>
                <w:szCs w:val="20"/>
              </w:rPr>
            </w:pPr>
            <w:r w:rsidRPr="007A19C1">
              <w:rPr>
                <w:rFonts w:asciiTheme="minorHAnsi" w:hAnsiTheme="minorHAnsi" w:cstheme="minorHAnsi"/>
                <w:b/>
                <w:sz w:val="20"/>
                <w:szCs w:val="20"/>
              </w:rPr>
              <w:t>Марка провода</w:t>
            </w:r>
          </w:p>
        </w:tc>
      </w:tr>
      <w:tr w:rsidR="007A19C1" w:rsidRPr="00D07C5C" w14:paraId="596BBC7D" w14:textId="77777777" w:rsidTr="00DF5286">
        <w:trPr>
          <w:trHeight w:val="271"/>
        </w:trPr>
        <w:tc>
          <w:tcPr>
            <w:tcW w:w="15021" w:type="dxa"/>
            <w:gridSpan w:val="6"/>
            <w:tcBorders>
              <w:top w:val="nil"/>
              <w:left w:val="single" w:sz="4" w:space="0" w:color="auto"/>
              <w:bottom w:val="single" w:sz="4" w:space="0" w:color="auto"/>
              <w:right w:val="single" w:sz="4" w:space="0" w:color="auto"/>
            </w:tcBorders>
            <w:shd w:val="clear" w:color="auto" w:fill="auto"/>
            <w:vAlign w:val="center"/>
          </w:tcPr>
          <w:p w14:paraId="06B14333" w14:textId="77777777" w:rsidR="007A19C1" w:rsidRPr="007A19C1" w:rsidRDefault="007A19C1">
            <w:pPr>
              <w:jc w:val="center"/>
              <w:rPr>
                <w:rFonts w:asciiTheme="minorHAnsi" w:hAnsiTheme="minorHAnsi" w:cstheme="minorHAnsi"/>
                <w:b/>
                <w:sz w:val="20"/>
                <w:szCs w:val="20"/>
              </w:rPr>
            </w:pPr>
            <w:r w:rsidRPr="007A19C1">
              <w:rPr>
                <w:rFonts w:asciiTheme="minorHAnsi" w:hAnsiTheme="minorHAnsi" w:cstheme="minorHAnsi"/>
                <w:b/>
                <w:sz w:val="20"/>
                <w:szCs w:val="20"/>
              </w:rPr>
              <w:t>Алатырское производственное отделение</w:t>
            </w:r>
          </w:p>
        </w:tc>
      </w:tr>
      <w:tr w:rsidR="00F94CA8" w:rsidRPr="00D07C5C" w14:paraId="1E173FAA" w14:textId="77777777" w:rsidTr="00F94CA8">
        <w:trPr>
          <w:trHeight w:val="153"/>
        </w:trPr>
        <w:tc>
          <w:tcPr>
            <w:tcW w:w="558" w:type="dxa"/>
            <w:vMerge w:val="restart"/>
            <w:tcBorders>
              <w:top w:val="nil"/>
              <w:left w:val="single" w:sz="4" w:space="0" w:color="auto"/>
              <w:right w:val="single" w:sz="4" w:space="0" w:color="auto"/>
            </w:tcBorders>
            <w:shd w:val="clear" w:color="auto" w:fill="auto"/>
            <w:vAlign w:val="center"/>
          </w:tcPr>
          <w:p w14:paraId="152AF3C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5391" w:type="dxa"/>
            <w:vMerge w:val="restart"/>
            <w:tcBorders>
              <w:top w:val="nil"/>
              <w:left w:val="nil"/>
              <w:right w:val="single" w:sz="4" w:space="0" w:color="auto"/>
            </w:tcBorders>
            <w:shd w:val="clear" w:color="000000" w:fill="FFFFFF"/>
            <w:vAlign w:val="center"/>
          </w:tcPr>
          <w:p w14:paraId="2BD625FB" w14:textId="77777777" w:rsidR="00F94CA8" w:rsidRPr="00D07C5C" w:rsidRDefault="00F94CA8" w:rsidP="00D07C5C">
            <w:pPr>
              <w:rPr>
                <w:rFonts w:asciiTheme="minorHAnsi" w:hAnsiTheme="minorHAnsi" w:cstheme="minorHAnsi"/>
                <w:sz w:val="20"/>
                <w:szCs w:val="20"/>
              </w:rPr>
            </w:pPr>
            <w:r w:rsidRPr="00D07C5C">
              <w:rPr>
                <w:rFonts w:asciiTheme="minorHAnsi" w:hAnsiTheme="minorHAnsi" w:cstheme="minorHAnsi"/>
                <w:sz w:val="20"/>
                <w:szCs w:val="20"/>
              </w:rPr>
              <w:t>ВЛ 110 кВ Алатырь - Буинск участок Алатырь - Киря с отпайкой на ПС Алтышево</w:t>
            </w:r>
          </w:p>
          <w:p w14:paraId="517BD31E"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tcPr>
          <w:p w14:paraId="165F03F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 xml:space="preserve">оп. №1 - 67 (отп. на ПС 110 кВ Алтышево) </w:t>
            </w:r>
          </w:p>
        </w:tc>
        <w:tc>
          <w:tcPr>
            <w:tcW w:w="1540" w:type="dxa"/>
            <w:tcBorders>
              <w:top w:val="nil"/>
              <w:left w:val="nil"/>
              <w:bottom w:val="single" w:sz="4" w:space="0" w:color="auto"/>
              <w:right w:val="single" w:sz="4" w:space="0" w:color="auto"/>
            </w:tcBorders>
            <w:shd w:val="clear" w:color="000000" w:fill="FFFFFF"/>
            <w:noWrap/>
            <w:vAlign w:val="center"/>
          </w:tcPr>
          <w:p w14:paraId="5626C017"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19,90</w:t>
            </w:r>
          </w:p>
        </w:tc>
        <w:tc>
          <w:tcPr>
            <w:tcW w:w="1517" w:type="dxa"/>
            <w:tcBorders>
              <w:top w:val="nil"/>
              <w:left w:val="nil"/>
              <w:bottom w:val="single" w:sz="4" w:space="0" w:color="auto"/>
              <w:right w:val="single" w:sz="4" w:space="0" w:color="auto"/>
            </w:tcBorders>
            <w:shd w:val="clear" w:color="000000" w:fill="FFFFFF"/>
            <w:noWrap/>
            <w:vAlign w:val="center"/>
          </w:tcPr>
          <w:p w14:paraId="27A40B26"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tcPr>
          <w:p w14:paraId="5B4C6DA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5203F201" w14:textId="77777777" w:rsidTr="00F94CA8">
        <w:trPr>
          <w:trHeight w:val="199"/>
        </w:trPr>
        <w:tc>
          <w:tcPr>
            <w:tcW w:w="558" w:type="dxa"/>
            <w:vMerge/>
            <w:tcBorders>
              <w:left w:val="single" w:sz="4" w:space="0" w:color="auto"/>
              <w:right w:val="single" w:sz="4" w:space="0" w:color="auto"/>
            </w:tcBorders>
            <w:shd w:val="clear" w:color="auto" w:fill="auto"/>
            <w:noWrap/>
            <w:vAlign w:val="center"/>
          </w:tcPr>
          <w:p w14:paraId="7CF225BC"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709E9A59"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0F944EAF"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№67 (отп. на ПС 110 кВ Алтышево) - 139</w:t>
            </w:r>
          </w:p>
        </w:tc>
        <w:tc>
          <w:tcPr>
            <w:tcW w:w="1540" w:type="dxa"/>
            <w:tcBorders>
              <w:top w:val="nil"/>
              <w:left w:val="nil"/>
              <w:bottom w:val="single" w:sz="4" w:space="0" w:color="auto"/>
              <w:right w:val="single" w:sz="4" w:space="0" w:color="auto"/>
            </w:tcBorders>
            <w:shd w:val="clear" w:color="000000" w:fill="FFFFFF"/>
            <w:noWrap/>
            <w:vAlign w:val="center"/>
            <w:hideMark/>
          </w:tcPr>
          <w:p w14:paraId="479B36E9"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21,86</w:t>
            </w:r>
          </w:p>
        </w:tc>
        <w:tc>
          <w:tcPr>
            <w:tcW w:w="1517" w:type="dxa"/>
            <w:tcBorders>
              <w:top w:val="nil"/>
              <w:left w:val="nil"/>
              <w:bottom w:val="single" w:sz="4" w:space="0" w:color="auto"/>
              <w:right w:val="single" w:sz="4" w:space="0" w:color="auto"/>
            </w:tcBorders>
            <w:shd w:val="clear" w:color="000000" w:fill="FFFFFF"/>
            <w:noWrap/>
            <w:vAlign w:val="center"/>
            <w:hideMark/>
          </w:tcPr>
          <w:p w14:paraId="28967059"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2E60C8CB"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6830CF2C" w14:textId="77777777" w:rsidTr="00A11BD6">
        <w:trPr>
          <w:trHeight w:val="411"/>
        </w:trPr>
        <w:tc>
          <w:tcPr>
            <w:tcW w:w="558" w:type="dxa"/>
            <w:vMerge/>
            <w:tcBorders>
              <w:left w:val="single" w:sz="4" w:space="0" w:color="auto"/>
              <w:right w:val="single" w:sz="4" w:space="0" w:color="auto"/>
            </w:tcBorders>
            <w:shd w:val="clear" w:color="auto" w:fill="auto"/>
            <w:noWrap/>
            <w:vAlign w:val="center"/>
            <w:hideMark/>
          </w:tcPr>
          <w:p w14:paraId="7C67FD88"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3C763D32"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1F168B7F"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№139 - 10</w:t>
            </w:r>
            <w:r w:rsidRPr="00D07C5C">
              <w:rPr>
                <w:rFonts w:asciiTheme="minorHAnsi" w:hAnsiTheme="minorHAnsi" w:cstheme="minorHAnsi"/>
                <w:sz w:val="20"/>
                <w:szCs w:val="20"/>
              </w:rPr>
              <w:br/>
              <w:t>(ВЛ 110 кВ Отпайка на ПС 110 кВ Киря)</w:t>
            </w:r>
          </w:p>
        </w:tc>
        <w:tc>
          <w:tcPr>
            <w:tcW w:w="1540" w:type="dxa"/>
            <w:tcBorders>
              <w:top w:val="nil"/>
              <w:left w:val="nil"/>
              <w:bottom w:val="single" w:sz="4" w:space="0" w:color="auto"/>
              <w:right w:val="single" w:sz="4" w:space="0" w:color="auto"/>
            </w:tcBorders>
            <w:shd w:val="clear" w:color="000000" w:fill="FFFFFF"/>
            <w:noWrap/>
            <w:vAlign w:val="center"/>
            <w:hideMark/>
          </w:tcPr>
          <w:p w14:paraId="3EF242E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2,30</w:t>
            </w:r>
          </w:p>
        </w:tc>
        <w:tc>
          <w:tcPr>
            <w:tcW w:w="1517" w:type="dxa"/>
            <w:tcBorders>
              <w:top w:val="nil"/>
              <w:left w:val="nil"/>
              <w:bottom w:val="single" w:sz="4" w:space="0" w:color="auto"/>
              <w:right w:val="single" w:sz="4" w:space="0" w:color="auto"/>
            </w:tcBorders>
            <w:shd w:val="clear" w:color="000000" w:fill="FFFFFF"/>
            <w:noWrap/>
            <w:vAlign w:val="center"/>
            <w:hideMark/>
          </w:tcPr>
          <w:p w14:paraId="6EFE7C59"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33F5650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231BF3EA" w14:textId="77777777" w:rsidTr="00F94CA8">
        <w:trPr>
          <w:trHeight w:val="195"/>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3388B5D5"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1EB486F8"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0EAAA2BA"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отпайка на ПС 110 кВ Алтышево</w:t>
            </w:r>
          </w:p>
        </w:tc>
        <w:tc>
          <w:tcPr>
            <w:tcW w:w="1540" w:type="dxa"/>
            <w:tcBorders>
              <w:top w:val="nil"/>
              <w:left w:val="nil"/>
              <w:bottom w:val="single" w:sz="4" w:space="0" w:color="auto"/>
              <w:right w:val="single" w:sz="4" w:space="0" w:color="auto"/>
            </w:tcBorders>
            <w:shd w:val="clear" w:color="000000" w:fill="FFFFFF"/>
            <w:noWrap/>
            <w:vAlign w:val="center"/>
            <w:hideMark/>
          </w:tcPr>
          <w:p w14:paraId="433169C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8,70</w:t>
            </w:r>
          </w:p>
        </w:tc>
        <w:tc>
          <w:tcPr>
            <w:tcW w:w="1517" w:type="dxa"/>
            <w:tcBorders>
              <w:top w:val="nil"/>
              <w:left w:val="nil"/>
              <w:bottom w:val="single" w:sz="4" w:space="0" w:color="auto"/>
              <w:right w:val="single" w:sz="4" w:space="0" w:color="auto"/>
            </w:tcBorders>
            <w:shd w:val="clear" w:color="000000" w:fill="FFFFFF"/>
            <w:noWrap/>
            <w:vAlign w:val="center"/>
            <w:hideMark/>
          </w:tcPr>
          <w:p w14:paraId="59B2BCB8"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38FED41B"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АС-95/16</w:t>
            </w:r>
          </w:p>
        </w:tc>
      </w:tr>
      <w:tr w:rsidR="00D07C5C" w:rsidRPr="00D07C5C" w14:paraId="4F82B4A1" w14:textId="77777777" w:rsidTr="00D07C5C">
        <w:trPr>
          <w:trHeight w:val="694"/>
        </w:trPr>
        <w:tc>
          <w:tcPr>
            <w:tcW w:w="558" w:type="dxa"/>
            <w:tcBorders>
              <w:top w:val="nil"/>
              <w:left w:val="single" w:sz="4" w:space="0" w:color="auto"/>
              <w:bottom w:val="single" w:sz="4" w:space="0" w:color="auto"/>
              <w:right w:val="single" w:sz="4" w:space="0" w:color="auto"/>
            </w:tcBorders>
            <w:shd w:val="clear" w:color="auto" w:fill="auto"/>
            <w:noWrap/>
            <w:vAlign w:val="center"/>
            <w:hideMark/>
          </w:tcPr>
          <w:p w14:paraId="02692543" w14:textId="77777777" w:rsidR="00D07C5C" w:rsidRPr="00D07C5C" w:rsidRDefault="00E80B97" w:rsidP="00D07C5C">
            <w:pPr>
              <w:jc w:val="center"/>
              <w:rPr>
                <w:rFonts w:asciiTheme="minorHAnsi" w:hAnsiTheme="minorHAnsi" w:cstheme="minorHAnsi"/>
                <w:sz w:val="20"/>
                <w:szCs w:val="20"/>
              </w:rPr>
            </w:pPr>
            <w:r>
              <w:rPr>
                <w:rFonts w:asciiTheme="minorHAnsi" w:hAnsiTheme="minorHAnsi" w:cstheme="minorHAnsi"/>
                <w:sz w:val="20"/>
                <w:szCs w:val="20"/>
              </w:rPr>
              <w:t>2</w:t>
            </w:r>
          </w:p>
        </w:tc>
        <w:tc>
          <w:tcPr>
            <w:tcW w:w="5391" w:type="dxa"/>
            <w:tcBorders>
              <w:top w:val="nil"/>
              <w:left w:val="nil"/>
              <w:bottom w:val="single" w:sz="4" w:space="0" w:color="auto"/>
              <w:right w:val="single" w:sz="4" w:space="0" w:color="auto"/>
            </w:tcBorders>
            <w:shd w:val="clear" w:color="000000" w:fill="FFFFFF"/>
            <w:vAlign w:val="center"/>
            <w:hideMark/>
          </w:tcPr>
          <w:p w14:paraId="16C7393C" w14:textId="77777777" w:rsidR="00D07C5C" w:rsidRPr="00D07C5C" w:rsidRDefault="00D07C5C" w:rsidP="00D07C5C">
            <w:pPr>
              <w:rPr>
                <w:rFonts w:asciiTheme="minorHAnsi" w:hAnsiTheme="minorHAnsi" w:cstheme="minorHAnsi"/>
                <w:sz w:val="20"/>
                <w:szCs w:val="20"/>
              </w:rPr>
            </w:pPr>
            <w:r w:rsidRPr="00D07C5C">
              <w:rPr>
                <w:rFonts w:asciiTheme="minorHAnsi" w:hAnsiTheme="minorHAnsi" w:cstheme="minorHAnsi"/>
                <w:sz w:val="20"/>
                <w:szCs w:val="20"/>
              </w:rPr>
              <w:t>ВЛ 110 кВ Алатырь - Буинск участок Буинск - Киря</w:t>
            </w:r>
          </w:p>
        </w:tc>
        <w:tc>
          <w:tcPr>
            <w:tcW w:w="4536" w:type="dxa"/>
            <w:tcBorders>
              <w:top w:val="nil"/>
              <w:left w:val="nil"/>
              <w:bottom w:val="single" w:sz="4" w:space="0" w:color="auto"/>
              <w:right w:val="single" w:sz="4" w:space="0" w:color="auto"/>
            </w:tcBorders>
            <w:shd w:val="clear" w:color="000000" w:fill="FFFFFF"/>
            <w:vAlign w:val="center"/>
            <w:hideMark/>
          </w:tcPr>
          <w:p w14:paraId="73EB679F"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 xml:space="preserve">оп. №10 - 139 (граница раздела эксплуатационной ответственности) </w:t>
            </w:r>
            <w:r w:rsidRPr="00D07C5C">
              <w:rPr>
                <w:rFonts w:asciiTheme="minorHAnsi" w:hAnsiTheme="minorHAnsi" w:cstheme="minorHAnsi"/>
                <w:sz w:val="20"/>
                <w:szCs w:val="20"/>
              </w:rPr>
              <w:br/>
              <w:t>(ВЛ 110 кВ Отпайка на ПС 110 кВ Киря)</w:t>
            </w:r>
          </w:p>
        </w:tc>
        <w:tc>
          <w:tcPr>
            <w:tcW w:w="1540" w:type="dxa"/>
            <w:tcBorders>
              <w:top w:val="nil"/>
              <w:left w:val="nil"/>
              <w:bottom w:val="single" w:sz="4" w:space="0" w:color="auto"/>
              <w:right w:val="single" w:sz="4" w:space="0" w:color="auto"/>
            </w:tcBorders>
            <w:shd w:val="clear" w:color="000000" w:fill="FFFFFF"/>
            <w:noWrap/>
            <w:vAlign w:val="center"/>
            <w:hideMark/>
          </w:tcPr>
          <w:p w14:paraId="28F331C7"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2,30</w:t>
            </w:r>
          </w:p>
        </w:tc>
        <w:tc>
          <w:tcPr>
            <w:tcW w:w="1517" w:type="dxa"/>
            <w:tcBorders>
              <w:top w:val="nil"/>
              <w:left w:val="nil"/>
              <w:bottom w:val="single" w:sz="4" w:space="0" w:color="auto"/>
              <w:right w:val="single" w:sz="4" w:space="0" w:color="auto"/>
            </w:tcBorders>
            <w:shd w:val="clear" w:color="000000" w:fill="FFFFFF"/>
            <w:noWrap/>
            <w:vAlign w:val="center"/>
            <w:hideMark/>
          </w:tcPr>
          <w:p w14:paraId="14C9723E"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0F306AED"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D07C5C" w:rsidRPr="00D07C5C" w14:paraId="34D5A6D6" w14:textId="77777777" w:rsidTr="00D07C5C">
        <w:trPr>
          <w:trHeight w:val="449"/>
        </w:trPr>
        <w:tc>
          <w:tcPr>
            <w:tcW w:w="558" w:type="dxa"/>
            <w:tcBorders>
              <w:top w:val="nil"/>
              <w:left w:val="single" w:sz="4" w:space="0" w:color="auto"/>
              <w:bottom w:val="single" w:sz="4" w:space="0" w:color="auto"/>
              <w:right w:val="single" w:sz="4" w:space="0" w:color="auto"/>
            </w:tcBorders>
            <w:shd w:val="clear" w:color="auto" w:fill="auto"/>
            <w:noWrap/>
            <w:vAlign w:val="center"/>
            <w:hideMark/>
          </w:tcPr>
          <w:p w14:paraId="6458569C" w14:textId="77777777" w:rsidR="00D07C5C" w:rsidRPr="00D07C5C" w:rsidRDefault="00E80B97" w:rsidP="00D07C5C">
            <w:pPr>
              <w:jc w:val="center"/>
              <w:rPr>
                <w:rFonts w:asciiTheme="minorHAnsi" w:hAnsiTheme="minorHAnsi" w:cstheme="minorHAnsi"/>
                <w:sz w:val="20"/>
                <w:szCs w:val="20"/>
              </w:rPr>
            </w:pPr>
            <w:r>
              <w:rPr>
                <w:rFonts w:asciiTheme="minorHAnsi" w:hAnsiTheme="minorHAnsi" w:cstheme="minorHAnsi"/>
                <w:sz w:val="20"/>
                <w:szCs w:val="20"/>
              </w:rPr>
              <w:t>3</w:t>
            </w:r>
          </w:p>
        </w:tc>
        <w:tc>
          <w:tcPr>
            <w:tcW w:w="5391" w:type="dxa"/>
            <w:tcBorders>
              <w:top w:val="nil"/>
              <w:left w:val="nil"/>
              <w:bottom w:val="single" w:sz="4" w:space="0" w:color="auto"/>
              <w:right w:val="single" w:sz="4" w:space="0" w:color="auto"/>
            </w:tcBorders>
            <w:shd w:val="clear" w:color="000000" w:fill="FFFFFF"/>
            <w:vAlign w:val="center"/>
            <w:hideMark/>
          </w:tcPr>
          <w:p w14:paraId="2BFF7B82" w14:textId="77777777" w:rsidR="00D07C5C" w:rsidRPr="00D07C5C" w:rsidRDefault="00D07C5C" w:rsidP="00D07C5C">
            <w:pPr>
              <w:rPr>
                <w:rFonts w:asciiTheme="minorHAnsi" w:hAnsiTheme="minorHAnsi" w:cstheme="minorHAnsi"/>
                <w:sz w:val="20"/>
                <w:szCs w:val="20"/>
              </w:rPr>
            </w:pPr>
            <w:r w:rsidRPr="00D07C5C">
              <w:rPr>
                <w:rFonts w:asciiTheme="minorHAnsi" w:hAnsiTheme="minorHAnsi" w:cstheme="minorHAnsi"/>
                <w:sz w:val="20"/>
                <w:szCs w:val="20"/>
              </w:rPr>
              <w:t>ВЛ 110 кВ Алатырь - Порецкая участок Алатырь - Кувакино</w:t>
            </w:r>
          </w:p>
        </w:tc>
        <w:tc>
          <w:tcPr>
            <w:tcW w:w="4536" w:type="dxa"/>
            <w:tcBorders>
              <w:top w:val="nil"/>
              <w:left w:val="nil"/>
              <w:bottom w:val="single" w:sz="4" w:space="0" w:color="auto"/>
              <w:right w:val="single" w:sz="4" w:space="0" w:color="auto"/>
            </w:tcBorders>
            <w:shd w:val="clear" w:color="000000" w:fill="FFFFFF"/>
            <w:vAlign w:val="center"/>
            <w:hideMark/>
          </w:tcPr>
          <w:p w14:paraId="03320618"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оп.№1-92</w:t>
            </w:r>
          </w:p>
        </w:tc>
        <w:tc>
          <w:tcPr>
            <w:tcW w:w="1540" w:type="dxa"/>
            <w:tcBorders>
              <w:top w:val="nil"/>
              <w:left w:val="nil"/>
              <w:bottom w:val="single" w:sz="4" w:space="0" w:color="auto"/>
              <w:right w:val="single" w:sz="4" w:space="0" w:color="auto"/>
            </w:tcBorders>
            <w:shd w:val="clear" w:color="000000" w:fill="FFFFFF"/>
            <w:noWrap/>
            <w:vAlign w:val="center"/>
            <w:hideMark/>
          </w:tcPr>
          <w:p w14:paraId="31206E5B"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17,86</w:t>
            </w:r>
          </w:p>
        </w:tc>
        <w:tc>
          <w:tcPr>
            <w:tcW w:w="1517" w:type="dxa"/>
            <w:tcBorders>
              <w:top w:val="nil"/>
              <w:left w:val="nil"/>
              <w:bottom w:val="single" w:sz="4" w:space="0" w:color="auto"/>
              <w:right w:val="single" w:sz="4" w:space="0" w:color="auto"/>
            </w:tcBorders>
            <w:shd w:val="clear" w:color="000000" w:fill="FFFFFF"/>
            <w:noWrap/>
            <w:vAlign w:val="center"/>
            <w:hideMark/>
          </w:tcPr>
          <w:p w14:paraId="44367646"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78642468"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D07C5C" w:rsidRPr="00D07C5C" w14:paraId="236E4477" w14:textId="77777777" w:rsidTr="00D07C5C">
        <w:trPr>
          <w:trHeight w:val="696"/>
        </w:trPr>
        <w:tc>
          <w:tcPr>
            <w:tcW w:w="558" w:type="dxa"/>
            <w:tcBorders>
              <w:top w:val="nil"/>
              <w:left w:val="single" w:sz="4" w:space="0" w:color="auto"/>
              <w:bottom w:val="single" w:sz="4" w:space="0" w:color="auto"/>
              <w:right w:val="single" w:sz="4" w:space="0" w:color="auto"/>
            </w:tcBorders>
            <w:shd w:val="clear" w:color="auto" w:fill="auto"/>
            <w:noWrap/>
            <w:vAlign w:val="center"/>
            <w:hideMark/>
          </w:tcPr>
          <w:p w14:paraId="036E3FBB" w14:textId="77777777" w:rsidR="00D07C5C" w:rsidRPr="00D07C5C" w:rsidRDefault="00E80B97" w:rsidP="00D07C5C">
            <w:pPr>
              <w:jc w:val="center"/>
              <w:rPr>
                <w:rFonts w:asciiTheme="minorHAnsi" w:hAnsiTheme="minorHAnsi" w:cstheme="minorHAnsi"/>
                <w:sz w:val="20"/>
                <w:szCs w:val="20"/>
              </w:rPr>
            </w:pPr>
            <w:r>
              <w:rPr>
                <w:rFonts w:asciiTheme="minorHAnsi" w:hAnsiTheme="minorHAnsi" w:cstheme="minorHAnsi"/>
                <w:sz w:val="20"/>
                <w:szCs w:val="20"/>
              </w:rPr>
              <w:t>4</w:t>
            </w:r>
          </w:p>
        </w:tc>
        <w:tc>
          <w:tcPr>
            <w:tcW w:w="5391" w:type="dxa"/>
            <w:tcBorders>
              <w:top w:val="nil"/>
              <w:left w:val="nil"/>
              <w:bottom w:val="single" w:sz="4" w:space="0" w:color="auto"/>
              <w:right w:val="single" w:sz="4" w:space="0" w:color="auto"/>
            </w:tcBorders>
            <w:shd w:val="clear" w:color="000000" w:fill="FFFFFF"/>
            <w:vAlign w:val="center"/>
            <w:hideMark/>
          </w:tcPr>
          <w:p w14:paraId="378F9032" w14:textId="77777777" w:rsidR="00D07C5C" w:rsidRPr="00D07C5C" w:rsidRDefault="00D07C5C" w:rsidP="00D07C5C">
            <w:pPr>
              <w:rPr>
                <w:rFonts w:asciiTheme="minorHAnsi" w:hAnsiTheme="minorHAnsi" w:cstheme="minorHAnsi"/>
                <w:sz w:val="20"/>
                <w:szCs w:val="20"/>
              </w:rPr>
            </w:pPr>
            <w:r w:rsidRPr="00D07C5C">
              <w:rPr>
                <w:rFonts w:asciiTheme="minorHAnsi" w:hAnsiTheme="minorHAnsi" w:cstheme="minorHAnsi"/>
                <w:sz w:val="20"/>
                <w:szCs w:val="20"/>
              </w:rPr>
              <w:t>ВЛ 110 кВ Алатырь - Порецкая участок Кувакино - Семеновская</w:t>
            </w:r>
          </w:p>
        </w:tc>
        <w:tc>
          <w:tcPr>
            <w:tcW w:w="4536" w:type="dxa"/>
            <w:tcBorders>
              <w:top w:val="nil"/>
              <w:left w:val="nil"/>
              <w:bottom w:val="single" w:sz="4" w:space="0" w:color="auto"/>
              <w:right w:val="single" w:sz="4" w:space="0" w:color="auto"/>
            </w:tcBorders>
            <w:shd w:val="clear" w:color="000000" w:fill="FFFFFF"/>
            <w:vAlign w:val="center"/>
            <w:hideMark/>
          </w:tcPr>
          <w:p w14:paraId="199BAEE6"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оп. №92 - 175А</w:t>
            </w:r>
          </w:p>
        </w:tc>
        <w:tc>
          <w:tcPr>
            <w:tcW w:w="1540" w:type="dxa"/>
            <w:tcBorders>
              <w:top w:val="nil"/>
              <w:left w:val="nil"/>
              <w:bottom w:val="single" w:sz="4" w:space="0" w:color="auto"/>
              <w:right w:val="single" w:sz="4" w:space="0" w:color="auto"/>
            </w:tcBorders>
            <w:shd w:val="clear" w:color="000000" w:fill="FFFFFF"/>
            <w:noWrap/>
            <w:vAlign w:val="center"/>
            <w:hideMark/>
          </w:tcPr>
          <w:p w14:paraId="04917424"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15,57</w:t>
            </w:r>
          </w:p>
        </w:tc>
        <w:tc>
          <w:tcPr>
            <w:tcW w:w="1517" w:type="dxa"/>
            <w:tcBorders>
              <w:top w:val="nil"/>
              <w:left w:val="nil"/>
              <w:bottom w:val="single" w:sz="4" w:space="0" w:color="auto"/>
              <w:right w:val="single" w:sz="4" w:space="0" w:color="auto"/>
            </w:tcBorders>
            <w:shd w:val="clear" w:color="000000" w:fill="FFFFFF"/>
            <w:noWrap/>
            <w:vAlign w:val="center"/>
            <w:hideMark/>
          </w:tcPr>
          <w:p w14:paraId="5B214099"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25B81E47"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1C4457C3" w14:textId="77777777" w:rsidTr="00A11BD6">
        <w:trPr>
          <w:trHeight w:val="409"/>
        </w:trPr>
        <w:tc>
          <w:tcPr>
            <w:tcW w:w="558" w:type="dxa"/>
            <w:vMerge w:val="restart"/>
            <w:tcBorders>
              <w:top w:val="nil"/>
              <w:left w:val="single" w:sz="4" w:space="0" w:color="auto"/>
              <w:right w:val="single" w:sz="4" w:space="0" w:color="auto"/>
            </w:tcBorders>
            <w:shd w:val="clear" w:color="auto" w:fill="auto"/>
            <w:noWrap/>
            <w:vAlign w:val="center"/>
            <w:hideMark/>
          </w:tcPr>
          <w:p w14:paraId="58454552" w14:textId="77777777" w:rsidR="00F94CA8" w:rsidRPr="00D07C5C" w:rsidRDefault="00E80B97" w:rsidP="00F94CA8">
            <w:pPr>
              <w:jc w:val="center"/>
              <w:rPr>
                <w:rFonts w:asciiTheme="minorHAnsi" w:hAnsiTheme="minorHAnsi" w:cstheme="minorHAnsi"/>
                <w:sz w:val="20"/>
                <w:szCs w:val="20"/>
              </w:rPr>
            </w:pPr>
            <w:r>
              <w:rPr>
                <w:rFonts w:asciiTheme="minorHAnsi" w:hAnsiTheme="minorHAnsi" w:cstheme="minorHAnsi"/>
                <w:sz w:val="20"/>
                <w:szCs w:val="20"/>
              </w:rPr>
              <w:t>5</w:t>
            </w:r>
          </w:p>
        </w:tc>
        <w:tc>
          <w:tcPr>
            <w:tcW w:w="5391" w:type="dxa"/>
            <w:vMerge w:val="restart"/>
            <w:tcBorders>
              <w:top w:val="nil"/>
              <w:left w:val="nil"/>
              <w:right w:val="single" w:sz="4" w:space="0" w:color="auto"/>
            </w:tcBorders>
            <w:shd w:val="clear" w:color="000000" w:fill="FFFFFF"/>
            <w:vAlign w:val="center"/>
            <w:hideMark/>
          </w:tcPr>
          <w:p w14:paraId="74814E8D" w14:textId="77777777" w:rsidR="00F94CA8" w:rsidRPr="00D07C5C" w:rsidRDefault="00F94CA8" w:rsidP="00F94CA8">
            <w:pPr>
              <w:rPr>
                <w:rFonts w:asciiTheme="minorHAnsi" w:hAnsiTheme="minorHAnsi" w:cstheme="minorHAnsi"/>
                <w:sz w:val="20"/>
                <w:szCs w:val="20"/>
              </w:rPr>
            </w:pPr>
            <w:r w:rsidRPr="00D07C5C">
              <w:rPr>
                <w:rFonts w:asciiTheme="minorHAnsi" w:hAnsiTheme="minorHAnsi" w:cstheme="minorHAnsi"/>
                <w:sz w:val="20"/>
                <w:szCs w:val="20"/>
              </w:rPr>
              <w:t>ВЛ 110 кВ Алатырь - Порецкая участок Кувакино - Семеновская</w:t>
            </w:r>
          </w:p>
        </w:tc>
        <w:tc>
          <w:tcPr>
            <w:tcW w:w="4536" w:type="dxa"/>
            <w:tcBorders>
              <w:top w:val="nil"/>
              <w:left w:val="nil"/>
              <w:bottom w:val="single" w:sz="4" w:space="0" w:color="auto"/>
              <w:right w:val="single" w:sz="4" w:space="0" w:color="auto"/>
            </w:tcBorders>
            <w:shd w:val="clear" w:color="000000" w:fill="FFFFFF"/>
            <w:vAlign w:val="center"/>
            <w:hideMark/>
          </w:tcPr>
          <w:p w14:paraId="1FAF696A"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№175А - 42</w:t>
            </w:r>
            <w:r w:rsidRPr="00D07C5C">
              <w:rPr>
                <w:rFonts w:asciiTheme="minorHAnsi" w:hAnsiTheme="minorHAnsi" w:cstheme="minorHAnsi"/>
                <w:sz w:val="20"/>
                <w:szCs w:val="20"/>
              </w:rPr>
              <w:br/>
              <w:t>(ВЛ 110 кВ Отпайка на ПС 110 кВ Семеновская)</w:t>
            </w:r>
          </w:p>
        </w:tc>
        <w:tc>
          <w:tcPr>
            <w:tcW w:w="1540" w:type="dxa"/>
            <w:tcBorders>
              <w:top w:val="nil"/>
              <w:left w:val="nil"/>
              <w:bottom w:val="single" w:sz="4" w:space="0" w:color="auto"/>
              <w:right w:val="single" w:sz="4" w:space="0" w:color="auto"/>
            </w:tcBorders>
            <w:shd w:val="clear" w:color="000000" w:fill="FFFFFF"/>
            <w:noWrap/>
            <w:vAlign w:val="center"/>
            <w:hideMark/>
          </w:tcPr>
          <w:p w14:paraId="276BDA7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7,50</w:t>
            </w:r>
          </w:p>
        </w:tc>
        <w:tc>
          <w:tcPr>
            <w:tcW w:w="1517" w:type="dxa"/>
            <w:tcBorders>
              <w:top w:val="nil"/>
              <w:left w:val="nil"/>
              <w:bottom w:val="single" w:sz="4" w:space="0" w:color="auto"/>
              <w:right w:val="single" w:sz="4" w:space="0" w:color="auto"/>
            </w:tcBorders>
            <w:shd w:val="clear" w:color="000000" w:fill="FFFFFF"/>
            <w:noWrap/>
            <w:vAlign w:val="center"/>
            <w:hideMark/>
          </w:tcPr>
          <w:p w14:paraId="6FA870E6"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 </w:t>
            </w:r>
          </w:p>
        </w:tc>
        <w:tc>
          <w:tcPr>
            <w:tcW w:w="1479" w:type="dxa"/>
            <w:tcBorders>
              <w:top w:val="nil"/>
              <w:left w:val="nil"/>
              <w:bottom w:val="single" w:sz="4" w:space="0" w:color="auto"/>
              <w:right w:val="single" w:sz="4" w:space="0" w:color="auto"/>
            </w:tcBorders>
            <w:shd w:val="clear" w:color="auto" w:fill="auto"/>
            <w:noWrap/>
            <w:vAlign w:val="center"/>
            <w:hideMark/>
          </w:tcPr>
          <w:p w14:paraId="2C0022D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7D844D96" w14:textId="77777777" w:rsidTr="00A11BD6">
        <w:trPr>
          <w:trHeight w:val="515"/>
        </w:trPr>
        <w:tc>
          <w:tcPr>
            <w:tcW w:w="558" w:type="dxa"/>
            <w:vMerge/>
            <w:tcBorders>
              <w:left w:val="single" w:sz="4" w:space="0" w:color="auto"/>
              <w:right w:val="single" w:sz="4" w:space="0" w:color="auto"/>
            </w:tcBorders>
            <w:shd w:val="clear" w:color="auto" w:fill="auto"/>
            <w:noWrap/>
            <w:vAlign w:val="center"/>
            <w:hideMark/>
          </w:tcPr>
          <w:p w14:paraId="04E79149"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42BD4EE6"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73889BED"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№1(175А) - 42</w:t>
            </w:r>
            <w:r w:rsidRPr="00D07C5C">
              <w:rPr>
                <w:rFonts w:asciiTheme="minorHAnsi" w:hAnsiTheme="minorHAnsi" w:cstheme="minorHAnsi"/>
                <w:sz w:val="20"/>
                <w:szCs w:val="20"/>
              </w:rPr>
              <w:br/>
              <w:t>(ВЛ 110 кВ Отпайка на ПС 110 кВ Семеновская)</w:t>
            </w:r>
          </w:p>
        </w:tc>
        <w:tc>
          <w:tcPr>
            <w:tcW w:w="1540" w:type="dxa"/>
            <w:tcBorders>
              <w:top w:val="nil"/>
              <w:left w:val="nil"/>
              <w:bottom w:val="single" w:sz="4" w:space="0" w:color="auto"/>
              <w:right w:val="single" w:sz="4" w:space="0" w:color="auto"/>
            </w:tcBorders>
            <w:shd w:val="clear" w:color="000000" w:fill="FFFFFF"/>
            <w:noWrap/>
            <w:vAlign w:val="center"/>
            <w:hideMark/>
          </w:tcPr>
          <w:p w14:paraId="5AD2D326"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7,50</w:t>
            </w:r>
          </w:p>
        </w:tc>
        <w:tc>
          <w:tcPr>
            <w:tcW w:w="1517" w:type="dxa"/>
            <w:tcBorders>
              <w:top w:val="nil"/>
              <w:left w:val="nil"/>
              <w:bottom w:val="single" w:sz="4" w:space="0" w:color="auto"/>
              <w:right w:val="single" w:sz="4" w:space="0" w:color="auto"/>
            </w:tcBorders>
            <w:shd w:val="clear" w:color="000000" w:fill="FFFFFF"/>
            <w:noWrap/>
            <w:vAlign w:val="center"/>
            <w:hideMark/>
          </w:tcPr>
          <w:p w14:paraId="64FB42FA"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1645596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22A7ACB2" w14:textId="77777777" w:rsidTr="00F94CA8">
        <w:trPr>
          <w:trHeight w:val="198"/>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57A16D06"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66E070FE"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4B5BBD1B"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№175А - 222</w:t>
            </w:r>
          </w:p>
        </w:tc>
        <w:tc>
          <w:tcPr>
            <w:tcW w:w="1540" w:type="dxa"/>
            <w:tcBorders>
              <w:top w:val="nil"/>
              <w:left w:val="nil"/>
              <w:bottom w:val="single" w:sz="4" w:space="0" w:color="auto"/>
              <w:right w:val="single" w:sz="4" w:space="0" w:color="auto"/>
            </w:tcBorders>
            <w:shd w:val="clear" w:color="000000" w:fill="FFFFFF"/>
            <w:noWrap/>
            <w:vAlign w:val="center"/>
            <w:hideMark/>
          </w:tcPr>
          <w:p w14:paraId="19727FD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9,10</w:t>
            </w:r>
          </w:p>
        </w:tc>
        <w:tc>
          <w:tcPr>
            <w:tcW w:w="1517" w:type="dxa"/>
            <w:tcBorders>
              <w:top w:val="nil"/>
              <w:left w:val="nil"/>
              <w:bottom w:val="single" w:sz="4" w:space="0" w:color="auto"/>
              <w:right w:val="single" w:sz="4" w:space="0" w:color="auto"/>
            </w:tcBorders>
            <w:shd w:val="clear" w:color="000000" w:fill="FFFFFF"/>
            <w:noWrap/>
            <w:vAlign w:val="center"/>
            <w:hideMark/>
          </w:tcPr>
          <w:p w14:paraId="589E219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457B34D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716D5BA3" w14:textId="77777777" w:rsidTr="00A11BD6">
        <w:trPr>
          <w:trHeight w:val="208"/>
        </w:trPr>
        <w:tc>
          <w:tcPr>
            <w:tcW w:w="558" w:type="dxa"/>
            <w:vMerge w:val="restart"/>
            <w:tcBorders>
              <w:top w:val="nil"/>
              <w:left w:val="single" w:sz="4" w:space="0" w:color="auto"/>
              <w:right w:val="single" w:sz="4" w:space="0" w:color="auto"/>
            </w:tcBorders>
            <w:shd w:val="clear" w:color="auto" w:fill="auto"/>
            <w:noWrap/>
            <w:vAlign w:val="center"/>
            <w:hideMark/>
          </w:tcPr>
          <w:p w14:paraId="1598FB2A" w14:textId="77777777" w:rsidR="00F94CA8" w:rsidRPr="00D07C5C" w:rsidRDefault="00E80B97" w:rsidP="00F94CA8">
            <w:pPr>
              <w:jc w:val="center"/>
              <w:rPr>
                <w:rFonts w:asciiTheme="minorHAnsi" w:hAnsiTheme="minorHAnsi" w:cstheme="minorHAnsi"/>
                <w:sz w:val="20"/>
                <w:szCs w:val="20"/>
              </w:rPr>
            </w:pPr>
            <w:r>
              <w:rPr>
                <w:rFonts w:asciiTheme="minorHAnsi" w:hAnsiTheme="minorHAnsi" w:cstheme="minorHAnsi"/>
                <w:sz w:val="20"/>
                <w:szCs w:val="20"/>
              </w:rPr>
              <w:t>6</w:t>
            </w:r>
          </w:p>
        </w:tc>
        <w:tc>
          <w:tcPr>
            <w:tcW w:w="5391" w:type="dxa"/>
            <w:vMerge w:val="restart"/>
            <w:tcBorders>
              <w:top w:val="nil"/>
              <w:left w:val="nil"/>
              <w:right w:val="single" w:sz="4" w:space="0" w:color="auto"/>
            </w:tcBorders>
            <w:shd w:val="clear" w:color="000000" w:fill="FFFFFF"/>
            <w:vAlign w:val="center"/>
            <w:hideMark/>
          </w:tcPr>
          <w:p w14:paraId="28E82D36" w14:textId="77777777" w:rsidR="00F94CA8" w:rsidRPr="00D07C5C" w:rsidRDefault="00F94CA8" w:rsidP="00D07C5C">
            <w:pPr>
              <w:rPr>
                <w:rFonts w:asciiTheme="minorHAnsi" w:hAnsiTheme="minorHAnsi" w:cstheme="minorHAnsi"/>
                <w:sz w:val="20"/>
                <w:szCs w:val="20"/>
              </w:rPr>
            </w:pPr>
            <w:r w:rsidRPr="00D07C5C">
              <w:rPr>
                <w:rFonts w:asciiTheme="minorHAnsi" w:hAnsiTheme="minorHAnsi" w:cstheme="minorHAnsi"/>
                <w:sz w:val="20"/>
                <w:szCs w:val="20"/>
              </w:rPr>
              <w:t>ВЛ 110 кВ Алатырь - Шемурша участок Алатырь - Первомайская с отпайкой на ПС Алтышево</w:t>
            </w:r>
          </w:p>
        </w:tc>
        <w:tc>
          <w:tcPr>
            <w:tcW w:w="4536" w:type="dxa"/>
            <w:tcBorders>
              <w:top w:val="nil"/>
              <w:left w:val="nil"/>
              <w:bottom w:val="single" w:sz="4" w:space="0" w:color="auto"/>
              <w:right w:val="single" w:sz="4" w:space="0" w:color="auto"/>
            </w:tcBorders>
            <w:shd w:val="clear" w:color="000000" w:fill="FFFFFF"/>
            <w:vAlign w:val="center"/>
            <w:hideMark/>
          </w:tcPr>
          <w:p w14:paraId="6E1B37DF"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№1 - оп. 60 (отп. на ПС 110 кВ Алтышево)</w:t>
            </w:r>
          </w:p>
        </w:tc>
        <w:tc>
          <w:tcPr>
            <w:tcW w:w="1540" w:type="dxa"/>
            <w:tcBorders>
              <w:top w:val="nil"/>
              <w:left w:val="nil"/>
              <w:bottom w:val="single" w:sz="4" w:space="0" w:color="auto"/>
              <w:right w:val="single" w:sz="4" w:space="0" w:color="auto"/>
            </w:tcBorders>
            <w:shd w:val="clear" w:color="000000" w:fill="FFFFFF"/>
            <w:noWrap/>
            <w:vAlign w:val="center"/>
            <w:hideMark/>
          </w:tcPr>
          <w:p w14:paraId="253B5C4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14,62</w:t>
            </w:r>
          </w:p>
        </w:tc>
        <w:tc>
          <w:tcPr>
            <w:tcW w:w="1517" w:type="dxa"/>
            <w:tcBorders>
              <w:top w:val="nil"/>
              <w:left w:val="nil"/>
              <w:bottom w:val="single" w:sz="4" w:space="0" w:color="auto"/>
              <w:right w:val="single" w:sz="4" w:space="0" w:color="auto"/>
            </w:tcBorders>
            <w:shd w:val="clear" w:color="000000" w:fill="FFFFFF"/>
            <w:noWrap/>
            <w:vAlign w:val="center"/>
            <w:hideMark/>
          </w:tcPr>
          <w:p w14:paraId="714ECF0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77682556"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49532470" w14:textId="77777777" w:rsidTr="00A11BD6">
        <w:trPr>
          <w:trHeight w:val="492"/>
        </w:trPr>
        <w:tc>
          <w:tcPr>
            <w:tcW w:w="558" w:type="dxa"/>
            <w:vMerge/>
            <w:tcBorders>
              <w:left w:val="single" w:sz="4" w:space="0" w:color="auto"/>
              <w:right w:val="single" w:sz="4" w:space="0" w:color="auto"/>
            </w:tcBorders>
            <w:shd w:val="clear" w:color="auto" w:fill="auto"/>
            <w:noWrap/>
            <w:vAlign w:val="center"/>
            <w:hideMark/>
          </w:tcPr>
          <w:p w14:paraId="0B615EC0"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317C99D5"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14264F0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 xml:space="preserve">оп. №60-132 </w:t>
            </w:r>
          </w:p>
        </w:tc>
        <w:tc>
          <w:tcPr>
            <w:tcW w:w="1540" w:type="dxa"/>
            <w:tcBorders>
              <w:top w:val="nil"/>
              <w:left w:val="nil"/>
              <w:bottom w:val="single" w:sz="4" w:space="0" w:color="auto"/>
              <w:right w:val="single" w:sz="4" w:space="0" w:color="auto"/>
            </w:tcBorders>
            <w:shd w:val="clear" w:color="000000" w:fill="FFFFFF"/>
            <w:noWrap/>
            <w:vAlign w:val="center"/>
            <w:hideMark/>
          </w:tcPr>
          <w:p w14:paraId="1CB39B4A"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18,95</w:t>
            </w:r>
          </w:p>
        </w:tc>
        <w:tc>
          <w:tcPr>
            <w:tcW w:w="1517" w:type="dxa"/>
            <w:tcBorders>
              <w:top w:val="nil"/>
              <w:left w:val="nil"/>
              <w:bottom w:val="single" w:sz="4" w:space="0" w:color="auto"/>
              <w:right w:val="single" w:sz="4" w:space="0" w:color="auto"/>
            </w:tcBorders>
            <w:shd w:val="clear" w:color="000000" w:fill="FFFFFF"/>
            <w:noWrap/>
            <w:vAlign w:val="center"/>
            <w:hideMark/>
          </w:tcPr>
          <w:p w14:paraId="31591923"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4226107B"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5A11D11E" w14:textId="77777777" w:rsidTr="00A11BD6">
        <w:trPr>
          <w:trHeight w:val="208"/>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15A9A9CB"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28E380B4"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3ACD367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отпайка на ПС 110 кВ Алтышево</w:t>
            </w:r>
          </w:p>
        </w:tc>
        <w:tc>
          <w:tcPr>
            <w:tcW w:w="1540" w:type="dxa"/>
            <w:tcBorders>
              <w:top w:val="nil"/>
              <w:left w:val="nil"/>
              <w:bottom w:val="single" w:sz="4" w:space="0" w:color="auto"/>
              <w:right w:val="single" w:sz="4" w:space="0" w:color="auto"/>
            </w:tcBorders>
            <w:shd w:val="clear" w:color="000000" w:fill="FFFFFF"/>
            <w:noWrap/>
            <w:vAlign w:val="center"/>
            <w:hideMark/>
          </w:tcPr>
          <w:p w14:paraId="6DAF01C4"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3,07</w:t>
            </w:r>
          </w:p>
        </w:tc>
        <w:tc>
          <w:tcPr>
            <w:tcW w:w="1517" w:type="dxa"/>
            <w:tcBorders>
              <w:top w:val="nil"/>
              <w:left w:val="nil"/>
              <w:bottom w:val="single" w:sz="4" w:space="0" w:color="auto"/>
              <w:right w:val="single" w:sz="4" w:space="0" w:color="auto"/>
            </w:tcBorders>
            <w:shd w:val="clear" w:color="000000" w:fill="FFFFFF"/>
            <w:noWrap/>
            <w:vAlign w:val="center"/>
            <w:hideMark/>
          </w:tcPr>
          <w:p w14:paraId="6DE39F2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505EA5F7"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65DDDC01" w14:textId="77777777" w:rsidTr="00A11BD6">
        <w:trPr>
          <w:trHeight w:val="300"/>
        </w:trPr>
        <w:tc>
          <w:tcPr>
            <w:tcW w:w="558" w:type="dxa"/>
            <w:vMerge w:val="restart"/>
            <w:tcBorders>
              <w:top w:val="nil"/>
              <w:left w:val="single" w:sz="4" w:space="0" w:color="auto"/>
              <w:right w:val="single" w:sz="4" w:space="0" w:color="auto"/>
            </w:tcBorders>
            <w:shd w:val="clear" w:color="auto" w:fill="auto"/>
            <w:noWrap/>
            <w:vAlign w:val="center"/>
            <w:hideMark/>
          </w:tcPr>
          <w:p w14:paraId="78904450" w14:textId="77777777" w:rsidR="00F94CA8" w:rsidRPr="00D07C5C" w:rsidRDefault="00E80B97" w:rsidP="00F94CA8">
            <w:pPr>
              <w:jc w:val="center"/>
              <w:rPr>
                <w:rFonts w:asciiTheme="minorHAnsi" w:hAnsiTheme="minorHAnsi" w:cstheme="minorHAnsi"/>
                <w:sz w:val="20"/>
                <w:szCs w:val="20"/>
              </w:rPr>
            </w:pPr>
            <w:r>
              <w:rPr>
                <w:rFonts w:asciiTheme="minorHAnsi" w:hAnsiTheme="minorHAnsi" w:cstheme="minorHAnsi"/>
                <w:sz w:val="20"/>
                <w:szCs w:val="20"/>
              </w:rPr>
              <w:t>7</w:t>
            </w:r>
          </w:p>
        </w:tc>
        <w:tc>
          <w:tcPr>
            <w:tcW w:w="5391" w:type="dxa"/>
            <w:vMerge w:val="restart"/>
            <w:tcBorders>
              <w:top w:val="nil"/>
              <w:left w:val="nil"/>
              <w:right w:val="single" w:sz="4" w:space="0" w:color="auto"/>
            </w:tcBorders>
            <w:shd w:val="clear" w:color="000000" w:fill="FFFFFF"/>
            <w:vAlign w:val="center"/>
            <w:hideMark/>
          </w:tcPr>
          <w:p w14:paraId="519997CA" w14:textId="77777777" w:rsidR="00F94CA8" w:rsidRPr="00D07C5C" w:rsidRDefault="00F94CA8" w:rsidP="00D07C5C">
            <w:pPr>
              <w:rPr>
                <w:rFonts w:asciiTheme="minorHAnsi" w:hAnsiTheme="minorHAnsi" w:cstheme="minorHAnsi"/>
                <w:sz w:val="20"/>
                <w:szCs w:val="20"/>
              </w:rPr>
            </w:pPr>
            <w:r w:rsidRPr="00D07C5C">
              <w:rPr>
                <w:rFonts w:asciiTheme="minorHAnsi" w:hAnsiTheme="minorHAnsi" w:cstheme="minorHAnsi"/>
                <w:sz w:val="20"/>
                <w:szCs w:val="20"/>
              </w:rPr>
              <w:t>ВЛ 110 кВ Алатырь - Шемурша участок Шемурша - Первомайская</w:t>
            </w:r>
          </w:p>
        </w:tc>
        <w:tc>
          <w:tcPr>
            <w:tcW w:w="4536" w:type="dxa"/>
            <w:tcBorders>
              <w:top w:val="nil"/>
              <w:left w:val="nil"/>
              <w:bottom w:val="single" w:sz="4" w:space="0" w:color="auto"/>
              <w:right w:val="single" w:sz="4" w:space="0" w:color="auto"/>
            </w:tcBorders>
            <w:shd w:val="clear" w:color="000000" w:fill="FFFFFF"/>
            <w:vAlign w:val="center"/>
            <w:hideMark/>
          </w:tcPr>
          <w:p w14:paraId="0C60FB6D"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№6 - 1 (132)</w:t>
            </w:r>
            <w:r w:rsidRPr="00D07C5C">
              <w:rPr>
                <w:rFonts w:asciiTheme="minorHAnsi" w:hAnsiTheme="minorHAnsi" w:cstheme="minorHAnsi"/>
                <w:sz w:val="20"/>
                <w:szCs w:val="20"/>
              </w:rPr>
              <w:br/>
              <w:t>(ВЛ 110 кВ Отпайка на ПС 110 кВ Первомайская)</w:t>
            </w:r>
          </w:p>
        </w:tc>
        <w:tc>
          <w:tcPr>
            <w:tcW w:w="1540" w:type="dxa"/>
            <w:tcBorders>
              <w:top w:val="nil"/>
              <w:left w:val="nil"/>
              <w:bottom w:val="single" w:sz="4" w:space="0" w:color="auto"/>
              <w:right w:val="single" w:sz="4" w:space="0" w:color="auto"/>
            </w:tcBorders>
            <w:shd w:val="clear" w:color="000000" w:fill="FFFFFF"/>
            <w:noWrap/>
            <w:vAlign w:val="center"/>
            <w:hideMark/>
          </w:tcPr>
          <w:p w14:paraId="7F9A2C4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1,36</w:t>
            </w:r>
          </w:p>
        </w:tc>
        <w:tc>
          <w:tcPr>
            <w:tcW w:w="1517" w:type="dxa"/>
            <w:tcBorders>
              <w:top w:val="nil"/>
              <w:left w:val="nil"/>
              <w:bottom w:val="single" w:sz="4" w:space="0" w:color="auto"/>
              <w:right w:val="single" w:sz="4" w:space="0" w:color="auto"/>
            </w:tcBorders>
            <w:shd w:val="clear" w:color="000000" w:fill="FFFFFF"/>
            <w:noWrap/>
            <w:vAlign w:val="center"/>
            <w:hideMark/>
          </w:tcPr>
          <w:p w14:paraId="58A2B6E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754EAA08"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0445A378" w14:textId="77777777" w:rsidTr="00A11BD6">
        <w:trPr>
          <w:trHeight w:val="405"/>
        </w:trPr>
        <w:tc>
          <w:tcPr>
            <w:tcW w:w="558" w:type="dxa"/>
            <w:vMerge/>
            <w:tcBorders>
              <w:left w:val="single" w:sz="4" w:space="0" w:color="auto"/>
              <w:right w:val="single" w:sz="4" w:space="0" w:color="auto"/>
            </w:tcBorders>
            <w:shd w:val="clear" w:color="auto" w:fill="auto"/>
            <w:noWrap/>
            <w:vAlign w:val="center"/>
            <w:hideMark/>
          </w:tcPr>
          <w:p w14:paraId="0B4E102C"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4CCF1A7C"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4037F138"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№1(132) - 6</w:t>
            </w:r>
            <w:r w:rsidRPr="00D07C5C">
              <w:rPr>
                <w:rFonts w:asciiTheme="minorHAnsi" w:hAnsiTheme="minorHAnsi" w:cstheme="minorHAnsi"/>
                <w:sz w:val="20"/>
                <w:szCs w:val="20"/>
              </w:rPr>
              <w:br/>
              <w:t>(ВЛ 110 кВ Отпайка на ПС 110 кВ Первомайская)</w:t>
            </w:r>
          </w:p>
        </w:tc>
        <w:tc>
          <w:tcPr>
            <w:tcW w:w="1540" w:type="dxa"/>
            <w:tcBorders>
              <w:top w:val="nil"/>
              <w:left w:val="nil"/>
              <w:bottom w:val="single" w:sz="4" w:space="0" w:color="auto"/>
              <w:right w:val="single" w:sz="4" w:space="0" w:color="auto"/>
            </w:tcBorders>
            <w:shd w:val="clear" w:color="000000" w:fill="FFFFFF"/>
            <w:noWrap/>
            <w:vAlign w:val="center"/>
            <w:hideMark/>
          </w:tcPr>
          <w:p w14:paraId="3D2DD9F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1,36</w:t>
            </w:r>
          </w:p>
        </w:tc>
        <w:tc>
          <w:tcPr>
            <w:tcW w:w="1517" w:type="dxa"/>
            <w:tcBorders>
              <w:top w:val="nil"/>
              <w:left w:val="nil"/>
              <w:bottom w:val="single" w:sz="4" w:space="0" w:color="auto"/>
              <w:right w:val="single" w:sz="4" w:space="0" w:color="auto"/>
            </w:tcBorders>
            <w:shd w:val="clear" w:color="000000" w:fill="FFFFFF"/>
            <w:noWrap/>
            <w:vAlign w:val="center"/>
            <w:hideMark/>
          </w:tcPr>
          <w:p w14:paraId="230EE24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0D0B443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5A5593B1" w14:textId="77777777" w:rsidTr="00A11BD6">
        <w:trPr>
          <w:trHeight w:val="355"/>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7E9CD4C2"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619B1015"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14C4EE57"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№132 -188 (граница раздела эксплуатационной ответственности)</w:t>
            </w:r>
          </w:p>
        </w:tc>
        <w:tc>
          <w:tcPr>
            <w:tcW w:w="1540" w:type="dxa"/>
            <w:tcBorders>
              <w:top w:val="nil"/>
              <w:left w:val="nil"/>
              <w:bottom w:val="single" w:sz="4" w:space="0" w:color="auto"/>
              <w:right w:val="single" w:sz="4" w:space="0" w:color="auto"/>
            </w:tcBorders>
            <w:shd w:val="clear" w:color="000000" w:fill="FFFFFF"/>
            <w:noWrap/>
            <w:vAlign w:val="center"/>
            <w:hideMark/>
          </w:tcPr>
          <w:p w14:paraId="61F84AFB"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13,74</w:t>
            </w:r>
          </w:p>
        </w:tc>
        <w:tc>
          <w:tcPr>
            <w:tcW w:w="1517" w:type="dxa"/>
            <w:tcBorders>
              <w:top w:val="nil"/>
              <w:left w:val="nil"/>
              <w:bottom w:val="single" w:sz="4" w:space="0" w:color="auto"/>
              <w:right w:val="single" w:sz="4" w:space="0" w:color="auto"/>
            </w:tcBorders>
            <w:shd w:val="clear" w:color="000000" w:fill="FFFFFF"/>
            <w:noWrap/>
            <w:vAlign w:val="center"/>
            <w:hideMark/>
          </w:tcPr>
          <w:p w14:paraId="0D61750D"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6ED41C7B"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4F78B66F" w14:textId="77777777" w:rsidTr="00A11BD6">
        <w:trPr>
          <w:trHeight w:val="291"/>
        </w:trPr>
        <w:tc>
          <w:tcPr>
            <w:tcW w:w="558" w:type="dxa"/>
            <w:vMerge w:val="restart"/>
            <w:tcBorders>
              <w:top w:val="nil"/>
              <w:left w:val="single" w:sz="4" w:space="0" w:color="auto"/>
              <w:right w:val="single" w:sz="4" w:space="0" w:color="auto"/>
            </w:tcBorders>
            <w:shd w:val="clear" w:color="auto" w:fill="auto"/>
            <w:noWrap/>
            <w:vAlign w:val="center"/>
            <w:hideMark/>
          </w:tcPr>
          <w:p w14:paraId="200FD4A1" w14:textId="77777777" w:rsidR="00F94CA8" w:rsidRPr="00D07C5C" w:rsidRDefault="00E80B97" w:rsidP="00F94CA8">
            <w:pPr>
              <w:jc w:val="center"/>
              <w:rPr>
                <w:rFonts w:asciiTheme="minorHAnsi" w:hAnsiTheme="minorHAnsi" w:cstheme="minorHAnsi"/>
                <w:sz w:val="20"/>
                <w:szCs w:val="20"/>
              </w:rPr>
            </w:pPr>
            <w:r>
              <w:rPr>
                <w:rFonts w:asciiTheme="minorHAnsi" w:hAnsiTheme="minorHAnsi" w:cstheme="minorHAnsi"/>
                <w:sz w:val="20"/>
                <w:szCs w:val="20"/>
              </w:rPr>
              <w:lastRenderedPageBreak/>
              <w:t>8</w:t>
            </w:r>
          </w:p>
        </w:tc>
        <w:tc>
          <w:tcPr>
            <w:tcW w:w="5391" w:type="dxa"/>
            <w:vMerge w:val="restart"/>
            <w:tcBorders>
              <w:top w:val="nil"/>
              <w:left w:val="nil"/>
              <w:right w:val="single" w:sz="4" w:space="0" w:color="auto"/>
            </w:tcBorders>
            <w:shd w:val="clear" w:color="000000" w:fill="FFFFFF"/>
            <w:vAlign w:val="center"/>
            <w:hideMark/>
          </w:tcPr>
          <w:p w14:paraId="1A5CEA79" w14:textId="77777777" w:rsidR="00F94CA8" w:rsidRPr="00D07C5C" w:rsidRDefault="00F94CA8" w:rsidP="00D07C5C">
            <w:pPr>
              <w:rPr>
                <w:rFonts w:asciiTheme="minorHAnsi" w:hAnsiTheme="minorHAnsi" w:cstheme="minorHAnsi"/>
                <w:sz w:val="20"/>
                <w:szCs w:val="20"/>
              </w:rPr>
            </w:pPr>
            <w:r w:rsidRPr="00D07C5C">
              <w:rPr>
                <w:rFonts w:asciiTheme="minorHAnsi" w:hAnsiTheme="minorHAnsi" w:cstheme="minorHAnsi"/>
                <w:sz w:val="20"/>
                <w:szCs w:val="20"/>
              </w:rPr>
              <w:t>ВЛ 110 кВ Венец - Канаш-Тяга I цепь с отпайками</w:t>
            </w:r>
          </w:p>
        </w:tc>
        <w:tc>
          <w:tcPr>
            <w:tcW w:w="4536" w:type="dxa"/>
            <w:tcBorders>
              <w:top w:val="nil"/>
              <w:left w:val="nil"/>
              <w:bottom w:val="single" w:sz="4" w:space="0" w:color="auto"/>
              <w:right w:val="single" w:sz="4" w:space="0" w:color="auto"/>
            </w:tcBorders>
            <w:shd w:val="clear" w:color="000000" w:fill="FFFFFF"/>
            <w:vAlign w:val="center"/>
            <w:hideMark/>
          </w:tcPr>
          <w:p w14:paraId="799BF07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№315 - 303 (отп. на ПС 110 кВ Северная)</w:t>
            </w:r>
          </w:p>
        </w:tc>
        <w:tc>
          <w:tcPr>
            <w:tcW w:w="1540" w:type="dxa"/>
            <w:tcBorders>
              <w:top w:val="nil"/>
              <w:left w:val="nil"/>
              <w:bottom w:val="single" w:sz="4" w:space="0" w:color="auto"/>
              <w:right w:val="single" w:sz="4" w:space="0" w:color="auto"/>
            </w:tcBorders>
            <w:shd w:val="clear" w:color="000000" w:fill="FFFFFF"/>
            <w:noWrap/>
            <w:vAlign w:val="center"/>
            <w:hideMark/>
          </w:tcPr>
          <w:p w14:paraId="6E64A3C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2,56</w:t>
            </w:r>
          </w:p>
        </w:tc>
        <w:tc>
          <w:tcPr>
            <w:tcW w:w="1517" w:type="dxa"/>
            <w:tcBorders>
              <w:top w:val="nil"/>
              <w:left w:val="nil"/>
              <w:bottom w:val="single" w:sz="4" w:space="0" w:color="auto"/>
              <w:right w:val="single" w:sz="4" w:space="0" w:color="auto"/>
            </w:tcBorders>
            <w:shd w:val="clear" w:color="000000" w:fill="FFFFFF"/>
            <w:noWrap/>
            <w:vAlign w:val="center"/>
            <w:hideMark/>
          </w:tcPr>
          <w:p w14:paraId="25ECCD8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0894CC9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2D25C129" w14:textId="77777777" w:rsidTr="00A11BD6">
        <w:trPr>
          <w:trHeight w:val="139"/>
        </w:trPr>
        <w:tc>
          <w:tcPr>
            <w:tcW w:w="558" w:type="dxa"/>
            <w:vMerge/>
            <w:tcBorders>
              <w:left w:val="single" w:sz="4" w:space="0" w:color="auto"/>
              <w:right w:val="single" w:sz="4" w:space="0" w:color="auto"/>
            </w:tcBorders>
            <w:shd w:val="clear" w:color="auto" w:fill="auto"/>
            <w:noWrap/>
            <w:vAlign w:val="center"/>
            <w:hideMark/>
          </w:tcPr>
          <w:p w14:paraId="64FB9F68"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241F45E1"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5EC88E3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№303 (отп. на ПС 110 кВ Северная) - оп. 299 (отп. на ПС 110 кВ Шумерля)</w:t>
            </w:r>
          </w:p>
        </w:tc>
        <w:tc>
          <w:tcPr>
            <w:tcW w:w="1540" w:type="dxa"/>
            <w:tcBorders>
              <w:top w:val="nil"/>
              <w:left w:val="nil"/>
              <w:bottom w:val="single" w:sz="4" w:space="0" w:color="auto"/>
              <w:right w:val="single" w:sz="4" w:space="0" w:color="auto"/>
            </w:tcBorders>
            <w:shd w:val="clear" w:color="000000" w:fill="FFFFFF"/>
            <w:noWrap/>
            <w:vAlign w:val="center"/>
            <w:hideMark/>
          </w:tcPr>
          <w:p w14:paraId="4F03FC9D"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0,15</w:t>
            </w:r>
          </w:p>
        </w:tc>
        <w:tc>
          <w:tcPr>
            <w:tcW w:w="1517" w:type="dxa"/>
            <w:tcBorders>
              <w:top w:val="nil"/>
              <w:left w:val="nil"/>
              <w:bottom w:val="single" w:sz="4" w:space="0" w:color="auto"/>
              <w:right w:val="single" w:sz="4" w:space="0" w:color="auto"/>
            </w:tcBorders>
            <w:shd w:val="clear" w:color="000000" w:fill="FFFFFF"/>
            <w:noWrap/>
            <w:vAlign w:val="center"/>
            <w:hideMark/>
          </w:tcPr>
          <w:p w14:paraId="66FEF4D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5E02D156"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АС-150/24</w:t>
            </w:r>
          </w:p>
        </w:tc>
      </w:tr>
      <w:tr w:rsidR="00F94CA8" w:rsidRPr="00D07C5C" w14:paraId="63DFA871" w14:textId="77777777" w:rsidTr="00A11BD6">
        <w:trPr>
          <w:trHeight w:val="529"/>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1C701179"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125AFEB1"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47E97476"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№299 (отп. на ПС 110 кВ Шумерля) - оп. 218 (отп. на ПС 110 кВ Ходары)</w:t>
            </w:r>
          </w:p>
        </w:tc>
        <w:tc>
          <w:tcPr>
            <w:tcW w:w="1540" w:type="dxa"/>
            <w:tcBorders>
              <w:top w:val="nil"/>
              <w:left w:val="nil"/>
              <w:bottom w:val="single" w:sz="4" w:space="0" w:color="auto"/>
              <w:right w:val="single" w:sz="4" w:space="0" w:color="auto"/>
            </w:tcBorders>
            <w:shd w:val="clear" w:color="000000" w:fill="FFFFFF"/>
            <w:noWrap/>
            <w:vAlign w:val="center"/>
            <w:hideMark/>
          </w:tcPr>
          <w:p w14:paraId="6225BA7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19,62</w:t>
            </w:r>
          </w:p>
        </w:tc>
        <w:tc>
          <w:tcPr>
            <w:tcW w:w="1517" w:type="dxa"/>
            <w:tcBorders>
              <w:top w:val="nil"/>
              <w:left w:val="nil"/>
              <w:bottom w:val="single" w:sz="4" w:space="0" w:color="auto"/>
              <w:right w:val="single" w:sz="4" w:space="0" w:color="auto"/>
            </w:tcBorders>
            <w:shd w:val="clear" w:color="000000" w:fill="FFFFFF"/>
            <w:noWrap/>
            <w:vAlign w:val="center"/>
            <w:hideMark/>
          </w:tcPr>
          <w:p w14:paraId="5C7055A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5C91E3D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АС-150/24</w:t>
            </w:r>
          </w:p>
        </w:tc>
      </w:tr>
      <w:tr w:rsidR="00F94CA8" w:rsidRPr="00D07C5C" w14:paraId="7C66E934" w14:textId="77777777" w:rsidTr="00A11BD6">
        <w:trPr>
          <w:trHeight w:val="551"/>
        </w:trPr>
        <w:tc>
          <w:tcPr>
            <w:tcW w:w="558" w:type="dxa"/>
            <w:vMerge w:val="restart"/>
            <w:tcBorders>
              <w:top w:val="nil"/>
              <w:left w:val="single" w:sz="4" w:space="0" w:color="auto"/>
              <w:right w:val="single" w:sz="4" w:space="0" w:color="auto"/>
            </w:tcBorders>
            <w:shd w:val="clear" w:color="auto" w:fill="auto"/>
            <w:noWrap/>
            <w:vAlign w:val="center"/>
            <w:hideMark/>
          </w:tcPr>
          <w:p w14:paraId="164DED5E" w14:textId="77777777" w:rsidR="00F94CA8" w:rsidRPr="00D07C5C" w:rsidRDefault="00E80B97" w:rsidP="00F94CA8">
            <w:pPr>
              <w:jc w:val="center"/>
              <w:rPr>
                <w:rFonts w:asciiTheme="minorHAnsi" w:hAnsiTheme="minorHAnsi" w:cstheme="minorHAnsi"/>
                <w:sz w:val="20"/>
                <w:szCs w:val="20"/>
              </w:rPr>
            </w:pPr>
            <w:r>
              <w:rPr>
                <w:rFonts w:asciiTheme="minorHAnsi" w:hAnsiTheme="minorHAnsi" w:cstheme="minorHAnsi"/>
                <w:sz w:val="20"/>
                <w:szCs w:val="20"/>
              </w:rPr>
              <w:t>9</w:t>
            </w:r>
          </w:p>
        </w:tc>
        <w:tc>
          <w:tcPr>
            <w:tcW w:w="5391" w:type="dxa"/>
            <w:vMerge w:val="restart"/>
            <w:tcBorders>
              <w:top w:val="nil"/>
              <w:left w:val="nil"/>
              <w:right w:val="single" w:sz="4" w:space="0" w:color="auto"/>
            </w:tcBorders>
            <w:shd w:val="clear" w:color="000000" w:fill="FFFFFF"/>
            <w:vAlign w:val="center"/>
            <w:hideMark/>
          </w:tcPr>
          <w:p w14:paraId="4697DB5B" w14:textId="77777777" w:rsidR="00F94CA8" w:rsidRPr="00D07C5C" w:rsidRDefault="00F94CA8" w:rsidP="00D07C5C">
            <w:pPr>
              <w:rPr>
                <w:rFonts w:asciiTheme="minorHAnsi" w:hAnsiTheme="minorHAnsi" w:cstheme="minorHAnsi"/>
                <w:sz w:val="20"/>
                <w:szCs w:val="20"/>
              </w:rPr>
            </w:pPr>
            <w:r w:rsidRPr="00D07C5C">
              <w:rPr>
                <w:rFonts w:asciiTheme="minorHAnsi" w:hAnsiTheme="minorHAnsi" w:cstheme="minorHAnsi"/>
                <w:sz w:val="20"/>
                <w:szCs w:val="20"/>
              </w:rPr>
              <w:t>ВЛ 110 кВ Венец - Канаш-Тяга I цепь с отпайками</w:t>
            </w:r>
          </w:p>
        </w:tc>
        <w:tc>
          <w:tcPr>
            <w:tcW w:w="4536" w:type="dxa"/>
            <w:tcBorders>
              <w:top w:val="nil"/>
              <w:left w:val="nil"/>
              <w:bottom w:val="single" w:sz="4" w:space="0" w:color="auto"/>
              <w:right w:val="single" w:sz="4" w:space="0" w:color="auto"/>
            </w:tcBorders>
            <w:shd w:val="clear" w:color="000000" w:fill="FFFFFF"/>
            <w:vAlign w:val="center"/>
            <w:hideMark/>
          </w:tcPr>
          <w:p w14:paraId="4AC71257"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№218 (отп. на ПС 110 кВ Ходары) - оп. 131 (граница раздела эксплуатационной ответственности)</w:t>
            </w:r>
          </w:p>
        </w:tc>
        <w:tc>
          <w:tcPr>
            <w:tcW w:w="1540" w:type="dxa"/>
            <w:tcBorders>
              <w:top w:val="nil"/>
              <w:left w:val="nil"/>
              <w:bottom w:val="single" w:sz="4" w:space="0" w:color="auto"/>
              <w:right w:val="single" w:sz="4" w:space="0" w:color="auto"/>
            </w:tcBorders>
            <w:shd w:val="clear" w:color="000000" w:fill="FFFFFF"/>
            <w:noWrap/>
            <w:vAlign w:val="center"/>
            <w:hideMark/>
          </w:tcPr>
          <w:p w14:paraId="52177D1B"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21,62</w:t>
            </w:r>
          </w:p>
        </w:tc>
        <w:tc>
          <w:tcPr>
            <w:tcW w:w="1517" w:type="dxa"/>
            <w:tcBorders>
              <w:top w:val="nil"/>
              <w:left w:val="nil"/>
              <w:bottom w:val="single" w:sz="4" w:space="0" w:color="auto"/>
              <w:right w:val="single" w:sz="4" w:space="0" w:color="auto"/>
            </w:tcBorders>
            <w:shd w:val="clear" w:color="000000" w:fill="FFFFFF"/>
            <w:noWrap/>
            <w:vAlign w:val="center"/>
            <w:hideMark/>
          </w:tcPr>
          <w:p w14:paraId="6A27450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7F911887"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АС-150/24</w:t>
            </w:r>
          </w:p>
        </w:tc>
      </w:tr>
      <w:tr w:rsidR="00F94CA8" w:rsidRPr="00D07C5C" w14:paraId="41AA0E5F" w14:textId="77777777" w:rsidTr="00A11BD6">
        <w:trPr>
          <w:trHeight w:val="277"/>
        </w:trPr>
        <w:tc>
          <w:tcPr>
            <w:tcW w:w="558" w:type="dxa"/>
            <w:vMerge/>
            <w:tcBorders>
              <w:left w:val="single" w:sz="4" w:space="0" w:color="auto"/>
              <w:right w:val="single" w:sz="4" w:space="0" w:color="auto"/>
            </w:tcBorders>
            <w:shd w:val="clear" w:color="auto" w:fill="auto"/>
            <w:noWrap/>
            <w:vAlign w:val="center"/>
            <w:hideMark/>
          </w:tcPr>
          <w:p w14:paraId="130D5AF7"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02677EF1"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577D826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отпайка на ПС 110 кВ Северная</w:t>
            </w:r>
          </w:p>
        </w:tc>
        <w:tc>
          <w:tcPr>
            <w:tcW w:w="1540" w:type="dxa"/>
            <w:tcBorders>
              <w:top w:val="nil"/>
              <w:left w:val="nil"/>
              <w:bottom w:val="single" w:sz="4" w:space="0" w:color="auto"/>
              <w:right w:val="single" w:sz="4" w:space="0" w:color="auto"/>
            </w:tcBorders>
            <w:shd w:val="clear" w:color="000000" w:fill="FFFFFF"/>
            <w:noWrap/>
            <w:vAlign w:val="center"/>
            <w:hideMark/>
          </w:tcPr>
          <w:p w14:paraId="05013CC9"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менее 50 м</w:t>
            </w:r>
          </w:p>
        </w:tc>
        <w:tc>
          <w:tcPr>
            <w:tcW w:w="1517" w:type="dxa"/>
            <w:tcBorders>
              <w:top w:val="nil"/>
              <w:left w:val="nil"/>
              <w:bottom w:val="single" w:sz="4" w:space="0" w:color="auto"/>
              <w:right w:val="single" w:sz="4" w:space="0" w:color="auto"/>
            </w:tcBorders>
            <w:shd w:val="clear" w:color="000000" w:fill="FFFFFF"/>
            <w:noWrap/>
            <w:vAlign w:val="center"/>
            <w:hideMark/>
          </w:tcPr>
          <w:p w14:paraId="1B85A37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 </w:t>
            </w:r>
          </w:p>
        </w:tc>
        <w:tc>
          <w:tcPr>
            <w:tcW w:w="1479" w:type="dxa"/>
            <w:tcBorders>
              <w:top w:val="nil"/>
              <w:left w:val="nil"/>
              <w:bottom w:val="single" w:sz="4" w:space="0" w:color="auto"/>
              <w:right w:val="single" w:sz="4" w:space="0" w:color="auto"/>
            </w:tcBorders>
            <w:shd w:val="clear" w:color="auto" w:fill="auto"/>
            <w:noWrap/>
            <w:vAlign w:val="center"/>
            <w:hideMark/>
          </w:tcPr>
          <w:p w14:paraId="70DBF74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23EC9839" w14:textId="77777777" w:rsidTr="00A11BD6">
        <w:trPr>
          <w:trHeight w:val="140"/>
        </w:trPr>
        <w:tc>
          <w:tcPr>
            <w:tcW w:w="558" w:type="dxa"/>
            <w:vMerge/>
            <w:tcBorders>
              <w:left w:val="single" w:sz="4" w:space="0" w:color="auto"/>
              <w:right w:val="single" w:sz="4" w:space="0" w:color="auto"/>
            </w:tcBorders>
            <w:shd w:val="clear" w:color="auto" w:fill="auto"/>
            <w:noWrap/>
            <w:vAlign w:val="center"/>
            <w:hideMark/>
          </w:tcPr>
          <w:p w14:paraId="33F6398A"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080A339C"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0A6A9E4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отпайка на ПС 110 кВ Шумерля</w:t>
            </w:r>
          </w:p>
        </w:tc>
        <w:tc>
          <w:tcPr>
            <w:tcW w:w="1540" w:type="dxa"/>
            <w:tcBorders>
              <w:top w:val="nil"/>
              <w:left w:val="nil"/>
              <w:bottom w:val="single" w:sz="4" w:space="0" w:color="auto"/>
              <w:right w:val="single" w:sz="4" w:space="0" w:color="auto"/>
            </w:tcBorders>
            <w:shd w:val="clear" w:color="000000" w:fill="FFFFFF"/>
            <w:noWrap/>
            <w:vAlign w:val="center"/>
            <w:hideMark/>
          </w:tcPr>
          <w:p w14:paraId="37478D0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менее 50 м</w:t>
            </w:r>
          </w:p>
        </w:tc>
        <w:tc>
          <w:tcPr>
            <w:tcW w:w="1517" w:type="dxa"/>
            <w:tcBorders>
              <w:top w:val="nil"/>
              <w:left w:val="nil"/>
              <w:bottom w:val="single" w:sz="4" w:space="0" w:color="auto"/>
              <w:right w:val="single" w:sz="4" w:space="0" w:color="auto"/>
            </w:tcBorders>
            <w:shd w:val="clear" w:color="000000" w:fill="FFFFFF"/>
            <w:noWrap/>
            <w:vAlign w:val="center"/>
            <w:hideMark/>
          </w:tcPr>
          <w:p w14:paraId="4EFACB1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 </w:t>
            </w:r>
          </w:p>
        </w:tc>
        <w:tc>
          <w:tcPr>
            <w:tcW w:w="1479" w:type="dxa"/>
            <w:tcBorders>
              <w:top w:val="nil"/>
              <w:left w:val="nil"/>
              <w:bottom w:val="single" w:sz="4" w:space="0" w:color="auto"/>
              <w:right w:val="single" w:sz="4" w:space="0" w:color="auto"/>
            </w:tcBorders>
            <w:shd w:val="clear" w:color="auto" w:fill="auto"/>
            <w:noWrap/>
            <w:vAlign w:val="center"/>
            <w:hideMark/>
          </w:tcPr>
          <w:p w14:paraId="064F1BDD"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017A893F" w14:textId="77777777" w:rsidTr="00A11BD6">
        <w:trPr>
          <w:trHeight w:val="85"/>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46987941"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62709571"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1422004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отпайка на ПС 110 кВ Ходары</w:t>
            </w:r>
          </w:p>
        </w:tc>
        <w:tc>
          <w:tcPr>
            <w:tcW w:w="1540" w:type="dxa"/>
            <w:tcBorders>
              <w:top w:val="nil"/>
              <w:left w:val="nil"/>
              <w:bottom w:val="single" w:sz="4" w:space="0" w:color="auto"/>
              <w:right w:val="single" w:sz="4" w:space="0" w:color="auto"/>
            </w:tcBorders>
            <w:shd w:val="clear" w:color="000000" w:fill="FFFFFF"/>
            <w:noWrap/>
            <w:vAlign w:val="center"/>
            <w:hideMark/>
          </w:tcPr>
          <w:p w14:paraId="77721AD4"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11,50</w:t>
            </w:r>
          </w:p>
        </w:tc>
        <w:tc>
          <w:tcPr>
            <w:tcW w:w="1517" w:type="dxa"/>
            <w:tcBorders>
              <w:top w:val="nil"/>
              <w:left w:val="nil"/>
              <w:bottom w:val="single" w:sz="4" w:space="0" w:color="auto"/>
              <w:right w:val="single" w:sz="4" w:space="0" w:color="auto"/>
            </w:tcBorders>
            <w:shd w:val="clear" w:color="000000" w:fill="FFFFFF"/>
            <w:noWrap/>
            <w:vAlign w:val="center"/>
            <w:hideMark/>
          </w:tcPr>
          <w:p w14:paraId="6F7C323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0A9E99AF"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АС-70/11</w:t>
            </w:r>
          </w:p>
        </w:tc>
      </w:tr>
      <w:tr w:rsidR="00F94CA8" w:rsidRPr="00D07C5C" w14:paraId="7EA06BB1" w14:textId="77777777" w:rsidTr="00A11BD6">
        <w:trPr>
          <w:trHeight w:val="360"/>
        </w:trPr>
        <w:tc>
          <w:tcPr>
            <w:tcW w:w="558" w:type="dxa"/>
            <w:vMerge w:val="restart"/>
            <w:tcBorders>
              <w:top w:val="nil"/>
              <w:left w:val="single" w:sz="4" w:space="0" w:color="auto"/>
              <w:right w:val="single" w:sz="4" w:space="0" w:color="auto"/>
            </w:tcBorders>
            <w:shd w:val="clear" w:color="auto" w:fill="auto"/>
            <w:noWrap/>
            <w:vAlign w:val="center"/>
            <w:hideMark/>
          </w:tcPr>
          <w:p w14:paraId="54EFF1FA" w14:textId="77777777" w:rsidR="00F94CA8" w:rsidRPr="00D07C5C" w:rsidRDefault="00E80B97" w:rsidP="00F94CA8">
            <w:pPr>
              <w:jc w:val="center"/>
              <w:rPr>
                <w:rFonts w:asciiTheme="minorHAnsi" w:hAnsiTheme="minorHAnsi" w:cstheme="minorHAnsi"/>
                <w:sz w:val="20"/>
                <w:szCs w:val="20"/>
              </w:rPr>
            </w:pPr>
            <w:r>
              <w:rPr>
                <w:rFonts w:asciiTheme="minorHAnsi" w:hAnsiTheme="minorHAnsi" w:cstheme="minorHAnsi"/>
                <w:sz w:val="20"/>
                <w:szCs w:val="20"/>
              </w:rPr>
              <w:t>10</w:t>
            </w:r>
          </w:p>
        </w:tc>
        <w:tc>
          <w:tcPr>
            <w:tcW w:w="5391" w:type="dxa"/>
            <w:vMerge w:val="restart"/>
            <w:tcBorders>
              <w:top w:val="nil"/>
              <w:left w:val="nil"/>
              <w:right w:val="single" w:sz="4" w:space="0" w:color="auto"/>
            </w:tcBorders>
            <w:shd w:val="clear" w:color="000000" w:fill="FFFFFF"/>
            <w:vAlign w:val="center"/>
            <w:hideMark/>
          </w:tcPr>
          <w:p w14:paraId="1422F797" w14:textId="77777777" w:rsidR="00F94CA8" w:rsidRPr="00D07C5C" w:rsidRDefault="00F94CA8" w:rsidP="00D07C5C">
            <w:pPr>
              <w:rPr>
                <w:rFonts w:asciiTheme="minorHAnsi" w:hAnsiTheme="minorHAnsi" w:cstheme="minorHAnsi"/>
                <w:sz w:val="20"/>
                <w:szCs w:val="20"/>
              </w:rPr>
            </w:pPr>
            <w:r w:rsidRPr="00D07C5C">
              <w:rPr>
                <w:rFonts w:asciiTheme="minorHAnsi" w:hAnsiTheme="minorHAnsi" w:cstheme="minorHAnsi"/>
                <w:sz w:val="20"/>
                <w:szCs w:val="20"/>
              </w:rPr>
              <w:t>ВЛ 110 кВ Венец - Канаш-Тяга II цепь с отпайками</w:t>
            </w:r>
          </w:p>
        </w:tc>
        <w:tc>
          <w:tcPr>
            <w:tcW w:w="4536" w:type="dxa"/>
            <w:tcBorders>
              <w:top w:val="nil"/>
              <w:left w:val="nil"/>
              <w:bottom w:val="single" w:sz="4" w:space="0" w:color="auto"/>
              <w:right w:val="single" w:sz="4" w:space="0" w:color="auto"/>
            </w:tcBorders>
            <w:shd w:val="clear" w:color="000000" w:fill="FFFFFF"/>
            <w:vAlign w:val="center"/>
            <w:hideMark/>
          </w:tcPr>
          <w:p w14:paraId="1C810CC9"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№280 - 268 (отп. на ПС 110 кВ Северная)</w:t>
            </w:r>
          </w:p>
        </w:tc>
        <w:tc>
          <w:tcPr>
            <w:tcW w:w="1540" w:type="dxa"/>
            <w:tcBorders>
              <w:top w:val="nil"/>
              <w:left w:val="nil"/>
              <w:bottom w:val="single" w:sz="4" w:space="0" w:color="auto"/>
              <w:right w:val="single" w:sz="4" w:space="0" w:color="auto"/>
            </w:tcBorders>
            <w:shd w:val="clear" w:color="000000" w:fill="FFFFFF"/>
            <w:noWrap/>
            <w:vAlign w:val="center"/>
            <w:hideMark/>
          </w:tcPr>
          <w:p w14:paraId="1DD445F3"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2,56</w:t>
            </w:r>
          </w:p>
        </w:tc>
        <w:tc>
          <w:tcPr>
            <w:tcW w:w="1517" w:type="dxa"/>
            <w:tcBorders>
              <w:top w:val="nil"/>
              <w:left w:val="nil"/>
              <w:bottom w:val="single" w:sz="4" w:space="0" w:color="auto"/>
              <w:right w:val="single" w:sz="4" w:space="0" w:color="auto"/>
            </w:tcBorders>
            <w:shd w:val="clear" w:color="000000" w:fill="FFFFFF"/>
            <w:noWrap/>
            <w:vAlign w:val="center"/>
            <w:hideMark/>
          </w:tcPr>
          <w:p w14:paraId="738C4754"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6799495D"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008973E2" w14:textId="77777777" w:rsidTr="00A11BD6">
        <w:trPr>
          <w:trHeight w:val="279"/>
        </w:trPr>
        <w:tc>
          <w:tcPr>
            <w:tcW w:w="558" w:type="dxa"/>
            <w:vMerge/>
            <w:tcBorders>
              <w:left w:val="single" w:sz="4" w:space="0" w:color="auto"/>
              <w:right w:val="single" w:sz="4" w:space="0" w:color="auto"/>
            </w:tcBorders>
            <w:shd w:val="clear" w:color="auto" w:fill="auto"/>
            <w:noWrap/>
            <w:vAlign w:val="center"/>
            <w:hideMark/>
          </w:tcPr>
          <w:p w14:paraId="6B506F9E"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07D6E63B"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5A4B1337"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№268 (отп. на ПС 110 кВ Северная) - оп. 264 (отп. на ПС 110 кВ Шумерля)</w:t>
            </w:r>
          </w:p>
        </w:tc>
        <w:tc>
          <w:tcPr>
            <w:tcW w:w="1540" w:type="dxa"/>
            <w:tcBorders>
              <w:top w:val="nil"/>
              <w:left w:val="nil"/>
              <w:bottom w:val="single" w:sz="4" w:space="0" w:color="auto"/>
              <w:right w:val="single" w:sz="4" w:space="0" w:color="auto"/>
            </w:tcBorders>
            <w:shd w:val="clear" w:color="000000" w:fill="FFFFFF"/>
            <w:noWrap/>
            <w:vAlign w:val="center"/>
            <w:hideMark/>
          </w:tcPr>
          <w:p w14:paraId="0D2CFE26"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0,15</w:t>
            </w:r>
          </w:p>
        </w:tc>
        <w:tc>
          <w:tcPr>
            <w:tcW w:w="1517" w:type="dxa"/>
            <w:tcBorders>
              <w:top w:val="nil"/>
              <w:left w:val="nil"/>
              <w:bottom w:val="single" w:sz="4" w:space="0" w:color="auto"/>
              <w:right w:val="single" w:sz="4" w:space="0" w:color="auto"/>
            </w:tcBorders>
            <w:shd w:val="clear" w:color="000000" w:fill="FFFFFF"/>
            <w:noWrap/>
            <w:vAlign w:val="center"/>
            <w:hideMark/>
          </w:tcPr>
          <w:p w14:paraId="121EB12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3E7DF0B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АС-150/24</w:t>
            </w:r>
          </w:p>
        </w:tc>
      </w:tr>
      <w:tr w:rsidR="00F94CA8" w:rsidRPr="00D07C5C" w14:paraId="22B5C5E5" w14:textId="77777777" w:rsidTr="00A11BD6">
        <w:trPr>
          <w:trHeight w:val="371"/>
        </w:trPr>
        <w:tc>
          <w:tcPr>
            <w:tcW w:w="558" w:type="dxa"/>
            <w:vMerge/>
            <w:tcBorders>
              <w:left w:val="single" w:sz="4" w:space="0" w:color="auto"/>
              <w:right w:val="single" w:sz="4" w:space="0" w:color="auto"/>
            </w:tcBorders>
            <w:shd w:val="clear" w:color="auto" w:fill="auto"/>
            <w:noWrap/>
            <w:vAlign w:val="center"/>
            <w:hideMark/>
          </w:tcPr>
          <w:p w14:paraId="342F43D3"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1449BB44"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6BA1D4DD"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№264 (отп. на ПС 110 кВ Шумерля) - оп. 193 (отп. на ПС 110 кВ Ходары)</w:t>
            </w:r>
          </w:p>
        </w:tc>
        <w:tc>
          <w:tcPr>
            <w:tcW w:w="1540" w:type="dxa"/>
            <w:tcBorders>
              <w:top w:val="nil"/>
              <w:left w:val="nil"/>
              <w:bottom w:val="single" w:sz="4" w:space="0" w:color="auto"/>
              <w:right w:val="single" w:sz="4" w:space="0" w:color="auto"/>
            </w:tcBorders>
            <w:shd w:val="clear" w:color="000000" w:fill="FFFFFF"/>
            <w:noWrap/>
            <w:vAlign w:val="center"/>
            <w:hideMark/>
          </w:tcPr>
          <w:p w14:paraId="3A700A79"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19,61</w:t>
            </w:r>
          </w:p>
        </w:tc>
        <w:tc>
          <w:tcPr>
            <w:tcW w:w="1517" w:type="dxa"/>
            <w:tcBorders>
              <w:top w:val="nil"/>
              <w:left w:val="nil"/>
              <w:bottom w:val="single" w:sz="4" w:space="0" w:color="auto"/>
              <w:right w:val="single" w:sz="4" w:space="0" w:color="auto"/>
            </w:tcBorders>
            <w:shd w:val="clear" w:color="000000" w:fill="FFFFFF"/>
            <w:noWrap/>
            <w:vAlign w:val="center"/>
            <w:hideMark/>
          </w:tcPr>
          <w:p w14:paraId="774EA0A4"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1E75A7DF"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АС-150/24</w:t>
            </w:r>
          </w:p>
        </w:tc>
      </w:tr>
      <w:tr w:rsidR="00F94CA8" w:rsidRPr="00D07C5C" w14:paraId="7C96F25A" w14:textId="77777777" w:rsidTr="00A11BD6">
        <w:trPr>
          <w:trHeight w:val="619"/>
        </w:trPr>
        <w:tc>
          <w:tcPr>
            <w:tcW w:w="558" w:type="dxa"/>
            <w:vMerge/>
            <w:tcBorders>
              <w:left w:val="single" w:sz="4" w:space="0" w:color="auto"/>
              <w:right w:val="single" w:sz="4" w:space="0" w:color="auto"/>
            </w:tcBorders>
            <w:shd w:val="clear" w:color="auto" w:fill="auto"/>
            <w:noWrap/>
            <w:vAlign w:val="center"/>
            <w:hideMark/>
          </w:tcPr>
          <w:p w14:paraId="3275984A"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64602E44"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58DBC94F"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№193 (отп. на ПС 110 кВ Ходары) - оп. 115 (граница раздела эксплуатационной ответственности)</w:t>
            </w:r>
          </w:p>
        </w:tc>
        <w:tc>
          <w:tcPr>
            <w:tcW w:w="1540" w:type="dxa"/>
            <w:tcBorders>
              <w:top w:val="nil"/>
              <w:left w:val="nil"/>
              <w:bottom w:val="single" w:sz="4" w:space="0" w:color="auto"/>
              <w:right w:val="single" w:sz="4" w:space="0" w:color="auto"/>
            </w:tcBorders>
            <w:shd w:val="clear" w:color="000000" w:fill="FFFFFF"/>
            <w:noWrap/>
            <w:vAlign w:val="center"/>
            <w:hideMark/>
          </w:tcPr>
          <w:p w14:paraId="02C6B70A"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21,64</w:t>
            </w:r>
          </w:p>
        </w:tc>
        <w:tc>
          <w:tcPr>
            <w:tcW w:w="1517" w:type="dxa"/>
            <w:tcBorders>
              <w:top w:val="nil"/>
              <w:left w:val="nil"/>
              <w:bottom w:val="single" w:sz="4" w:space="0" w:color="auto"/>
              <w:right w:val="single" w:sz="4" w:space="0" w:color="auto"/>
            </w:tcBorders>
            <w:shd w:val="clear" w:color="000000" w:fill="FFFFFF"/>
            <w:noWrap/>
            <w:vAlign w:val="center"/>
            <w:hideMark/>
          </w:tcPr>
          <w:p w14:paraId="1C68BE38"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79563E0A"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АС-150/24</w:t>
            </w:r>
          </w:p>
        </w:tc>
      </w:tr>
      <w:tr w:rsidR="00F94CA8" w:rsidRPr="00D07C5C" w14:paraId="65B01516" w14:textId="77777777" w:rsidTr="00A11BD6">
        <w:trPr>
          <w:trHeight w:val="85"/>
        </w:trPr>
        <w:tc>
          <w:tcPr>
            <w:tcW w:w="558" w:type="dxa"/>
            <w:vMerge/>
            <w:tcBorders>
              <w:left w:val="single" w:sz="4" w:space="0" w:color="auto"/>
              <w:right w:val="single" w:sz="4" w:space="0" w:color="auto"/>
            </w:tcBorders>
            <w:shd w:val="clear" w:color="auto" w:fill="auto"/>
            <w:noWrap/>
            <w:vAlign w:val="center"/>
            <w:hideMark/>
          </w:tcPr>
          <w:p w14:paraId="45DC561D"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30E07446"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2DD95DD3"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отпайка на ПС 110 кВ Северная</w:t>
            </w:r>
          </w:p>
        </w:tc>
        <w:tc>
          <w:tcPr>
            <w:tcW w:w="1540" w:type="dxa"/>
            <w:tcBorders>
              <w:top w:val="nil"/>
              <w:left w:val="nil"/>
              <w:bottom w:val="single" w:sz="4" w:space="0" w:color="auto"/>
              <w:right w:val="single" w:sz="4" w:space="0" w:color="auto"/>
            </w:tcBorders>
            <w:shd w:val="clear" w:color="000000" w:fill="FFFFFF"/>
            <w:noWrap/>
            <w:vAlign w:val="center"/>
            <w:hideMark/>
          </w:tcPr>
          <w:p w14:paraId="06F12A9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менее 50 м</w:t>
            </w:r>
          </w:p>
        </w:tc>
        <w:tc>
          <w:tcPr>
            <w:tcW w:w="1517" w:type="dxa"/>
            <w:tcBorders>
              <w:top w:val="nil"/>
              <w:left w:val="nil"/>
              <w:bottom w:val="single" w:sz="4" w:space="0" w:color="auto"/>
              <w:right w:val="single" w:sz="4" w:space="0" w:color="auto"/>
            </w:tcBorders>
            <w:shd w:val="clear" w:color="000000" w:fill="FFFFFF"/>
            <w:noWrap/>
            <w:vAlign w:val="center"/>
            <w:hideMark/>
          </w:tcPr>
          <w:p w14:paraId="6CFAB804"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 </w:t>
            </w:r>
          </w:p>
        </w:tc>
        <w:tc>
          <w:tcPr>
            <w:tcW w:w="1479" w:type="dxa"/>
            <w:tcBorders>
              <w:top w:val="nil"/>
              <w:left w:val="nil"/>
              <w:bottom w:val="single" w:sz="4" w:space="0" w:color="auto"/>
              <w:right w:val="single" w:sz="4" w:space="0" w:color="auto"/>
            </w:tcBorders>
            <w:shd w:val="clear" w:color="auto" w:fill="auto"/>
            <w:noWrap/>
            <w:vAlign w:val="center"/>
            <w:hideMark/>
          </w:tcPr>
          <w:p w14:paraId="69726C4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1B410A90" w14:textId="77777777" w:rsidTr="00A11BD6">
        <w:trPr>
          <w:trHeight w:val="350"/>
        </w:trPr>
        <w:tc>
          <w:tcPr>
            <w:tcW w:w="558" w:type="dxa"/>
            <w:vMerge/>
            <w:tcBorders>
              <w:left w:val="single" w:sz="4" w:space="0" w:color="auto"/>
              <w:right w:val="single" w:sz="4" w:space="0" w:color="auto"/>
            </w:tcBorders>
            <w:shd w:val="clear" w:color="auto" w:fill="auto"/>
            <w:noWrap/>
            <w:vAlign w:val="center"/>
            <w:hideMark/>
          </w:tcPr>
          <w:p w14:paraId="2F25E986"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5C7C8F2C"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318D6E7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отпайка на ПС 110 кВ Шумерля</w:t>
            </w:r>
          </w:p>
        </w:tc>
        <w:tc>
          <w:tcPr>
            <w:tcW w:w="1540" w:type="dxa"/>
            <w:tcBorders>
              <w:top w:val="nil"/>
              <w:left w:val="nil"/>
              <w:bottom w:val="single" w:sz="4" w:space="0" w:color="auto"/>
              <w:right w:val="single" w:sz="4" w:space="0" w:color="auto"/>
            </w:tcBorders>
            <w:shd w:val="clear" w:color="000000" w:fill="FFFFFF"/>
            <w:noWrap/>
            <w:vAlign w:val="center"/>
            <w:hideMark/>
          </w:tcPr>
          <w:p w14:paraId="19D493A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менее 50 м</w:t>
            </w:r>
          </w:p>
        </w:tc>
        <w:tc>
          <w:tcPr>
            <w:tcW w:w="1517" w:type="dxa"/>
            <w:tcBorders>
              <w:top w:val="nil"/>
              <w:left w:val="nil"/>
              <w:bottom w:val="single" w:sz="4" w:space="0" w:color="auto"/>
              <w:right w:val="single" w:sz="4" w:space="0" w:color="auto"/>
            </w:tcBorders>
            <w:shd w:val="clear" w:color="000000" w:fill="FFFFFF"/>
            <w:noWrap/>
            <w:vAlign w:val="center"/>
            <w:hideMark/>
          </w:tcPr>
          <w:p w14:paraId="0B30D97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 </w:t>
            </w:r>
          </w:p>
        </w:tc>
        <w:tc>
          <w:tcPr>
            <w:tcW w:w="1479" w:type="dxa"/>
            <w:tcBorders>
              <w:top w:val="nil"/>
              <w:left w:val="nil"/>
              <w:bottom w:val="single" w:sz="4" w:space="0" w:color="auto"/>
              <w:right w:val="single" w:sz="4" w:space="0" w:color="auto"/>
            </w:tcBorders>
            <w:shd w:val="clear" w:color="auto" w:fill="auto"/>
            <w:noWrap/>
            <w:vAlign w:val="center"/>
            <w:hideMark/>
          </w:tcPr>
          <w:p w14:paraId="6C1275E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АС-185/29</w:t>
            </w:r>
          </w:p>
        </w:tc>
      </w:tr>
      <w:tr w:rsidR="00F94CA8" w:rsidRPr="00D07C5C" w14:paraId="4CC168FA" w14:textId="77777777" w:rsidTr="00A11BD6">
        <w:trPr>
          <w:trHeight w:val="208"/>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293EF747"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6FA124C6"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140CB2C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отпайка на ПС 110 кВ Ходары</w:t>
            </w:r>
          </w:p>
        </w:tc>
        <w:tc>
          <w:tcPr>
            <w:tcW w:w="1540" w:type="dxa"/>
            <w:tcBorders>
              <w:top w:val="nil"/>
              <w:left w:val="nil"/>
              <w:bottom w:val="single" w:sz="4" w:space="0" w:color="auto"/>
              <w:right w:val="single" w:sz="4" w:space="0" w:color="auto"/>
            </w:tcBorders>
            <w:shd w:val="clear" w:color="000000" w:fill="FFFFFF"/>
            <w:noWrap/>
            <w:vAlign w:val="center"/>
            <w:hideMark/>
          </w:tcPr>
          <w:p w14:paraId="4634011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11,50</w:t>
            </w:r>
          </w:p>
        </w:tc>
        <w:tc>
          <w:tcPr>
            <w:tcW w:w="1517" w:type="dxa"/>
            <w:tcBorders>
              <w:top w:val="nil"/>
              <w:left w:val="nil"/>
              <w:bottom w:val="single" w:sz="4" w:space="0" w:color="auto"/>
              <w:right w:val="single" w:sz="4" w:space="0" w:color="auto"/>
            </w:tcBorders>
            <w:shd w:val="clear" w:color="000000" w:fill="FFFFFF"/>
            <w:noWrap/>
            <w:vAlign w:val="center"/>
            <w:hideMark/>
          </w:tcPr>
          <w:p w14:paraId="541BC0E7"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47C4321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АС-70/11</w:t>
            </w:r>
          </w:p>
        </w:tc>
      </w:tr>
      <w:tr w:rsidR="00D07C5C" w:rsidRPr="00D07C5C" w14:paraId="445B4CCC" w14:textId="77777777" w:rsidTr="00D07C5C">
        <w:trPr>
          <w:trHeight w:val="208"/>
        </w:trPr>
        <w:tc>
          <w:tcPr>
            <w:tcW w:w="558" w:type="dxa"/>
            <w:tcBorders>
              <w:top w:val="nil"/>
              <w:left w:val="single" w:sz="4" w:space="0" w:color="auto"/>
              <w:bottom w:val="single" w:sz="4" w:space="0" w:color="auto"/>
              <w:right w:val="single" w:sz="4" w:space="0" w:color="auto"/>
            </w:tcBorders>
            <w:shd w:val="clear" w:color="auto" w:fill="auto"/>
            <w:noWrap/>
            <w:vAlign w:val="center"/>
            <w:hideMark/>
          </w:tcPr>
          <w:p w14:paraId="32E51E81" w14:textId="77777777" w:rsidR="00D07C5C" w:rsidRPr="00D07C5C" w:rsidRDefault="00E80B97" w:rsidP="00D07C5C">
            <w:pPr>
              <w:jc w:val="center"/>
              <w:rPr>
                <w:rFonts w:asciiTheme="minorHAnsi" w:hAnsiTheme="minorHAnsi" w:cstheme="minorHAnsi"/>
                <w:sz w:val="20"/>
                <w:szCs w:val="20"/>
              </w:rPr>
            </w:pPr>
            <w:r>
              <w:rPr>
                <w:rFonts w:asciiTheme="minorHAnsi" w:hAnsiTheme="minorHAnsi" w:cstheme="minorHAnsi"/>
                <w:sz w:val="20"/>
                <w:szCs w:val="20"/>
              </w:rPr>
              <w:t>11</w:t>
            </w:r>
          </w:p>
        </w:tc>
        <w:tc>
          <w:tcPr>
            <w:tcW w:w="5391" w:type="dxa"/>
            <w:tcBorders>
              <w:top w:val="nil"/>
              <w:left w:val="nil"/>
              <w:bottom w:val="single" w:sz="4" w:space="0" w:color="auto"/>
              <w:right w:val="single" w:sz="4" w:space="0" w:color="auto"/>
            </w:tcBorders>
            <w:shd w:val="clear" w:color="000000" w:fill="FFFFFF"/>
            <w:vAlign w:val="center"/>
            <w:hideMark/>
          </w:tcPr>
          <w:p w14:paraId="1AD012FB" w14:textId="77777777" w:rsidR="00D07C5C" w:rsidRPr="00D07C5C" w:rsidRDefault="00D07C5C" w:rsidP="00D07C5C">
            <w:pPr>
              <w:rPr>
                <w:rFonts w:asciiTheme="minorHAnsi" w:hAnsiTheme="minorHAnsi" w:cstheme="minorHAnsi"/>
                <w:sz w:val="20"/>
                <w:szCs w:val="20"/>
              </w:rPr>
            </w:pPr>
            <w:r w:rsidRPr="00D07C5C">
              <w:rPr>
                <w:rFonts w:asciiTheme="minorHAnsi" w:hAnsiTheme="minorHAnsi" w:cstheme="minorHAnsi"/>
                <w:sz w:val="20"/>
                <w:szCs w:val="20"/>
              </w:rPr>
              <w:t>ВЛ 110 кВ Венец - Порецкая участок Венец - Алгаши</w:t>
            </w:r>
          </w:p>
        </w:tc>
        <w:tc>
          <w:tcPr>
            <w:tcW w:w="4536" w:type="dxa"/>
            <w:tcBorders>
              <w:top w:val="nil"/>
              <w:left w:val="nil"/>
              <w:bottom w:val="single" w:sz="4" w:space="0" w:color="auto"/>
              <w:right w:val="single" w:sz="4" w:space="0" w:color="auto"/>
            </w:tcBorders>
            <w:shd w:val="clear" w:color="000000" w:fill="FFFFFF"/>
            <w:vAlign w:val="center"/>
            <w:hideMark/>
          </w:tcPr>
          <w:p w14:paraId="3B74F20A"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оп. № 1-99</w:t>
            </w:r>
          </w:p>
        </w:tc>
        <w:tc>
          <w:tcPr>
            <w:tcW w:w="1540" w:type="dxa"/>
            <w:tcBorders>
              <w:top w:val="nil"/>
              <w:left w:val="nil"/>
              <w:bottom w:val="single" w:sz="4" w:space="0" w:color="auto"/>
              <w:right w:val="single" w:sz="4" w:space="0" w:color="auto"/>
            </w:tcBorders>
            <w:shd w:val="clear" w:color="000000" w:fill="FFFFFF"/>
            <w:noWrap/>
            <w:vAlign w:val="center"/>
            <w:hideMark/>
          </w:tcPr>
          <w:p w14:paraId="10762EB8"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21,43</w:t>
            </w:r>
          </w:p>
        </w:tc>
        <w:tc>
          <w:tcPr>
            <w:tcW w:w="1517" w:type="dxa"/>
            <w:tcBorders>
              <w:top w:val="nil"/>
              <w:left w:val="nil"/>
              <w:bottom w:val="single" w:sz="4" w:space="0" w:color="auto"/>
              <w:right w:val="single" w:sz="4" w:space="0" w:color="auto"/>
            </w:tcBorders>
            <w:shd w:val="clear" w:color="000000" w:fill="FFFFFF"/>
            <w:noWrap/>
            <w:vAlign w:val="center"/>
            <w:hideMark/>
          </w:tcPr>
          <w:p w14:paraId="20EB0E74"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74964829"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D07C5C" w:rsidRPr="00D07C5C" w14:paraId="0BCFF2A9" w14:textId="77777777" w:rsidTr="00D07C5C">
        <w:trPr>
          <w:trHeight w:val="208"/>
        </w:trPr>
        <w:tc>
          <w:tcPr>
            <w:tcW w:w="558" w:type="dxa"/>
            <w:tcBorders>
              <w:top w:val="nil"/>
              <w:left w:val="single" w:sz="4" w:space="0" w:color="auto"/>
              <w:bottom w:val="single" w:sz="4" w:space="0" w:color="auto"/>
              <w:right w:val="single" w:sz="4" w:space="0" w:color="auto"/>
            </w:tcBorders>
            <w:shd w:val="clear" w:color="auto" w:fill="auto"/>
            <w:noWrap/>
            <w:vAlign w:val="center"/>
            <w:hideMark/>
          </w:tcPr>
          <w:p w14:paraId="7D9E0A58" w14:textId="77777777" w:rsidR="00D07C5C" w:rsidRPr="00D07C5C" w:rsidRDefault="00E80B97" w:rsidP="00D07C5C">
            <w:pPr>
              <w:jc w:val="center"/>
              <w:rPr>
                <w:rFonts w:asciiTheme="minorHAnsi" w:hAnsiTheme="minorHAnsi" w:cstheme="minorHAnsi"/>
                <w:sz w:val="20"/>
                <w:szCs w:val="20"/>
              </w:rPr>
            </w:pPr>
            <w:r>
              <w:rPr>
                <w:rFonts w:asciiTheme="minorHAnsi" w:hAnsiTheme="minorHAnsi" w:cstheme="minorHAnsi"/>
                <w:sz w:val="20"/>
                <w:szCs w:val="20"/>
              </w:rPr>
              <w:t>12</w:t>
            </w:r>
          </w:p>
        </w:tc>
        <w:tc>
          <w:tcPr>
            <w:tcW w:w="5391" w:type="dxa"/>
            <w:tcBorders>
              <w:top w:val="nil"/>
              <w:left w:val="nil"/>
              <w:bottom w:val="single" w:sz="4" w:space="0" w:color="auto"/>
              <w:right w:val="single" w:sz="4" w:space="0" w:color="auto"/>
            </w:tcBorders>
            <w:shd w:val="clear" w:color="000000" w:fill="FFFFFF"/>
            <w:vAlign w:val="center"/>
            <w:hideMark/>
          </w:tcPr>
          <w:p w14:paraId="32FFC2D0" w14:textId="77777777" w:rsidR="00D07C5C" w:rsidRPr="00D07C5C" w:rsidRDefault="00D07C5C" w:rsidP="00D07C5C">
            <w:pPr>
              <w:rPr>
                <w:rFonts w:asciiTheme="minorHAnsi" w:hAnsiTheme="minorHAnsi" w:cstheme="minorHAnsi"/>
                <w:sz w:val="20"/>
                <w:szCs w:val="20"/>
              </w:rPr>
            </w:pPr>
            <w:r w:rsidRPr="00D07C5C">
              <w:rPr>
                <w:rFonts w:asciiTheme="minorHAnsi" w:hAnsiTheme="minorHAnsi" w:cstheme="minorHAnsi"/>
                <w:sz w:val="20"/>
                <w:szCs w:val="20"/>
              </w:rPr>
              <w:t>ВЛ 110 кВ Венец - Порецкая участок Алгаши - Кожевенная</w:t>
            </w:r>
          </w:p>
        </w:tc>
        <w:tc>
          <w:tcPr>
            <w:tcW w:w="4536" w:type="dxa"/>
            <w:tcBorders>
              <w:top w:val="nil"/>
              <w:left w:val="nil"/>
              <w:bottom w:val="single" w:sz="4" w:space="0" w:color="auto"/>
              <w:right w:val="single" w:sz="4" w:space="0" w:color="auto"/>
            </w:tcBorders>
            <w:shd w:val="clear" w:color="000000" w:fill="FFFFFF"/>
            <w:vAlign w:val="center"/>
            <w:hideMark/>
          </w:tcPr>
          <w:p w14:paraId="18E16E52"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оп.№ 1-79</w:t>
            </w:r>
          </w:p>
        </w:tc>
        <w:tc>
          <w:tcPr>
            <w:tcW w:w="1540" w:type="dxa"/>
            <w:tcBorders>
              <w:top w:val="nil"/>
              <w:left w:val="nil"/>
              <w:bottom w:val="single" w:sz="4" w:space="0" w:color="auto"/>
              <w:right w:val="single" w:sz="4" w:space="0" w:color="auto"/>
            </w:tcBorders>
            <w:shd w:val="clear" w:color="000000" w:fill="FFFFFF"/>
            <w:noWrap/>
            <w:vAlign w:val="center"/>
            <w:hideMark/>
          </w:tcPr>
          <w:p w14:paraId="1B520194"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16,55</w:t>
            </w:r>
          </w:p>
        </w:tc>
        <w:tc>
          <w:tcPr>
            <w:tcW w:w="1517" w:type="dxa"/>
            <w:tcBorders>
              <w:top w:val="nil"/>
              <w:left w:val="nil"/>
              <w:bottom w:val="single" w:sz="4" w:space="0" w:color="auto"/>
              <w:right w:val="single" w:sz="4" w:space="0" w:color="auto"/>
            </w:tcBorders>
            <w:shd w:val="clear" w:color="000000" w:fill="FFFFFF"/>
            <w:noWrap/>
            <w:vAlign w:val="center"/>
            <w:hideMark/>
          </w:tcPr>
          <w:p w14:paraId="341350AD"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640AC261"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D07C5C" w:rsidRPr="00D07C5C" w14:paraId="26D905E7" w14:textId="77777777" w:rsidTr="00D07C5C">
        <w:trPr>
          <w:trHeight w:val="99"/>
        </w:trPr>
        <w:tc>
          <w:tcPr>
            <w:tcW w:w="558" w:type="dxa"/>
            <w:tcBorders>
              <w:top w:val="nil"/>
              <w:left w:val="single" w:sz="4" w:space="0" w:color="auto"/>
              <w:bottom w:val="single" w:sz="4" w:space="0" w:color="auto"/>
              <w:right w:val="single" w:sz="4" w:space="0" w:color="auto"/>
            </w:tcBorders>
            <w:shd w:val="clear" w:color="auto" w:fill="auto"/>
            <w:noWrap/>
            <w:vAlign w:val="center"/>
            <w:hideMark/>
          </w:tcPr>
          <w:p w14:paraId="439CF4B1" w14:textId="77777777" w:rsidR="00D07C5C" w:rsidRPr="00D07C5C" w:rsidRDefault="00E80B97" w:rsidP="00D07C5C">
            <w:pPr>
              <w:jc w:val="center"/>
              <w:rPr>
                <w:rFonts w:asciiTheme="minorHAnsi" w:hAnsiTheme="minorHAnsi" w:cstheme="minorHAnsi"/>
                <w:sz w:val="20"/>
                <w:szCs w:val="20"/>
              </w:rPr>
            </w:pPr>
            <w:r>
              <w:rPr>
                <w:rFonts w:asciiTheme="minorHAnsi" w:hAnsiTheme="minorHAnsi" w:cstheme="minorHAnsi"/>
                <w:sz w:val="20"/>
                <w:szCs w:val="20"/>
              </w:rPr>
              <w:t>13</w:t>
            </w:r>
          </w:p>
        </w:tc>
        <w:tc>
          <w:tcPr>
            <w:tcW w:w="5391" w:type="dxa"/>
            <w:tcBorders>
              <w:top w:val="nil"/>
              <w:left w:val="nil"/>
              <w:bottom w:val="single" w:sz="4" w:space="0" w:color="auto"/>
              <w:right w:val="single" w:sz="4" w:space="0" w:color="auto"/>
            </w:tcBorders>
            <w:shd w:val="clear" w:color="000000" w:fill="FFFFFF"/>
            <w:vAlign w:val="center"/>
            <w:hideMark/>
          </w:tcPr>
          <w:p w14:paraId="77640616" w14:textId="77777777" w:rsidR="00D07C5C" w:rsidRPr="00D07C5C" w:rsidRDefault="00D07C5C" w:rsidP="00D07C5C">
            <w:pPr>
              <w:rPr>
                <w:rFonts w:asciiTheme="minorHAnsi" w:hAnsiTheme="minorHAnsi" w:cstheme="minorHAnsi"/>
                <w:sz w:val="20"/>
                <w:szCs w:val="20"/>
              </w:rPr>
            </w:pPr>
            <w:r w:rsidRPr="00D07C5C">
              <w:rPr>
                <w:rFonts w:asciiTheme="minorHAnsi" w:hAnsiTheme="minorHAnsi" w:cstheme="minorHAnsi"/>
                <w:sz w:val="20"/>
                <w:szCs w:val="20"/>
              </w:rPr>
              <w:t>ВЛ 110 кВ Венец - Порецкая участок Порецкая - Кожевенная</w:t>
            </w:r>
          </w:p>
        </w:tc>
        <w:tc>
          <w:tcPr>
            <w:tcW w:w="4536" w:type="dxa"/>
            <w:tcBorders>
              <w:top w:val="nil"/>
              <w:left w:val="nil"/>
              <w:bottom w:val="single" w:sz="4" w:space="0" w:color="auto"/>
              <w:right w:val="single" w:sz="4" w:space="0" w:color="auto"/>
            </w:tcBorders>
            <w:shd w:val="clear" w:color="000000" w:fill="FFFFFF"/>
            <w:vAlign w:val="center"/>
            <w:hideMark/>
          </w:tcPr>
          <w:p w14:paraId="534A6763"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оп.№ 1-82</w:t>
            </w:r>
          </w:p>
        </w:tc>
        <w:tc>
          <w:tcPr>
            <w:tcW w:w="1540" w:type="dxa"/>
            <w:tcBorders>
              <w:top w:val="nil"/>
              <w:left w:val="nil"/>
              <w:bottom w:val="single" w:sz="4" w:space="0" w:color="auto"/>
              <w:right w:val="single" w:sz="4" w:space="0" w:color="auto"/>
            </w:tcBorders>
            <w:shd w:val="clear" w:color="000000" w:fill="FFFFFF"/>
            <w:noWrap/>
            <w:vAlign w:val="center"/>
            <w:hideMark/>
          </w:tcPr>
          <w:p w14:paraId="686D224B"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15,63</w:t>
            </w:r>
          </w:p>
        </w:tc>
        <w:tc>
          <w:tcPr>
            <w:tcW w:w="1517" w:type="dxa"/>
            <w:tcBorders>
              <w:top w:val="nil"/>
              <w:left w:val="nil"/>
              <w:bottom w:val="single" w:sz="4" w:space="0" w:color="auto"/>
              <w:right w:val="single" w:sz="4" w:space="0" w:color="auto"/>
            </w:tcBorders>
            <w:shd w:val="clear" w:color="000000" w:fill="FFFFFF"/>
            <w:noWrap/>
            <w:vAlign w:val="center"/>
            <w:hideMark/>
          </w:tcPr>
          <w:p w14:paraId="3DC99593"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797C0BAE"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D07C5C" w:rsidRPr="00D07C5C" w14:paraId="4EC196E2" w14:textId="77777777" w:rsidTr="00D07C5C">
        <w:trPr>
          <w:trHeight w:val="346"/>
        </w:trPr>
        <w:tc>
          <w:tcPr>
            <w:tcW w:w="558" w:type="dxa"/>
            <w:tcBorders>
              <w:top w:val="nil"/>
              <w:left w:val="single" w:sz="4" w:space="0" w:color="auto"/>
              <w:bottom w:val="single" w:sz="4" w:space="0" w:color="auto"/>
              <w:right w:val="single" w:sz="4" w:space="0" w:color="auto"/>
            </w:tcBorders>
            <w:shd w:val="clear" w:color="auto" w:fill="auto"/>
            <w:noWrap/>
            <w:vAlign w:val="center"/>
            <w:hideMark/>
          </w:tcPr>
          <w:p w14:paraId="6EC433C6" w14:textId="77777777" w:rsidR="00D07C5C" w:rsidRPr="00D07C5C" w:rsidRDefault="00E80B97" w:rsidP="00D07C5C">
            <w:pPr>
              <w:jc w:val="center"/>
              <w:rPr>
                <w:rFonts w:asciiTheme="minorHAnsi" w:hAnsiTheme="minorHAnsi" w:cstheme="minorHAnsi"/>
                <w:sz w:val="20"/>
                <w:szCs w:val="20"/>
              </w:rPr>
            </w:pPr>
            <w:r>
              <w:rPr>
                <w:rFonts w:asciiTheme="minorHAnsi" w:hAnsiTheme="minorHAnsi" w:cstheme="minorHAnsi"/>
                <w:sz w:val="20"/>
                <w:szCs w:val="20"/>
              </w:rPr>
              <w:t>14</w:t>
            </w:r>
          </w:p>
        </w:tc>
        <w:tc>
          <w:tcPr>
            <w:tcW w:w="5391" w:type="dxa"/>
            <w:tcBorders>
              <w:top w:val="nil"/>
              <w:left w:val="nil"/>
              <w:bottom w:val="single" w:sz="4" w:space="0" w:color="auto"/>
              <w:right w:val="single" w:sz="4" w:space="0" w:color="auto"/>
            </w:tcBorders>
            <w:shd w:val="clear" w:color="000000" w:fill="FFFFFF"/>
            <w:vAlign w:val="center"/>
            <w:hideMark/>
          </w:tcPr>
          <w:p w14:paraId="7803305B" w14:textId="77777777" w:rsidR="00D07C5C" w:rsidRPr="00D07C5C" w:rsidRDefault="00D07C5C" w:rsidP="00D07C5C">
            <w:pPr>
              <w:rPr>
                <w:rFonts w:asciiTheme="minorHAnsi" w:hAnsiTheme="minorHAnsi" w:cstheme="minorHAnsi"/>
                <w:sz w:val="20"/>
                <w:szCs w:val="20"/>
              </w:rPr>
            </w:pPr>
            <w:r w:rsidRPr="00D07C5C">
              <w:rPr>
                <w:rFonts w:asciiTheme="minorHAnsi" w:hAnsiTheme="minorHAnsi" w:cstheme="minorHAnsi"/>
                <w:sz w:val="20"/>
                <w:szCs w:val="20"/>
              </w:rPr>
              <w:t>ВЛ 110 кВ Заволжская - Венец участок Венец - Аликово</w:t>
            </w:r>
          </w:p>
        </w:tc>
        <w:tc>
          <w:tcPr>
            <w:tcW w:w="4536" w:type="dxa"/>
            <w:tcBorders>
              <w:top w:val="nil"/>
              <w:left w:val="nil"/>
              <w:bottom w:val="single" w:sz="4" w:space="0" w:color="auto"/>
              <w:right w:val="single" w:sz="4" w:space="0" w:color="auto"/>
            </w:tcBorders>
            <w:shd w:val="clear" w:color="000000" w:fill="FFFFFF"/>
            <w:vAlign w:val="center"/>
            <w:hideMark/>
          </w:tcPr>
          <w:p w14:paraId="2D6315F6"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 xml:space="preserve">оп. №1 - 32 (граница раздела эксплуатационной ответственности) </w:t>
            </w:r>
          </w:p>
        </w:tc>
        <w:tc>
          <w:tcPr>
            <w:tcW w:w="1540" w:type="dxa"/>
            <w:tcBorders>
              <w:top w:val="nil"/>
              <w:left w:val="nil"/>
              <w:bottom w:val="single" w:sz="4" w:space="0" w:color="auto"/>
              <w:right w:val="single" w:sz="4" w:space="0" w:color="auto"/>
            </w:tcBorders>
            <w:shd w:val="clear" w:color="000000" w:fill="FFFFFF"/>
            <w:noWrap/>
            <w:vAlign w:val="center"/>
            <w:hideMark/>
          </w:tcPr>
          <w:p w14:paraId="4D4E3E6E"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6,40</w:t>
            </w:r>
          </w:p>
        </w:tc>
        <w:tc>
          <w:tcPr>
            <w:tcW w:w="1517" w:type="dxa"/>
            <w:tcBorders>
              <w:top w:val="nil"/>
              <w:left w:val="nil"/>
              <w:bottom w:val="single" w:sz="4" w:space="0" w:color="auto"/>
              <w:right w:val="single" w:sz="4" w:space="0" w:color="auto"/>
            </w:tcBorders>
            <w:shd w:val="clear" w:color="000000" w:fill="FFFFFF"/>
            <w:noWrap/>
            <w:vAlign w:val="center"/>
            <w:hideMark/>
          </w:tcPr>
          <w:p w14:paraId="4DBDE76A"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0963A51A"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1239DC34" w14:textId="77777777" w:rsidTr="00A11BD6">
        <w:trPr>
          <w:trHeight w:val="295"/>
        </w:trPr>
        <w:tc>
          <w:tcPr>
            <w:tcW w:w="558" w:type="dxa"/>
            <w:vMerge w:val="restart"/>
            <w:tcBorders>
              <w:top w:val="nil"/>
              <w:left w:val="single" w:sz="4" w:space="0" w:color="auto"/>
              <w:right w:val="single" w:sz="4" w:space="0" w:color="auto"/>
            </w:tcBorders>
            <w:shd w:val="clear" w:color="auto" w:fill="auto"/>
            <w:noWrap/>
            <w:vAlign w:val="center"/>
            <w:hideMark/>
          </w:tcPr>
          <w:p w14:paraId="73C63E08" w14:textId="77777777" w:rsidR="00F94CA8" w:rsidRPr="00D07C5C" w:rsidRDefault="00E80B97" w:rsidP="00F94CA8">
            <w:pPr>
              <w:jc w:val="center"/>
              <w:rPr>
                <w:rFonts w:asciiTheme="minorHAnsi" w:hAnsiTheme="minorHAnsi" w:cstheme="minorHAnsi"/>
                <w:sz w:val="20"/>
                <w:szCs w:val="20"/>
              </w:rPr>
            </w:pPr>
            <w:r>
              <w:rPr>
                <w:rFonts w:asciiTheme="minorHAnsi" w:hAnsiTheme="minorHAnsi" w:cstheme="minorHAnsi"/>
                <w:sz w:val="20"/>
                <w:szCs w:val="20"/>
              </w:rPr>
              <w:t>15</w:t>
            </w:r>
          </w:p>
        </w:tc>
        <w:tc>
          <w:tcPr>
            <w:tcW w:w="5391" w:type="dxa"/>
            <w:vMerge w:val="restart"/>
            <w:tcBorders>
              <w:top w:val="nil"/>
              <w:left w:val="nil"/>
              <w:right w:val="single" w:sz="4" w:space="0" w:color="auto"/>
            </w:tcBorders>
            <w:shd w:val="clear" w:color="000000" w:fill="FFFFFF"/>
            <w:vAlign w:val="center"/>
            <w:hideMark/>
          </w:tcPr>
          <w:p w14:paraId="1746A242" w14:textId="77777777" w:rsidR="00F94CA8" w:rsidRPr="00D07C5C" w:rsidRDefault="00F94CA8" w:rsidP="00D07C5C">
            <w:pPr>
              <w:rPr>
                <w:rFonts w:asciiTheme="minorHAnsi" w:hAnsiTheme="minorHAnsi" w:cstheme="minorHAnsi"/>
                <w:sz w:val="20"/>
                <w:szCs w:val="20"/>
              </w:rPr>
            </w:pPr>
            <w:r w:rsidRPr="00D07C5C">
              <w:rPr>
                <w:rFonts w:asciiTheme="minorHAnsi" w:hAnsiTheme="minorHAnsi" w:cstheme="minorHAnsi"/>
                <w:sz w:val="20"/>
                <w:szCs w:val="20"/>
              </w:rPr>
              <w:t>ВЛ 110 кВ Катраси - Венец участок Саланчики - Венец</w:t>
            </w:r>
          </w:p>
        </w:tc>
        <w:tc>
          <w:tcPr>
            <w:tcW w:w="4536" w:type="dxa"/>
            <w:tcBorders>
              <w:top w:val="nil"/>
              <w:left w:val="nil"/>
              <w:bottom w:val="single" w:sz="4" w:space="0" w:color="auto"/>
              <w:right w:val="single" w:sz="4" w:space="0" w:color="auto"/>
            </w:tcBorders>
            <w:shd w:val="clear" w:color="000000" w:fill="FFFFFF"/>
            <w:vAlign w:val="center"/>
            <w:hideMark/>
          </w:tcPr>
          <w:p w14:paraId="0BCB807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№1 - 66а</w:t>
            </w:r>
          </w:p>
        </w:tc>
        <w:tc>
          <w:tcPr>
            <w:tcW w:w="1540" w:type="dxa"/>
            <w:tcBorders>
              <w:top w:val="nil"/>
              <w:left w:val="nil"/>
              <w:bottom w:val="single" w:sz="4" w:space="0" w:color="auto"/>
              <w:right w:val="single" w:sz="4" w:space="0" w:color="auto"/>
            </w:tcBorders>
            <w:shd w:val="clear" w:color="000000" w:fill="FFFFFF"/>
            <w:noWrap/>
            <w:vAlign w:val="center"/>
            <w:hideMark/>
          </w:tcPr>
          <w:p w14:paraId="190B26F3"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14,70</w:t>
            </w:r>
          </w:p>
        </w:tc>
        <w:tc>
          <w:tcPr>
            <w:tcW w:w="1517" w:type="dxa"/>
            <w:tcBorders>
              <w:top w:val="nil"/>
              <w:left w:val="nil"/>
              <w:bottom w:val="single" w:sz="4" w:space="0" w:color="auto"/>
              <w:right w:val="single" w:sz="4" w:space="0" w:color="auto"/>
            </w:tcBorders>
            <w:shd w:val="clear" w:color="000000" w:fill="FFFFFF"/>
            <w:noWrap/>
            <w:vAlign w:val="center"/>
            <w:hideMark/>
          </w:tcPr>
          <w:p w14:paraId="5BE1FF1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0803BB6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3DF81C92" w14:textId="77777777" w:rsidTr="00A11BD6">
        <w:trPr>
          <w:trHeight w:val="285"/>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50C172AF"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28597B78"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0BE2608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№66а - 4</w:t>
            </w:r>
            <w:r w:rsidRPr="00D07C5C">
              <w:rPr>
                <w:rFonts w:asciiTheme="minorHAnsi" w:hAnsiTheme="minorHAnsi" w:cstheme="minorHAnsi"/>
                <w:sz w:val="20"/>
                <w:szCs w:val="20"/>
              </w:rPr>
              <w:br/>
              <w:t>(ВЛ 110 кВ Отпайка на ПС 110 кВ Саланчики)</w:t>
            </w:r>
          </w:p>
        </w:tc>
        <w:tc>
          <w:tcPr>
            <w:tcW w:w="1540" w:type="dxa"/>
            <w:tcBorders>
              <w:top w:val="nil"/>
              <w:left w:val="nil"/>
              <w:bottom w:val="single" w:sz="4" w:space="0" w:color="auto"/>
              <w:right w:val="single" w:sz="4" w:space="0" w:color="auto"/>
            </w:tcBorders>
            <w:shd w:val="clear" w:color="000000" w:fill="FFFFFF"/>
            <w:noWrap/>
            <w:vAlign w:val="center"/>
            <w:hideMark/>
          </w:tcPr>
          <w:p w14:paraId="069E85F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0,30</w:t>
            </w:r>
          </w:p>
        </w:tc>
        <w:tc>
          <w:tcPr>
            <w:tcW w:w="1517" w:type="dxa"/>
            <w:tcBorders>
              <w:top w:val="nil"/>
              <w:left w:val="nil"/>
              <w:bottom w:val="single" w:sz="4" w:space="0" w:color="auto"/>
              <w:right w:val="single" w:sz="4" w:space="0" w:color="auto"/>
            </w:tcBorders>
            <w:shd w:val="clear" w:color="000000" w:fill="FFFFFF"/>
            <w:noWrap/>
            <w:vAlign w:val="center"/>
            <w:hideMark/>
          </w:tcPr>
          <w:p w14:paraId="0A855967"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38C378A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78A4EC1A" w14:textId="77777777" w:rsidTr="00A11BD6">
        <w:trPr>
          <w:trHeight w:val="221"/>
        </w:trPr>
        <w:tc>
          <w:tcPr>
            <w:tcW w:w="558" w:type="dxa"/>
            <w:vMerge w:val="restart"/>
            <w:tcBorders>
              <w:top w:val="nil"/>
              <w:left w:val="single" w:sz="4" w:space="0" w:color="auto"/>
              <w:right w:val="single" w:sz="4" w:space="0" w:color="auto"/>
            </w:tcBorders>
            <w:shd w:val="clear" w:color="auto" w:fill="auto"/>
            <w:noWrap/>
            <w:vAlign w:val="center"/>
            <w:hideMark/>
          </w:tcPr>
          <w:p w14:paraId="726CE394" w14:textId="77777777" w:rsidR="00F94CA8" w:rsidRPr="00D07C5C" w:rsidRDefault="00E80B97" w:rsidP="00D07C5C">
            <w:pPr>
              <w:jc w:val="center"/>
              <w:rPr>
                <w:rFonts w:asciiTheme="minorHAnsi" w:hAnsiTheme="minorHAnsi" w:cstheme="minorHAnsi"/>
                <w:sz w:val="20"/>
                <w:szCs w:val="20"/>
              </w:rPr>
            </w:pPr>
            <w:r>
              <w:rPr>
                <w:rFonts w:asciiTheme="minorHAnsi" w:hAnsiTheme="minorHAnsi" w:cstheme="minorHAnsi"/>
                <w:sz w:val="20"/>
                <w:szCs w:val="20"/>
              </w:rPr>
              <w:lastRenderedPageBreak/>
              <w:t>16</w:t>
            </w:r>
          </w:p>
        </w:tc>
        <w:tc>
          <w:tcPr>
            <w:tcW w:w="5391" w:type="dxa"/>
            <w:vMerge w:val="restart"/>
            <w:tcBorders>
              <w:top w:val="nil"/>
              <w:left w:val="nil"/>
              <w:right w:val="single" w:sz="4" w:space="0" w:color="auto"/>
            </w:tcBorders>
            <w:shd w:val="clear" w:color="000000" w:fill="FFFFFF"/>
            <w:vAlign w:val="center"/>
            <w:hideMark/>
          </w:tcPr>
          <w:p w14:paraId="56639D19" w14:textId="77777777" w:rsidR="00F94CA8" w:rsidRPr="00D07C5C" w:rsidRDefault="00F94CA8" w:rsidP="00D07C5C">
            <w:pPr>
              <w:rPr>
                <w:rFonts w:asciiTheme="minorHAnsi" w:hAnsiTheme="minorHAnsi" w:cstheme="minorHAnsi"/>
                <w:sz w:val="20"/>
                <w:szCs w:val="20"/>
              </w:rPr>
            </w:pPr>
            <w:r w:rsidRPr="00D07C5C">
              <w:rPr>
                <w:rFonts w:asciiTheme="minorHAnsi" w:hAnsiTheme="minorHAnsi" w:cstheme="minorHAnsi"/>
                <w:sz w:val="20"/>
                <w:szCs w:val="20"/>
              </w:rPr>
              <w:t>ВЛ 110 кВ Катраси - Венец участок Красные Четаи - Саланчики</w:t>
            </w:r>
          </w:p>
        </w:tc>
        <w:tc>
          <w:tcPr>
            <w:tcW w:w="4536" w:type="dxa"/>
            <w:tcBorders>
              <w:top w:val="nil"/>
              <w:left w:val="nil"/>
              <w:bottom w:val="single" w:sz="4" w:space="0" w:color="auto"/>
              <w:right w:val="single" w:sz="4" w:space="0" w:color="auto"/>
            </w:tcBorders>
            <w:shd w:val="clear" w:color="000000" w:fill="FFFFFF"/>
            <w:vAlign w:val="center"/>
            <w:hideMark/>
          </w:tcPr>
          <w:p w14:paraId="468EBD7F"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№4 - 66а</w:t>
            </w:r>
            <w:r w:rsidRPr="00D07C5C">
              <w:rPr>
                <w:rFonts w:asciiTheme="minorHAnsi" w:hAnsiTheme="minorHAnsi" w:cstheme="minorHAnsi"/>
                <w:sz w:val="20"/>
                <w:szCs w:val="20"/>
              </w:rPr>
              <w:br/>
              <w:t>(ВЛ 110 кВ Отпайка на ПС 110 кВ Саланчики)</w:t>
            </w:r>
          </w:p>
        </w:tc>
        <w:tc>
          <w:tcPr>
            <w:tcW w:w="1540" w:type="dxa"/>
            <w:tcBorders>
              <w:top w:val="nil"/>
              <w:left w:val="nil"/>
              <w:bottom w:val="single" w:sz="4" w:space="0" w:color="auto"/>
              <w:right w:val="single" w:sz="4" w:space="0" w:color="auto"/>
            </w:tcBorders>
            <w:shd w:val="clear" w:color="000000" w:fill="FFFFFF"/>
            <w:noWrap/>
            <w:vAlign w:val="center"/>
            <w:hideMark/>
          </w:tcPr>
          <w:p w14:paraId="6D087CD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0,30</w:t>
            </w:r>
          </w:p>
        </w:tc>
        <w:tc>
          <w:tcPr>
            <w:tcW w:w="1517" w:type="dxa"/>
            <w:tcBorders>
              <w:top w:val="nil"/>
              <w:left w:val="nil"/>
              <w:bottom w:val="single" w:sz="4" w:space="0" w:color="auto"/>
              <w:right w:val="single" w:sz="4" w:space="0" w:color="auto"/>
            </w:tcBorders>
            <w:shd w:val="clear" w:color="000000" w:fill="FFFFFF"/>
            <w:noWrap/>
            <w:vAlign w:val="center"/>
            <w:hideMark/>
          </w:tcPr>
          <w:p w14:paraId="79A922E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68AE0FE6"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1C74725F" w14:textId="77777777" w:rsidTr="00A11BD6">
        <w:trPr>
          <w:trHeight w:val="85"/>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6A02A3D1"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02538B3B"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5A11050A"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№66а -136</w:t>
            </w:r>
          </w:p>
        </w:tc>
        <w:tc>
          <w:tcPr>
            <w:tcW w:w="1540" w:type="dxa"/>
            <w:tcBorders>
              <w:top w:val="nil"/>
              <w:left w:val="nil"/>
              <w:bottom w:val="single" w:sz="4" w:space="0" w:color="auto"/>
              <w:right w:val="single" w:sz="4" w:space="0" w:color="auto"/>
            </w:tcBorders>
            <w:shd w:val="clear" w:color="000000" w:fill="FFFFFF"/>
            <w:noWrap/>
            <w:vAlign w:val="center"/>
            <w:hideMark/>
          </w:tcPr>
          <w:p w14:paraId="59FB29B9"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15,47</w:t>
            </w:r>
          </w:p>
        </w:tc>
        <w:tc>
          <w:tcPr>
            <w:tcW w:w="1517" w:type="dxa"/>
            <w:tcBorders>
              <w:top w:val="nil"/>
              <w:left w:val="nil"/>
              <w:bottom w:val="single" w:sz="4" w:space="0" w:color="auto"/>
              <w:right w:val="single" w:sz="4" w:space="0" w:color="auto"/>
            </w:tcBorders>
            <w:shd w:val="clear" w:color="000000" w:fill="FFFFFF"/>
            <w:noWrap/>
            <w:vAlign w:val="center"/>
            <w:hideMark/>
          </w:tcPr>
          <w:p w14:paraId="137C8DEE"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2C5D904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D07C5C" w:rsidRPr="00D07C5C" w14:paraId="5D654D6E" w14:textId="77777777" w:rsidTr="00D07C5C">
        <w:trPr>
          <w:trHeight w:val="135"/>
        </w:trPr>
        <w:tc>
          <w:tcPr>
            <w:tcW w:w="558" w:type="dxa"/>
            <w:tcBorders>
              <w:top w:val="nil"/>
              <w:left w:val="single" w:sz="4" w:space="0" w:color="auto"/>
              <w:bottom w:val="single" w:sz="4" w:space="0" w:color="auto"/>
              <w:right w:val="single" w:sz="4" w:space="0" w:color="auto"/>
            </w:tcBorders>
            <w:shd w:val="clear" w:color="auto" w:fill="auto"/>
            <w:noWrap/>
            <w:vAlign w:val="center"/>
            <w:hideMark/>
          </w:tcPr>
          <w:p w14:paraId="3A546F0B" w14:textId="77777777" w:rsidR="00D07C5C" w:rsidRPr="00D07C5C" w:rsidRDefault="00E80B97" w:rsidP="00D07C5C">
            <w:pPr>
              <w:jc w:val="center"/>
              <w:rPr>
                <w:rFonts w:asciiTheme="minorHAnsi" w:hAnsiTheme="minorHAnsi" w:cstheme="minorHAnsi"/>
                <w:sz w:val="20"/>
                <w:szCs w:val="20"/>
              </w:rPr>
            </w:pPr>
            <w:r>
              <w:rPr>
                <w:rFonts w:asciiTheme="minorHAnsi" w:hAnsiTheme="minorHAnsi" w:cstheme="minorHAnsi"/>
                <w:sz w:val="20"/>
                <w:szCs w:val="20"/>
              </w:rPr>
              <w:t>17</w:t>
            </w:r>
          </w:p>
        </w:tc>
        <w:tc>
          <w:tcPr>
            <w:tcW w:w="5391" w:type="dxa"/>
            <w:tcBorders>
              <w:top w:val="nil"/>
              <w:left w:val="nil"/>
              <w:bottom w:val="single" w:sz="4" w:space="0" w:color="auto"/>
              <w:right w:val="single" w:sz="4" w:space="0" w:color="auto"/>
            </w:tcBorders>
            <w:shd w:val="clear" w:color="000000" w:fill="FFFFFF"/>
            <w:vAlign w:val="center"/>
            <w:hideMark/>
          </w:tcPr>
          <w:p w14:paraId="5434CC3E" w14:textId="77777777" w:rsidR="00D07C5C" w:rsidRPr="00D07C5C" w:rsidRDefault="00D07C5C" w:rsidP="00D07C5C">
            <w:pPr>
              <w:rPr>
                <w:rFonts w:asciiTheme="minorHAnsi" w:hAnsiTheme="minorHAnsi" w:cstheme="minorHAnsi"/>
                <w:sz w:val="20"/>
                <w:szCs w:val="20"/>
              </w:rPr>
            </w:pPr>
            <w:r w:rsidRPr="00D07C5C">
              <w:rPr>
                <w:rFonts w:asciiTheme="minorHAnsi" w:hAnsiTheme="minorHAnsi" w:cstheme="minorHAnsi"/>
                <w:sz w:val="20"/>
                <w:szCs w:val="20"/>
              </w:rPr>
              <w:t>ВЛ 110 кВ Катраси - Венец участок Кукшум - Красные Четаи</w:t>
            </w:r>
          </w:p>
        </w:tc>
        <w:tc>
          <w:tcPr>
            <w:tcW w:w="4536" w:type="dxa"/>
            <w:tcBorders>
              <w:top w:val="nil"/>
              <w:left w:val="nil"/>
              <w:bottom w:val="single" w:sz="4" w:space="0" w:color="auto"/>
              <w:right w:val="single" w:sz="4" w:space="0" w:color="auto"/>
            </w:tcBorders>
            <w:shd w:val="clear" w:color="000000" w:fill="FFFFFF"/>
            <w:vAlign w:val="center"/>
            <w:hideMark/>
          </w:tcPr>
          <w:p w14:paraId="088C38CC"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оп. №1-119</w:t>
            </w:r>
          </w:p>
        </w:tc>
        <w:tc>
          <w:tcPr>
            <w:tcW w:w="1540" w:type="dxa"/>
            <w:tcBorders>
              <w:top w:val="nil"/>
              <w:left w:val="nil"/>
              <w:bottom w:val="single" w:sz="4" w:space="0" w:color="auto"/>
              <w:right w:val="single" w:sz="4" w:space="0" w:color="auto"/>
            </w:tcBorders>
            <w:shd w:val="clear" w:color="000000" w:fill="FFFFFF"/>
            <w:noWrap/>
            <w:vAlign w:val="center"/>
            <w:hideMark/>
          </w:tcPr>
          <w:p w14:paraId="066BAE86"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25,51</w:t>
            </w:r>
          </w:p>
        </w:tc>
        <w:tc>
          <w:tcPr>
            <w:tcW w:w="1517" w:type="dxa"/>
            <w:tcBorders>
              <w:top w:val="nil"/>
              <w:left w:val="nil"/>
              <w:bottom w:val="single" w:sz="4" w:space="0" w:color="auto"/>
              <w:right w:val="single" w:sz="4" w:space="0" w:color="auto"/>
            </w:tcBorders>
            <w:shd w:val="clear" w:color="000000" w:fill="FFFFFF"/>
            <w:noWrap/>
            <w:vAlign w:val="center"/>
            <w:hideMark/>
          </w:tcPr>
          <w:p w14:paraId="6C12F7EF"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2EBE80F0" w14:textId="77777777" w:rsidR="00D07C5C" w:rsidRPr="00D07C5C" w:rsidRDefault="00D07C5C"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1A24A289" w14:textId="77777777" w:rsidTr="00A11BD6">
        <w:trPr>
          <w:trHeight w:val="99"/>
        </w:trPr>
        <w:tc>
          <w:tcPr>
            <w:tcW w:w="558" w:type="dxa"/>
            <w:vMerge w:val="restart"/>
            <w:tcBorders>
              <w:top w:val="nil"/>
              <w:left w:val="single" w:sz="4" w:space="0" w:color="auto"/>
              <w:right w:val="single" w:sz="4" w:space="0" w:color="auto"/>
            </w:tcBorders>
            <w:shd w:val="clear" w:color="auto" w:fill="auto"/>
            <w:noWrap/>
            <w:vAlign w:val="center"/>
            <w:hideMark/>
          </w:tcPr>
          <w:p w14:paraId="1258516D" w14:textId="77777777" w:rsidR="00F94CA8" w:rsidRPr="00D07C5C" w:rsidRDefault="00E80B97" w:rsidP="00F94CA8">
            <w:pPr>
              <w:jc w:val="center"/>
              <w:rPr>
                <w:rFonts w:asciiTheme="minorHAnsi" w:hAnsiTheme="minorHAnsi" w:cstheme="minorHAnsi"/>
                <w:sz w:val="20"/>
                <w:szCs w:val="20"/>
              </w:rPr>
            </w:pPr>
            <w:r>
              <w:rPr>
                <w:rFonts w:asciiTheme="minorHAnsi" w:hAnsiTheme="minorHAnsi" w:cstheme="minorHAnsi"/>
                <w:sz w:val="20"/>
                <w:szCs w:val="20"/>
              </w:rPr>
              <w:t>18</w:t>
            </w:r>
          </w:p>
          <w:p w14:paraId="61387B9E" w14:textId="77777777" w:rsidR="00F94CA8" w:rsidRPr="00D07C5C" w:rsidRDefault="00F94CA8" w:rsidP="00D07C5C">
            <w:pPr>
              <w:jc w:val="center"/>
              <w:rPr>
                <w:rFonts w:asciiTheme="minorHAnsi" w:hAnsiTheme="minorHAnsi" w:cstheme="minorHAnsi"/>
                <w:sz w:val="20"/>
                <w:szCs w:val="20"/>
              </w:rPr>
            </w:pPr>
          </w:p>
        </w:tc>
        <w:tc>
          <w:tcPr>
            <w:tcW w:w="5391" w:type="dxa"/>
            <w:vMerge w:val="restart"/>
            <w:tcBorders>
              <w:top w:val="nil"/>
              <w:left w:val="nil"/>
              <w:right w:val="single" w:sz="4" w:space="0" w:color="auto"/>
            </w:tcBorders>
            <w:shd w:val="clear" w:color="000000" w:fill="FFFFFF"/>
            <w:vAlign w:val="center"/>
            <w:hideMark/>
          </w:tcPr>
          <w:p w14:paraId="4EEB3F01" w14:textId="77777777" w:rsidR="00F94CA8" w:rsidRPr="00D07C5C" w:rsidRDefault="00F94CA8" w:rsidP="00D07C5C">
            <w:pPr>
              <w:rPr>
                <w:rFonts w:asciiTheme="minorHAnsi" w:hAnsiTheme="minorHAnsi" w:cstheme="minorHAnsi"/>
                <w:sz w:val="20"/>
                <w:szCs w:val="20"/>
              </w:rPr>
            </w:pPr>
            <w:r w:rsidRPr="00D07C5C">
              <w:rPr>
                <w:rFonts w:asciiTheme="minorHAnsi" w:hAnsiTheme="minorHAnsi" w:cstheme="minorHAnsi"/>
                <w:sz w:val="20"/>
                <w:szCs w:val="20"/>
              </w:rPr>
              <w:t>ВЛ 110 кВ Алатырь - Хмельмаш</w:t>
            </w:r>
          </w:p>
        </w:tc>
        <w:tc>
          <w:tcPr>
            <w:tcW w:w="4536" w:type="dxa"/>
            <w:tcBorders>
              <w:top w:val="nil"/>
              <w:left w:val="nil"/>
              <w:bottom w:val="single" w:sz="4" w:space="0" w:color="auto"/>
              <w:right w:val="single" w:sz="4" w:space="0" w:color="auto"/>
            </w:tcBorders>
            <w:shd w:val="clear" w:color="000000" w:fill="FFFFFF"/>
            <w:vAlign w:val="center"/>
            <w:hideMark/>
          </w:tcPr>
          <w:p w14:paraId="31DCE4B4"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№1 - 27</w:t>
            </w:r>
          </w:p>
        </w:tc>
        <w:tc>
          <w:tcPr>
            <w:tcW w:w="1540" w:type="dxa"/>
            <w:tcBorders>
              <w:top w:val="nil"/>
              <w:left w:val="nil"/>
              <w:bottom w:val="single" w:sz="4" w:space="0" w:color="auto"/>
              <w:right w:val="single" w:sz="4" w:space="0" w:color="auto"/>
            </w:tcBorders>
            <w:shd w:val="clear" w:color="000000" w:fill="FFFFFF"/>
            <w:noWrap/>
            <w:vAlign w:val="center"/>
            <w:hideMark/>
          </w:tcPr>
          <w:p w14:paraId="023E90FB"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5,30</w:t>
            </w:r>
          </w:p>
        </w:tc>
        <w:tc>
          <w:tcPr>
            <w:tcW w:w="1517" w:type="dxa"/>
            <w:tcBorders>
              <w:top w:val="nil"/>
              <w:left w:val="nil"/>
              <w:bottom w:val="single" w:sz="4" w:space="0" w:color="auto"/>
              <w:right w:val="single" w:sz="4" w:space="0" w:color="auto"/>
            </w:tcBorders>
            <w:shd w:val="clear" w:color="000000" w:fill="FFFFFF"/>
            <w:noWrap/>
            <w:vAlign w:val="center"/>
            <w:hideMark/>
          </w:tcPr>
          <w:p w14:paraId="354C9A84"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56D08FAC"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4254FF9B" w14:textId="77777777" w:rsidTr="00A11BD6">
        <w:trPr>
          <w:trHeight w:val="132"/>
        </w:trPr>
        <w:tc>
          <w:tcPr>
            <w:tcW w:w="558" w:type="dxa"/>
            <w:vMerge/>
            <w:tcBorders>
              <w:left w:val="single" w:sz="4" w:space="0" w:color="auto"/>
              <w:right w:val="single" w:sz="4" w:space="0" w:color="auto"/>
            </w:tcBorders>
            <w:shd w:val="clear" w:color="auto" w:fill="auto"/>
            <w:noWrap/>
            <w:vAlign w:val="center"/>
            <w:hideMark/>
          </w:tcPr>
          <w:p w14:paraId="0A7C2E93"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591377D8"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5AE98D62"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№1(27) - 5</w:t>
            </w:r>
            <w:r w:rsidRPr="00D07C5C">
              <w:rPr>
                <w:rFonts w:asciiTheme="minorHAnsi" w:hAnsiTheme="minorHAnsi" w:cstheme="minorHAnsi"/>
                <w:sz w:val="20"/>
                <w:szCs w:val="20"/>
              </w:rPr>
              <w:br/>
              <w:t>(ВЛ 110 кВ Отпайка на ПС 110 кВ Хмельмаш)</w:t>
            </w:r>
          </w:p>
        </w:tc>
        <w:tc>
          <w:tcPr>
            <w:tcW w:w="1540" w:type="dxa"/>
            <w:tcBorders>
              <w:top w:val="nil"/>
              <w:left w:val="nil"/>
              <w:bottom w:val="single" w:sz="4" w:space="0" w:color="auto"/>
              <w:right w:val="single" w:sz="4" w:space="0" w:color="auto"/>
            </w:tcBorders>
            <w:shd w:val="clear" w:color="000000" w:fill="FFFFFF"/>
            <w:noWrap/>
            <w:vAlign w:val="center"/>
            <w:hideMark/>
          </w:tcPr>
          <w:p w14:paraId="4CE1C25D"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0,63</w:t>
            </w:r>
          </w:p>
        </w:tc>
        <w:tc>
          <w:tcPr>
            <w:tcW w:w="1517" w:type="dxa"/>
            <w:tcBorders>
              <w:top w:val="nil"/>
              <w:left w:val="nil"/>
              <w:bottom w:val="single" w:sz="4" w:space="0" w:color="auto"/>
              <w:right w:val="single" w:sz="4" w:space="0" w:color="auto"/>
            </w:tcBorders>
            <w:shd w:val="clear" w:color="000000" w:fill="FFFFFF"/>
            <w:noWrap/>
            <w:vAlign w:val="center"/>
            <w:hideMark/>
          </w:tcPr>
          <w:p w14:paraId="0BEA5ADB"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38AC3AB5"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43B1F541" w14:textId="77777777" w:rsidTr="00A11BD6">
        <w:trPr>
          <w:trHeight w:val="96"/>
        </w:trPr>
        <w:tc>
          <w:tcPr>
            <w:tcW w:w="558" w:type="dxa"/>
            <w:vMerge/>
            <w:tcBorders>
              <w:left w:val="single" w:sz="4" w:space="0" w:color="auto"/>
              <w:right w:val="single" w:sz="4" w:space="0" w:color="auto"/>
            </w:tcBorders>
            <w:shd w:val="clear" w:color="auto" w:fill="auto"/>
            <w:noWrap/>
            <w:vAlign w:val="center"/>
            <w:hideMark/>
          </w:tcPr>
          <w:p w14:paraId="51DEAC95"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right w:val="single" w:sz="4" w:space="0" w:color="auto"/>
            </w:tcBorders>
            <w:shd w:val="clear" w:color="000000" w:fill="FFFFFF"/>
            <w:vAlign w:val="center"/>
            <w:hideMark/>
          </w:tcPr>
          <w:p w14:paraId="668FB0B6"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317B152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№1(27) - 5</w:t>
            </w:r>
            <w:r w:rsidRPr="00D07C5C">
              <w:rPr>
                <w:rFonts w:asciiTheme="minorHAnsi" w:hAnsiTheme="minorHAnsi" w:cstheme="minorHAnsi"/>
                <w:sz w:val="20"/>
                <w:szCs w:val="20"/>
              </w:rPr>
              <w:br/>
              <w:t>(ВЛ 110 кВ Отпайка на ПС 110 кВ Хмельмаш)</w:t>
            </w:r>
          </w:p>
        </w:tc>
        <w:tc>
          <w:tcPr>
            <w:tcW w:w="1540" w:type="dxa"/>
            <w:tcBorders>
              <w:top w:val="nil"/>
              <w:left w:val="nil"/>
              <w:bottom w:val="single" w:sz="4" w:space="0" w:color="auto"/>
              <w:right w:val="single" w:sz="4" w:space="0" w:color="auto"/>
            </w:tcBorders>
            <w:shd w:val="clear" w:color="000000" w:fill="FFFFFF"/>
            <w:noWrap/>
            <w:vAlign w:val="center"/>
            <w:hideMark/>
          </w:tcPr>
          <w:p w14:paraId="59E652C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0,63</w:t>
            </w:r>
          </w:p>
        </w:tc>
        <w:tc>
          <w:tcPr>
            <w:tcW w:w="1517" w:type="dxa"/>
            <w:tcBorders>
              <w:top w:val="nil"/>
              <w:left w:val="nil"/>
              <w:bottom w:val="single" w:sz="4" w:space="0" w:color="auto"/>
              <w:right w:val="single" w:sz="4" w:space="0" w:color="auto"/>
            </w:tcBorders>
            <w:shd w:val="clear" w:color="000000" w:fill="FFFFFF"/>
            <w:noWrap/>
            <w:vAlign w:val="center"/>
            <w:hideMark/>
          </w:tcPr>
          <w:p w14:paraId="74017FB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2</w:t>
            </w:r>
          </w:p>
        </w:tc>
        <w:tc>
          <w:tcPr>
            <w:tcW w:w="1479" w:type="dxa"/>
            <w:tcBorders>
              <w:top w:val="nil"/>
              <w:left w:val="nil"/>
              <w:bottom w:val="single" w:sz="4" w:space="0" w:color="auto"/>
              <w:right w:val="single" w:sz="4" w:space="0" w:color="auto"/>
            </w:tcBorders>
            <w:shd w:val="clear" w:color="auto" w:fill="auto"/>
            <w:noWrap/>
            <w:vAlign w:val="center"/>
            <w:hideMark/>
          </w:tcPr>
          <w:p w14:paraId="788C9160"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F94CA8" w:rsidRPr="00D07C5C" w14:paraId="1BAA98BC" w14:textId="77777777" w:rsidTr="00A11BD6">
        <w:trPr>
          <w:trHeight w:val="85"/>
        </w:trPr>
        <w:tc>
          <w:tcPr>
            <w:tcW w:w="558" w:type="dxa"/>
            <w:vMerge/>
            <w:tcBorders>
              <w:left w:val="single" w:sz="4" w:space="0" w:color="auto"/>
              <w:bottom w:val="single" w:sz="4" w:space="0" w:color="auto"/>
              <w:right w:val="single" w:sz="4" w:space="0" w:color="auto"/>
            </w:tcBorders>
            <w:shd w:val="clear" w:color="auto" w:fill="auto"/>
            <w:noWrap/>
            <w:vAlign w:val="center"/>
            <w:hideMark/>
          </w:tcPr>
          <w:p w14:paraId="1D1A8F50" w14:textId="77777777" w:rsidR="00F94CA8" w:rsidRPr="00D07C5C" w:rsidRDefault="00F94CA8" w:rsidP="00D07C5C">
            <w:pPr>
              <w:jc w:val="center"/>
              <w:rPr>
                <w:rFonts w:asciiTheme="minorHAnsi" w:hAnsiTheme="minorHAnsi" w:cstheme="minorHAnsi"/>
                <w:sz w:val="20"/>
                <w:szCs w:val="20"/>
              </w:rPr>
            </w:pPr>
          </w:p>
        </w:tc>
        <w:tc>
          <w:tcPr>
            <w:tcW w:w="5391" w:type="dxa"/>
            <w:vMerge/>
            <w:tcBorders>
              <w:left w:val="nil"/>
              <w:bottom w:val="single" w:sz="4" w:space="0" w:color="auto"/>
              <w:right w:val="single" w:sz="4" w:space="0" w:color="auto"/>
            </w:tcBorders>
            <w:shd w:val="clear" w:color="000000" w:fill="FFFFFF"/>
            <w:vAlign w:val="center"/>
            <w:hideMark/>
          </w:tcPr>
          <w:p w14:paraId="1EF8BB98" w14:textId="77777777" w:rsidR="00F94CA8" w:rsidRPr="00D07C5C" w:rsidRDefault="00F94CA8" w:rsidP="00D07C5C">
            <w:pPr>
              <w:rPr>
                <w:rFonts w:asciiTheme="minorHAnsi" w:hAnsiTheme="minorHAnsi" w:cstheme="minorHAnsi"/>
                <w:sz w:val="20"/>
                <w:szCs w:val="20"/>
              </w:rPr>
            </w:pPr>
          </w:p>
        </w:tc>
        <w:tc>
          <w:tcPr>
            <w:tcW w:w="4536" w:type="dxa"/>
            <w:tcBorders>
              <w:top w:val="nil"/>
              <w:left w:val="nil"/>
              <w:bottom w:val="single" w:sz="4" w:space="0" w:color="auto"/>
              <w:right w:val="single" w:sz="4" w:space="0" w:color="auto"/>
            </w:tcBorders>
            <w:shd w:val="clear" w:color="000000" w:fill="FFFFFF"/>
            <w:vAlign w:val="center"/>
            <w:hideMark/>
          </w:tcPr>
          <w:p w14:paraId="47416D4A"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оп. №27 - 84 (граница раздела эксплуатационной ответственности)</w:t>
            </w:r>
          </w:p>
        </w:tc>
        <w:tc>
          <w:tcPr>
            <w:tcW w:w="1540" w:type="dxa"/>
            <w:tcBorders>
              <w:top w:val="nil"/>
              <w:left w:val="nil"/>
              <w:bottom w:val="single" w:sz="4" w:space="0" w:color="auto"/>
              <w:right w:val="single" w:sz="4" w:space="0" w:color="auto"/>
            </w:tcBorders>
            <w:shd w:val="clear" w:color="000000" w:fill="FFFFFF"/>
            <w:noWrap/>
            <w:vAlign w:val="center"/>
            <w:hideMark/>
          </w:tcPr>
          <w:p w14:paraId="340A9D21"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14,40</w:t>
            </w:r>
          </w:p>
        </w:tc>
        <w:tc>
          <w:tcPr>
            <w:tcW w:w="1517" w:type="dxa"/>
            <w:tcBorders>
              <w:top w:val="nil"/>
              <w:left w:val="nil"/>
              <w:bottom w:val="single" w:sz="4" w:space="0" w:color="auto"/>
              <w:right w:val="single" w:sz="4" w:space="0" w:color="auto"/>
            </w:tcBorders>
            <w:shd w:val="clear" w:color="000000" w:fill="FFFFFF"/>
            <w:noWrap/>
            <w:vAlign w:val="center"/>
            <w:hideMark/>
          </w:tcPr>
          <w:p w14:paraId="163ACE63"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1</w:t>
            </w:r>
          </w:p>
        </w:tc>
        <w:tc>
          <w:tcPr>
            <w:tcW w:w="1479" w:type="dxa"/>
            <w:tcBorders>
              <w:top w:val="nil"/>
              <w:left w:val="nil"/>
              <w:bottom w:val="single" w:sz="4" w:space="0" w:color="auto"/>
              <w:right w:val="single" w:sz="4" w:space="0" w:color="auto"/>
            </w:tcBorders>
            <w:shd w:val="clear" w:color="auto" w:fill="auto"/>
            <w:noWrap/>
            <w:vAlign w:val="center"/>
            <w:hideMark/>
          </w:tcPr>
          <w:p w14:paraId="690C65CF" w14:textId="77777777" w:rsidR="00F94CA8" w:rsidRPr="00D07C5C" w:rsidRDefault="00F94CA8" w:rsidP="00D07C5C">
            <w:pPr>
              <w:jc w:val="center"/>
              <w:rPr>
                <w:rFonts w:asciiTheme="minorHAnsi" w:hAnsiTheme="minorHAnsi" w:cstheme="minorHAnsi"/>
                <w:sz w:val="20"/>
                <w:szCs w:val="20"/>
              </w:rPr>
            </w:pPr>
            <w:r w:rsidRPr="00D07C5C">
              <w:rPr>
                <w:rFonts w:asciiTheme="minorHAnsi" w:hAnsiTheme="minorHAnsi" w:cstheme="minorHAnsi"/>
                <w:sz w:val="20"/>
                <w:szCs w:val="20"/>
              </w:rPr>
              <w:t>АС-120/19</w:t>
            </w:r>
          </w:p>
        </w:tc>
      </w:tr>
      <w:tr w:rsidR="007A19C1" w:rsidRPr="00D07C5C" w14:paraId="1C75020B" w14:textId="77777777" w:rsidTr="00DF5286">
        <w:trPr>
          <w:trHeight w:val="85"/>
        </w:trPr>
        <w:tc>
          <w:tcPr>
            <w:tcW w:w="15021" w:type="dxa"/>
            <w:gridSpan w:val="6"/>
            <w:tcBorders>
              <w:top w:val="single" w:sz="4" w:space="0" w:color="auto"/>
              <w:left w:val="single" w:sz="4" w:space="0" w:color="auto"/>
              <w:bottom w:val="single" w:sz="6" w:space="0" w:color="auto"/>
              <w:right w:val="single" w:sz="4" w:space="0" w:color="auto"/>
            </w:tcBorders>
            <w:shd w:val="clear" w:color="auto" w:fill="auto"/>
            <w:noWrap/>
            <w:vAlign w:val="center"/>
          </w:tcPr>
          <w:p w14:paraId="7AB2124D" w14:textId="77777777" w:rsidR="007A19C1" w:rsidRPr="007A19C1" w:rsidRDefault="007A19C1" w:rsidP="00D07C5C">
            <w:pPr>
              <w:jc w:val="center"/>
              <w:rPr>
                <w:rFonts w:asciiTheme="minorHAnsi" w:hAnsiTheme="minorHAnsi" w:cstheme="minorHAnsi"/>
                <w:b/>
                <w:sz w:val="20"/>
                <w:szCs w:val="20"/>
              </w:rPr>
            </w:pPr>
            <w:r w:rsidRPr="007A19C1">
              <w:rPr>
                <w:rFonts w:asciiTheme="minorHAnsi" w:hAnsiTheme="minorHAnsi" w:cstheme="minorHAnsi"/>
                <w:b/>
                <w:sz w:val="20"/>
                <w:szCs w:val="20"/>
              </w:rPr>
              <w:t>Северное производственное отделение</w:t>
            </w:r>
          </w:p>
        </w:tc>
      </w:tr>
      <w:tr w:rsidR="007A19C1" w:rsidRPr="007A19C1" w14:paraId="228800DD"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4FDC3364"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1</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4DAC6389"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Заволжская - Венец участок Венец - Аликово</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973614C"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№32 (граница раздела эксплуатационной ответственности) - 202</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A689B58"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38,709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A1C46AC"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9D02E2B"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700E4EB3"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5695DE93" w14:textId="77777777" w:rsidR="0029092B" w:rsidRPr="007A19C1" w:rsidRDefault="0029092B" w:rsidP="007A19C1">
            <w:pPr>
              <w:jc w:val="center"/>
              <w:rPr>
                <w:rFonts w:asciiTheme="minorHAnsi" w:hAnsiTheme="minorHAnsi" w:cstheme="minorHAnsi"/>
                <w:sz w:val="20"/>
                <w:szCs w:val="20"/>
              </w:rPr>
            </w:pPr>
            <w:r>
              <w:rPr>
                <w:rFonts w:asciiTheme="minorHAnsi" w:hAnsiTheme="minorHAnsi" w:cstheme="minorHAnsi"/>
                <w:sz w:val="20"/>
                <w:szCs w:val="20"/>
              </w:rPr>
              <w:t>2</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4E888165"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Заволжская - Венец участок Яндоба - Аликово</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5D8F14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№1 - 50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EAD3F1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10,34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759DFF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DF30B8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0052E7DC"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6FEE1140"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1B18B791"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E46FE2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№50 - 66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4902AA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3,33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9C038E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E52FA2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513531FE"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07959FFE"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1227882D"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19FF15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№66 -77</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FFA80B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829CAF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65BF79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АЖ-120</w:t>
            </w:r>
          </w:p>
        </w:tc>
      </w:tr>
      <w:tr w:rsidR="0029092B" w:rsidRPr="007A19C1" w14:paraId="481E979A"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0CBBF95"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23817698"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8AF794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№77 - 81</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ECCE99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0,546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629C54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B813D6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7A19C1" w:rsidRPr="007A19C1" w14:paraId="52E3408D"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58AAC556"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3</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2A615EA4"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Заволжская - Венец участок Заволжская - Яндоба</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47890B8"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№1-65</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054C633"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13,82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F4466F8"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E2F2D21"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7CC5377E"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73303AD6"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4</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1C4E06E0"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Кабельная - Кокшайск участок Кабельная - Уржумка с отпайкой на ПС Сидельниково</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86A7ED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№1 - 14</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890D22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2,23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6DBDAB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B61AA0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2FFC6693"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34EED243"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490526FC"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5B578C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№14 - 28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DE80F7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2,93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AA6FF0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392C0D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57540C79"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00F7DBEA"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FBC5090"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66B72C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№28 - 32</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31E8EF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2,68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65F515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1BFD4D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БС-185</w:t>
            </w:r>
          </w:p>
        </w:tc>
      </w:tr>
      <w:tr w:rsidR="0029092B" w:rsidRPr="007A19C1" w14:paraId="2ABE6DB4"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4E6F60C9"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1E0EF44"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D47BAE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№32 - 41</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3DAEAE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1,845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073048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78169A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4586A2C1"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668363E9"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99CD376"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0692C5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№41 - 79 (отп. на ПС 110 кВ Сидельниково)</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DD6AA4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8,472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F4E05F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F4858E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1015D8DE"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591E990F"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05E2B137"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4B5398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№79 (отп. на ПС 110 кВ Сидельниково) - 124</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76C28B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10,074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B62AAF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3452E8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1A44FE9A"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312D7380"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5</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37B4BE7B"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Кабельная - Кокшайск участок Уржумка - Кокшайск</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BFC4B6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№1 - 86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8E481C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18,666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153C2A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5604BB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10AFF2E6"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63E814FD"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597A0CD8"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A4B99A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№86 - 98 (граница раздела эксплуатационной ответственности)</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151833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3,175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F22B02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0CC178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7A19C1" w:rsidRPr="007A19C1" w14:paraId="2DE14CEA"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4906109C"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6</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8B80D36"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Канаш - Тиньговатово участок Тиньговатово - Динамо</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7DF909C"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br/>
              <w:t>оп. №1-54</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6BB68CA"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11,138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EB00F76"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34DE1EF"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7A19C1" w:rsidRPr="007A19C1" w14:paraId="0E8EFECE"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3750849A"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lastRenderedPageBreak/>
              <w:t>7</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26FBC863"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Канаш - Тиньговатово участок Канаш - Динамо</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4433989"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№97 (граница раздела эксплуатационной ответственности) - 181</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202FFC1"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16,538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81A77CB"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A7250B4"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07781433"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1ED1F097"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8</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77079CD4"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Катраси - Венец участок Моргауши - Кукшум с  отпайкой на ПС Нискасы</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A18784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№1 - 55 (отп. на ПС 110 кВ Нискасы)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7CA76F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12,2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D418B8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691EE8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5BB159BF"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24AB9EA1"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66F13F82"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01E40D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№55 (отп. на ПС 110 кВ Нискасы) - 126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3AA06B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16,8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CD0846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67543A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24E2DB22"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3DCCECCC"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79A523F9"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F620DC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Нискасы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FB8658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7,426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01C207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216846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АС-70/11</w:t>
            </w:r>
          </w:p>
        </w:tc>
      </w:tr>
      <w:tr w:rsidR="0029092B" w:rsidRPr="007A19C1" w14:paraId="31B71F14"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2DFD6E29"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9</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6E77E752"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Катраси - Венец участок Катраси - Моргауши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8F2191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№1 - 13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ABA762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2,38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E52AED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50A930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29181220"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9300A45"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306E84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B091B1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№13 - 39</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7614FD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5,89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B41E3E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9D19A4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020E9CF0"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1B7C0CED"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01089587"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15CFCB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№39 - 60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757B37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5,049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A8C263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DA29A8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56D4382A"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05A754A5"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7F66ECEC"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A9C064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№60 - 66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EAA63C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1,39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9C3B9A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4B5A05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375A0F61"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267B7CF3"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6A753A0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E3F66B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№66 - 95</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15494A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6,27</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4D8D05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CBE9B5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7A19C1" w:rsidRPr="007A19C1" w14:paraId="77541EE5"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150CCDB0"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10</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273B9D6C"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Катраси - Заволжская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51312D3"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№1-187</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7C5F348"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39,31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012E7B3"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04F9000"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7A19C1" w:rsidRPr="007A19C1" w14:paraId="2EF40D83"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13241A8"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11</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300DBDA6"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Катраси - Чапаевская №1</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A314746"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№1-73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F880438"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11,441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016D699"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73387F9"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7A19C1" w:rsidRPr="007A19C1" w14:paraId="6F584EE7"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63B71AF4"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12</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291DD9C"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Катраси - Заовражная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0EF4A6B"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№1-136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706ACCF"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20,6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6206C0D"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4DDE2F3"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7A19C1" w:rsidRPr="007A19C1" w14:paraId="61334B62"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29D7F0D3"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13</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5C3EA0B3"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Катраси - Студенческая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9A7C8E5"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№1-126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4D2D92C"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19,04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7E260FA"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2AF1131"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689EF39F"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07DFCC7E"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14</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2FB4A1BE"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Катраси - Еласы 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FADB0B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№1 - 80 (отп. на ПС 110 кВ Россия)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56058C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13,15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C39D7E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21B9E9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6AA7514E"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34F4F786"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4C8A49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05E6D8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№80 (отп. на ПС 110 кВ Россия) - 138 (отп. на ПС 110 кВ Сундырь)</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19C8A8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12,68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D7AC5D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A03B0E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547807A2"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2FE71C0A"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02B8B64"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18F5A6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Россия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38C5B3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2,29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A951EF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5D26BA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15AD5FC7"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1BC9AD4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2308D442"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4C3B78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Сундырь</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365725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0,96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5DF5BF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4D760E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4E5758DF"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37401150" w14:textId="77777777" w:rsidR="0029092B" w:rsidRPr="007A19C1" w:rsidRDefault="0029092B" w:rsidP="007A19C1">
            <w:pPr>
              <w:jc w:val="center"/>
              <w:rPr>
                <w:rFonts w:asciiTheme="minorHAnsi" w:hAnsiTheme="minorHAnsi" w:cstheme="minorHAnsi"/>
                <w:sz w:val="20"/>
                <w:szCs w:val="20"/>
              </w:rPr>
            </w:pPr>
            <w:r>
              <w:rPr>
                <w:rFonts w:asciiTheme="minorHAnsi" w:hAnsiTheme="minorHAnsi" w:cstheme="minorHAnsi"/>
                <w:sz w:val="20"/>
                <w:szCs w:val="20"/>
              </w:rPr>
              <w:t>1</w:t>
            </w:r>
            <w:r w:rsidR="00E80B97">
              <w:rPr>
                <w:rFonts w:asciiTheme="minorHAnsi" w:hAnsiTheme="minorHAnsi" w:cstheme="minorHAnsi"/>
                <w:sz w:val="20"/>
                <w:szCs w:val="20"/>
              </w:rPr>
              <w:t>5</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2FE4F07F"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Катраси - Еласы II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CEB081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№1 - 80 (отп. на ПС 110 кВ Россия)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FA2069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13,15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5E2A2B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28A4A7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009E20CE"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07F95236"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02D3840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77C28E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№80 (отп. на ПС 110 кВ Россия) - 138 (отп. на ПС 110 кВ Сундырь)</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13905A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12,68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39A8DD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B3FFB7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29F46695"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4D5D30E3"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0B295B32"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C9C4D3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Россия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34B8F8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2,29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4CDDF4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8FB40D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2241745B"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2010251E"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266CB236"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2FD91F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Сундырь</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4D4999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0,96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B1574A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127E32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7A19C1" w:rsidRPr="007A19C1" w14:paraId="7A6392F7"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44199B34"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16</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2563F30F"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П. Майдан - ЯМЗ 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6703FC6"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№25 (граница эксплуатационной ответственности) - 128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B4B40AF"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25,009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0FD446E"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F36F50B"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7A19C1" w:rsidRPr="007A19C1" w14:paraId="0228436B"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590A0431"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17</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704FAC61"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П. Майдан - ЯМЗ II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B950A9C"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№25 (граница эксплуатационной ответственности) - 128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FC4E8CC"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25,009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023CA0E"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80B3CCD"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244160DC"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5DAF0329" w14:textId="77777777" w:rsidR="0029092B" w:rsidRPr="007A19C1" w:rsidRDefault="0029092B" w:rsidP="007A19C1">
            <w:pPr>
              <w:jc w:val="center"/>
              <w:rPr>
                <w:rFonts w:asciiTheme="minorHAnsi" w:hAnsiTheme="minorHAnsi" w:cstheme="minorHAnsi"/>
                <w:sz w:val="20"/>
                <w:szCs w:val="20"/>
              </w:rPr>
            </w:pPr>
            <w:r>
              <w:rPr>
                <w:rFonts w:asciiTheme="minorHAnsi" w:hAnsiTheme="minorHAnsi" w:cstheme="minorHAnsi"/>
                <w:sz w:val="20"/>
                <w:szCs w:val="20"/>
              </w:rPr>
              <w:t>1</w:t>
            </w:r>
            <w:r w:rsidR="00E80B97">
              <w:rPr>
                <w:rFonts w:asciiTheme="minorHAnsi" w:hAnsiTheme="minorHAnsi" w:cstheme="minorHAnsi"/>
                <w:sz w:val="20"/>
                <w:szCs w:val="20"/>
              </w:rPr>
              <w:t>8</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1E192AF1"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Катраси - Южная I цепь с отпайкой на ПС Лапсары</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691315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№1 - 50а (отп. на ПС 110 кВ Лапсары)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B1FF0D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10,7</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3672E1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85FF4D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62523C98"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B2D8F97"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1DEA927D"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B0277F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№50а (отп. на ПС 110 кВ Лапсары) - 76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8C1EFB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5,039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315176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B302D9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20E2E50D"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7EB8749"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71B1BCDB"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AA7066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Лапсары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4ACBBF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0,15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1B2B3F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FAED30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61E2F480"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3B79E30A"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19</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4E07BCC4"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 xml:space="preserve">ВЛ 110 кВ Катраси - Южная II цепь с отпайкой на ПС </w:t>
            </w:r>
            <w:r w:rsidRPr="007A19C1">
              <w:rPr>
                <w:rFonts w:asciiTheme="minorHAnsi" w:hAnsiTheme="minorHAnsi" w:cstheme="minorHAnsi"/>
                <w:sz w:val="20"/>
                <w:szCs w:val="20"/>
              </w:rPr>
              <w:lastRenderedPageBreak/>
              <w:t>Лапсары</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9E185A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lastRenderedPageBreak/>
              <w:t>оп. №1 - 50а (отп. на ПС 110 кВ Лапсары)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BD0C7A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10,7</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38770A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DF8EE8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44919F47"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ACAB55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D9B47C2"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91CBB1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№50а (отп. на ПС 110 кВ Лапсары) - 76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E4129A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5,039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4E6F70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B9EC25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71746713"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2198386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67B826BF"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EB3661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Лапсары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360987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0,15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BC5B65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AF2034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30F03143"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19A32B28" w14:textId="77777777" w:rsidR="0029092B" w:rsidRPr="007A19C1" w:rsidRDefault="0029092B" w:rsidP="007A19C1">
            <w:pPr>
              <w:jc w:val="center"/>
              <w:rPr>
                <w:rFonts w:asciiTheme="minorHAnsi" w:hAnsiTheme="minorHAnsi" w:cstheme="minorHAnsi"/>
                <w:sz w:val="20"/>
                <w:szCs w:val="20"/>
              </w:rPr>
            </w:pPr>
            <w:r>
              <w:rPr>
                <w:rFonts w:asciiTheme="minorHAnsi" w:hAnsiTheme="minorHAnsi" w:cstheme="minorHAnsi"/>
                <w:sz w:val="20"/>
                <w:szCs w:val="20"/>
              </w:rPr>
              <w:t>2</w:t>
            </w:r>
            <w:r w:rsidR="00E80B97">
              <w:rPr>
                <w:rFonts w:asciiTheme="minorHAnsi" w:hAnsiTheme="minorHAnsi" w:cstheme="minorHAnsi"/>
                <w:sz w:val="20"/>
                <w:szCs w:val="20"/>
              </w:rPr>
              <w:t>0</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23BB5CB3"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Новочебоксарская ТЭЦ-3 - Кабельная участок Порт - Кабельная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5DFF73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№1 -16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C1C286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5,6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F46404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51C7CE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36E925FC"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99EA98A"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26DAD09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3806F2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№16 - 68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134ACD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10,2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CD6A79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1E91C2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7A19C1" w:rsidRPr="007A19C1" w14:paraId="3B3F066E"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29630206"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21</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565172F9"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Новочебоксарская ТЭЦ-3 - Катраси участок Новочебоксарская ТЭЦ-3 - Новая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DB4AFA6"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оп.№1-49</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7C32A13"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53212A3"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D01DB19"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7A19C1" w:rsidRPr="007A19C1" w14:paraId="725305E0"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BE67436"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22</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53053C0B"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Новочебоксарская ТЭЦ-3 - Катраси участок Катраси - Новая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ADD58BA"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1-213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8A18C2B"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32,108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88B3B18"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066C9A8"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24742AE8"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76154607"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23</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292C6ADD"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Новочебоксарская ТЭЦ-3 - Новый город №1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80C5E8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№1 - 9</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D941EE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1,519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671D83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88153A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32D2DB05"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179EC0F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405D0CBC"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CBE55B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№9 - 85 (отп. на ГПП-1 ПАО "Химпром")</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CEA7FD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13,164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B37C78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5ED7C9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4730411A"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E292103"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6AE453E4"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4734FE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№85 (отп. на ГПП-1 ПАО "Химпром") - 87 (отп. на ГПП-2 ПАО "Химпром")</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6CE524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0,292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437281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309B9F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3838D498"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213E4C67"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6E05C99B"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F14365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№87 (отп. на ГПП-1 ПАО "Химпром") - 88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576A61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0,172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3CF8B0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C14E24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7A19C1" w:rsidRPr="007A19C1" w14:paraId="30DFD761"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740A428"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24</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5E683AD"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Новочебоксарская ТЭЦ-3 - Новый город №2 участок Новочебоксарская ТЭЦ-3 - Спутник</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756421C"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№1 - 60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3332A34"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10,41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CE6D473"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E710529"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3DEC8BE0"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165663C8"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25</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0B3EA456"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Новочебоксарская ТЭЦ-3 - Новый город №2 участок Новый город - Спутник</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D331EF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№1 - 9</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D375AD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1,519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FA3FE9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16A813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53903F80"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36BEE93E"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5506B355"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D1AAC7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№9 - 59</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357B40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9,836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6A2B6E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B4EA80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787966FE"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5FE0E51E"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26</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51C2A503" w14:textId="77777777" w:rsidR="0029092B" w:rsidRPr="007A19C1" w:rsidRDefault="0029092B" w:rsidP="0029092B">
            <w:pPr>
              <w:rPr>
                <w:rFonts w:asciiTheme="minorHAnsi" w:hAnsiTheme="minorHAnsi" w:cstheme="minorHAnsi"/>
                <w:sz w:val="20"/>
                <w:szCs w:val="20"/>
              </w:rPr>
            </w:pPr>
            <w:r w:rsidRPr="007A19C1">
              <w:rPr>
                <w:rFonts w:asciiTheme="minorHAnsi" w:hAnsiTheme="minorHAnsi" w:cstheme="minorHAnsi"/>
                <w:sz w:val="20"/>
                <w:szCs w:val="20"/>
              </w:rPr>
              <w:t>ВЛ 110 кВ Новочебоксарская ТЭЦ-3 - Тиньговатово участок Новочебоксарская ТЭЦ-3 - Бройлерная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3413A4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№1 - 26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864CB7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3,925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DDE9E1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064075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2491F304"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647123CB"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637716F5"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AB8AAA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№26 - 57 (отп. на ПС 110 кВ Атлашево)</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977362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7,194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D65A1E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F01010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58330604"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0E24A923"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F795E89"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E2C77C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№57 (отп. на ПС 110 кВ Атлашево) - 63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AFCB8A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1,105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C43EB6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4ABA70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0523F37A"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387A9ED2"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32BB02F"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E12E95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№63 (отп. на ПС 110 кВ Атлашево) - 72</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68FA36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F7B66C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C21BB8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52FA9EFD"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4F404318"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6F5ADD4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BE7429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Атлашево</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1F32A7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3,392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8B1289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F6F116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АС-70/11</w:t>
            </w:r>
          </w:p>
        </w:tc>
      </w:tr>
      <w:tr w:rsidR="0029092B" w:rsidRPr="007A19C1" w14:paraId="6EB06AAC"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73B22733"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27</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1496C0D2"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Новочебоксарская ТЭЦ-3 - Тиньговатово участок Тиньговатово - Бройлерная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670045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№1-94</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263657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21,84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A380A0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2E678A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5A211A94"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0F942EC"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758903B7"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460753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№94-103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37DE6B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009FB7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A00C20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7A19C1" w:rsidRPr="007A19C1" w14:paraId="3E7FF2FE"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43057FE6"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28</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4508761E"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Тиньговатово - Заволжская участок Тиньговатово - Цивильск</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0A83563"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№1 - 96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01504AA"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19,61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1609E3D"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2A351A5"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7369ABF6"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4D99E220"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29</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2384B606"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Тиньговатово - Заволжская участок Цивильск - Оросительная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547DA3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№1 - 56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08A9E1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11,41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0DF776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7F37F5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2158A1F7"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37F6E2E8"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156BBB1F"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0F649C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№56 - 61</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3788BD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0,96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299945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8DBBFC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АС-95/16</w:t>
            </w:r>
          </w:p>
        </w:tc>
      </w:tr>
      <w:tr w:rsidR="0029092B" w:rsidRPr="007A19C1" w14:paraId="56DC3C8B"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604A3999"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30</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1A909D9E"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Тиньговатово - Заволжская участок Оросительная - Красноармейская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8FB739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18F373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0,96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E46D38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E2E075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АС-95/16</w:t>
            </w:r>
          </w:p>
        </w:tc>
      </w:tr>
      <w:tr w:rsidR="0029092B" w:rsidRPr="007A19C1" w14:paraId="34528BF9"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5A0B7337"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044FF334"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A31CCC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№6 - 61</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38A0C0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12,58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1FBDCD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6548A8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7A19C1" w:rsidRPr="007A19C1" w14:paraId="2707A65A"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5DD094C4"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31</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25E7FDB8"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Тиньговатово - Заволжская участок Заволжская - Красноармейская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FFD3F81"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№1 - 30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17A1287"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5,34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32596A5"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410E400"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7A19C1" w:rsidRPr="007A19C1" w14:paraId="11C5FC5B"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6B8586B6"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lastRenderedPageBreak/>
              <w:t>32</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7C8DE0E9"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Тиньговатово - Тюрлема участок Тиньговатово - Октябрьская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9FA40F4"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№1 - 46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09AC9A6"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9,57</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D36CC8F"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A5248F8"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7A19C1" w:rsidRPr="007A19C1" w14:paraId="51114603"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36EF39D"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33</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284D5F6"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Чебоксарская ТЭЦ-2 - Катраси участок Катраси - Луч</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D10DEA9"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№1 - 130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B3ADE40"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21,071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C6D1A76"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09CF934"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5721B49C"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1EB7C053" w14:textId="77777777" w:rsidR="0029092B" w:rsidRPr="007A19C1" w:rsidRDefault="0029092B" w:rsidP="007A19C1">
            <w:pPr>
              <w:jc w:val="center"/>
              <w:rPr>
                <w:rFonts w:asciiTheme="minorHAnsi" w:hAnsiTheme="minorHAnsi" w:cstheme="minorHAnsi"/>
                <w:sz w:val="20"/>
                <w:szCs w:val="20"/>
              </w:rPr>
            </w:pPr>
            <w:r>
              <w:rPr>
                <w:rFonts w:asciiTheme="minorHAnsi" w:hAnsiTheme="minorHAnsi" w:cstheme="minorHAnsi"/>
                <w:sz w:val="20"/>
                <w:szCs w:val="20"/>
              </w:rPr>
              <w:t>3</w:t>
            </w:r>
            <w:r w:rsidR="00E80B97">
              <w:rPr>
                <w:rFonts w:asciiTheme="minorHAnsi" w:hAnsiTheme="minorHAnsi" w:cstheme="minorHAnsi"/>
                <w:sz w:val="20"/>
                <w:szCs w:val="20"/>
              </w:rPr>
              <w:t>4</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0A5A04D3"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Чебоксарская ТЭЦ-2 - Катраси участок Чебоксарская ТЭЦ-2 - Луч с отпайкой на ПС Светлая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A77CFD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№1 - 16 (отп. на ПС 110 кВ Светлая)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16E60D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2863F9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3419C9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722B5BC4"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431A9765"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6E2EC58C"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35D6D1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№16 (отп. на ПС 110 кВ Светлая) - 112</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22FE90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16,71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30C405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80CE7F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09D0E66C"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46C6882"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4DF1FFB1"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7EB198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Светлая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13FC71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0,365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6C5457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90617E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734F4D49"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2E24725C" w14:textId="77777777" w:rsidR="0029092B" w:rsidRPr="007A19C1" w:rsidRDefault="0029092B" w:rsidP="007A19C1">
            <w:pPr>
              <w:jc w:val="center"/>
              <w:rPr>
                <w:rFonts w:asciiTheme="minorHAnsi" w:hAnsiTheme="minorHAnsi" w:cstheme="minorHAnsi"/>
                <w:sz w:val="20"/>
                <w:szCs w:val="20"/>
              </w:rPr>
            </w:pPr>
            <w:r>
              <w:rPr>
                <w:rFonts w:asciiTheme="minorHAnsi" w:hAnsiTheme="minorHAnsi" w:cstheme="minorHAnsi"/>
                <w:sz w:val="20"/>
                <w:szCs w:val="20"/>
              </w:rPr>
              <w:t>3</w:t>
            </w:r>
            <w:r w:rsidR="00E80B97">
              <w:rPr>
                <w:rFonts w:asciiTheme="minorHAnsi" w:hAnsiTheme="minorHAnsi" w:cstheme="minorHAnsi"/>
                <w:sz w:val="20"/>
                <w:szCs w:val="20"/>
              </w:rPr>
              <w:t>5</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474404F2"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Чебоксарская ТЭЦ-2 - Новый город №2 с отпайкой на ПС Светлая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77E835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№1 - 19 (отп. на ПС 110 кВ Светлая)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B82839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9000F6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25BB58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5943531C"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4454DC89"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069D46B8"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AAEB73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№19 (отп. на ПС 110 кВ Светлая) - 38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BB89A6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2,61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408CCF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0AD091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12F31364"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06D82E25"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E6EF42B"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199EE5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№38 - 46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959357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E657A3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60F45B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6F751A1F"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123BB1DB"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1722DFD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FF15D2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Светлая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98F36D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0,36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637031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77E32F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37F05B58"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7A77F78B"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36</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67607911"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Чебоксарская ТЭЦ-2 - Новый город №1</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B117ED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№1 - 38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93B7C4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5,33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A1CAEC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968E39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29092B" w:rsidRPr="007A19C1" w14:paraId="438B5C95"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1AED14FD"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144AF578"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AB7C1F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№38 - 46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699754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1,519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835F0E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8669C6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7A19C1" w:rsidRPr="007A19C1" w14:paraId="4E7626C7"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546BA44F"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37</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408B3EEB"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Чебоксарская ТЭЦ-2 - Чебоксарская ТЭЦ-1</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8F99D81"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 1-22</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B1C396D"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4,2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4D3E316"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FBBB0B0"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АС-185/29</w:t>
            </w:r>
          </w:p>
        </w:tc>
      </w:tr>
      <w:tr w:rsidR="007A19C1" w:rsidRPr="007A19C1" w14:paraId="0D37FBBC"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25BA8E24"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38</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0EBB97F"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Чебоксарская ТЭЦ-2 - Кугеси 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E37FC60"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№1 - 7 (отп. на ПС 110 кВ Машзавод)</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4D9D467"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0,84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3B65D97"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6315287"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68B482F7"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37C103FC"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39</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02C2A63A"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Чебоксарская ТЭЦ-2 - Кугеси 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06FC41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№7 (отп. на ПС 110 кВ Машзавод) - 19 (отп. на ПС 110 кВ Радуга)</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AC2184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1,68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329FA3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C70A69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377B8828"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01124D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CBED6D2"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0440F3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№19 (отп. на ПС 110 кВ Радуга) - 43 (отп. на ПС 110 кВ Вурманкасы)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E09153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3,39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D7F9D1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3BA91E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621BAE2E"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19234671"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795223B4"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F30BB9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№43 (отп. на ПС 110 кВ Вурманкасы) - 70 (отп. на ПС 110 кВ Мясокомбинат)</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B9A160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3,608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14BF9E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ABE504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5C2DE459"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AF5FF7D"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A574404"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0D90C9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№70 (отп. на ПС 110 кВ Мясокомбинат) - 83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1C5E7F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1,703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06084D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1D4CFA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04B5227A"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679DFF27"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3525D5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9D3110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Радуга</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141AF4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0,32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FEF3B2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7BCE54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0E50C9E4"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33F84696"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56B8BF09"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8858E3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Вурманкасы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6AEAF6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0,02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68CA65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CD624D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0732EC16"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4C5DEB9F"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40</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4A250AA7"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Чебоксарская ТЭЦ-2 - ЧЗПТ ГПП-3 II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A1684F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№1 - 7 (отп. на ПС 110 кВ Машзавод)</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CF862A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0,84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FECA55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48FAED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06469E89"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4797BF2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38C95EE"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3609AB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№7 (отп. на ПС 110 кВ Машзавод) - 19 (отп. на ПС 110 кВ Радуга)</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C1CFEE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1,68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F6ADCB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1A3718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52706886"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E3CAF7B"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924E6FC"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7BE419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№19 (отп. на ПС 110 кВ Радуга) - 43 (отп. на ПС 110 кВ Вурманкасы)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8E6205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3,39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F74246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5A4E84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484BA0AD"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3D66D072"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C57713E"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1A02A7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№43 (отп. на ПС 110 кВ Вурманкасы) - 70 (отп. на ПС 110 кВ Мясокомбинат)</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88A1A5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3,608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521E9F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11907C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7B891D70"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185FE8B6"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26F5C1E"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52DC81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№70 (отп. на ПС 110 кВ Мясокомбинат) - 83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862B28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1,703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D672B6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9F9B45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29092B" w:rsidRPr="007A19C1" w14:paraId="2F866734"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63B40CE"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A320710"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C45BDB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Радуга</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A8AF0B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0,32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F4165E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AEF75C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АС-150/24</w:t>
            </w:r>
          </w:p>
        </w:tc>
      </w:tr>
      <w:tr w:rsidR="0029092B" w:rsidRPr="007A19C1" w14:paraId="6753DE99"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5231FECC"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6308A7D5"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E1B7A6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Вурманкасы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F33D46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0,02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26941F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B14C84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АС-120/19</w:t>
            </w:r>
          </w:p>
        </w:tc>
      </w:tr>
      <w:tr w:rsidR="007A19C1" w:rsidRPr="007A19C1" w14:paraId="050F60D8" w14:textId="77777777" w:rsidTr="007A19C1">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178F8434" w14:textId="77777777" w:rsidR="007A19C1"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41</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77CF7297" w14:textId="77777777" w:rsidR="007A19C1" w:rsidRPr="007A19C1" w:rsidRDefault="007A19C1" w:rsidP="007A19C1">
            <w:pPr>
              <w:rPr>
                <w:rFonts w:asciiTheme="minorHAnsi" w:hAnsiTheme="minorHAnsi" w:cstheme="minorHAnsi"/>
                <w:sz w:val="20"/>
                <w:szCs w:val="20"/>
              </w:rPr>
            </w:pPr>
            <w:r w:rsidRPr="007A19C1">
              <w:rPr>
                <w:rFonts w:asciiTheme="minorHAnsi" w:hAnsiTheme="minorHAnsi" w:cstheme="minorHAnsi"/>
                <w:sz w:val="20"/>
                <w:szCs w:val="20"/>
              </w:rPr>
              <w:t>ВЛ 110 кВ Вурманкасы - Парковая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C6BF16E"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№1 - 11</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419FC6E"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2,201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3F5B7FD"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4A04F4F" w14:textId="77777777" w:rsidR="007A19C1" w:rsidRPr="007A19C1" w:rsidRDefault="007A19C1" w:rsidP="007A19C1">
            <w:pPr>
              <w:jc w:val="center"/>
              <w:rPr>
                <w:rFonts w:asciiTheme="minorHAnsi" w:hAnsiTheme="minorHAnsi" w:cstheme="minorHAnsi"/>
                <w:sz w:val="20"/>
                <w:szCs w:val="20"/>
              </w:rPr>
            </w:pPr>
            <w:r w:rsidRPr="007A19C1">
              <w:rPr>
                <w:rFonts w:asciiTheme="minorHAnsi" w:hAnsiTheme="minorHAnsi" w:cstheme="minorHAnsi"/>
                <w:sz w:val="20"/>
                <w:szCs w:val="20"/>
              </w:rPr>
              <w:t>АС-95/16</w:t>
            </w:r>
          </w:p>
        </w:tc>
      </w:tr>
      <w:tr w:rsidR="0029092B" w:rsidRPr="007A19C1" w14:paraId="566FD8AE"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3A02FB76"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42</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1F75B22A"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Агрегатная-1</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140B60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№1 - 9 (отп. на ГПП-2 ОАО "ЧАЗ")</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A92CF1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D1F0B2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AFAE6A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АС-400/51</w:t>
            </w:r>
          </w:p>
        </w:tc>
      </w:tr>
      <w:tr w:rsidR="0029092B" w:rsidRPr="007A19C1" w14:paraId="6464FC67"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1BD86BA5"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8A66A0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33DE37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№9 (отп. на ГПП-2 ОАО "ЧАЗ") - 13 (отп. на ГПП-1 ОАО "ЧАЗ")</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84BEEB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41111C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DE424C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АСО-400/51</w:t>
            </w:r>
          </w:p>
        </w:tc>
      </w:tr>
      <w:tr w:rsidR="0029092B" w:rsidRPr="007A19C1" w14:paraId="02DFA29E"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1133E82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0F5D7610"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F86F42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№13 (отп. на ГПП-1 ОАО "ЧАЗ") - 15 (отп. на ГПП-3 ОАО "ЧАЗ")</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750E8F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0,25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606F89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47AB78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76DEDE00"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86E4271"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18F7C7FD"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4C004B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№15 (отп. на ГПП-3 ОАО "ЧАЗ") - 25 (отп. на ПС 110 кВ Стрелка)</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5817EC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1,7</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3E8744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7C18A2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44EF2496"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EF7974A"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B73E44C"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80A1F7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№25 (отп. на ПС 110 кВ Стрелка) - 26 (отп. ГПП-1 ХБК)</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765C24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0,125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5DA80B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A8900C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10F2D84E"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255B6FFA"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FE3895C"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719697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№26 (отп. ГПП-1 ХБК) - 28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4EFA1F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0,178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8247EB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B1EA02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1BE38344"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4F60DD9C"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2228921"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1F3A09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Стрелка</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A638B8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0,02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7ECA45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C6A7A5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АС-70/11</w:t>
            </w:r>
          </w:p>
        </w:tc>
      </w:tr>
      <w:tr w:rsidR="0029092B" w:rsidRPr="007A19C1" w14:paraId="3B236106"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22F9BB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7774ED41"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BBEBE8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ГПП-1 ХБК</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FA0A28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0,163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086F7B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4D9306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1C0E24A7"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574DE916"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4</w:t>
            </w:r>
            <w:r w:rsidR="0029092B">
              <w:rPr>
                <w:rFonts w:asciiTheme="minorHAnsi" w:hAnsiTheme="minorHAnsi" w:cstheme="minorHAnsi"/>
                <w:sz w:val="20"/>
                <w:szCs w:val="20"/>
              </w:rPr>
              <w:t>3</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62F3DCE3"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Агрегатная-2</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06DDFE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№1 - 9 (отп. на ГПП-2 ОАО "ЧАЗ")</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232BEC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FCD1AA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A83598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АС-400/51</w:t>
            </w:r>
          </w:p>
        </w:tc>
      </w:tr>
      <w:tr w:rsidR="0029092B" w:rsidRPr="007A19C1" w14:paraId="4B4C364D"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65A0CC58"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64CC3637"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948CB8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№9 (отп. на ГПП-2 ОАО "ЧАЗ") - 13 (отп. на ГПП-1 ОАО "ЧАЗ")</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8B5A57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B994D0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32DB38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АСО-400/51</w:t>
            </w:r>
          </w:p>
        </w:tc>
      </w:tr>
      <w:tr w:rsidR="0029092B" w:rsidRPr="007A19C1" w14:paraId="12408890"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45CC0B07"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FCFEA54"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65D69B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№13 (отп. на ГПП-1 ОАО "ЧАЗ") - 15 (отп. на ГПП-3 ОАО "ЧАЗ")</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8AE4D9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0,25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1E3F3E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110881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4AF3936F"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0C3B003"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7E4449AA"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CCAF22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№15 (отп. на ГПП-3 ОАО "ЧАЗ") - 25 (отп. на ПС 110 кВ Стрелка)</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0B86B2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1,7</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DF39EB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61CD3B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5A1F0C43"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D6BF5BE"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1BF73DC"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8CC7FE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№25 (отп. на ПС 110 кВ Стрелка) - 26 (отп. ГПП-1 ХБК)</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852ED7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0,125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06C214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F458C2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1DFF9FF1"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4263A7B"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799E8035"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0A9777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№26 (отп. ГПП-1 ХБК) - 28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0585CE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0,178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8F0F9D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FAE54F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5F590963"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2A7AA3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5397BF0"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954612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ПС 110 кВ Стрелка</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520138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0,02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A98D26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3CD203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АС-70/11</w:t>
            </w:r>
          </w:p>
        </w:tc>
      </w:tr>
      <w:tr w:rsidR="0029092B" w:rsidRPr="007A19C1" w14:paraId="571A6204"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75C9F207"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5F56F94B"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6A68AB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отпайка на ГПП-1 ХБК</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E253BF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0,198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57B561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7A38461"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АС-240/32</w:t>
            </w:r>
          </w:p>
        </w:tc>
      </w:tr>
      <w:tr w:rsidR="0029092B" w:rsidRPr="007A19C1" w14:paraId="2B4FECFF"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2A2F1922"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44</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6BE3F37B"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Коммунальная-Заовражная 1 цепь с отпайками (ВЛ 110 кВ Коммунальная-1)</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300B67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оп.38/9-оп.38/25</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D65962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2,48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D3F221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A0C0CB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w:t>
            </w:r>
          </w:p>
        </w:tc>
      </w:tr>
      <w:tr w:rsidR="0029092B" w:rsidRPr="007A19C1" w14:paraId="0476224D"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3443AE6E"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38789DB"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1C04C8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оп.1 - оп.19, оп.32- 60 оп</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943E8A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5,23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D41F95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7070C7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w:t>
            </w:r>
          </w:p>
        </w:tc>
      </w:tr>
      <w:tr w:rsidR="0029092B" w:rsidRPr="007A19C1" w14:paraId="75050A1E"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430E9B1F"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261C21D"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B60A1D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№19- оп №32</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52C62C8"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2D671AA"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7D36CE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w:t>
            </w:r>
          </w:p>
        </w:tc>
      </w:tr>
      <w:tr w:rsidR="0029092B" w:rsidRPr="007A19C1" w14:paraId="670C063A"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5D620FF1"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160A71E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9BFC31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оп.№38- оп.38/9</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CAB467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1,272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1BAC3D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4F7873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w:t>
            </w:r>
          </w:p>
        </w:tc>
      </w:tr>
      <w:tr w:rsidR="0029092B" w:rsidRPr="007A19C1" w14:paraId="2B6FEC41"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5357BB75"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45</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67BF4FEB" w14:textId="77777777" w:rsidR="0029092B" w:rsidRPr="007A19C1" w:rsidRDefault="0029092B" w:rsidP="0029092B">
            <w:pPr>
              <w:rPr>
                <w:rFonts w:asciiTheme="minorHAnsi" w:hAnsiTheme="minorHAnsi" w:cstheme="minorHAnsi"/>
                <w:sz w:val="20"/>
                <w:szCs w:val="20"/>
              </w:rPr>
            </w:pPr>
            <w:r w:rsidRPr="007A19C1">
              <w:rPr>
                <w:rFonts w:asciiTheme="minorHAnsi" w:hAnsiTheme="minorHAnsi" w:cstheme="minorHAnsi"/>
                <w:sz w:val="20"/>
                <w:szCs w:val="20"/>
              </w:rPr>
              <w:t xml:space="preserve">ВЛ 110 кВ Коммунальная-Студенческая 2 цепь с отпайками </w:t>
            </w:r>
            <w:r w:rsidRPr="007A19C1">
              <w:rPr>
                <w:rFonts w:asciiTheme="minorHAnsi" w:hAnsiTheme="minorHAnsi" w:cstheme="minorHAnsi"/>
                <w:sz w:val="20"/>
                <w:szCs w:val="20"/>
              </w:rPr>
              <w:lastRenderedPageBreak/>
              <w:t>(ВЛ 110 кВ Коммунальная-2</w:t>
            </w:r>
            <w:r>
              <w:rPr>
                <w:rFonts w:asciiTheme="minorHAnsi" w:hAnsiTheme="minorHAnsi" w:cstheme="minorHAnsi"/>
                <w:sz w:val="20"/>
                <w:szCs w:val="20"/>
              </w:rPr>
              <w:t>)</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169D11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lastRenderedPageBreak/>
              <w:t>оп.38/9-оп.38/25</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387870C"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2,48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1549E7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6502387"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w:t>
            </w:r>
          </w:p>
        </w:tc>
      </w:tr>
      <w:tr w:rsidR="0029092B" w:rsidRPr="007A19C1" w14:paraId="3E1B4B18"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FC736E7"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18922C17"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AB21EAF"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оп.1 - оп.19, оп.32- 42 оп</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E4FFF7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2,51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E08FEB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A20243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w:t>
            </w:r>
          </w:p>
        </w:tc>
      </w:tr>
      <w:tr w:rsidR="0029092B" w:rsidRPr="007A19C1" w14:paraId="34741EF8"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381CB934"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40F9BF6E"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831BA00"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оп.№38- оп.38/9</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6B9601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1,272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0A79D1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94202D9"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АС-240</w:t>
            </w:r>
          </w:p>
        </w:tc>
      </w:tr>
      <w:tr w:rsidR="0029092B" w:rsidRPr="007A19C1" w14:paraId="0D9EDCB1"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65D4D0C1"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305972F3"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29BB14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№19 - оп №32</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9EC4123"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3,3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78BC7D6"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87E3AB4"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АС-185</w:t>
            </w:r>
          </w:p>
        </w:tc>
      </w:tr>
      <w:tr w:rsidR="0029092B" w:rsidRPr="007A19C1" w14:paraId="128198E8"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228528DA" w14:textId="77777777" w:rsidR="0029092B" w:rsidRPr="007A19C1" w:rsidRDefault="00E80B97" w:rsidP="007A19C1">
            <w:pPr>
              <w:jc w:val="center"/>
              <w:rPr>
                <w:rFonts w:asciiTheme="minorHAnsi" w:hAnsiTheme="minorHAnsi" w:cstheme="minorHAnsi"/>
                <w:sz w:val="20"/>
                <w:szCs w:val="20"/>
              </w:rPr>
            </w:pPr>
            <w:r>
              <w:rPr>
                <w:rFonts w:asciiTheme="minorHAnsi" w:hAnsiTheme="minorHAnsi" w:cstheme="minorHAnsi"/>
                <w:sz w:val="20"/>
                <w:szCs w:val="20"/>
              </w:rPr>
              <w:t>46</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697CEFA9" w14:textId="77777777" w:rsidR="0029092B" w:rsidRPr="007A19C1" w:rsidRDefault="0029092B" w:rsidP="007A19C1">
            <w:pPr>
              <w:rPr>
                <w:rFonts w:asciiTheme="minorHAnsi" w:hAnsiTheme="minorHAnsi" w:cstheme="minorHAnsi"/>
                <w:sz w:val="20"/>
                <w:szCs w:val="20"/>
              </w:rPr>
            </w:pPr>
            <w:r w:rsidRPr="007A19C1">
              <w:rPr>
                <w:rFonts w:asciiTheme="minorHAnsi" w:hAnsiTheme="minorHAnsi" w:cstheme="minorHAnsi"/>
                <w:sz w:val="20"/>
                <w:szCs w:val="20"/>
              </w:rPr>
              <w:t>ВЛ 110 кВ Чебоксарская ТЭЦ-2-Коммунальная I, II цепь с отпайками (ВЛ 110 кВ Южная-1,2)</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90316A2"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№27-оп.27/5</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68848C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0,622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55DB55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703A94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АС-120</w:t>
            </w:r>
          </w:p>
        </w:tc>
      </w:tr>
      <w:tr w:rsidR="0029092B" w:rsidRPr="007A19C1" w14:paraId="3247165D"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10D3B1C9" w14:textId="77777777" w:rsidR="0029092B" w:rsidRPr="007A19C1" w:rsidRDefault="0029092B" w:rsidP="007A19C1">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245813A9" w14:textId="77777777" w:rsidR="0029092B" w:rsidRPr="007A19C1" w:rsidRDefault="0029092B" w:rsidP="007A19C1">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1F6F13E"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оп. №1№ -оп. 41</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991AFDD"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8,1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514910B"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10D3215" w14:textId="77777777" w:rsidR="0029092B" w:rsidRPr="007A19C1" w:rsidRDefault="0029092B" w:rsidP="007A19C1">
            <w:pPr>
              <w:jc w:val="center"/>
              <w:rPr>
                <w:rFonts w:asciiTheme="minorHAnsi" w:hAnsiTheme="minorHAnsi" w:cstheme="minorHAnsi"/>
                <w:sz w:val="20"/>
                <w:szCs w:val="20"/>
              </w:rPr>
            </w:pPr>
            <w:r w:rsidRPr="007A19C1">
              <w:rPr>
                <w:rFonts w:asciiTheme="minorHAnsi" w:hAnsiTheme="minorHAnsi" w:cstheme="minorHAnsi"/>
                <w:sz w:val="20"/>
                <w:szCs w:val="20"/>
              </w:rPr>
              <w:t>АС-150</w:t>
            </w:r>
          </w:p>
        </w:tc>
      </w:tr>
      <w:tr w:rsidR="00FD5D48" w:rsidRPr="007A19C1" w14:paraId="49B639F9" w14:textId="77777777" w:rsidTr="00DF5286">
        <w:trPr>
          <w:trHeight w:val="85"/>
        </w:trPr>
        <w:tc>
          <w:tcPr>
            <w:tcW w:w="15021" w:type="dxa"/>
            <w:gridSpan w:val="6"/>
            <w:tcBorders>
              <w:top w:val="single" w:sz="6" w:space="0" w:color="auto"/>
              <w:left w:val="single" w:sz="4" w:space="0" w:color="auto"/>
              <w:bottom w:val="single" w:sz="4" w:space="0" w:color="auto"/>
              <w:right w:val="single" w:sz="4" w:space="0" w:color="auto"/>
            </w:tcBorders>
            <w:shd w:val="clear" w:color="auto" w:fill="auto"/>
            <w:noWrap/>
            <w:vAlign w:val="center"/>
          </w:tcPr>
          <w:p w14:paraId="6C31B33E" w14:textId="77777777" w:rsidR="00FD5D48" w:rsidRPr="00FD5D48" w:rsidRDefault="00FD5D48" w:rsidP="007A19C1">
            <w:pPr>
              <w:jc w:val="center"/>
              <w:rPr>
                <w:rFonts w:asciiTheme="minorHAnsi" w:hAnsiTheme="minorHAnsi" w:cstheme="minorHAnsi"/>
                <w:b/>
                <w:sz w:val="20"/>
                <w:szCs w:val="20"/>
              </w:rPr>
            </w:pPr>
            <w:r w:rsidRPr="00FD5D48">
              <w:rPr>
                <w:rFonts w:asciiTheme="minorHAnsi" w:hAnsiTheme="minorHAnsi" w:cstheme="minorHAnsi"/>
                <w:b/>
                <w:sz w:val="20"/>
                <w:szCs w:val="20"/>
              </w:rPr>
              <w:t>Южное производственное отделение</w:t>
            </w:r>
          </w:p>
        </w:tc>
      </w:tr>
      <w:tr w:rsidR="0029092B" w14:paraId="612235F5"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6EDAE763" w14:textId="77777777" w:rsidR="0029092B" w:rsidRPr="00FD5D48" w:rsidRDefault="0029092B" w:rsidP="00A11BD6">
            <w:pPr>
              <w:jc w:val="center"/>
              <w:rPr>
                <w:rFonts w:asciiTheme="minorHAnsi" w:hAnsiTheme="minorHAnsi" w:cstheme="minorHAnsi"/>
                <w:sz w:val="20"/>
                <w:szCs w:val="20"/>
              </w:rPr>
            </w:pPr>
            <w:r>
              <w:rPr>
                <w:rFonts w:asciiTheme="minorHAnsi" w:hAnsiTheme="minorHAnsi" w:cstheme="minorHAnsi"/>
                <w:sz w:val="20"/>
                <w:szCs w:val="20"/>
              </w:rPr>
              <w:t>1</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5EEBAA50" w14:textId="77777777" w:rsidR="0029092B" w:rsidRPr="00FD5D48" w:rsidRDefault="0029092B"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Батырево 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1F1A7E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№1 - 121 (отп. на ПС 110 кВ Маяк)</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EC28DB9"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22,54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8C3DF6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D5D58BD"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5613A896"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87CD609" w14:textId="77777777" w:rsidR="0029092B" w:rsidRPr="00FD5D48" w:rsidRDefault="0029092B"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682C15E5"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E50F17E"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№121 (отп. на ПС 110 кВ Маяк) - 183 (отп. на ПС 110 кВ Комсомольская)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24D5FEB"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11,92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D6578A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8D1DCE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386FE069"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4B375E34" w14:textId="77777777" w:rsidR="0029092B" w:rsidRPr="00FD5D48" w:rsidRDefault="0029092B"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2625D752"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4C223E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№183 (отп. на ПС 110 кВ Комсомольская) - 272</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6E7465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21,66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181EB5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02D645C"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53CCF123"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3700DE75" w14:textId="77777777" w:rsidR="0029092B" w:rsidRPr="00FD5D48" w:rsidRDefault="0029092B"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762FED4"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BD6DA10"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Маяк</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C7889DB"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1,25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74D5BB8"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DC46E6B"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АС-70/11</w:t>
            </w:r>
          </w:p>
        </w:tc>
      </w:tr>
      <w:tr w:rsidR="0029092B" w14:paraId="0E352AA4"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784BA5A0" w14:textId="77777777" w:rsidR="0029092B" w:rsidRPr="00FD5D48" w:rsidRDefault="0029092B">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091DEA22"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BABC955"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Комсомольская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857977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меннеее 50 м</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359DAE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92F149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w:t>
            </w:r>
          </w:p>
        </w:tc>
      </w:tr>
      <w:tr w:rsidR="0029092B" w14:paraId="14330008"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28B183E3" w14:textId="77777777" w:rsidR="0029092B" w:rsidRPr="00FD5D48" w:rsidRDefault="0029092B" w:rsidP="00A11BD6">
            <w:pPr>
              <w:jc w:val="center"/>
              <w:rPr>
                <w:rFonts w:asciiTheme="minorHAnsi" w:hAnsiTheme="minorHAnsi" w:cstheme="minorHAnsi"/>
                <w:sz w:val="20"/>
                <w:szCs w:val="20"/>
              </w:rPr>
            </w:pPr>
            <w:r>
              <w:rPr>
                <w:rFonts w:asciiTheme="minorHAnsi" w:hAnsiTheme="minorHAnsi" w:cstheme="minorHAnsi"/>
                <w:sz w:val="20"/>
                <w:szCs w:val="20"/>
              </w:rPr>
              <w:t>2</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3D1D58AF" w14:textId="77777777" w:rsidR="0029092B" w:rsidRPr="00FD5D48" w:rsidRDefault="0029092B"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Батырево II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9DFF469"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№1 - 121 (отп. на ПС 110 кВ Маяк)</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FB03AE3"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22,54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6CFC8A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C52166C"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460D2031"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039501BC" w14:textId="77777777" w:rsidR="0029092B" w:rsidRPr="00FD5D48" w:rsidRDefault="0029092B"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06704013"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B56C3E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№121 (отп. на ПС 110 кВ Маяк) - 183 (отп. на ПС 110 кВ Комсомольская)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AA6A586"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11,92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628E46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9CE9A95"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2F93AEB9"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098DE62" w14:textId="77777777" w:rsidR="0029092B" w:rsidRPr="00FD5D48" w:rsidRDefault="0029092B">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0397FC45"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8B58C0D"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№183 (отп. на ПС 110 кВ Комсомольская) - 272</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7CAC1C5"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21,66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878847F"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27FE57C"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273FBE21"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4FA2BF9B" w14:textId="77777777" w:rsidR="0029092B" w:rsidRPr="00FD5D48" w:rsidRDefault="0029092B" w:rsidP="00A11BD6">
            <w:pPr>
              <w:jc w:val="center"/>
              <w:rPr>
                <w:rFonts w:asciiTheme="minorHAnsi" w:hAnsiTheme="minorHAnsi" w:cstheme="minorHAnsi"/>
                <w:sz w:val="20"/>
                <w:szCs w:val="20"/>
              </w:rPr>
            </w:pPr>
            <w:r>
              <w:rPr>
                <w:rFonts w:asciiTheme="minorHAnsi" w:hAnsiTheme="minorHAnsi" w:cstheme="minorHAnsi"/>
                <w:sz w:val="20"/>
                <w:szCs w:val="20"/>
              </w:rPr>
              <w:t>3</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319D7354" w14:textId="77777777" w:rsidR="0029092B" w:rsidRPr="00FD5D48" w:rsidRDefault="0029092B"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Батырево II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05E251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Маяк</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6C10F49"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1,25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7744501"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288054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АС-70/11</w:t>
            </w:r>
          </w:p>
        </w:tc>
      </w:tr>
      <w:tr w:rsidR="0029092B" w14:paraId="29887C04"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536DAE16" w14:textId="77777777" w:rsidR="0029092B" w:rsidRPr="00FD5D48" w:rsidRDefault="0029092B">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31BC6161"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2F0827C"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Комсомольская</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FCA8405"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меннеее 50 м</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7379DC5"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BAC3C0C"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w:t>
            </w:r>
          </w:p>
        </w:tc>
      </w:tr>
      <w:tr w:rsidR="00FD5D48" w14:paraId="6774792A"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40A6F41"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4</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4F5B0D98"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Буинск участок Канаш - Чагаси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3255928"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ADA44AB"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13,32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2895F1D"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B12B348"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320EB376"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A59404F"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5</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4D0500CC"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Буинск участок Чагаси - Рассвет</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3FC73BD"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6F10D81"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20,27</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89FBA4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2BAC46F"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39D426D6"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907873C"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6</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30DC130A"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Буинск участок Рассвет - Ибреси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5D3456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51AEB19"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11,29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4B9CDA9"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713B359"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3A4C70AC"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1AE2C0DA"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7</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80D2E43"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Буинск участок Ибреси - Буинск</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CB46341"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F50A72E"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18,36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42A5F36"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89369BE"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68D25CFD"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218B3760"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8</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74D81CE3"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Алатырь - Буинск участок Буинск - Киря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1D92774"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оп. №225 - 139 (граница раздела эксплуатационной ответственности)</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2CB51B4"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23,02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D0A219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8B73E00"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14F1B7F8"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694651B1" w14:textId="77777777" w:rsidR="0029092B" w:rsidRPr="00FD5D48" w:rsidRDefault="00A95E96" w:rsidP="00A11BD6">
            <w:pPr>
              <w:jc w:val="center"/>
              <w:rPr>
                <w:rFonts w:asciiTheme="minorHAnsi" w:hAnsiTheme="minorHAnsi" w:cstheme="minorHAnsi"/>
                <w:sz w:val="20"/>
                <w:szCs w:val="20"/>
              </w:rPr>
            </w:pPr>
            <w:r>
              <w:rPr>
                <w:rFonts w:asciiTheme="minorHAnsi" w:hAnsiTheme="minorHAnsi" w:cstheme="minorHAnsi"/>
                <w:sz w:val="20"/>
                <w:szCs w:val="20"/>
              </w:rPr>
              <w:t>9</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49B8CFD6" w14:textId="77777777" w:rsidR="0029092B" w:rsidRPr="00FD5D48" w:rsidRDefault="0029092B" w:rsidP="00FD5D48">
            <w:pPr>
              <w:rPr>
                <w:rFonts w:asciiTheme="minorHAnsi" w:hAnsiTheme="minorHAnsi" w:cstheme="minorHAnsi"/>
                <w:sz w:val="20"/>
                <w:szCs w:val="20"/>
              </w:rPr>
            </w:pPr>
            <w:r w:rsidRPr="00FD5D48">
              <w:rPr>
                <w:rFonts w:asciiTheme="minorHAnsi" w:hAnsiTheme="minorHAnsi" w:cstheme="minorHAnsi"/>
                <w:sz w:val="20"/>
                <w:szCs w:val="20"/>
              </w:rPr>
              <w:t>ВЛ 110 кВ Венец - Канаш-Тяга 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20A2B18"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№1 - 85 (отп. на ПС 110 кВ Ачаксы)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B241633"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20,34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274A49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FDB8E60"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29092B" w14:paraId="2F70C9DF"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182B5653" w14:textId="77777777" w:rsidR="0029092B" w:rsidRPr="00FD5D48" w:rsidRDefault="0029092B"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19B6E97"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2EE78C9"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№85 (отп. на ПС 110 кВ Ачаксы) - 130 (отп. на ПС 110 кВ Вурнары)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19CA05F"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11,16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0C11ED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BC854F9"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29092B" w14:paraId="3C808158"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14FD3BB1" w14:textId="77777777" w:rsidR="0029092B" w:rsidRPr="00FD5D48" w:rsidRDefault="0029092B"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1E7BA4F"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1E34DB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№130 (отп. на ПС 110 кВ Вурнары) - 131 (граница раздела эксплуатационной ответственности)</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828C689"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0,21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F554EEF"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6C20681"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29092B" w14:paraId="6D975DA9"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28EED7D3" w14:textId="77777777" w:rsidR="0029092B" w:rsidRPr="00FD5D48" w:rsidRDefault="0029092B"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6DDA7EBC"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23CDE4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Ачаксы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427CD2B"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0,29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5F6A4D8"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21EAB1E"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29092B" w14:paraId="4A89C0EE"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62F10C57" w14:textId="77777777" w:rsidR="0029092B" w:rsidRPr="00FD5D48" w:rsidRDefault="0029092B">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54733E65"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42D8BE5"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Вурнары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25CBCE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2,26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AC825FC"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B66319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29092B" w14:paraId="137AAABF"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21BB382A" w14:textId="77777777" w:rsidR="0029092B" w:rsidRPr="00FD5D48" w:rsidRDefault="00A95E96" w:rsidP="00A11BD6">
            <w:pPr>
              <w:jc w:val="center"/>
              <w:rPr>
                <w:rFonts w:asciiTheme="minorHAnsi" w:hAnsiTheme="minorHAnsi" w:cstheme="minorHAnsi"/>
                <w:sz w:val="20"/>
                <w:szCs w:val="20"/>
              </w:rPr>
            </w:pPr>
            <w:r>
              <w:rPr>
                <w:rFonts w:asciiTheme="minorHAnsi" w:hAnsiTheme="minorHAnsi" w:cstheme="minorHAnsi"/>
                <w:sz w:val="20"/>
                <w:szCs w:val="20"/>
              </w:rPr>
              <w:t>10</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26666499" w14:textId="77777777" w:rsidR="0029092B" w:rsidRPr="00FD5D48" w:rsidRDefault="0029092B" w:rsidP="0029092B">
            <w:pPr>
              <w:rPr>
                <w:rFonts w:asciiTheme="minorHAnsi" w:hAnsiTheme="minorHAnsi" w:cstheme="minorHAnsi"/>
                <w:sz w:val="20"/>
                <w:szCs w:val="20"/>
              </w:rPr>
            </w:pPr>
            <w:r w:rsidRPr="00FD5D48">
              <w:rPr>
                <w:rFonts w:asciiTheme="minorHAnsi" w:hAnsiTheme="minorHAnsi" w:cstheme="minorHAnsi"/>
                <w:sz w:val="20"/>
                <w:szCs w:val="20"/>
              </w:rPr>
              <w:t>ВЛ 110 кВ Венец - Канаш-Тяга II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12E040B"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№1 - 75 (отп. на ПС 110 кВ Ачаксы)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D5DF84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20,06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909C2C9"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682657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29092B" w14:paraId="4ECC5D03"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63F51D2D" w14:textId="77777777" w:rsidR="0029092B" w:rsidRPr="00FD5D48" w:rsidRDefault="0029092B">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4D6D459A"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4140141"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№75 (отп. на ПС 110 кВ Ачаксы) - 115 (отп. на ПС 110 кВ Вурнары)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E81126D"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11,52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8ACA427"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2227417"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FD5D48" w14:paraId="72A7E331"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111920F2"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11</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C11AA20"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Венец - Канаш-Тяга II цепь с отпайками ВЛ 110 кВ Венец - Канаш-Тяга 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CB848A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оп. №130 (отп. на ПС 110 кВ Вурнары) - 131 (граница раздела эксплуатационной ответственности) ВЛ</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4C8A70E"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0BDA340"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62C7597"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29092B" w14:paraId="14EA6CB6"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2DC3C320" w14:textId="77777777" w:rsidR="0029092B" w:rsidRPr="00FD5D48" w:rsidRDefault="00A95E96" w:rsidP="00A11BD6">
            <w:pPr>
              <w:jc w:val="center"/>
              <w:rPr>
                <w:rFonts w:asciiTheme="minorHAnsi" w:hAnsiTheme="minorHAnsi" w:cstheme="minorHAnsi"/>
                <w:sz w:val="20"/>
                <w:szCs w:val="20"/>
              </w:rPr>
            </w:pPr>
            <w:r>
              <w:rPr>
                <w:rFonts w:asciiTheme="minorHAnsi" w:hAnsiTheme="minorHAnsi" w:cstheme="minorHAnsi"/>
                <w:sz w:val="20"/>
                <w:szCs w:val="20"/>
              </w:rPr>
              <w:t>12</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4A2161A4" w14:textId="77777777" w:rsidR="0029092B" w:rsidRPr="00FD5D48" w:rsidRDefault="0029092B" w:rsidP="00FD5D48">
            <w:pPr>
              <w:rPr>
                <w:rFonts w:asciiTheme="minorHAnsi" w:hAnsiTheme="minorHAnsi" w:cstheme="minorHAnsi"/>
                <w:sz w:val="20"/>
                <w:szCs w:val="20"/>
              </w:rPr>
            </w:pPr>
            <w:r w:rsidRPr="00FD5D48">
              <w:rPr>
                <w:rFonts w:asciiTheme="minorHAnsi" w:hAnsiTheme="minorHAnsi" w:cstheme="minorHAnsi"/>
                <w:sz w:val="20"/>
                <w:szCs w:val="20"/>
              </w:rPr>
              <w:t>ВЛ 110 кВ Венец - Канаш-Тяга II цепь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DABA133"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Ачаксы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C540C73"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0,29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F6E7968"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C347E9F"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29092B" w14:paraId="6172310B"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0593885" w14:textId="77777777" w:rsidR="0029092B" w:rsidRPr="00FD5D48" w:rsidRDefault="0029092B">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79D9F4D8"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992FAF5"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Вурнары</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6B24DDD"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2,20</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161EE5B"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501CF1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FD5D48" w14:paraId="768ECC69"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4D059B8"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13</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780EE92B"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Канаш-Тяга 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F14043D"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DF38E78"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6,41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3AD8A9B"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3AB1D46"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АС-240/32</w:t>
            </w:r>
          </w:p>
        </w:tc>
      </w:tr>
      <w:tr w:rsidR="00FD5D48" w14:paraId="5DD08A3D"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5F44CB02"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14</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6D2CF719"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Канаш-Тяга II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1105F1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C1CA324"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6,36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1AB4EF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400CD4A"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АС-240/32</w:t>
            </w:r>
          </w:p>
        </w:tc>
      </w:tr>
      <w:tr w:rsidR="00FD5D48" w14:paraId="15D0D95E"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245437D4"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15</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4DEE888C"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Тормозная 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2F9361B"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D9D7C1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5,80</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DADF609"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5C4B140"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7E977E74"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082F9B08"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16</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255B3802"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Тормозная II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7805DBF"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2994AFE"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5,80</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DDECD9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782C39F"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6A443058"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14DB243A" w14:textId="77777777" w:rsidR="0029092B" w:rsidRPr="00FD5D48" w:rsidRDefault="00A95E96" w:rsidP="00A11BD6">
            <w:pPr>
              <w:jc w:val="center"/>
              <w:rPr>
                <w:rFonts w:asciiTheme="minorHAnsi" w:hAnsiTheme="minorHAnsi" w:cstheme="minorHAnsi"/>
                <w:sz w:val="20"/>
                <w:szCs w:val="20"/>
              </w:rPr>
            </w:pPr>
            <w:r>
              <w:rPr>
                <w:rFonts w:asciiTheme="minorHAnsi" w:hAnsiTheme="minorHAnsi" w:cstheme="minorHAnsi"/>
                <w:sz w:val="20"/>
                <w:szCs w:val="20"/>
              </w:rPr>
              <w:t>17</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360970C1" w14:textId="77777777" w:rsidR="0029092B" w:rsidRPr="00FD5D48" w:rsidRDefault="0029092B" w:rsidP="00FD5D48">
            <w:pPr>
              <w:rPr>
                <w:rFonts w:asciiTheme="minorHAnsi" w:hAnsiTheme="minorHAnsi" w:cstheme="minorHAnsi"/>
                <w:sz w:val="20"/>
                <w:szCs w:val="20"/>
              </w:rPr>
            </w:pPr>
            <w:r w:rsidRPr="00FD5D48">
              <w:rPr>
                <w:rFonts w:asciiTheme="minorHAnsi" w:hAnsiTheme="minorHAnsi" w:cstheme="minorHAnsi"/>
                <w:sz w:val="20"/>
                <w:szCs w:val="20"/>
              </w:rPr>
              <w:t>ВЛ 110 кВ Тормозная - Лесная 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33771FC"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№1 - 30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11C8A2B"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5,22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EED613F"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3B88E9E"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3EA9A5CD"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54FF7DDA" w14:textId="77777777" w:rsidR="0029092B" w:rsidRPr="00FD5D48" w:rsidRDefault="0029092B">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688C04E3"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EA4597F"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№17 - 30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20A3F97"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E36779F"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A97DA97"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xml:space="preserve">АС-70/11 </w:t>
            </w:r>
          </w:p>
        </w:tc>
      </w:tr>
      <w:tr w:rsidR="0029092B" w14:paraId="3B842115"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0D4A863D" w14:textId="77777777" w:rsidR="0029092B" w:rsidRPr="00FD5D48" w:rsidRDefault="00A95E96" w:rsidP="00A11BD6">
            <w:pPr>
              <w:jc w:val="center"/>
              <w:rPr>
                <w:rFonts w:asciiTheme="minorHAnsi" w:hAnsiTheme="minorHAnsi" w:cstheme="minorHAnsi"/>
                <w:sz w:val="20"/>
                <w:szCs w:val="20"/>
              </w:rPr>
            </w:pPr>
            <w:r>
              <w:rPr>
                <w:rFonts w:asciiTheme="minorHAnsi" w:hAnsiTheme="minorHAnsi" w:cstheme="minorHAnsi"/>
                <w:sz w:val="20"/>
                <w:szCs w:val="20"/>
              </w:rPr>
              <w:t>18</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7F0C80B0" w14:textId="77777777" w:rsidR="0029092B" w:rsidRPr="00FD5D48" w:rsidRDefault="0029092B" w:rsidP="00FD5D48">
            <w:pPr>
              <w:rPr>
                <w:rFonts w:asciiTheme="minorHAnsi" w:hAnsiTheme="minorHAnsi" w:cstheme="minorHAnsi"/>
                <w:sz w:val="20"/>
                <w:szCs w:val="20"/>
              </w:rPr>
            </w:pPr>
            <w:r w:rsidRPr="00FD5D48">
              <w:rPr>
                <w:rFonts w:asciiTheme="minorHAnsi" w:hAnsiTheme="minorHAnsi" w:cstheme="minorHAnsi"/>
                <w:sz w:val="20"/>
                <w:szCs w:val="20"/>
              </w:rPr>
              <w:t>ВЛ 110 кВ Тормозная - Лесная II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DB1D86D"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№1 - 30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AC8841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5,22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97F8268"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7BBA776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33B32CE0"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56F5FAF8" w14:textId="77777777" w:rsidR="0029092B" w:rsidRPr="00FD5D48" w:rsidRDefault="0029092B">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35A9DBDA"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0641947"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№17 - 30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B2AA5E4"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E2AE14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E1195F8"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 xml:space="preserve">АС-70/11 </w:t>
            </w:r>
          </w:p>
        </w:tc>
      </w:tr>
      <w:tr w:rsidR="00FD5D48" w14:paraId="2E1A5004"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BCD68DC"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19</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123CB7CF"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Лесная - Восточная 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E644BA7"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8B71C23"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4,85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3BF35B9"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97CA6DE"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21D0F7F5"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427C7A3A"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20</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3C69D591"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Лесная - Восточная II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332F4FE"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4ED7B88"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4,85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5A8E047"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AB0F5C2"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5EEAD299"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68C53BBB" w14:textId="77777777" w:rsidR="0029092B" w:rsidRPr="00FD5D48" w:rsidRDefault="00A95E96" w:rsidP="00A11BD6">
            <w:pPr>
              <w:jc w:val="center"/>
              <w:rPr>
                <w:rFonts w:asciiTheme="minorHAnsi" w:hAnsiTheme="minorHAnsi" w:cstheme="minorHAnsi"/>
                <w:sz w:val="20"/>
                <w:szCs w:val="20"/>
              </w:rPr>
            </w:pPr>
            <w:r>
              <w:rPr>
                <w:rFonts w:asciiTheme="minorHAnsi" w:hAnsiTheme="minorHAnsi" w:cstheme="minorHAnsi"/>
                <w:sz w:val="20"/>
                <w:szCs w:val="20"/>
              </w:rPr>
              <w:t>21</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71916AF1" w14:textId="77777777" w:rsidR="0029092B" w:rsidRPr="00FD5D48" w:rsidRDefault="0029092B" w:rsidP="0029092B">
            <w:pPr>
              <w:rPr>
                <w:rFonts w:asciiTheme="minorHAnsi" w:hAnsiTheme="minorHAnsi" w:cstheme="minorHAnsi"/>
                <w:sz w:val="20"/>
                <w:szCs w:val="20"/>
              </w:rPr>
            </w:pPr>
            <w:r w:rsidRPr="00FD5D48">
              <w:rPr>
                <w:rFonts w:asciiTheme="minorHAnsi" w:hAnsiTheme="minorHAnsi" w:cstheme="minorHAnsi"/>
                <w:sz w:val="20"/>
                <w:szCs w:val="20"/>
              </w:rPr>
              <w:t>ВЛ 110 кВ Канаш - Восточная I с отпайками</w:t>
            </w:r>
          </w:p>
          <w:p w14:paraId="72C0A2F9"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3391B5F"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№1 - 3 (отп. на ПС 110 кВ Полимер, ПС 110 кВ ВРЗ)</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0DC0187"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0,20</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3334EBE"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260996D"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35A533CC"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19E15EA" w14:textId="77777777" w:rsidR="0029092B" w:rsidRPr="00FD5D48" w:rsidRDefault="0029092B"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8BBA625"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1E1C843"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оп. №3 (отп. на ПС 110 кВ Полимер, ПС 110 кВ ВРЗ) - 37</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DCC7E9E"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5,68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92249C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375B4C7"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29092B" w14:paraId="44A04569"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1DC0FC77" w14:textId="77777777" w:rsidR="0029092B" w:rsidRPr="00FD5D48" w:rsidRDefault="0029092B"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0FA23587"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CEC3CC8"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 №3 (отп. на ПС 110 кВ Полимер, ПС 110 кВ ВРЗ) - 7 (отп. на ПС 110 кВ Полимер)</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DE49C18"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0,97</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64543F2"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A4C853C"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29092B" w14:paraId="6BA1323F"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5393953A" w14:textId="77777777" w:rsidR="0029092B" w:rsidRPr="00FD5D48" w:rsidRDefault="0029092B">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5FD0A1DE" w14:textId="77777777" w:rsidR="0029092B" w:rsidRPr="00FD5D48" w:rsidRDefault="0029092B"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1DEACA5"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отп. №7 (отп. на ПС 110 кВ Полимер) - 10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6921E78"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0,28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EA7A3FC"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04AAB7A" w14:textId="77777777" w:rsidR="0029092B" w:rsidRPr="00FD5D48" w:rsidRDefault="0029092B">
            <w:pPr>
              <w:jc w:val="center"/>
              <w:rPr>
                <w:rFonts w:asciiTheme="minorHAnsi" w:hAnsiTheme="minorHAnsi" w:cstheme="minorHAnsi"/>
                <w:sz w:val="20"/>
                <w:szCs w:val="20"/>
              </w:rPr>
            </w:pPr>
            <w:r w:rsidRPr="00FD5D48">
              <w:rPr>
                <w:rFonts w:asciiTheme="minorHAnsi" w:hAnsiTheme="minorHAnsi" w:cstheme="minorHAnsi"/>
                <w:sz w:val="20"/>
                <w:szCs w:val="20"/>
              </w:rPr>
              <w:t>АС-120/19</w:t>
            </w:r>
          </w:p>
        </w:tc>
      </w:tr>
      <w:tr w:rsidR="00F94CA8" w14:paraId="74436DDE"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22118D4E" w14:textId="77777777" w:rsidR="00F94CA8" w:rsidRPr="00FD5D48" w:rsidRDefault="00A95E96" w:rsidP="00F94CA8">
            <w:pPr>
              <w:jc w:val="center"/>
              <w:rPr>
                <w:rFonts w:asciiTheme="minorHAnsi" w:hAnsiTheme="minorHAnsi" w:cstheme="minorHAnsi"/>
                <w:sz w:val="20"/>
                <w:szCs w:val="20"/>
              </w:rPr>
            </w:pPr>
            <w:r>
              <w:rPr>
                <w:rFonts w:asciiTheme="minorHAnsi" w:hAnsiTheme="minorHAnsi" w:cstheme="minorHAnsi"/>
                <w:sz w:val="20"/>
                <w:szCs w:val="20"/>
              </w:rPr>
              <w:t>22</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1666AAE7" w14:textId="77777777" w:rsidR="00F94CA8" w:rsidRPr="00FD5D48" w:rsidRDefault="00F94CA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Восточная II с отпайками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BB710EB"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№1 - 3 (отп. на ПС 110 кВ Полимер, ПС 110 кВ ВРЗ)</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910FFA2"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0,203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C2BB1DB"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3530DC1"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94CA8" w14:paraId="6AC3D0A8"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59DAC5CC" w14:textId="77777777" w:rsidR="00F94CA8" w:rsidRPr="00FD5D48" w:rsidRDefault="00F94CA8"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8E30F88"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9D7A7E0"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№3 (отп. на ПС 110 кВ Полимер, ПС 110 кВ ВРЗ) - 37</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150238D"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5,677</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A70B6B5"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11E1978"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94CA8" w14:paraId="396B2355"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528A27B" w14:textId="77777777" w:rsidR="00F94CA8" w:rsidRPr="00FD5D48" w:rsidRDefault="00F94CA8"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2EE46A4"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A18C217"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отп. №3 (отп. на ПС 110 кВ Полимер, ПС 110 кВ ВРЗ) - 7 (отп. на ПС 110 кВ Полимер)</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2DAD542"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0,972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03403D7"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6843828"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F94CA8" w14:paraId="0580ED95"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5E3754AF" w14:textId="77777777" w:rsidR="00F94CA8" w:rsidRPr="00FD5D48" w:rsidRDefault="00F94CA8">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0BB8B17E"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77DE22D"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отп. №7 (отп. на ПС 110 кВ Полимер) - 10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35AA30D"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0,28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72E073D"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BD856A7"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АС-120/19</w:t>
            </w:r>
          </w:p>
        </w:tc>
      </w:tr>
      <w:tr w:rsidR="00F94CA8" w14:paraId="6D662559"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3E272759" w14:textId="77777777" w:rsidR="00F94CA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23</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7F1D6056" w14:textId="77777777" w:rsidR="00F94CA8" w:rsidRPr="00FD5D48" w:rsidRDefault="00F94CA8" w:rsidP="00FD5D48">
            <w:pPr>
              <w:rPr>
                <w:rFonts w:asciiTheme="minorHAnsi" w:hAnsiTheme="minorHAnsi" w:cstheme="minorHAnsi"/>
                <w:sz w:val="20"/>
                <w:szCs w:val="20"/>
              </w:rPr>
            </w:pPr>
            <w:r w:rsidRPr="00FD5D48">
              <w:rPr>
                <w:rFonts w:asciiTheme="minorHAnsi" w:hAnsiTheme="minorHAnsi" w:cstheme="minorHAnsi"/>
                <w:sz w:val="20"/>
                <w:szCs w:val="20"/>
              </w:rPr>
              <w:t>ВЛ 110 кВ Восточная  - Янтиково I цепь</w:t>
            </w:r>
          </w:p>
          <w:p w14:paraId="2505CFBC"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AFF28F3"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№1 - 7</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9D2E152"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A1AE820"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547C53A"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94CA8" w14:paraId="01A8A915"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2B3BB06" w14:textId="77777777" w:rsidR="00F94CA8" w:rsidRPr="00FD5D48" w:rsidRDefault="00F94CA8">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441A9A0A"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B9448B4"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№7 - 96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2B5EE6C"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15,08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8884E38"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02DA1E5"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АС-120/19</w:t>
            </w:r>
          </w:p>
        </w:tc>
      </w:tr>
      <w:tr w:rsidR="00F94CA8" w14:paraId="32242934"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3E6B4AC5" w14:textId="77777777" w:rsidR="00F94CA8" w:rsidRPr="00FD5D48" w:rsidRDefault="00A95E96" w:rsidP="00F94CA8">
            <w:pPr>
              <w:jc w:val="center"/>
              <w:rPr>
                <w:rFonts w:asciiTheme="minorHAnsi" w:hAnsiTheme="minorHAnsi" w:cstheme="minorHAnsi"/>
                <w:sz w:val="20"/>
                <w:szCs w:val="20"/>
              </w:rPr>
            </w:pPr>
            <w:r>
              <w:rPr>
                <w:rFonts w:asciiTheme="minorHAnsi" w:hAnsiTheme="minorHAnsi" w:cstheme="minorHAnsi"/>
                <w:sz w:val="20"/>
                <w:szCs w:val="20"/>
              </w:rPr>
              <w:t>24</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35202DA0" w14:textId="77777777" w:rsidR="00F94CA8" w:rsidRPr="00FD5D48" w:rsidRDefault="00F94CA8" w:rsidP="00F94CA8">
            <w:pPr>
              <w:rPr>
                <w:rFonts w:asciiTheme="minorHAnsi" w:hAnsiTheme="minorHAnsi" w:cstheme="minorHAnsi"/>
                <w:sz w:val="20"/>
                <w:szCs w:val="20"/>
              </w:rPr>
            </w:pPr>
            <w:r w:rsidRPr="00FD5D48">
              <w:rPr>
                <w:rFonts w:asciiTheme="minorHAnsi" w:hAnsiTheme="minorHAnsi" w:cstheme="minorHAnsi"/>
                <w:sz w:val="20"/>
                <w:szCs w:val="20"/>
              </w:rPr>
              <w:t>ВЛ 110 кВ Восточная  - Янтиково I</w:t>
            </w:r>
            <w:r>
              <w:rPr>
                <w:rFonts w:asciiTheme="minorHAnsi" w:hAnsiTheme="minorHAnsi" w:cstheme="minorHAnsi"/>
                <w:sz w:val="20"/>
                <w:szCs w:val="20"/>
                <w:lang w:val="en-GB"/>
              </w:rPr>
              <w:t>I</w:t>
            </w:r>
            <w:r w:rsidRPr="00FD5D48">
              <w:rPr>
                <w:rFonts w:asciiTheme="minorHAnsi" w:hAnsiTheme="minorHAnsi" w:cstheme="minorHAnsi"/>
                <w:sz w:val="20"/>
                <w:szCs w:val="20"/>
              </w:rPr>
              <w:t xml:space="preserve"> цепь</w:t>
            </w:r>
          </w:p>
          <w:p w14:paraId="2E83320F" w14:textId="77777777" w:rsidR="00F94CA8" w:rsidRPr="00FD5D48" w:rsidRDefault="00F94CA8" w:rsidP="00F94CA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A24489B" w14:textId="77777777" w:rsidR="00F94CA8" w:rsidRPr="00FD5D48" w:rsidRDefault="00F94CA8" w:rsidP="00F94CA8">
            <w:pPr>
              <w:jc w:val="center"/>
              <w:rPr>
                <w:rFonts w:asciiTheme="minorHAnsi" w:hAnsiTheme="minorHAnsi" w:cstheme="minorHAnsi"/>
                <w:sz w:val="20"/>
                <w:szCs w:val="20"/>
              </w:rPr>
            </w:pPr>
            <w:r w:rsidRPr="00FD5D48">
              <w:rPr>
                <w:rFonts w:asciiTheme="minorHAnsi" w:hAnsiTheme="minorHAnsi" w:cstheme="minorHAnsi"/>
                <w:sz w:val="20"/>
                <w:szCs w:val="20"/>
              </w:rPr>
              <w:t>оп. №1 - 7</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D02565F" w14:textId="77777777" w:rsidR="00F94CA8" w:rsidRPr="00FD5D48" w:rsidRDefault="00F94CA8" w:rsidP="00F94CA8">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DB8624A" w14:textId="77777777" w:rsidR="00F94CA8" w:rsidRPr="00FD5D48" w:rsidRDefault="00F94CA8" w:rsidP="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59F7A50" w14:textId="77777777" w:rsidR="00F94CA8" w:rsidRPr="00FD5D48" w:rsidRDefault="00F94CA8" w:rsidP="00F94CA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94CA8" w14:paraId="3E4B44DD"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304D7713" w14:textId="77777777" w:rsidR="00F94CA8" w:rsidRPr="00FD5D48" w:rsidRDefault="00F94CA8" w:rsidP="00F94CA8">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26DDDCCF" w14:textId="77777777" w:rsidR="00F94CA8" w:rsidRPr="00FD5D48" w:rsidRDefault="00F94CA8" w:rsidP="00F94CA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86CC0ED" w14:textId="77777777" w:rsidR="00F94CA8" w:rsidRPr="00FD5D48" w:rsidRDefault="00F94CA8" w:rsidP="00F94CA8">
            <w:pPr>
              <w:jc w:val="center"/>
              <w:rPr>
                <w:rFonts w:asciiTheme="minorHAnsi" w:hAnsiTheme="minorHAnsi" w:cstheme="minorHAnsi"/>
                <w:sz w:val="20"/>
                <w:szCs w:val="20"/>
              </w:rPr>
            </w:pPr>
            <w:r w:rsidRPr="00FD5D48">
              <w:rPr>
                <w:rFonts w:asciiTheme="minorHAnsi" w:hAnsiTheme="minorHAnsi" w:cstheme="minorHAnsi"/>
                <w:sz w:val="20"/>
                <w:szCs w:val="20"/>
              </w:rPr>
              <w:t>оп. №7 - 96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F3201C3" w14:textId="77777777" w:rsidR="00F94CA8" w:rsidRPr="00FD5D48" w:rsidRDefault="00F94CA8" w:rsidP="00F94CA8">
            <w:pPr>
              <w:jc w:val="center"/>
              <w:rPr>
                <w:rFonts w:asciiTheme="minorHAnsi" w:hAnsiTheme="minorHAnsi" w:cstheme="minorHAnsi"/>
                <w:sz w:val="20"/>
                <w:szCs w:val="20"/>
              </w:rPr>
            </w:pPr>
            <w:r w:rsidRPr="00FD5D48">
              <w:rPr>
                <w:rFonts w:asciiTheme="minorHAnsi" w:hAnsiTheme="minorHAnsi" w:cstheme="minorHAnsi"/>
                <w:sz w:val="20"/>
                <w:szCs w:val="20"/>
              </w:rPr>
              <w:t>15,08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C7A827C" w14:textId="77777777" w:rsidR="00F94CA8" w:rsidRPr="00FD5D48" w:rsidRDefault="00F94CA8" w:rsidP="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2ECB793" w14:textId="77777777" w:rsidR="00F94CA8" w:rsidRPr="00FD5D48" w:rsidRDefault="00F94CA8" w:rsidP="00F94CA8">
            <w:pPr>
              <w:jc w:val="center"/>
              <w:rPr>
                <w:rFonts w:asciiTheme="minorHAnsi" w:hAnsiTheme="minorHAnsi" w:cstheme="minorHAnsi"/>
                <w:sz w:val="20"/>
                <w:szCs w:val="20"/>
              </w:rPr>
            </w:pPr>
            <w:r w:rsidRPr="00FD5D48">
              <w:rPr>
                <w:rFonts w:asciiTheme="minorHAnsi" w:hAnsiTheme="minorHAnsi" w:cstheme="minorHAnsi"/>
                <w:sz w:val="20"/>
                <w:szCs w:val="20"/>
              </w:rPr>
              <w:t>АС-120/19</w:t>
            </w:r>
          </w:p>
        </w:tc>
      </w:tr>
      <w:tr w:rsidR="00FD5D48" w14:paraId="497B207C"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689DB08B"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25</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48AB1AC"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Тиньговатово участок Канаш - Динамо</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7CEB98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оп. №1 - 97 (граница раздела эксплуатационой ответственности)</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0B11431"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19,8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4605799"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4F0D3A1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АС-120/19</w:t>
            </w:r>
          </w:p>
        </w:tc>
      </w:tr>
      <w:tr w:rsidR="00F94CA8" w14:paraId="08D1DB1E"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139A067F" w14:textId="77777777" w:rsidR="00F94CA8" w:rsidRPr="00FD5D48" w:rsidRDefault="00A95E96" w:rsidP="00F94CA8">
            <w:pPr>
              <w:jc w:val="center"/>
              <w:rPr>
                <w:rFonts w:asciiTheme="minorHAnsi" w:hAnsiTheme="minorHAnsi" w:cstheme="minorHAnsi"/>
                <w:sz w:val="20"/>
                <w:szCs w:val="20"/>
              </w:rPr>
            </w:pPr>
            <w:r>
              <w:rPr>
                <w:rFonts w:asciiTheme="minorHAnsi" w:hAnsiTheme="minorHAnsi" w:cstheme="minorHAnsi"/>
                <w:sz w:val="20"/>
                <w:szCs w:val="20"/>
              </w:rPr>
              <w:t>26</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16F7FAA0" w14:textId="77777777" w:rsidR="00F94CA8" w:rsidRPr="00FD5D48" w:rsidRDefault="00F94CA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Дружба I цепь с отпайкой на ПС Атнашево</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256805A"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№1 - 17</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B86C754"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1,88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C9991B2"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A772BA3"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F94CA8" w14:paraId="55D69726"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75CFCBA3" w14:textId="77777777" w:rsidR="00F94CA8" w:rsidRPr="00FD5D48" w:rsidRDefault="00F94CA8"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FC41FD4"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205EC58"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№17 - 55 (отп. на ПС 110 кВ Атнашево)</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848CE21"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6,816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C187984"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1FA9945"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АС-70/11</w:t>
            </w:r>
          </w:p>
        </w:tc>
      </w:tr>
      <w:tr w:rsidR="00F94CA8" w14:paraId="516B816C"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247177A8" w14:textId="77777777" w:rsidR="00F94CA8" w:rsidRPr="00FD5D48" w:rsidRDefault="00F94CA8"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30081C42"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230DA9B"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№55 (отп. на ПС 110 кВ Атнашево) - 88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73F42D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5,63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0F4772C"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D8C7B85"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АС-70/11</w:t>
            </w:r>
          </w:p>
        </w:tc>
      </w:tr>
      <w:tr w:rsidR="00F94CA8" w14:paraId="6850ADC8"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2450E4F4" w14:textId="77777777" w:rsidR="00F94CA8" w:rsidRPr="00FD5D48" w:rsidRDefault="00F94CA8">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4E6C1A83"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442046F"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Атнашево</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3B0DEEF"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1,959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3652AAE"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B22FCFF"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АС-70/11</w:t>
            </w:r>
          </w:p>
        </w:tc>
      </w:tr>
      <w:tr w:rsidR="00F94CA8" w14:paraId="4AFE9285"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7A27C81D" w14:textId="77777777" w:rsidR="00F94CA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27</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63350767" w14:textId="77777777" w:rsidR="00F94CA8" w:rsidRPr="00FD5D48" w:rsidRDefault="00F94CA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Дружба II цепь с отпайкой на ПС Атнашево</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469F8D3"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№1 - 17</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07B7A8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1,88</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C18C956"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DF0D3E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F94CA8" w14:paraId="60E14682"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2347E258" w14:textId="77777777" w:rsidR="00F94CA8" w:rsidRPr="00FD5D48" w:rsidRDefault="00F94CA8"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17C2FE45"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EA16EAA"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№17 - 55 (отп. на ПС 110 кВ Атнашево)</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21F422F"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6,816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43AB110"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AA757D4"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АС-70/11</w:t>
            </w:r>
          </w:p>
        </w:tc>
      </w:tr>
      <w:tr w:rsidR="00F94CA8" w14:paraId="7393EBB3"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3D5AC65D" w14:textId="77777777" w:rsidR="00F94CA8" w:rsidRPr="00FD5D48" w:rsidRDefault="00F94CA8" w:rsidP="00A11BD6">
            <w:pPr>
              <w:jc w:val="cente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5E78AF28"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6E4756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№55 (отп. на ПС 110 кВ Атнашево) - 88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5791BDB"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5,63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22E6AD0"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9C487A1"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АС-70/11</w:t>
            </w:r>
          </w:p>
        </w:tc>
      </w:tr>
      <w:tr w:rsidR="00F94CA8" w14:paraId="59C88598"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CC6256C" w14:textId="77777777" w:rsidR="00F94CA8" w:rsidRPr="00FD5D48" w:rsidRDefault="00F94CA8">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28964939"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883D0E5"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Атнашево</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3F1BC14"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1,959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BC931C4"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08718A1"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АС-70/11</w:t>
            </w:r>
          </w:p>
        </w:tc>
      </w:tr>
      <w:tr w:rsidR="00FD5D48" w14:paraId="04A22B35"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CB9FF65"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28</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687AF92"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Тюрлема участок Канаш - Кибечи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E671A7B"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46F9B20"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14,049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89F0E89"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8FD9DFA"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FD5D48" w14:paraId="7075E2F1"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5C604A3F"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29</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750D435A"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Тюрлема участок Кибечи - Шоркистры</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18DDC630"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F08E7E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16,582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3B50877"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312B9FD"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FD5D48" w14:paraId="74233296"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7590350D"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30</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38503D84"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Тюрлема участок Шоркистры - Урмары</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954CC4A"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52E1CD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15,649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514EB3A"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E90CD5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FD5D48" w14:paraId="734976FC"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0558A17A"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31</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343777E6"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Канаш - Тюрлема участок Тюрлема - Урмары</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EFF7D5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A780A5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25,36</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A323527"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32DE8D1"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FD5D48" w14:paraId="23B87716"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64669250"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32</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4E07EF23"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Тюрлема - Свияжск</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16DF70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оп. №1 - 80 (граница раздела эксплуатационной ответственности)</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2AA4479"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18,725</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9119EA4"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3FFB466"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АС-150/24</w:t>
            </w:r>
          </w:p>
        </w:tc>
      </w:tr>
      <w:tr w:rsidR="00F94CA8" w14:paraId="088A1128"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76BD4C26" w14:textId="77777777" w:rsidR="00F94CA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33</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571F40BE" w14:textId="77777777" w:rsidR="00F94CA8" w:rsidRPr="00FD5D48" w:rsidRDefault="00F94CA8" w:rsidP="00FD5D48">
            <w:pPr>
              <w:rPr>
                <w:rFonts w:asciiTheme="minorHAnsi" w:hAnsiTheme="minorHAnsi" w:cstheme="minorHAnsi"/>
                <w:sz w:val="20"/>
                <w:szCs w:val="20"/>
              </w:rPr>
            </w:pPr>
            <w:r w:rsidRPr="00FD5D48">
              <w:rPr>
                <w:rFonts w:asciiTheme="minorHAnsi" w:hAnsiTheme="minorHAnsi" w:cstheme="minorHAnsi"/>
                <w:sz w:val="20"/>
                <w:szCs w:val="20"/>
              </w:rPr>
              <w:t>ВЛ 110 кВ Тиньговатово - Тюрлема участок Тюрлема - Картлуево с отпайкой на ПС Козловка</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6503AB70"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 xml:space="preserve">оп. №1 - 23 (отп. на ПС 110 кВ Козловка)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8D4CF8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4,3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72AB187"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BE9846D"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АС-120/19</w:t>
            </w:r>
          </w:p>
        </w:tc>
      </w:tr>
      <w:tr w:rsidR="00F94CA8" w14:paraId="4B43EB5C" w14:textId="77777777" w:rsidTr="00A11BD6">
        <w:trPr>
          <w:trHeight w:val="85"/>
        </w:trPr>
        <w:tc>
          <w:tcPr>
            <w:tcW w:w="558" w:type="dxa"/>
            <w:vMerge/>
            <w:tcBorders>
              <w:left w:val="single" w:sz="4" w:space="0" w:color="auto"/>
              <w:right w:val="single" w:sz="6" w:space="0" w:color="auto"/>
            </w:tcBorders>
            <w:shd w:val="clear" w:color="auto" w:fill="auto"/>
            <w:noWrap/>
            <w:vAlign w:val="center"/>
          </w:tcPr>
          <w:p w14:paraId="33C0F0EA" w14:textId="77777777" w:rsidR="00F94CA8" w:rsidRPr="00FD5D48" w:rsidRDefault="00F94CA8" w:rsidP="00F94CA8">
            <w:pPr>
              <w:rPr>
                <w:rFonts w:asciiTheme="minorHAnsi" w:hAnsiTheme="minorHAnsi" w:cstheme="minorHAnsi"/>
                <w:sz w:val="20"/>
                <w:szCs w:val="20"/>
              </w:rPr>
            </w:pPr>
          </w:p>
        </w:tc>
        <w:tc>
          <w:tcPr>
            <w:tcW w:w="5391" w:type="dxa"/>
            <w:vMerge/>
            <w:tcBorders>
              <w:left w:val="single" w:sz="6" w:space="0" w:color="auto"/>
              <w:right w:val="single" w:sz="6" w:space="0" w:color="auto"/>
            </w:tcBorders>
            <w:shd w:val="clear" w:color="000000" w:fill="FFFFFF"/>
            <w:vAlign w:val="center"/>
          </w:tcPr>
          <w:p w14:paraId="0BE7227E"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D22FB50"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№23 (отп. на ПС 110 кВ Козловка) - 80</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210071B"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11,3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BED3E85"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7845880"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F94CA8" w14:paraId="03F9EB14"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07A8FF7E" w14:textId="77777777" w:rsidR="00F94CA8" w:rsidRPr="00FD5D48" w:rsidRDefault="00F94CA8">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795E3ACB"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F027C87"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отпайка на ПС 110 кВ Козловка</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D70076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5,3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DD8FBBF"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83E957F"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FD5D48" w14:paraId="52D522FB"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25BC0BC0"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34</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3A1B820B"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Тиньговатово - Тюрлема участок Октябрьская - Картлуево</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C58A9CD"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оп. №1 (граница раздела эксплуатационной ответственности) - 116</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0076F418"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E7EEF4B"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6AF0164"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F94CA8" w14:paraId="4B701061"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55ABE63A" w14:textId="77777777" w:rsidR="00F94CA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35</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3EAC2041" w14:textId="77777777" w:rsidR="00F94CA8" w:rsidRPr="00FD5D48" w:rsidRDefault="00F94CA8" w:rsidP="00FD5D48">
            <w:pPr>
              <w:rPr>
                <w:rFonts w:asciiTheme="minorHAnsi" w:hAnsiTheme="minorHAnsi" w:cstheme="minorHAnsi"/>
                <w:sz w:val="20"/>
                <w:szCs w:val="20"/>
              </w:rPr>
            </w:pPr>
            <w:r w:rsidRPr="00FD5D48">
              <w:rPr>
                <w:rFonts w:asciiTheme="minorHAnsi" w:hAnsiTheme="minorHAnsi" w:cstheme="minorHAnsi"/>
                <w:sz w:val="20"/>
                <w:szCs w:val="20"/>
              </w:rPr>
              <w:t>ВЛ 110 кВ Тюрлема - Козловка</w:t>
            </w:r>
          </w:p>
          <w:p w14:paraId="6C5E27A4"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323AA1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№1 - 23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A41741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4,3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C0FB606"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1C7074F"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АС-120/19</w:t>
            </w:r>
          </w:p>
        </w:tc>
      </w:tr>
      <w:tr w:rsidR="00F94CA8" w14:paraId="7E2E1E7F"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2531394D" w14:textId="77777777" w:rsidR="00F94CA8" w:rsidRPr="00FD5D48" w:rsidRDefault="00F94CA8" w:rsidP="00F94CA8">
            <w:pP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6C700434"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05E38CD"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№23 - 58</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9B5D854"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5,3</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3038EFC6"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3534FEE"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FD5D48" w14:paraId="2D6D2715"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4A54E173"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36</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3559E799"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Тюрлема - Тюрлема-Тяга 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5516A4D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0BF6250"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1,982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292B8176"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5126303"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7E4D0267"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4F8124EC"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37</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287258D6"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Тюрлема - Тюрлема-Тяга II цепь</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5C6E12F"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9B9A0F0"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1,982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160015C"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3B210F19"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51332CC0"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6B621ED4"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38</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2E459D22"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Батырево - Сугуты</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FA9ED67"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5057044"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21,4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CB0D776"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746C652"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033BD4C8"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3348B058"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39</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06A1FDB5"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Сугуты - Слава</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0F8EC526"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32E05B6"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79E1F30"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181F48E2"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АС-120/19</w:t>
            </w:r>
          </w:p>
        </w:tc>
      </w:tr>
      <w:tr w:rsidR="00FD5D48" w14:paraId="6C378BEA"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295EA57E"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40</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2EFFAC64"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Комсомольская - Слава участок Комсомольская - Яльчики</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21854C1A"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1C537C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30,091</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5F94E7E"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58450E04"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АС-95/16</w:t>
            </w:r>
          </w:p>
        </w:tc>
      </w:tr>
      <w:tr w:rsidR="00F94CA8" w14:paraId="6A3D49C3" w14:textId="77777777" w:rsidTr="00A11BD6">
        <w:trPr>
          <w:trHeight w:val="85"/>
        </w:trPr>
        <w:tc>
          <w:tcPr>
            <w:tcW w:w="558" w:type="dxa"/>
            <w:vMerge w:val="restart"/>
            <w:tcBorders>
              <w:top w:val="single" w:sz="6" w:space="0" w:color="auto"/>
              <w:left w:val="single" w:sz="4" w:space="0" w:color="auto"/>
              <w:right w:val="single" w:sz="6" w:space="0" w:color="auto"/>
            </w:tcBorders>
            <w:shd w:val="clear" w:color="auto" w:fill="auto"/>
            <w:noWrap/>
            <w:vAlign w:val="center"/>
          </w:tcPr>
          <w:p w14:paraId="29FF6F65" w14:textId="77777777" w:rsidR="00F94CA8" w:rsidRPr="00FD5D48" w:rsidRDefault="00A95E96" w:rsidP="00F94CA8">
            <w:pPr>
              <w:jc w:val="center"/>
              <w:rPr>
                <w:rFonts w:asciiTheme="minorHAnsi" w:hAnsiTheme="minorHAnsi" w:cstheme="minorHAnsi"/>
                <w:sz w:val="20"/>
                <w:szCs w:val="20"/>
              </w:rPr>
            </w:pPr>
            <w:r>
              <w:rPr>
                <w:rFonts w:asciiTheme="minorHAnsi" w:hAnsiTheme="minorHAnsi" w:cstheme="minorHAnsi"/>
                <w:sz w:val="20"/>
                <w:szCs w:val="20"/>
              </w:rPr>
              <w:t>41</w:t>
            </w:r>
          </w:p>
        </w:tc>
        <w:tc>
          <w:tcPr>
            <w:tcW w:w="5391" w:type="dxa"/>
            <w:vMerge w:val="restart"/>
            <w:tcBorders>
              <w:top w:val="single" w:sz="6" w:space="0" w:color="auto"/>
              <w:left w:val="single" w:sz="6" w:space="0" w:color="auto"/>
              <w:right w:val="single" w:sz="6" w:space="0" w:color="auto"/>
            </w:tcBorders>
            <w:shd w:val="clear" w:color="000000" w:fill="FFFFFF"/>
            <w:vAlign w:val="center"/>
          </w:tcPr>
          <w:p w14:paraId="47613202" w14:textId="77777777" w:rsidR="00F94CA8" w:rsidRPr="00FD5D48" w:rsidRDefault="00F94CA8" w:rsidP="00FD5D48">
            <w:pPr>
              <w:rPr>
                <w:rFonts w:asciiTheme="minorHAnsi" w:hAnsiTheme="minorHAnsi" w:cstheme="minorHAnsi"/>
                <w:sz w:val="20"/>
                <w:szCs w:val="20"/>
              </w:rPr>
            </w:pPr>
            <w:r w:rsidRPr="00FD5D48">
              <w:rPr>
                <w:rFonts w:asciiTheme="minorHAnsi" w:hAnsiTheme="minorHAnsi" w:cstheme="minorHAnsi"/>
                <w:sz w:val="20"/>
                <w:szCs w:val="20"/>
              </w:rPr>
              <w:t xml:space="preserve">ВЛ 110 кВ Комсомольская - Слава участок Яльчики - Слава </w:t>
            </w:r>
          </w:p>
          <w:p w14:paraId="76C85908"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7F0C6DBB"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№1 - 33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ADA9972"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5,442</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F3D5D4A"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030C68A"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АС-150/19</w:t>
            </w:r>
          </w:p>
        </w:tc>
      </w:tr>
      <w:tr w:rsidR="00F94CA8" w14:paraId="3474573D" w14:textId="77777777" w:rsidTr="00A11BD6">
        <w:trPr>
          <w:trHeight w:val="85"/>
        </w:trPr>
        <w:tc>
          <w:tcPr>
            <w:tcW w:w="558" w:type="dxa"/>
            <w:vMerge/>
            <w:tcBorders>
              <w:left w:val="single" w:sz="4" w:space="0" w:color="auto"/>
              <w:bottom w:val="single" w:sz="4" w:space="0" w:color="auto"/>
              <w:right w:val="single" w:sz="6" w:space="0" w:color="auto"/>
            </w:tcBorders>
            <w:shd w:val="clear" w:color="auto" w:fill="auto"/>
            <w:noWrap/>
            <w:vAlign w:val="center"/>
          </w:tcPr>
          <w:p w14:paraId="4C43AF6F" w14:textId="77777777" w:rsidR="00F94CA8" w:rsidRPr="00FD5D48" w:rsidRDefault="00F94CA8">
            <w:pPr>
              <w:jc w:val="center"/>
              <w:rPr>
                <w:rFonts w:asciiTheme="minorHAnsi" w:hAnsiTheme="minorHAnsi" w:cstheme="minorHAnsi"/>
                <w:sz w:val="20"/>
                <w:szCs w:val="20"/>
              </w:rPr>
            </w:pPr>
          </w:p>
        </w:tc>
        <w:tc>
          <w:tcPr>
            <w:tcW w:w="5391" w:type="dxa"/>
            <w:vMerge/>
            <w:tcBorders>
              <w:left w:val="single" w:sz="6" w:space="0" w:color="auto"/>
              <w:bottom w:val="single" w:sz="4" w:space="0" w:color="auto"/>
              <w:right w:val="single" w:sz="6" w:space="0" w:color="auto"/>
            </w:tcBorders>
            <w:shd w:val="clear" w:color="000000" w:fill="FFFFFF"/>
            <w:vAlign w:val="center"/>
          </w:tcPr>
          <w:p w14:paraId="5BAE0545" w14:textId="77777777" w:rsidR="00F94CA8" w:rsidRPr="00FD5D48" w:rsidRDefault="00F94CA8" w:rsidP="00FD5D48">
            <w:pPr>
              <w:rPr>
                <w:rFonts w:asciiTheme="minorHAnsi" w:hAnsiTheme="minorHAnsi" w:cstheme="minorHAnsi"/>
                <w:sz w:val="20"/>
                <w:szCs w:val="20"/>
              </w:rPr>
            </w:pP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E0D2100"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оп. №33 - 93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18B7DD4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11,274</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0B0FCA7"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1</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00D98949" w14:textId="77777777" w:rsidR="00F94CA8" w:rsidRPr="00FD5D48" w:rsidRDefault="00F94CA8">
            <w:pPr>
              <w:jc w:val="center"/>
              <w:rPr>
                <w:rFonts w:asciiTheme="minorHAnsi" w:hAnsiTheme="minorHAnsi" w:cstheme="minorHAnsi"/>
                <w:sz w:val="20"/>
                <w:szCs w:val="20"/>
              </w:rPr>
            </w:pPr>
            <w:r w:rsidRPr="00FD5D48">
              <w:rPr>
                <w:rFonts w:asciiTheme="minorHAnsi" w:hAnsiTheme="minorHAnsi" w:cstheme="minorHAnsi"/>
                <w:sz w:val="20"/>
                <w:szCs w:val="20"/>
              </w:rPr>
              <w:t>АС-120/19</w:t>
            </w:r>
          </w:p>
        </w:tc>
      </w:tr>
      <w:tr w:rsidR="00FD5D48" w14:paraId="5981EE5F"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6E438EF5"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42</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30D04381"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Сугуты - Шемурша</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40BA7CB6"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 </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4D4F2B95"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26,9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7147C852"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69DCDFC8"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r w:rsidR="00FD5D48" w14:paraId="314D244C" w14:textId="77777777" w:rsidTr="00FD5D48">
        <w:trPr>
          <w:trHeight w:val="85"/>
        </w:trPr>
        <w:tc>
          <w:tcPr>
            <w:tcW w:w="558" w:type="dxa"/>
            <w:tcBorders>
              <w:top w:val="single" w:sz="6" w:space="0" w:color="auto"/>
              <w:left w:val="single" w:sz="4" w:space="0" w:color="auto"/>
              <w:bottom w:val="single" w:sz="4" w:space="0" w:color="auto"/>
              <w:right w:val="single" w:sz="6" w:space="0" w:color="auto"/>
            </w:tcBorders>
            <w:shd w:val="clear" w:color="auto" w:fill="auto"/>
            <w:noWrap/>
            <w:vAlign w:val="center"/>
          </w:tcPr>
          <w:p w14:paraId="68A28FDF" w14:textId="77777777" w:rsidR="00FD5D48" w:rsidRPr="00FD5D48" w:rsidRDefault="00A95E96">
            <w:pPr>
              <w:jc w:val="center"/>
              <w:rPr>
                <w:rFonts w:asciiTheme="minorHAnsi" w:hAnsiTheme="minorHAnsi" w:cstheme="minorHAnsi"/>
                <w:sz w:val="20"/>
                <w:szCs w:val="20"/>
              </w:rPr>
            </w:pPr>
            <w:r>
              <w:rPr>
                <w:rFonts w:asciiTheme="minorHAnsi" w:hAnsiTheme="minorHAnsi" w:cstheme="minorHAnsi"/>
                <w:sz w:val="20"/>
                <w:szCs w:val="20"/>
              </w:rPr>
              <w:t>43</w:t>
            </w:r>
          </w:p>
        </w:tc>
        <w:tc>
          <w:tcPr>
            <w:tcW w:w="5391" w:type="dxa"/>
            <w:tcBorders>
              <w:top w:val="single" w:sz="6" w:space="0" w:color="auto"/>
              <w:left w:val="single" w:sz="6" w:space="0" w:color="auto"/>
              <w:bottom w:val="single" w:sz="4" w:space="0" w:color="auto"/>
              <w:right w:val="single" w:sz="6" w:space="0" w:color="auto"/>
            </w:tcBorders>
            <w:shd w:val="clear" w:color="000000" w:fill="FFFFFF"/>
            <w:vAlign w:val="center"/>
          </w:tcPr>
          <w:p w14:paraId="3F76444A" w14:textId="77777777" w:rsidR="00FD5D48" w:rsidRPr="00FD5D48" w:rsidRDefault="00FD5D48" w:rsidP="00FD5D48">
            <w:pPr>
              <w:rPr>
                <w:rFonts w:asciiTheme="minorHAnsi" w:hAnsiTheme="minorHAnsi" w:cstheme="minorHAnsi"/>
                <w:sz w:val="20"/>
                <w:szCs w:val="20"/>
              </w:rPr>
            </w:pPr>
            <w:r w:rsidRPr="00FD5D48">
              <w:rPr>
                <w:rFonts w:asciiTheme="minorHAnsi" w:hAnsiTheme="minorHAnsi" w:cstheme="minorHAnsi"/>
                <w:sz w:val="20"/>
                <w:szCs w:val="20"/>
              </w:rPr>
              <w:t>ВЛ 110 кВ Алатырь - Шемурша участок Шемурша - Первомайская</w:t>
            </w:r>
          </w:p>
        </w:tc>
        <w:tc>
          <w:tcPr>
            <w:tcW w:w="4536" w:type="dxa"/>
            <w:tcBorders>
              <w:top w:val="single" w:sz="6" w:space="0" w:color="auto"/>
              <w:left w:val="single" w:sz="6" w:space="0" w:color="auto"/>
              <w:bottom w:val="single" w:sz="4" w:space="0" w:color="auto"/>
              <w:right w:val="single" w:sz="6" w:space="0" w:color="auto"/>
            </w:tcBorders>
            <w:shd w:val="clear" w:color="000000" w:fill="FFFFFF"/>
            <w:vAlign w:val="center"/>
          </w:tcPr>
          <w:p w14:paraId="3726A266"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оп. №188 (граница раздела эксплуатационной ответственности) - 273</w:t>
            </w:r>
          </w:p>
        </w:tc>
        <w:tc>
          <w:tcPr>
            <w:tcW w:w="1540"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603102E3"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21,759</w:t>
            </w:r>
          </w:p>
        </w:tc>
        <w:tc>
          <w:tcPr>
            <w:tcW w:w="1517" w:type="dxa"/>
            <w:tcBorders>
              <w:top w:val="single" w:sz="6" w:space="0" w:color="auto"/>
              <w:left w:val="single" w:sz="6" w:space="0" w:color="auto"/>
              <w:bottom w:val="single" w:sz="4" w:space="0" w:color="auto"/>
              <w:right w:val="single" w:sz="6" w:space="0" w:color="auto"/>
            </w:tcBorders>
            <w:shd w:val="clear" w:color="000000" w:fill="FFFFFF"/>
            <w:noWrap/>
            <w:vAlign w:val="center"/>
          </w:tcPr>
          <w:p w14:paraId="5348A484"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1,2</w:t>
            </w:r>
          </w:p>
        </w:tc>
        <w:tc>
          <w:tcPr>
            <w:tcW w:w="1479" w:type="dxa"/>
            <w:tcBorders>
              <w:top w:val="single" w:sz="6" w:space="0" w:color="auto"/>
              <w:left w:val="single" w:sz="6" w:space="0" w:color="auto"/>
              <w:bottom w:val="single" w:sz="4" w:space="0" w:color="auto"/>
              <w:right w:val="single" w:sz="4" w:space="0" w:color="auto"/>
            </w:tcBorders>
            <w:shd w:val="clear" w:color="auto" w:fill="auto"/>
            <w:noWrap/>
            <w:vAlign w:val="center"/>
          </w:tcPr>
          <w:p w14:paraId="24DC44EE" w14:textId="77777777" w:rsidR="00FD5D48" w:rsidRPr="00FD5D48" w:rsidRDefault="00FD5D48">
            <w:pPr>
              <w:jc w:val="center"/>
              <w:rPr>
                <w:rFonts w:asciiTheme="minorHAnsi" w:hAnsiTheme="minorHAnsi" w:cstheme="minorHAnsi"/>
                <w:sz w:val="20"/>
                <w:szCs w:val="20"/>
              </w:rPr>
            </w:pPr>
            <w:r w:rsidRPr="00FD5D48">
              <w:rPr>
                <w:rFonts w:asciiTheme="minorHAnsi" w:hAnsiTheme="minorHAnsi" w:cstheme="minorHAnsi"/>
                <w:sz w:val="20"/>
                <w:szCs w:val="20"/>
              </w:rPr>
              <w:t>АС-185/24</w:t>
            </w:r>
          </w:p>
        </w:tc>
      </w:tr>
    </w:tbl>
    <w:p w14:paraId="7776362C" w14:textId="77777777" w:rsidR="009312FC" w:rsidRDefault="009312FC" w:rsidP="007E5950">
      <w:pPr>
        <w:pStyle w:val="00"/>
        <w:rPr>
          <w:color w:val="FF0000"/>
        </w:rPr>
      </w:pPr>
    </w:p>
    <w:p w14:paraId="0D092987" w14:textId="77777777" w:rsidR="007A19C1" w:rsidRPr="007A19C1" w:rsidRDefault="007A19C1" w:rsidP="007A19C1">
      <w:pPr>
        <w:rPr>
          <w:lang w:eastAsia="en-US"/>
        </w:rPr>
        <w:sectPr w:rsidR="007A19C1" w:rsidRPr="007A19C1" w:rsidSect="000E3E3B">
          <w:pgSz w:w="16838" w:h="11906" w:orient="landscape"/>
          <w:pgMar w:top="1843" w:right="1134" w:bottom="849" w:left="1134" w:header="708" w:footer="403" w:gutter="0"/>
          <w:cols w:space="708"/>
          <w:titlePg/>
          <w:docGrid w:linePitch="381"/>
        </w:sectPr>
      </w:pPr>
    </w:p>
    <w:p w14:paraId="338AD71E" w14:textId="77777777" w:rsidR="00934223" w:rsidRPr="005F1998" w:rsidRDefault="00934223" w:rsidP="005F1998">
      <w:pPr>
        <w:pStyle w:val="14"/>
      </w:pPr>
      <w:bookmarkStart w:id="35" w:name="_Toc38630555"/>
      <w:r>
        <w:t>Подстанции 110</w:t>
      </w:r>
      <w:r w:rsidR="005E7CA0">
        <w:t xml:space="preserve"> кВ</w:t>
      </w:r>
      <w:r>
        <w:t xml:space="preserve"> и выше </w:t>
      </w:r>
      <w:r w:rsidR="003C52AF">
        <w:t>в энергосистеме</w:t>
      </w:r>
      <w:r>
        <w:t xml:space="preserve"> Чувашской Республик</w:t>
      </w:r>
      <w:r w:rsidR="004F544F">
        <w:t>и</w:t>
      </w:r>
      <w:bookmarkEnd w:id="35"/>
    </w:p>
    <w:p w14:paraId="706B60C7" w14:textId="77777777" w:rsidR="00493769" w:rsidRDefault="00493769" w:rsidP="00D47E8D">
      <w:pPr>
        <w:pStyle w:val="00"/>
        <w:keepNext/>
        <w:keepLines/>
        <w:rPr>
          <w:color w:val="000000" w:themeColor="text1"/>
        </w:rPr>
      </w:pPr>
      <w:r w:rsidRPr="00021361">
        <w:rPr>
          <w:color w:val="000000" w:themeColor="text1"/>
        </w:rPr>
        <w:t xml:space="preserve">Перечень </w:t>
      </w:r>
      <w:r w:rsidR="00C53AC5" w:rsidRPr="00021361">
        <w:rPr>
          <w:color w:val="000000" w:themeColor="text1"/>
        </w:rPr>
        <w:t>ПС</w:t>
      </w:r>
      <w:r w:rsidR="00932124" w:rsidRPr="00021361">
        <w:rPr>
          <w:color w:val="000000" w:themeColor="text1"/>
        </w:rPr>
        <w:t xml:space="preserve"> 220 кВ</w:t>
      </w:r>
      <w:r w:rsidR="002D2A46" w:rsidRPr="00021361">
        <w:rPr>
          <w:color w:val="000000" w:themeColor="text1"/>
        </w:rPr>
        <w:t xml:space="preserve"> </w:t>
      </w:r>
      <w:r w:rsidR="00932124" w:rsidRPr="00021361">
        <w:rPr>
          <w:color w:val="000000" w:themeColor="text1"/>
        </w:rPr>
        <w:t xml:space="preserve">филиала </w:t>
      </w:r>
      <w:r w:rsidRPr="00021361">
        <w:rPr>
          <w:color w:val="000000" w:themeColor="text1"/>
        </w:rPr>
        <w:t>ПАО «ФСК ЕЭС»</w:t>
      </w:r>
      <w:r w:rsidR="00584B35" w:rsidRPr="00021361">
        <w:rPr>
          <w:color w:val="000000" w:themeColor="text1"/>
        </w:rPr>
        <w:t xml:space="preserve"> – </w:t>
      </w:r>
      <w:r w:rsidRPr="00021361">
        <w:rPr>
          <w:color w:val="000000" w:themeColor="text1"/>
        </w:rPr>
        <w:t xml:space="preserve">МЭС Волги, относящихся к энергосистеме </w:t>
      </w:r>
      <w:r w:rsidR="007C50C6" w:rsidRPr="00021361">
        <w:rPr>
          <w:color w:val="000000" w:themeColor="text1"/>
        </w:rPr>
        <w:t>Чувашской Республики</w:t>
      </w:r>
      <w:r w:rsidRPr="00021361">
        <w:rPr>
          <w:color w:val="000000" w:themeColor="text1"/>
        </w:rPr>
        <w:t>, представлен в таблице 1</w:t>
      </w:r>
      <w:r w:rsidR="008123D0">
        <w:rPr>
          <w:color w:val="000000" w:themeColor="text1"/>
        </w:rPr>
        <w:t>6</w:t>
      </w:r>
      <w:r w:rsidRPr="00021361">
        <w:rPr>
          <w:color w:val="000000" w:themeColor="text1"/>
        </w:rPr>
        <w:t>.</w:t>
      </w:r>
    </w:p>
    <w:p w14:paraId="626CAC0D" w14:textId="77777777" w:rsidR="00D47E8D" w:rsidRPr="00021361" w:rsidRDefault="00D47E8D" w:rsidP="00D47E8D">
      <w:pPr>
        <w:pStyle w:val="00"/>
        <w:keepNext/>
        <w:keepLines/>
        <w:rPr>
          <w:color w:val="000000" w:themeColor="text1"/>
        </w:rPr>
      </w:pPr>
      <w:bookmarkStart w:id="36" w:name="OLE_LINK41"/>
      <w:bookmarkStart w:id="37" w:name="OLE_LINK42"/>
      <w:r w:rsidRPr="00D47E8D">
        <w:t>Доля автотрансформаторов 220 кВ на подстанциях филиала ПАО «ФСК ЕЭС» - «МЭС Волги» на территории Чувашской Республики со сроком службы свыше 25 лет составляет 100 % от общей установленной мощности</w:t>
      </w:r>
      <w:bookmarkEnd w:id="36"/>
      <w:bookmarkEnd w:id="37"/>
      <w:r w:rsidRPr="00D47E8D">
        <w:t>.</w:t>
      </w:r>
    </w:p>
    <w:p w14:paraId="7E114F01" w14:textId="77777777" w:rsidR="00493769" w:rsidRDefault="00493769" w:rsidP="00D47E8D">
      <w:pPr>
        <w:pStyle w:val="30"/>
        <w:ind w:left="8080"/>
        <w:rPr>
          <w:color w:val="000000" w:themeColor="text1"/>
        </w:rPr>
      </w:pPr>
    </w:p>
    <w:p w14:paraId="7910C2DC" w14:textId="77777777" w:rsidR="008B6C5E" w:rsidRDefault="008B6C5E" w:rsidP="00D47E8D">
      <w:pPr>
        <w:pStyle w:val="310"/>
        <w:keepNext/>
        <w:keepLines/>
        <w:spacing w:before="0" w:after="0"/>
        <w:ind w:left="0" w:right="0"/>
        <w:rPr>
          <w:color w:val="000000" w:themeColor="text1"/>
        </w:rPr>
      </w:pPr>
      <w:r w:rsidRPr="0085358D">
        <w:rPr>
          <w:color w:val="000000" w:themeColor="text1"/>
        </w:rPr>
        <w:t xml:space="preserve">Перечень ПС 220 кВ филиала ПАО «ФСК ЕЭС» – МЭС Волги, относящихся к </w:t>
      </w:r>
      <w:r w:rsidRPr="001F4180">
        <w:rPr>
          <w:color w:val="000000" w:themeColor="text1"/>
        </w:rPr>
        <w:t>энергосистеме Чувашской Республики</w:t>
      </w:r>
    </w:p>
    <w:tbl>
      <w:tblPr>
        <w:tblStyle w:val="afff4"/>
        <w:tblpPr w:leftFromText="181" w:rightFromText="181" w:vertAnchor="page" w:horzAnchor="margin" w:tblpY="4940"/>
        <w:tblOverlap w:val="never"/>
        <w:tblW w:w="5172" w:type="pct"/>
        <w:tblBorders>
          <w:left w:val="single" w:sz="4" w:space="0" w:color="auto"/>
          <w:right w:val="single" w:sz="4" w:space="0" w:color="auto"/>
        </w:tblBorders>
        <w:tblLayout w:type="fixed"/>
        <w:tblLook w:val="04A0" w:firstRow="1" w:lastRow="0" w:firstColumn="1" w:lastColumn="0" w:noHBand="0" w:noVBand="1"/>
      </w:tblPr>
      <w:tblGrid>
        <w:gridCol w:w="575"/>
        <w:gridCol w:w="1455"/>
        <w:gridCol w:w="1624"/>
        <w:gridCol w:w="990"/>
        <w:gridCol w:w="2467"/>
        <w:gridCol w:w="10"/>
        <w:gridCol w:w="1631"/>
        <w:gridCol w:w="10"/>
        <w:gridCol w:w="836"/>
        <w:gridCol w:w="10"/>
      </w:tblGrid>
      <w:tr w:rsidR="001F4180" w:rsidRPr="0085358D" w14:paraId="2E0162C4" w14:textId="77777777" w:rsidTr="00D47E8D">
        <w:trPr>
          <w:cnfStyle w:val="100000000000" w:firstRow="1" w:lastRow="0" w:firstColumn="0" w:lastColumn="0" w:oddVBand="0" w:evenVBand="0" w:oddHBand="0" w:evenHBand="0" w:firstRowFirstColumn="0" w:firstRowLastColumn="0" w:lastRowFirstColumn="0" w:lastRowLastColumn="0"/>
        </w:trPr>
        <w:tc>
          <w:tcPr>
            <w:tcW w:w="300" w:type="pct"/>
            <w:vAlign w:val="center"/>
          </w:tcPr>
          <w:p w14:paraId="13106889" w14:textId="77777777" w:rsidR="001F4180" w:rsidRPr="0085358D" w:rsidRDefault="001F4180" w:rsidP="00D47E8D">
            <w:pPr>
              <w:keepNext/>
              <w:keepLines/>
              <w:rPr>
                <w:color w:val="000000" w:themeColor="text1"/>
              </w:rPr>
            </w:pPr>
          </w:p>
        </w:tc>
        <w:tc>
          <w:tcPr>
            <w:tcW w:w="757" w:type="pct"/>
            <w:vAlign w:val="center"/>
            <w:hideMark/>
          </w:tcPr>
          <w:p w14:paraId="778717EC" w14:textId="77777777" w:rsidR="001F4180" w:rsidRPr="0085358D" w:rsidRDefault="001F4180" w:rsidP="00D47E8D">
            <w:pPr>
              <w:keepNext/>
              <w:keepLines/>
              <w:rPr>
                <w:color w:val="000000" w:themeColor="text1"/>
              </w:rPr>
            </w:pPr>
            <w:r w:rsidRPr="0085358D">
              <w:rPr>
                <w:color w:val="000000" w:themeColor="text1"/>
              </w:rPr>
              <w:t>Наименование</w:t>
            </w:r>
          </w:p>
        </w:tc>
        <w:tc>
          <w:tcPr>
            <w:tcW w:w="845" w:type="pct"/>
            <w:vAlign w:val="center"/>
            <w:hideMark/>
          </w:tcPr>
          <w:p w14:paraId="14ADB5DE" w14:textId="77777777" w:rsidR="001F4180" w:rsidRPr="0085358D" w:rsidRDefault="001F4180" w:rsidP="00D47E8D">
            <w:pPr>
              <w:keepNext/>
              <w:keepLines/>
              <w:rPr>
                <w:color w:val="000000" w:themeColor="text1"/>
              </w:rPr>
            </w:pPr>
            <w:r w:rsidRPr="0085358D">
              <w:rPr>
                <w:color w:val="000000" w:themeColor="text1"/>
              </w:rPr>
              <w:t>Напряжение</w:t>
            </w:r>
          </w:p>
          <w:p w14:paraId="6726C64F" w14:textId="77777777" w:rsidR="001F4180" w:rsidRPr="0085358D" w:rsidRDefault="001F4180" w:rsidP="00D47E8D">
            <w:pPr>
              <w:keepNext/>
              <w:keepLines/>
              <w:rPr>
                <w:color w:val="000000" w:themeColor="text1"/>
              </w:rPr>
            </w:pPr>
            <w:r w:rsidRPr="0085358D">
              <w:rPr>
                <w:color w:val="000000" w:themeColor="text1"/>
              </w:rPr>
              <w:t>кВ</w:t>
            </w:r>
          </w:p>
        </w:tc>
        <w:tc>
          <w:tcPr>
            <w:tcW w:w="1804" w:type="pct"/>
            <w:gridSpan w:val="3"/>
            <w:vAlign w:val="center"/>
          </w:tcPr>
          <w:p w14:paraId="5592BB89" w14:textId="77777777" w:rsidR="001F4180" w:rsidRPr="0085358D" w:rsidRDefault="001F4180" w:rsidP="00D47E8D">
            <w:pPr>
              <w:keepNext/>
              <w:keepLines/>
              <w:rPr>
                <w:color w:val="000000" w:themeColor="text1"/>
              </w:rPr>
            </w:pPr>
            <w:r w:rsidRPr="0085358D">
              <w:rPr>
                <w:color w:val="000000" w:themeColor="text1"/>
              </w:rPr>
              <w:t>Тип (авто) трансформатора</w:t>
            </w:r>
          </w:p>
        </w:tc>
        <w:tc>
          <w:tcPr>
            <w:tcW w:w="854" w:type="pct"/>
            <w:gridSpan w:val="2"/>
            <w:vAlign w:val="center"/>
            <w:hideMark/>
          </w:tcPr>
          <w:p w14:paraId="793153C1" w14:textId="77777777" w:rsidR="001F4180" w:rsidRPr="0085358D" w:rsidRDefault="001F4180" w:rsidP="00D47E8D">
            <w:pPr>
              <w:keepNext/>
              <w:keepLines/>
              <w:rPr>
                <w:color w:val="000000" w:themeColor="text1"/>
              </w:rPr>
            </w:pPr>
            <w:r w:rsidRPr="0085358D">
              <w:rPr>
                <w:color w:val="000000" w:themeColor="text1"/>
              </w:rPr>
              <w:t>Номинальная мощность, МВ·А</w:t>
            </w:r>
          </w:p>
        </w:tc>
        <w:tc>
          <w:tcPr>
            <w:tcW w:w="440" w:type="pct"/>
            <w:gridSpan w:val="2"/>
            <w:vAlign w:val="center"/>
            <w:hideMark/>
          </w:tcPr>
          <w:p w14:paraId="7466FCE9" w14:textId="77777777" w:rsidR="001F4180" w:rsidRPr="0085358D" w:rsidRDefault="001F4180" w:rsidP="00D47E8D">
            <w:pPr>
              <w:keepNext/>
              <w:keepLines/>
              <w:rPr>
                <w:color w:val="000000" w:themeColor="text1"/>
              </w:rPr>
            </w:pPr>
            <w:r w:rsidRPr="0085358D">
              <w:rPr>
                <w:color w:val="000000" w:themeColor="text1"/>
              </w:rPr>
              <w:t>Год ввода</w:t>
            </w:r>
          </w:p>
        </w:tc>
      </w:tr>
      <w:tr w:rsidR="001F4180" w:rsidRPr="0085358D" w14:paraId="65AC5F1E" w14:textId="77777777" w:rsidTr="00D47E8D">
        <w:trPr>
          <w:gridAfter w:val="1"/>
          <w:wAfter w:w="5" w:type="pct"/>
        </w:trPr>
        <w:tc>
          <w:tcPr>
            <w:tcW w:w="300" w:type="pct"/>
            <w:vMerge w:val="restart"/>
            <w:vAlign w:val="center"/>
          </w:tcPr>
          <w:p w14:paraId="0636D73E" w14:textId="77777777" w:rsidR="001F4180" w:rsidRPr="0085358D" w:rsidRDefault="001F4180" w:rsidP="00D47E8D">
            <w:pPr>
              <w:keepNext/>
              <w:keepLines/>
              <w:rPr>
                <w:color w:val="000000" w:themeColor="text1"/>
              </w:rPr>
            </w:pPr>
            <w:r w:rsidRPr="0085358D">
              <w:rPr>
                <w:color w:val="000000" w:themeColor="text1"/>
              </w:rPr>
              <w:t>1</w:t>
            </w:r>
          </w:p>
        </w:tc>
        <w:tc>
          <w:tcPr>
            <w:tcW w:w="757" w:type="pct"/>
            <w:vMerge w:val="restart"/>
            <w:vAlign w:val="center"/>
            <w:hideMark/>
          </w:tcPr>
          <w:p w14:paraId="00EC176E" w14:textId="77777777" w:rsidR="001F4180" w:rsidRPr="0085358D" w:rsidRDefault="001F4180" w:rsidP="00D47E8D">
            <w:pPr>
              <w:keepNext/>
              <w:keepLines/>
              <w:rPr>
                <w:color w:val="000000" w:themeColor="text1"/>
              </w:rPr>
            </w:pPr>
            <w:r w:rsidRPr="0085358D">
              <w:rPr>
                <w:color w:val="000000" w:themeColor="text1"/>
              </w:rPr>
              <w:t>ПС 220 кВ Абашево</w:t>
            </w:r>
          </w:p>
        </w:tc>
        <w:tc>
          <w:tcPr>
            <w:tcW w:w="845" w:type="pct"/>
            <w:vMerge w:val="restart"/>
            <w:vAlign w:val="center"/>
            <w:hideMark/>
          </w:tcPr>
          <w:p w14:paraId="7C4B8962" w14:textId="77777777" w:rsidR="001F4180" w:rsidRPr="0085358D" w:rsidRDefault="001F4180" w:rsidP="00B33F81">
            <w:pPr>
              <w:keepNext/>
              <w:keepLines/>
              <w:rPr>
                <w:color w:val="000000" w:themeColor="text1"/>
              </w:rPr>
            </w:pPr>
            <w:r w:rsidRPr="0085358D">
              <w:rPr>
                <w:color w:val="000000" w:themeColor="text1"/>
              </w:rPr>
              <w:t>2</w:t>
            </w:r>
            <w:r w:rsidR="00B33F81">
              <w:rPr>
                <w:color w:val="000000" w:themeColor="text1"/>
              </w:rPr>
              <w:t>3</w:t>
            </w:r>
            <w:r w:rsidRPr="0085358D">
              <w:rPr>
                <w:color w:val="000000" w:themeColor="text1"/>
              </w:rPr>
              <w:t>0/1</w:t>
            </w:r>
            <w:r w:rsidR="00B33F81">
              <w:rPr>
                <w:color w:val="000000" w:themeColor="text1"/>
              </w:rPr>
              <w:t>1</w:t>
            </w:r>
          </w:p>
        </w:tc>
        <w:tc>
          <w:tcPr>
            <w:tcW w:w="515" w:type="pct"/>
            <w:vAlign w:val="center"/>
          </w:tcPr>
          <w:p w14:paraId="78E27E2B" w14:textId="77777777" w:rsidR="001F4180" w:rsidRPr="00A93172" w:rsidRDefault="001F4180" w:rsidP="00D47E8D">
            <w:pPr>
              <w:keepNext/>
              <w:keepLines/>
              <w:rPr>
                <w:color w:val="000000" w:themeColor="text1"/>
              </w:rPr>
            </w:pPr>
            <w:r w:rsidRPr="00A93172">
              <w:rPr>
                <w:color w:val="000000" w:themeColor="text1"/>
              </w:rPr>
              <w:t>Т-1</w:t>
            </w:r>
          </w:p>
        </w:tc>
        <w:tc>
          <w:tcPr>
            <w:tcW w:w="1284" w:type="pct"/>
            <w:vAlign w:val="center"/>
            <w:hideMark/>
          </w:tcPr>
          <w:p w14:paraId="240F2FE2" w14:textId="77777777" w:rsidR="001F4180" w:rsidRPr="002A1F81" w:rsidRDefault="001F4180" w:rsidP="00D47E8D">
            <w:pPr>
              <w:keepNext/>
              <w:keepLines/>
              <w:rPr>
                <w:color w:val="000000" w:themeColor="text1"/>
              </w:rPr>
            </w:pPr>
            <w:r w:rsidRPr="002A1F81">
              <w:rPr>
                <w:color w:val="000000" w:themeColor="text1"/>
              </w:rPr>
              <w:t>ТРДЦН-63000</w:t>
            </w:r>
            <w:r w:rsidR="00A11BD6">
              <w:rPr>
                <w:color w:val="000000" w:themeColor="text1"/>
              </w:rPr>
              <w:t>/220</w:t>
            </w:r>
          </w:p>
        </w:tc>
        <w:tc>
          <w:tcPr>
            <w:tcW w:w="854" w:type="pct"/>
            <w:gridSpan w:val="2"/>
            <w:vAlign w:val="center"/>
            <w:hideMark/>
          </w:tcPr>
          <w:p w14:paraId="75ACB91B" w14:textId="77777777" w:rsidR="001F4180" w:rsidRPr="002A1F81" w:rsidRDefault="001F4180" w:rsidP="00D47E8D">
            <w:pPr>
              <w:keepNext/>
              <w:keepLines/>
              <w:rPr>
                <w:color w:val="000000" w:themeColor="text1"/>
              </w:rPr>
            </w:pPr>
            <w:r w:rsidRPr="002A1F81">
              <w:rPr>
                <w:color w:val="000000" w:themeColor="text1"/>
              </w:rPr>
              <w:t>63</w:t>
            </w:r>
          </w:p>
        </w:tc>
        <w:tc>
          <w:tcPr>
            <w:tcW w:w="440" w:type="pct"/>
            <w:gridSpan w:val="2"/>
            <w:vAlign w:val="center"/>
            <w:hideMark/>
          </w:tcPr>
          <w:p w14:paraId="7E463000" w14:textId="77777777" w:rsidR="001F4180" w:rsidRPr="008123D0" w:rsidRDefault="001F4180" w:rsidP="00D47E8D">
            <w:pPr>
              <w:keepNext/>
              <w:keepLines/>
              <w:rPr>
                <w:b/>
                <w:color w:val="000000" w:themeColor="text1"/>
              </w:rPr>
            </w:pPr>
            <w:r w:rsidRPr="008123D0">
              <w:rPr>
                <w:b/>
                <w:color w:val="000000" w:themeColor="text1"/>
              </w:rPr>
              <w:t>1989</w:t>
            </w:r>
          </w:p>
        </w:tc>
      </w:tr>
      <w:tr w:rsidR="001F4180" w:rsidRPr="0085358D" w14:paraId="4E7D5FB7" w14:textId="77777777" w:rsidTr="00D47E8D">
        <w:trPr>
          <w:gridAfter w:val="1"/>
          <w:wAfter w:w="5" w:type="pct"/>
        </w:trPr>
        <w:tc>
          <w:tcPr>
            <w:tcW w:w="300" w:type="pct"/>
            <w:vMerge/>
            <w:vAlign w:val="center"/>
          </w:tcPr>
          <w:p w14:paraId="20C9EA20" w14:textId="77777777" w:rsidR="001F4180" w:rsidRPr="0085358D" w:rsidRDefault="001F4180" w:rsidP="00D47E8D">
            <w:pPr>
              <w:keepNext/>
              <w:keepLines/>
              <w:rPr>
                <w:color w:val="000000" w:themeColor="text1"/>
              </w:rPr>
            </w:pPr>
          </w:p>
        </w:tc>
        <w:tc>
          <w:tcPr>
            <w:tcW w:w="757" w:type="pct"/>
            <w:vMerge/>
            <w:vAlign w:val="center"/>
            <w:hideMark/>
          </w:tcPr>
          <w:p w14:paraId="7D279A7F" w14:textId="77777777" w:rsidR="001F4180" w:rsidRPr="0085358D" w:rsidRDefault="001F4180" w:rsidP="00D47E8D">
            <w:pPr>
              <w:keepNext/>
              <w:keepLines/>
              <w:rPr>
                <w:color w:val="000000" w:themeColor="text1"/>
              </w:rPr>
            </w:pPr>
          </w:p>
        </w:tc>
        <w:tc>
          <w:tcPr>
            <w:tcW w:w="845" w:type="pct"/>
            <w:vMerge/>
            <w:vAlign w:val="center"/>
            <w:hideMark/>
          </w:tcPr>
          <w:p w14:paraId="735F0846" w14:textId="77777777" w:rsidR="001F4180" w:rsidRPr="0085358D" w:rsidRDefault="001F4180" w:rsidP="00D47E8D">
            <w:pPr>
              <w:keepNext/>
              <w:keepLines/>
              <w:rPr>
                <w:color w:val="000000" w:themeColor="text1"/>
              </w:rPr>
            </w:pPr>
          </w:p>
        </w:tc>
        <w:tc>
          <w:tcPr>
            <w:tcW w:w="515" w:type="pct"/>
            <w:vAlign w:val="center"/>
          </w:tcPr>
          <w:p w14:paraId="1FCD554D" w14:textId="77777777" w:rsidR="001F4180" w:rsidRPr="00A93172" w:rsidRDefault="001F4180" w:rsidP="00D47E8D">
            <w:pPr>
              <w:keepNext/>
              <w:keepLines/>
              <w:rPr>
                <w:color w:val="000000" w:themeColor="text1"/>
              </w:rPr>
            </w:pPr>
            <w:r w:rsidRPr="00A93172">
              <w:rPr>
                <w:color w:val="000000" w:themeColor="text1"/>
              </w:rPr>
              <w:t>Т-2</w:t>
            </w:r>
          </w:p>
        </w:tc>
        <w:tc>
          <w:tcPr>
            <w:tcW w:w="1284" w:type="pct"/>
            <w:vAlign w:val="center"/>
            <w:hideMark/>
          </w:tcPr>
          <w:p w14:paraId="234E25CB" w14:textId="77777777" w:rsidR="001F4180" w:rsidRPr="002A1F81" w:rsidRDefault="001F4180" w:rsidP="00D47E8D">
            <w:pPr>
              <w:keepNext/>
              <w:keepLines/>
              <w:rPr>
                <w:color w:val="000000" w:themeColor="text1"/>
              </w:rPr>
            </w:pPr>
            <w:r w:rsidRPr="002A1F81">
              <w:rPr>
                <w:color w:val="000000" w:themeColor="text1"/>
              </w:rPr>
              <w:t>ТРДЦН-63000</w:t>
            </w:r>
            <w:r w:rsidR="00A11BD6">
              <w:rPr>
                <w:color w:val="000000" w:themeColor="text1"/>
              </w:rPr>
              <w:t>/220</w:t>
            </w:r>
          </w:p>
        </w:tc>
        <w:tc>
          <w:tcPr>
            <w:tcW w:w="854" w:type="pct"/>
            <w:gridSpan w:val="2"/>
            <w:vAlign w:val="center"/>
            <w:hideMark/>
          </w:tcPr>
          <w:p w14:paraId="080CA6C7" w14:textId="77777777" w:rsidR="001F4180" w:rsidRPr="002A1F81" w:rsidRDefault="001F4180" w:rsidP="00D47E8D">
            <w:pPr>
              <w:keepNext/>
              <w:keepLines/>
              <w:rPr>
                <w:color w:val="000000" w:themeColor="text1"/>
              </w:rPr>
            </w:pPr>
            <w:r w:rsidRPr="002A1F81">
              <w:rPr>
                <w:color w:val="000000" w:themeColor="text1"/>
              </w:rPr>
              <w:t>63</w:t>
            </w:r>
          </w:p>
        </w:tc>
        <w:tc>
          <w:tcPr>
            <w:tcW w:w="440" w:type="pct"/>
            <w:gridSpan w:val="2"/>
            <w:vAlign w:val="center"/>
            <w:hideMark/>
          </w:tcPr>
          <w:p w14:paraId="6866E573" w14:textId="77777777" w:rsidR="001F4180" w:rsidRPr="008123D0" w:rsidRDefault="001F4180" w:rsidP="00D47E8D">
            <w:pPr>
              <w:keepNext/>
              <w:keepLines/>
              <w:rPr>
                <w:b/>
                <w:color w:val="000000" w:themeColor="text1"/>
              </w:rPr>
            </w:pPr>
            <w:r w:rsidRPr="008123D0">
              <w:rPr>
                <w:b/>
                <w:color w:val="000000" w:themeColor="text1"/>
              </w:rPr>
              <w:t>1989</w:t>
            </w:r>
          </w:p>
        </w:tc>
      </w:tr>
      <w:tr w:rsidR="001F4180" w:rsidRPr="0085358D" w14:paraId="0EE83411" w14:textId="77777777" w:rsidTr="00D47E8D">
        <w:trPr>
          <w:gridAfter w:val="1"/>
          <w:wAfter w:w="5" w:type="pct"/>
        </w:trPr>
        <w:tc>
          <w:tcPr>
            <w:tcW w:w="300" w:type="pct"/>
            <w:vMerge/>
            <w:vAlign w:val="center"/>
          </w:tcPr>
          <w:p w14:paraId="3ACDE1BF" w14:textId="77777777" w:rsidR="001F4180" w:rsidRPr="0085358D" w:rsidRDefault="001F4180" w:rsidP="00D47E8D">
            <w:pPr>
              <w:keepNext/>
              <w:keepLines/>
              <w:rPr>
                <w:color w:val="000000" w:themeColor="text1"/>
              </w:rPr>
            </w:pPr>
          </w:p>
        </w:tc>
        <w:tc>
          <w:tcPr>
            <w:tcW w:w="757" w:type="pct"/>
            <w:vMerge/>
            <w:vAlign w:val="center"/>
            <w:hideMark/>
          </w:tcPr>
          <w:p w14:paraId="075A364E" w14:textId="77777777" w:rsidR="001F4180" w:rsidRPr="0085358D" w:rsidRDefault="001F4180" w:rsidP="00D47E8D">
            <w:pPr>
              <w:keepNext/>
              <w:keepLines/>
              <w:rPr>
                <w:color w:val="000000" w:themeColor="text1"/>
              </w:rPr>
            </w:pPr>
          </w:p>
        </w:tc>
        <w:tc>
          <w:tcPr>
            <w:tcW w:w="845" w:type="pct"/>
            <w:vMerge/>
            <w:vAlign w:val="center"/>
            <w:hideMark/>
          </w:tcPr>
          <w:p w14:paraId="2AE2009D" w14:textId="77777777" w:rsidR="001F4180" w:rsidRPr="0085358D" w:rsidRDefault="001F4180" w:rsidP="00D47E8D">
            <w:pPr>
              <w:keepNext/>
              <w:keepLines/>
              <w:rPr>
                <w:color w:val="000000" w:themeColor="text1"/>
              </w:rPr>
            </w:pPr>
          </w:p>
        </w:tc>
        <w:tc>
          <w:tcPr>
            <w:tcW w:w="515" w:type="pct"/>
            <w:vAlign w:val="center"/>
          </w:tcPr>
          <w:p w14:paraId="3B3E5C4E" w14:textId="77777777" w:rsidR="001F4180" w:rsidRPr="0085358D" w:rsidRDefault="001F4180" w:rsidP="00D47E8D">
            <w:pPr>
              <w:keepNext/>
              <w:keepLines/>
              <w:rPr>
                <w:color w:val="000000" w:themeColor="text1"/>
              </w:rPr>
            </w:pPr>
            <w:r w:rsidRPr="0085358D">
              <w:rPr>
                <w:color w:val="000000" w:themeColor="text1"/>
              </w:rPr>
              <w:t>Т-3</w:t>
            </w:r>
          </w:p>
        </w:tc>
        <w:tc>
          <w:tcPr>
            <w:tcW w:w="1284" w:type="pct"/>
            <w:vAlign w:val="center"/>
            <w:hideMark/>
          </w:tcPr>
          <w:p w14:paraId="6267EAEF" w14:textId="77777777" w:rsidR="001F4180" w:rsidRPr="0085358D" w:rsidRDefault="001F4180" w:rsidP="00D47E8D">
            <w:pPr>
              <w:keepNext/>
              <w:keepLines/>
              <w:rPr>
                <w:color w:val="000000" w:themeColor="text1"/>
              </w:rPr>
            </w:pPr>
            <w:r w:rsidRPr="0085358D">
              <w:rPr>
                <w:color w:val="000000" w:themeColor="text1"/>
              </w:rPr>
              <w:t>ТРДЦН-63000</w:t>
            </w:r>
            <w:r w:rsidR="00A11BD6">
              <w:rPr>
                <w:color w:val="000000" w:themeColor="text1"/>
              </w:rPr>
              <w:t>/220</w:t>
            </w:r>
          </w:p>
        </w:tc>
        <w:tc>
          <w:tcPr>
            <w:tcW w:w="854" w:type="pct"/>
            <w:gridSpan w:val="2"/>
            <w:vAlign w:val="center"/>
            <w:hideMark/>
          </w:tcPr>
          <w:p w14:paraId="47ACC16B" w14:textId="77777777" w:rsidR="001F4180" w:rsidRPr="0085358D" w:rsidRDefault="001F4180" w:rsidP="00D47E8D">
            <w:pPr>
              <w:keepNext/>
              <w:keepLines/>
              <w:rPr>
                <w:color w:val="000000" w:themeColor="text1"/>
              </w:rPr>
            </w:pPr>
            <w:r w:rsidRPr="0085358D">
              <w:rPr>
                <w:color w:val="000000" w:themeColor="text1"/>
              </w:rPr>
              <w:t>63</w:t>
            </w:r>
          </w:p>
        </w:tc>
        <w:tc>
          <w:tcPr>
            <w:tcW w:w="440" w:type="pct"/>
            <w:gridSpan w:val="2"/>
            <w:vAlign w:val="center"/>
            <w:hideMark/>
          </w:tcPr>
          <w:p w14:paraId="4985039B" w14:textId="77777777" w:rsidR="001F4180" w:rsidRPr="0085358D" w:rsidRDefault="001F4180" w:rsidP="00D47E8D">
            <w:pPr>
              <w:keepNext/>
              <w:keepLines/>
              <w:rPr>
                <w:color w:val="000000" w:themeColor="text1"/>
              </w:rPr>
            </w:pPr>
            <w:r w:rsidRPr="0085358D">
              <w:rPr>
                <w:color w:val="000000" w:themeColor="text1"/>
              </w:rPr>
              <w:t>1991</w:t>
            </w:r>
          </w:p>
        </w:tc>
      </w:tr>
      <w:tr w:rsidR="001F4180" w:rsidRPr="0085358D" w14:paraId="1FDAC944" w14:textId="77777777" w:rsidTr="00D47E8D">
        <w:trPr>
          <w:gridAfter w:val="1"/>
          <w:wAfter w:w="5" w:type="pct"/>
        </w:trPr>
        <w:tc>
          <w:tcPr>
            <w:tcW w:w="300" w:type="pct"/>
            <w:vMerge w:val="restart"/>
            <w:vAlign w:val="center"/>
          </w:tcPr>
          <w:p w14:paraId="7D223315" w14:textId="77777777" w:rsidR="001F4180" w:rsidRPr="0085358D" w:rsidRDefault="001F4180" w:rsidP="00D47E8D">
            <w:pPr>
              <w:keepNext/>
              <w:keepLines/>
              <w:rPr>
                <w:color w:val="000000" w:themeColor="text1"/>
              </w:rPr>
            </w:pPr>
            <w:r w:rsidRPr="0085358D">
              <w:rPr>
                <w:color w:val="000000" w:themeColor="text1"/>
              </w:rPr>
              <w:t>2</w:t>
            </w:r>
          </w:p>
        </w:tc>
        <w:tc>
          <w:tcPr>
            <w:tcW w:w="757" w:type="pct"/>
            <w:vMerge w:val="restart"/>
            <w:vAlign w:val="center"/>
            <w:hideMark/>
          </w:tcPr>
          <w:p w14:paraId="240EB4B3" w14:textId="77777777" w:rsidR="001F4180" w:rsidRPr="0085358D" w:rsidRDefault="001F4180" w:rsidP="00D47E8D">
            <w:pPr>
              <w:keepNext/>
              <w:keepLines/>
              <w:rPr>
                <w:color w:val="000000" w:themeColor="text1"/>
              </w:rPr>
            </w:pPr>
            <w:r w:rsidRPr="0085358D">
              <w:rPr>
                <w:color w:val="000000" w:themeColor="text1"/>
              </w:rPr>
              <w:t>ПС 220 кВ Венец</w:t>
            </w:r>
          </w:p>
        </w:tc>
        <w:tc>
          <w:tcPr>
            <w:tcW w:w="845" w:type="pct"/>
            <w:vAlign w:val="center"/>
            <w:hideMark/>
          </w:tcPr>
          <w:p w14:paraId="63370B78" w14:textId="77777777" w:rsidR="001F4180" w:rsidRPr="0085358D" w:rsidRDefault="001F4180" w:rsidP="00B33F81">
            <w:pPr>
              <w:keepNext/>
              <w:keepLines/>
              <w:rPr>
                <w:color w:val="000000" w:themeColor="text1"/>
              </w:rPr>
            </w:pPr>
            <w:r w:rsidRPr="0085358D">
              <w:rPr>
                <w:color w:val="000000" w:themeColor="text1"/>
              </w:rPr>
              <w:t>2</w:t>
            </w:r>
            <w:r w:rsidR="00B33F81">
              <w:rPr>
                <w:color w:val="000000" w:themeColor="text1"/>
              </w:rPr>
              <w:t>3</w:t>
            </w:r>
            <w:r w:rsidRPr="0085358D">
              <w:rPr>
                <w:color w:val="000000" w:themeColor="text1"/>
              </w:rPr>
              <w:t>0/1</w:t>
            </w:r>
            <w:r w:rsidR="00B33F81">
              <w:rPr>
                <w:color w:val="000000" w:themeColor="text1"/>
              </w:rPr>
              <w:t>21</w:t>
            </w:r>
            <w:r w:rsidRPr="0085358D">
              <w:rPr>
                <w:color w:val="000000" w:themeColor="text1"/>
              </w:rPr>
              <w:t>/</w:t>
            </w:r>
            <w:r w:rsidR="00B33F81">
              <w:rPr>
                <w:color w:val="000000" w:themeColor="text1"/>
              </w:rPr>
              <w:t>6,5</w:t>
            </w:r>
          </w:p>
        </w:tc>
        <w:tc>
          <w:tcPr>
            <w:tcW w:w="515" w:type="pct"/>
            <w:vAlign w:val="center"/>
          </w:tcPr>
          <w:p w14:paraId="51BFEFA2" w14:textId="77777777" w:rsidR="001F4180" w:rsidRPr="00B62F93" w:rsidRDefault="001F4180" w:rsidP="00D47E8D">
            <w:pPr>
              <w:keepNext/>
              <w:keepLines/>
              <w:rPr>
                <w:color w:val="000000" w:themeColor="text1"/>
              </w:rPr>
            </w:pPr>
            <w:r w:rsidRPr="00B62F93">
              <w:rPr>
                <w:color w:val="000000" w:themeColor="text1"/>
              </w:rPr>
              <w:t>АТ-1</w:t>
            </w:r>
          </w:p>
        </w:tc>
        <w:tc>
          <w:tcPr>
            <w:tcW w:w="1284" w:type="pct"/>
            <w:vAlign w:val="center"/>
            <w:hideMark/>
          </w:tcPr>
          <w:p w14:paraId="4B58E90D" w14:textId="77777777" w:rsidR="001F4180" w:rsidRPr="0085358D" w:rsidRDefault="001F4180" w:rsidP="00D47E8D">
            <w:pPr>
              <w:keepNext/>
              <w:keepLines/>
              <w:rPr>
                <w:color w:val="000000" w:themeColor="text1"/>
              </w:rPr>
            </w:pPr>
            <w:r w:rsidRPr="0085358D">
              <w:rPr>
                <w:color w:val="000000" w:themeColor="text1"/>
              </w:rPr>
              <w:t>АТДЦТН-125000/220/110</w:t>
            </w:r>
          </w:p>
        </w:tc>
        <w:tc>
          <w:tcPr>
            <w:tcW w:w="854" w:type="pct"/>
            <w:gridSpan w:val="2"/>
            <w:vAlign w:val="center"/>
            <w:hideMark/>
          </w:tcPr>
          <w:p w14:paraId="2CF17157" w14:textId="77777777" w:rsidR="001F4180" w:rsidRPr="0085358D" w:rsidRDefault="001F4180" w:rsidP="00D47E8D">
            <w:pPr>
              <w:keepNext/>
              <w:keepLines/>
              <w:rPr>
                <w:color w:val="000000" w:themeColor="text1"/>
              </w:rPr>
            </w:pPr>
            <w:r w:rsidRPr="0085358D">
              <w:rPr>
                <w:color w:val="000000" w:themeColor="text1"/>
              </w:rPr>
              <w:t>125</w:t>
            </w:r>
          </w:p>
        </w:tc>
        <w:tc>
          <w:tcPr>
            <w:tcW w:w="440" w:type="pct"/>
            <w:gridSpan w:val="2"/>
            <w:vAlign w:val="center"/>
            <w:hideMark/>
          </w:tcPr>
          <w:p w14:paraId="4595D35F" w14:textId="77777777" w:rsidR="001F4180" w:rsidRPr="008B6C5E" w:rsidRDefault="001F4180" w:rsidP="00D47E8D">
            <w:pPr>
              <w:keepNext/>
              <w:keepLines/>
              <w:rPr>
                <w:b/>
                <w:color w:val="000000" w:themeColor="text1"/>
              </w:rPr>
            </w:pPr>
            <w:r w:rsidRPr="008B6C5E">
              <w:rPr>
                <w:b/>
                <w:color w:val="000000" w:themeColor="text1"/>
              </w:rPr>
              <w:t>1988</w:t>
            </w:r>
          </w:p>
        </w:tc>
      </w:tr>
      <w:tr w:rsidR="001F4180" w:rsidRPr="0085358D" w14:paraId="625C9ADF" w14:textId="77777777" w:rsidTr="00D47E8D">
        <w:trPr>
          <w:gridAfter w:val="1"/>
          <w:wAfter w:w="5" w:type="pct"/>
        </w:trPr>
        <w:tc>
          <w:tcPr>
            <w:tcW w:w="300" w:type="pct"/>
            <w:vMerge/>
            <w:vAlign w:val="center"/>
          </w:tcPr>
          <w:p w14:paraId="276802CE" w14:textId="77777777" w:rsidR="001F4180" w:rsidRPr="0085358D" w:rsidRDefault="001F4180" w:rsidP="00D47E8D">
            <w:pPr>
              <w:keepNext/>
              <w:keepLines/>
              <w:rPr>
                <w:color w:val="000000" w:themeColor="text1"/>
              </w:rPr>
            </w:pPr>
          </w:p>
        </w:tc>
        <w:tc>
          <w:tcPr>
            <w:tcW w:w="757" w:type="pct"/>
            <w:vMerge/>
            <w:vAlign w:val="center"/>
            <w:hideMark/>
          </w:tcPr>
          <w:p w14:paraId="5C406F27" w14:textId="77777777" w:rsidR="001F4180" w:rsidRPr="0085358D" w:rsidRDefault="001F4180" w:rsidP="00D47E8D">
            <w:pPr>
              <w:keepNext/>
              <w:keepLines/>
              <w:rPr>
                <w:color w:val="000000" w:themeColor="text1"/>
              </w:rPr>
            </w:pPr>
          </w:p>
        </w:tc>
        <w:tc>
          <w:tcPr>
            <w:tcW w:w="845" w:type="pct"/>
            <w:vMerge w:val="restart"/>
            <w:vAlign w:val="center"/>
            <w:hideMark/>
          </w:tcPr>
          <w:p w14:paraId="2EF50E99" w14:textId="77777777" w:rsidR="001F4180" w:rsidRPr="0085358D" w:rsidRDefault="001F4180" w:rsidP="00B33F81">
            <w:pPr>
              <w:keepNext/>
              <w:keepLines/>
              <w:rPr>
                <w:color w:val="000000" w:themeColor="text1"/>
              </w:rPr>
            </w:pPr>
            <w:r w:rsidRPr="0085358D">
              <w:rPr>
                <w:color w:val="000000" w:themeColor="text1"/>
              </w:rPr>
              <w:t>1</w:t>
            </w:r>
            <w:r w:rsidR="00B33F81">
              <w:rPr>
                <w:color w:val="000000" w:themeColor="text1"/>
              </w:rPr>
              <w:t>15</w:t>
            </w:r>
            <w:r w:rsidRPr="0085358D">
              <w:rPr>
                <w:color w:val="000000" w:themeColor="text1"/>
              </w:rPr>
              <w:t>/6</w:t>
            </w:r>
            <w:r w:rsidR="00B33F81">
              <w:rPr>
                <w:color w:val="000000" w:themeColor="text1"/>
              </w:rPr>
              <w:t>,6</w:t>
            </w:r>
          </w:p>
        </w:tc>
        <w:tc>
          <w:tcPr>
            <w:tcW w:w="515" w:type="pct"/>
            <w:vAlign w:val="center"/>
          </w:tcPr>
          <w:p w14:paraId="0A3DDED9" w14:textId="77777777" w:rsidR="001F4180" w:rsidRPr="00B62F93" w:rsidRDefault="001F4180" w:rsidP="00D47E8D">
            <w:pPr>
              <w:keepNext/>
              <w:keepLines/>
              <w:rPr>
                <w:color w:val="000000" w:themeColor="text1"/>
              </w:rPr>
            </w:pPr>
            <w:r w:rsidRPr="00B62F93">
              <w:rPr>
                <w:color w:val="000000" w:themeColor="text1"/>
              </w:rPr>
              <w:t>Т-1</w:t>
            </w:r>
          </w:p>
        </w:tc>
        <w:tc>
          <w:tcPr>
            <w:tcW w:w="1284" w:type="pct"/>
            <w:vAlign w:val="center"/>
            <w:hideMark/>
          </w:tcPr>
          <w:p w14:paraId="029AE774" w14:textId="77777777" w:rsidR="001F4180" w:rsidRPr="0085358D" w:rsidRDefault="001F4180" w:rsidP="00D47E8D">
            <w:pPr>
              <w:keepNext/>
              <w:keepLines/>
              <w:rPr>
                <w:color w:val="000000" w:themeColor="text1"/>
              </w:rPr>
            </w:pPr>
            <w:r w:rsidRPr="0085358D">
              <w:rPr>
                <w:color w:val="000000" w:themeColor="text1"/>
              </w:rPr>
              <w:t>ТДН-16000/110</w:t>
            </w:r>
          </w:p>
        </w:tc>
        <w:tc>
          <w:tcPr>
            <w:tcW w:w="854" w:type="pct"/>
            <w:gridSpan w:val="2"/>
            <w:vAlign w:val="center"/>
            <w:hideMark/>
          </w:tcPr>
          <w:p w14:paraId="0BADFE99" w14:textId="77777777" w:rsidR="001F4180" w:rsidRPr="0085358D" w:rsidRDefault="001F4180" w:rsidP="00D47E8D">
            <w:pPr>
              <w:keepNext/>
              <w:keepLines/>
              <w:rPr>
                <w:color w:val="000000" w:themeColor="text1"/>
              </w:rPr>
            </w:pPr>
            <w:r w:rsidRPr="0085358D">
              <w:rPr>
                <w:color w:val="000000" w:themeColor="text1"/>
              </w:rPr>
              <w:t>16</w:t>
            </w:r>
          </w:p>
        </w:tc>
        <w:tc>
          <w:tcPr>
            <w:tcW w:w="440" w:type="pct"/>
            <w:gridSpan w:val="2"/>
            <w:vAlign w:val="center"/>
            <w:hideMark/>
          </w:tcPr>
          <w:p w14:paraId="2D0CE291" w14:textId="77777777" w:rsidR="001F4180" w:rsidRPr="007F64AA" w:rsidRDefault="007F64AA" w:rsidP="00D47E8D">
            <w:pPr>
              <w:keepNext/>
              <w:keepLines/>
              <w:rPr>
                <w:color w:val="000000" w:themeColor="text1"/>
              </w:rPr>
            </w:pPr>
            <w:r w:rsidRPr="007F64AA">
              <w:rPr>
                <w:color w:val="000000" w:themeColor="text1"/>
              </w:rPr>
              <w:t>2016</w:t>
            </w:r>
          </w:p>
        </w:tc>
      </w:tr>
      <w:tr w:rsidR="001F4180" w:rsidRPr="0085358D" w14:paraId="4A4B2F1E" w14:textId="77777777" w:rsidTr="00D47E8D">
        <w:trPr>
          <w:gridAfter w:val="1"/>
          <w:wAfter w:w="5" w:type="pct"/>
        </w:trPr>
        <w:tc>
          <w:tcPr>
            <w:tcW w:w="300" w:type="pct"/>
            <w:vMerge/>
            <w:vAlign w:val="center"/>
          </w:tcPr>
          <w:p w14:paraId="15AE5589" w14:textId="77777777" w:rsidR="001F4180" w:rsidRPr="0085358D" w:rsidRDefault="001F4180" w:rsidP="00D47E8D">
            <w:pPr>
              <w:keepNext/>
              <w:keepLines/>
              <w:rPr>
                <w:color w:val="000000" w:themeColor="text1"/>
              </w:rPr>
            </w:pPr>
          </w:p>
        </w:tc>
        <w:tc>
          <w:tcPr>
            <w:tcW w:w="757" w:type="pct"/>
            <w:vMerge/>
            <w:vAlign w:val="center"/>
            <w:hideMark/>
          </w:tcPr>
          <w:p w14:paraId="5C1435F2" w14:textId="77777777" w:rsidR="001F4180" w:rsidRPr="0085358D" w:rsidRDefault="001F4180" w:rsidP="00D47E8D">
            <w:pPr>
              <w:keepNext/>
              <w:keepLines/>
              <w:rPr>
                <w:color w:val="000000" w:themeColor="text1"/>
              </w:rPr>
            </w:pPr>
          </w:p>
        </w:tc>
        <w:tc>
          <w:tcPr>
            <w:tcW w:w="845" w:type="pct"/>
            <w:vMerge/>
            <w:vAlign w:val="center"/>
            <w:hideMark/>
          </w:tcPr>
          <w:p w14:paraId="0E666234" w14:textId="77777777" w:rsidR="001F4180" w:rsidRPr="0085358D" w:rsidRDefault="001F4180" w:rsidP="00D47E8D">
            <w:pPr>
              <w:keepNext/>
              <w:keepLines/>
              <w:rPr>
                <w:color w:val="000000" w:themeColor="text1"/>
              </w:rPr>
            </w:pPr>
          </w:p>
        </w:tc>
        <w:tc>
          <w:tcPr>
            <w:tcW w:w="515" w:type="pct"/>
            <w:vAlign w:val="center"/>
          </w:tcPr>
          <w:p w14:paraId="08D21DD7" w14:textId="77777777" w:rsidR="001F4180" w:rsidRPr="00B62F93" w:rsidRDefault="001F4180" w:rsidP="00D47E8D">
            <w:pPr>
              <w:keepNext/>
              <w:keepLines/>
              <w:rPr>
                <w:color w:val="000000" w:themeColor="text1"/>
              </w:rPr>
            </w:pPr>
            <w:r w:rsidRPr="00B62F93">
              <w:rPr>
                <w:color w:val="000000" w:themeColor="text1"/>
              </w:rPr>
              <w:t>Т-2</w:t>
            </w:r>
          </w:p>
        </w:tc>
        <w:tc>
          <w:tcPr>
            <w:tcW w:w="1284" w:type="pct"/>
            <w:vAlign w:val="center"/>
            <w:hideMark/>
          </w:tcPr>
          <w:p w14:paraId="7FCF7660" w14:textId="77777777" w:rsidR="001F4180" w:rsidRPr="0085358D" w:rsidRDefault="001F4180" w:rsidP="00D47E8D">
            <w:pPr>
              <w:keepNext/>
              <w:keepLines/>
              <w:rPr>
                <w:color w:val="000000" w:themeColor="text1"/>
              </w:rPr>
            </w:pPr>
            <w:r w:rsidRPr="0085358D">
              <w:rPr>
                <w:color w:val="000000" w:themeColor="text1"/>
              </w:rPr>
              <w:t>ТДН-16000/110</w:t>
            </w:r>
          </w:p>
        </w:tc>
        <w:tc>
          <w:tcPr>
            <w:tcW w:w="854" w:type="pct"/>
            <w:gridSpan w:val="2"/>
            <w:vAlign w:val="center"/>
            <w:hideMark/>
          </w:tcPr>
          <w:p w14:paraId="54FD46B2" w14:textId="77777777" w:rsidR="001F4180" w:rsidRPr="0085358D" w:rsidRDefault="001F4180" w:rsidP="00D47E8D">
            <w:pPr>
              <w:keepNext/>
              <w:keepLines/>
              <w:rPr>
                <w:color w:val="000000" w:themeColor="text1"/>
              </w:rPr>
            </w:pPr>
            <w:r w:rsidRPr="0085358D">
              <w:rPr>
                <w:color w:val="000000" w:themeColor="text1"/>
              </w:rPr>
              <w:t>16</w:t>
            </w:r>
          </w:p>
        </w:tc>
        <w:tc>
          <w:tcPr>
            <w:tcW w:w="440" w:type="pct"/>
            <w:gridSpan w:val="2"/>
            <w:vAlign w:val="center"/>
            <w:hideMark/>
          </w:tcPr>
          <w:p w14:paraId="138E0464" w14:textId="77777777" w:rsidR="001F4180" w:rsidRPr="007F64AA" w:rsidRDefault="007F64AA" w:rsidP="00D47E8D">
            <w:pPr>
              <w:keepNext/>
              <w:keepLines/>
              <w:rPr>
                <w:color w:val="000000" w:themeColor="text1"/>
              </w:rPr>
            </w:pPr>
            <w:r w:rsidRPr="007F64AA">
              <w:rPr>
                <w:color w:val="000000" w:themeColor="text1"/>
              </w:rPr>
              <w:t>2016</w:t>
            </w:r>
          </w:p>
        </w:tc>
      </w:tr>
      <w:tr w:rsidR="001F4180" w:rsidRPr="0085358D" w14:paraId="578C7BD2" w14:textId="77777777" w:rsidTr="00D47E8D">
        <w:trPr>
          <w:gridAfter w:val="1"/>
          <w:wAfter w:w="5" w:type="pct"/>
        </w:trPr>
        <w:tc>
          <w:tcPr>
            <w:tcW w:w="300" w:type="pct"/>
            <w:vMerge w:val="restart"/>
            <w:vAlign w:val="center"/>
          </w:tcPr>
          <w:p w14:paraId="415B73FB" w14:textId="77777777" w:rsidR="001F4180" w:rsidRPr="0085358D" w:rsidRDefault="001F4180" w:rsidP="00D47E8D">
            <w:pPr>
              <w:keepNext/>
              <w:keepLines/>
              <w:rPr>
                <w:color w:val="000000" w:themeColor="text1"/>
              </w:rPr>
            </w:pPr>
            <w:r w:rsidRPr="0085358D">
              <w:rPr>
                <w:color w:val="000000" w:themeColor="text1"/>
              </w:rPr>
              <w:t>3</w:t>
            </w:r>
          </w:p>
        </w:tc>
        <w:tc>
          <w:tcPr>
            <w:tcW w:w="757" w:type="pct"/>
            <w:vMerge w:val="restart"/>
            <w:vAlign w:val="center"/>
            <w:hideMark/>
          </w:tcPr>
          <w:p w14:paraId="6C7D351B" w14:textId="77777777" w:rsidR="001F4180" w:rsidRPr="0085358D" w:rsidRDefault="001F4180" w:rsidP="00D47E8D">
            <w:pPr>
              <w:keepNext/>
              <w:keepLines/>
              <w:rPr>
                <w:color w:val="000000" w:themeColor="text1"/>
              </w:rPr>
            </w:pPr>
            <w:r w:rsidRPr="0085358D">
              <w:rPr>
                <w:color w:val="000000" w:themeColor="text1"/>
              </w:rPr>
              <w:t>ПС 220 кВ Канаш</w:t>
            </w:r>
          </w:p>
        </w:tc>
        <w:tc>
          <w:tcPr>
            <w:tcW w:w="845" w:type="pct"/>
            <w:vMerge w:val="restart"/>
            <w:vAlign w:val="center"/>
            <w:hideMark/>
          </w:tcPr>
          <w:p w14:paraId="1A6B2D3E" w14:textId="77777777" w:rsidR="001F4180" w:rsidRPr="0085358D" w:rsidRDefault="001F4180" w:rsidP="00D47E8D">
            <w:pPr>
              <w:keepNext/>
              <w:keepLines/>
              <w:rPr>
                <w:color w:val="000000" w:themeColor="text1"/>
              </w:rPr>
            </w:pPr>
            <w:r w:rsidRPr="0085358D">
              <w:rPr>
                <w:color w:val="000000" w:themeColor="text1"/>
              </w:rPr>
              <w:t>2</w:t>
            </w:r>
            <w:r w:rsidR="00A11BD6">
              <w:rPr>
                <w:color w:val="000000" w:themeColor="text1"/>
              </w:rPr>
              <w:t>3</w:t>
            </w:r>
            <w:r w:rsidRPr="0085358D">
              <w:rPr>
                <w:color w:val="000000" w:themeColor="text1"/>
              </w:rPr>
              <w:t>0/11</w:t>
            </w:r>
            <w:r w:rsidR="00A11BD6">
              <w:rPr>
                <w:color w:val="000000" w:themeColor="text1"/>
              </w:rPr>
              <w:t>5</w:t>
            </w:r>
            <w:r w:rsidRPr="0085358D">
              <w:rPr>
                <w:color w:val="000000" w:themeColor="text1"/>
              </w:rPr>
              <w:t>/</w:t>
            </w:r>
            <w:r w:rsidR="00845964">
              <w:rPr>
                <w:color w:val="000000" w:themeColor="text1"/>
              </w:rPr>
              <w:t>38,5</w:t>
            </w:r>
          </w:p>
        </w:tc>
        <w:tc>
          <w:tcPr>
            <w:tcW w:w="515" w:type="pct"/>
            <w:vAlign w:val="center"/>
          </w:tcPr>
          <w:p w14:paraId="1CB374AC" w14:textId="77777777" w:rsidR="001F4180" w:rsidRPr="00B62F93" w:rsidRDefault="001F4180" w:rsidP="00D47E8D">
            <w:pPr>
              <w:keepNext/>
              <w:keepLines/>
              <w:rPr>
                <w:color w:val="000000" w:themeColor="text1"/>
              </w:rPr>
            </w:pPr>
            <w:r w:rsidRPr="00B62F93">
              <w:rPr>
                <w:color w:val="000000" w:themeColor="text1"/>
              </w:rPr>
              <w:t>АТ-1</w:t>
            </w:r>
          </w:p>
        </w:tc>
        <w:tc>
          <w:tcPr>
            <w:tcW w:w="1284" w:type="pct"/>
            <w:vAlign w:val="center"/>
            <w:hideMark/>
          </w:tcPr>
          <w:p w14:paraId="2B8FB976" w14:textId="77777777" w:rsidR="001F4180" w:rsidRPr="0085358D" w:rsidRDefault="001F4180" w:rsidP="00D47E8D">
            <w:pPr>
              <w:keepNext/>
              <w:keepLines/>
              <w:rPr>
                <w:color w:val="000000" w:themeColor="text1"/>
              </w:rPr>
            </w:pPr>
            <w:r w:rsidRPr="0085358D">
              <w:rPr>
                <w:color w:val="000000" w:themeColor="text1"/>
              </w:rPr>
              <w:t>АТДЦТНГ-125000/220/110/</w:t>
            </w:r>
            <w:r w:rsidR="00B8378E">
              <w:rPr>
                <w:color w:val="000000" w:themeColor="text1"/>
              </w:rPr>
              <w:t>35</w:t>
            </w:r>
          </w:p>
        </w:tc>
        <w:tc>
          <w:tcPr>
            <w:tcW w:w="854" w:type="pct"/>
            <w:gridSpan w:val="2"/>
            <w:vAlign w:val="center"/>
            <w:hideMark/>
          </w:tcPr>
          <w:p w14:paraId="43CAA894" w14:textId="77777777" w:rsidR="001F4180" w:rsidRPr="0085358D" w:rsidRDefault="001F4180" w:rsidP="00D47E8D">
            <w:pPr>
              <w:keepNext/>
              <w:keepLines/>
              <w:rPr>
                <w:color w:val="000000" w:themeColor="text1"/>
              </w:rPr>
            </w:pPr>
            <w:r w:rsidRPr="0085358D">
              <w:rPr>
                <w:color w:val="000000" w:themeColor="text1"/>
              </w:rPr>
              <w:t>125</w:t>
            </w:r>
          </w:p>
        </w:tc>
        <w:tc>
          <w:tcPr>
            <w:tcW w:w="440" w:type="pct"/>
            <w:gridSpan w:val="2"/>
            <w:vAlign w:val="center"/>
            <w:hideMark/>
          </w:tcPr>
          <w:p w14:paraId="50B1FEE5" w14:textId="77777777" w:rsidR="001F4180" w:rsidRPr="0085358D" w:rsidRDefault="001F4180" w:rsidP="00D47E8D">
            <w:pPr>
              <w:keepNext/>
              <w:keepLines/>
              <w:rPr>
                <w:b/>
                <w:color w:val="000000" w:themeColor="text1"/>
              </w:rPr>
            </w:pPr>
            <w:r w:rsidRPr="0085358D">
              <w:rPr>
                <w:b/>
                <w:color w:val="000000" w:themeColor="text1"/>
              </w:rPr>
              <w:t>1970</w:t>
            </w:r>
          </w:p>
        </w:tc>
      </w:tr>
      <w:tr w:rsidR="001F4180" w:rsidRPr="0085358D" w14:paraId="74C5DD57" w14:textId="77777777" w:rsidTr="00D47E8D">
        <w:trPr>
          <w:gridAfter w:val="1"/>
          <w:wAfter w:w="5" w:type="pct"/>
        </w:trPr>
        <w:tc>
          <w:tcPr>
            <w:tcW w:w="300" w:type="pct"/>
            <w:vMerge/>
            <w:vAlign w:val="center"/>
          </w:tcPr>
          <w:p w14:paraId="4376FEF5" w14:textId="77777777" w:rsidR="001F4180" w:rsidRPr="0085358D" w:rsidRDefault="001F4180" w:rsidP="00D47E8D">
            <w:pPr>
              <w:keepNext/>
              <w:keepLines/>
              <w:rPr>
                <w:color w:val="000000" w:themeColor="text1"/>
              </w:rPr>
            </w:pPr>
          </w:p>
        </w:tc>
        <w:tc>
          <w:tcPr>
            <w:tcW w:w="757" w:type="pct"/>
            <w:vMerge/>
            <w:vAlign w:val="center"/>
            <w:hideMark/>
          </w:tcPr>
          <w:p w14:paraId="471FC469" w14:textId="77777777" w:rsidR="001F4180" w:rsidRPr="0085358D" w:rsidRDefault="001F4180" w:rsidP="00D47E8D">
            <w:pPr>
              <w:keepNext/>
              <w:keepLines/>
              <w:rPr>
                <w:color w:val="000000" w:themeColor="text1"/>
              </w:rPr>
            </w:pPr>
          </w:p>
        </w:tc>
        <w:tc>
          <w:tcPr>
            <w:tcW w:w="845" w:type="pct"/>
            <w:vMerge/>
            <w:vAlign w:val="center"/>
          </w:tcPr>
          <w:p w14:paraId="28BECDF5" w14:textId="77777777" w:rsidR="001F4180" w:rsidRPr="0085358D" w:rsidRDefault="001F4180" w:rsidP="00D47E8D">
            <w:pPr>
              <w:keepNext/>
              <w:keepLines/>
              <w:rPr>
                <w:color w:val="000000" w:themeColor="text1"/>
              </w:rPr>
            </w:pPr>
          </w:p>
        </w:tc>
        <w:tc>
          <w:tcPr>
            <w:tcW w:w="515" w:type="pct"/>
            <w:vAlign w:val="center"/>
          </w:tcPr>
          <w:p w14:paraId="3AEFF35D" w14:textId="77777777" w:rsidR="001F4180" w:rsidRPr="00B62F93" w:rsidRDefault="001F4180" w:rsidP="00D47E8D">
            <w:pPr>
              <w:keepNext/>
              <w:keepLines/>
              <w:rPr>
                <w:color w:val="000000" w:themeColor="text1"/>
              </w:rPr>
            </w:pPr>
            <w:r w:rsidRPr="00B62F93">
              <w:rPr>
                <w:color w:val="000000" w:themeColor="text1"/>
              </w:rPr>
              <w:t>АТ-2</w:t>
            </w:r>
          </w:p>
        </w:tc>
        <w:tc>
          <w:tcPr>
            <w:tcW w:w="1284" w:type="pct"/>
            <w:vAlign w:val="center"/>
            <w:hideMark/>
          </w:tcPr>
          <w:p w14:paraId="22581BF1" w14:textId="77777777" w:rsidR="001F4180" w:rsidRPr="0085358D" w:rsidRDefault="001F4180" w:rsidP="00D47E8D">
            <w:pPr>
              <w:keepNext/>
              <w:keepLines/>
              <w:rPr>
                <w:color w:val="000000" w:themeColor="text1"/>
              </w:rPr>
            </w:pPr>
            <w:r w:rsidRPr="0085358D">
              <w:rPr>
                <w:color w:val="000000" w:themeColor="text1"/>
              </w:rPr>
              <w:t>АТДЦТН-125000/220/110</w:t>
            </w:r>
            <w:r w:rsidR="00845964">
              <w:rPr>
                <w:color w:val="000000" w:themeColor="text1"/>
              </w:rPr>
              <w:t>-У1</w:t>
            </w:r>
          </w:p>
        </w:tc>
        <w:tc>
          <w:tcPr>
            <w:tcW w:w="854" w:type="pct"/>
            <w:gridSpan w:val="2"/>
            <w:vAlign w:val="center"/>
            <w:hideMark/>
          </w:tcPr>
          <w:p w14:paraId="2934A845" w14:textId="77777777" w:rsidR="001F4180" w:rsidRPr="0085358D" w:rsidRDefault="001F4180" w:rsidP="00D47E8D">
            <w:pPr>
              <w:keepNext/>
              <w:keepLines/>
              <w:rPr>
                <w:color w:val="000000" w:themeColor="text1"/>
              </w:rPr>
            </w:pPr>
            <w:r w:rsidRPr="0085358D">
              <w:rPr>
                <w:color w:val="000000" w:themeColor="text1"/>
              </w:rPr>
              <w:t>125</w:t>
            </w:r>
          </w:p>
        </w:tc>
        <w:tc>
          <w:tcPr>
            <w:tcW w:w="440" w:type="pct"/>
            <w:gridSpan w:val="2"/>
            <w:vAlign w:val="center"/>
            <w:hideMark/>
          </w:tcPr>
          <w:p w14:paraId="64282FFD" w14:textId="77777777" w:rsidR="001F4180" w:rsidRPr="0085358D" w:rsidRDefault="001F4180" w:rsidP="00D47E8D">
            <w:pPr>
              <w:keepNext/>
              <w:keepLines/>
              <w:rPr>
                <w:b/>
                <w:color w:val="000000" w:themeColor="text1"/>
              </w:rPr>
            </w:pPr>
            <w:r w:rsidRPr="0085358D">
              <w:rPr>
                <w:b/>
                <w:color w:val="000000" w:themeColor="text1"/>
              </w:rPr>
              <w:t>1982</w:t>
            </w:r>
          </w:p>
        </w:tc>
      </w:tr>
      <w:tr w:rsidR="001F4180" w:rsidRPr="0085358D" w14:paraId="744FD435" w14:textId="77777777" w:rsidTr="00D47E8D">
        <w:trPr>
          <w:gridAfter w:val="1"/>
          <w:wAfter w:w="5" w:type="pct"/>
        </w:trPr>
        <w:tc>
          <w:tcPr>
            <w:tcW w:w="300" w:type="pct"/>
            <w:vMerge/>
            <w:vAlign w:val="center"/>
          </w:tcPr>
          <w:p w14:paraId="65C94A0A" w14:textId="77777777" w:rsidR="001F4180" w:rsidRPr="0085358D" w:rsidRDefault="001F4180" w:rsidP="00D47E8D">
            <w:pPr>
              <w:keepNext/>
              <w:keepLines/>
              <w:rPr>
                <w:color w:val="000000" w:themeColor="text1"/>
              </w:rPr>
            </w:pPr>
          </w:p>
        </w:tc>
        <w:tc>
          <w:tcPr>
            <w:tcW w:w="757" w:type="pct"/>
            <w:vMerge/>
            <w:vAlign w:val="center"/>
            <w:hideMark/>
          </w:tcPr>
          <w:p w14:paraId="762A5026" w14:textId="77777777" w:rsidR="001F4180" w:rsidRPr="0085358D" w:rsidRDefault="001F4180" w:rsidP="00D47E8D">
            <w:pPr>
              <w:keepNext/>
              <w:keepLines/>
              <w:rPr>
                <w:color w:val="000000" w:themeColor="text1"/>
              </w:rPr>
            </w:pPr>
          </w:p>
        </w:tc>
        <w:tc>
          <w:tcPr>
            <w:tcW w:w="845" w:type="pct"/>
            <w:vMerge w:val="restart"/>
            <w:vAlign w:val="center"/>
            <w:hideMark/>
          </w:tcPr>
          <w:p w14:paraId="5051BEEF" w14:textId="77777777" w:rsidR="001F4180" w:rsidRPr="0085358D" w:rsidRDefault="001F4180" w:rsidP="00D47E8D">
            <w:pPr>
              <w:keepNext/>
              <w:keepLines/>
              <w:rPr>
                <w:color w:val="000000" w:themeColor="text1"/>
              </w:rPr>
            </w:pPr>
            <w:r w:rsidRPr="0085358D">
              <w:rPr>
                <w:color w:val="000000" w:themeColor="text1"/>
              </w:rPr>
              <w:t>11</w:t>
            </w:r>
            <w:r w:rsidR="00F74631">
              <w:rPr>
                <w:color w:val="000000" w:themeColor="text1"/>
              </w:rPr>
              <w:t>5</w:t>
            </w:r>
            <w:r w:rsidRPr="0085358D">
              <w:rPr>
                <w:color w:val="000000" w:themeColor="text1"/>
              </w:rPr>
              <w:t>/6</w:t>
            </w:r>
          </w:p>
        </w:tc>
        <w:tc>
          <w:tcPr>
            <w:tcW w:w="515" w:type="pct"/>
            <w:vAlign w:val="center"/>
          </w:tcPr>
          <w:p w14:paraId="6B16BDD9" w14:textId="77777777" w:rsidR="001F4180" w:rsidRPr="00B62F93" w:rsidRDefault="001F4180" w:rsidP="00D47E8D">
            <w:pPr>
              <w:keepNext/>
              <w:keepLines/>
              <w:rPr>
                <w:color w:val="000000" w:themeColor="text1"/>
              </w:rPr>
            </w:pPr>
            <w:r w:rsidRPr="00B62F93">
              <w:rPr>
                <w:color w:val="000000" w:themeColor="text1"/>
              </w:rPr>
              <w:t>Т-1</w:t>
            </w:r>
          </w:p>
        </w:tc>
        <w:tc>
          <w:tcPr>
            <w:tcW w:w="1284" w:type="pct"/>
            <w:vAlign w:val="center"/>
            <w:hideMark/>
          </w:tcPr>
          <w:p w14:paraId="627E24AB" w14:textId="77777777" w:rsidR="001F4180" w:rsidRPr="0085358D" w:rsidRDefault="001F4180" w:rsidP="00D47E8D">
            <w:pPr>
              <w:keepNext/>
              <w:keepLines/>
              <w:rPr>
                <w:color w:val="000000" w:themeColor="text1"/>
              </w:rPr>
            </w:pPr>
            <w:r w:rsidRPr="0085358D">
              <w:rPr>
                <w:color w:val="000000" w:themeColor="text1"/>
              </w:rPr>
              <w:t>ТДТН-16000/110</w:t>
            </w:r>
          </w:p>
        </w:tc>
        <w:tc>
          <w:tcPr>
            <w:tcW w:w="854" w:type="pct"/>
            <w:gridSpan w:val="2"/>
            <w:vAlign w:val="center"/>
            <w:hideMark/>
          </w:tcPr>
          <w:p w14:paraId="1C519142" w14:textId="77777777" w:rsidR="001F4180" w:rsidRPr="0085358D" w:rsidRDefault="001F4180" w:rsidP="00D47E8D">
            <w:pPr>
              <w:keepNext/>
              <w:keepLines/>
              <w:rPr>
                <w:color w:val="000000" w:themeColor="text1"/>
              </w:rPr>
            </w:pPr>
            <w:r w:rsidRPr="0085358D">
              <w:rPr>
                <w:color w:val="000000" w:themeColor="text1"/>
              </w:rPr>
              <w:t>16</w:t>
            </w:r>
          </w:p>
        </w:tc>
        <w:tc>
          <w:tcPr>
            <w:tcW w:w="440" w:type="pct"/>
            <w:gridSpan w:val="2"/>
            <w:vAlign w:val="center"/>
            <w:hideMark/>
          </w:tcPr>
          <w:p w14:paraId="003E625A" w14:textId="77777777" w:rsidR="001F4180" w:rsidRPr="004F544F" w:rsidRDefault="001F4180" w:rsidP="00D47E8D">
            <w:pPr>
              <w:keepNext/>
              <w:keepLines/>
              <w:rPr>
                <w:b/>
                <w:color w:val="000000" w:themeColor="text1"/>
              </w:rPr>
            </w:pPr>
            <w:r w:rsidRPr="004F544F">
              <w:rPr>
                <w:b/>
                <w:color w:val="000000" w:themeColor="text1"/>
              </w:rPr>
              <w:t>1971</w:t>
            </w:r>
          </w:p>
        </w:tc>
      </w:tr>
      <w:tr w:rsidR="001F4180" w:rsidRPr="0085358D" w14:paraId="218C1F67" w14:textId="77777777" w:rsidTr="00D47E8D">
        <w:trPr>
          <w:gridAfter w:val="1"/>
          <w:wAfter w:w="5" w:type="pct"/>
        </w:trPr>
        <w:tc>
          <w:tcPr>
            <w:tcW w:w="300" w:type="pct"/>
            <w:vMerge/>
            <w:vAlign w:val="center"/>
          </w:tcPr>
          <w:p w14:paraId="358CFA54" w14:textId="77777777" w:rsidR="001F4180" w:rsidRPr="0085358D" w:rsidRDefault="001F4180" w:rsidP="00D47E8D">
            <w:pPr>
              <w:keepNext/>
              <w:keepLines/>
              <w:rPr>
                <w:color w:val="000000" w:themeColor="text1"/>
              </w:rPr>
            </w:pPr>
          </w:p>
        </w:tc>
        <w:tc>
          <w:tcPr>
            <w:tcW w:w="757" w:type="pct"/>
            <w:vMerge/>
            <w:vAlign w:val="center"/>
            <w:hideMark/>
          </w:tcPr>
          <w:p w14:paraId="7C6C4127" w14:textId="77777777" w:rsidR="001F4180" w:rsidRPr="0085358D" w:rsidRDefault="001F4180" w:rsidP="00D47E8D">
            <w:pPr>
              <w:keepNext/>
              <w:keepLines/>
              <w:rPr>
                <w:color w:val="000000" w:themeColor="text1"/>
              </w:rPr>
            </w:pPr>
          </w:p>
        </w:tc>
        <w:tc>
          <w:tcPr>
            <w:tcW w:w="845" w:type="pct"/>
            <w:vMerge/>
            <w:vAlign w:val="center"/>
            <w:hideMark/>
          </w:tcPr>
          <w:p w14:paraId="600C70CC" w14:textId="77777777" w:rsidR="001F4180" w:rsidRPr="0085358D" w:rsidRDefault="001F4180" w:rsidP="00D47E8D">
            <w:pPr>
              <w:keepNext/>
              <w:keepLines/>
              <w:rPr>
                <w:color w:val="000000" w:themeColor="text1"/>
              </w:rPr>
            </w:pPr>
          </w:p>
        </w:tc>
        <w:tc>
          <w:tcPr>
            <w:tcW w:w="515" w:type="pct"/>
            <w:vAlign w:val="center"/>
          </w:tcPr>
          <w:p w14:paraId="58503739" w14:textId="77777777" w:rsidR="001F4180" w:rsidRPr="00B62F93" w:rsidRDefault="001F4180" w:rsidP="00D47E8D">
            <w:pPr>
              <w:keepNext/>
              <w:keepLines/>
              <w:rPr>
                <w:color w:val="000000" w:themeColor="text1"/>
              </w:rPr>
            </w:pPr>
            <w:r w:rsidRPr="00B62F93">
              <w:rPr>
                <w:color w:val="000000" w:themeColor="text1"/>
              </w:rPr>
              <w:t>Т-2</w:t>
            </w:r>
          </w:p>
        </w:tc>
        <w:tc>
          <w:tcPr>
            <w:tcW w:w="1284" w:type="pct"/>
            <w:vAlign w:val="center"/>
            <w:hideMark/>
          </w:tcPr>
          <w:p w14:paraId="18635BE1" w14:textId="77777777" w:rsidR="001F4180" w:rsidRPr="0085358D" w:rsidRDefault="001F4180" w:rsidP="00D47E8D">
            <w:pPr>
              <w:keepNext/>
              <w:keepLines/>
              <w:rPr>
                <w:color w:val="000000" w:themeColor="text1"/>
              </w:rPr>
            </w:pPr>
            <w:r w:rsidRPr="0085358D">
              <w:rPr>
                <w:color w:val="000000" w:themeColor="text1"/>
              </w:rPr>
              <w:t>ТДТН-16000/110</w:t>
            </w:r>
          </w:p>
        </w:tc>
        <w:tc>
          <w:tcPr>
            <w:tcW w:w="854" w:type="pct"/>
            <w:gridSpan w:val="2"/>
            <w:vAlign w:val="center"/>
            <w:hideMark/>
          </w:tcPr>
          <w:p w14:paraId="36C875DE" w14:textId="77777777" w:rsidR="001F4180" w:rsidRPr="0085358D" w:rsidRDefault="001F4180" w:rsidP="00D47E8D">
            <w:pPr>
              <w:keepNext/>
              <w:keepLines/>
              <w:rPr>
                <w:color w:val="000000" w:themeColor="text1"/>
              </w:rPr>
            </w:pPr>
            <w:r w:rsidRPr="0085358D">
              <w:rPr>
                <w:color w:val="000000" w:themeColor="text1"/>
              </w:rPr>
              <w:t>16</w:t>
            </w:r>
          </w:p>
        </w:tc>
        <w:tc>
          <w:tcPr>
            <w:tcW w:w="440" w:type="pct"/>
            <w:gridSpan w:val="2"/>
            <w:vAlign w:val="center"/>
            <w:hideMark/>
          </w:tcPr>
          <w:p w14:paraId="435EA927" w14:textId="77777777" w:rsidR="001F4180" w:rsidRPr="004F544F" w:rsidRDefault="001F4180" w:rsidP="00D47E8D">
            <w:pPr>
              <w:keepNext/>
              <w:keepLines/>
              <w:rPr>
                <w:b/>
                <w:color w:val="000000" w:themeColor="text1"/>
              </w:rPr>
            </w:pPr>
            <w:r w:rsidRPr="004F544F">
              <w:rPr>
                <w:b/>
                <w:color w:val="000000" w:themeColor="text1"/>
              </w:rPr>
              <w:t>1975</w:t>
            </w:r>
          </w:p>
        </w:tc>
      </w:tr>
      <w:tr w:rsidR="001F4180" w:rsidRPr="0085358D" w14:paraId="2431C63E" w14:textId="77777777" w:rsidTr="00D47E8D">
        <w:trPr>
          <w:gridAfter w:val="1"/>
          <w:wAfter w:w="5" w:type="pct"/>
        </w:trPr>
        <w:tc>
          <w:tcPr>
            <w:tcW w:w="300" w:type="pct"/>
            <w:vMerge/>
            <w:vAlign w:val="center"/>
          </w:tcPr>
          <w:p w14:paraId="179D6AEB" w14:textId="77777777" w:rsidR="001F4180" w:rsidRPr="0085358D" w:rsidRDefault="001F4180" w:rsidP="00D47E8D">
            <w:pPr>
              <w:keepNext/>
              <w:keepLines/>
              <w:rPr>
                <w:color w:val="000000" w:themeColor="text1"/>
              </w:rPr>
            </w:pPr>
          </w:p>
        </w:tc>
        <w:tc>
          <w:tcPr>
            <w:tcW w:w="757" w:type="pct"/>
            <w:vMerge/>
            <w:vAlign w:val="center"/>
            <w:hideMark/>
          </w:tcPr>
          <w:p w14:paraId="0D1B6B34" w14:textId="77777777" w:rsidR="001F4180" w:rsidRPr="0085358D" w:rsidRDefault="001F4180" w:rsidP="00D47E8D">
            <w:pPr>
              <w:keepNext/>
              <w:keepLines/>
              <w:rPr>
                <w:color w:val="000000" w:themeColor="text1"/>
              </w:rPr>
            </w:pPr>
          </w:p>
        </w:tc>
        <w:tc>
          <w:tcPr>
            <w:tcW w:w="845" w:type="pct"/>
            <w:vAlign w:val="center"/>
            <w:hideMark/>
          </w:tcPr>
          <w:p w14:paraId="6FEC5559" w14:textId="77777777" w:rsidR="001F4180" w:rsidRPr="0085358D" w:rsidRDefault="001F4180" w:rsidP="00D47E8D">
            <w:pPr>
              <w:keepNext/>
              <w:keepLines/>
              <w:rPr>
                <w:color w:val="000000" w:themeColor="text1"/>
              </w:rPr>
            </w:pPr>
            <w:r w:rsidRPr="0085358D">
              <w:rPr>
                <w:color w:val="000000" w:themeColor="text1"/>
              </w:rPr>
              <w:t>10/6</w:t>
            </w:r>
          </w:p>
        </w:tc>
        <w:tc>
          <w:tcPr>
            <w:tcW w:w="515" w:type="pct"/>
            <w:vAlign w:val="center"/>
          </w:tcPr>
          <w:p w14:paraId="58931EA8" w14:textId="77777777" w:rsidR="001F4180" w:rsidRPr="00B62F93" w:rsidRDefault="001F4180" w:rsidP="00D47E8D">
            <w:pPr>
              <w:keepNext/>
              <w:keepLines/>
              <w:rPr>
                <w:color w:val="000000" w:themeColor="text1"/>
              </w:rPr>
            </w:pPr>
            <w:r w:rsidRPr="00B62F93">
              <w:rPr>
                <w:color w:val="000000" w:themeColor="text1"/>
              </w:rPr>
              <w:t>Т-3</w:t>
            </w:r>
          </w:p>
        </w:tc>
        <w:tc>
          <w:tcPr>
            <w:tcW w:w="1284" w:type="pct"/>
            <w:vAlign w:val="center"/>
            <w:hideMark/>
          </w:tcPr>
          <w:p w14:paraId="1F0BFF74" w14:textId="77777777" w:rsidR="001F4180" w:rsidRPr="0085358D" w:rsidRDefault="001F4180" w:rsidP="00D47E8D">
            <w:pPr>
              <w:keepNext/>
              <w:keepLines/>
              <w:rPr>
                <w:color w:val="000000" w:themeColor="text1"/>
              </w:rPr>
            </w:pPr>
            <w:r w:rsidRPr="0085358D">
              <w:rPr>
                <w:color w:val="000000" w:themeColor="text1"/>
              </w:rPr>
              <w:t>ТМ-3200/10/6</w:t>
            </w:r>
          </w:p>
        </w:tc>
        <w:tc>
          <w:tcPr>
            <w:tcW w:w="854" w:type="pct"/>
            <w:gridSpan w:val="2"/>
            <w:vAlign w:val="center"/>
            <w:hideMark/>
          </w:tcPr>
          <w:p w14:paraId="2A53D89D" w14:textId="77777777" w:rsidR="001F4180" w:rsidRPr="0085358D" w:rsidRDefault="001F4180" w:rsidP="00D47E8D">
            <w:pPr>
              <w:keepNext/>
              <w:keepLines/>
              <w:rPr>
                <w:color w:val="000000" w:themeColor="text1"/>
              </w:rPr>
            </w:pPr>
            <w:r w:rsidRPr="0085358D">
              <w:rPr>
                <w:color w:val="000000" w:themeColor="text1"/>
              </w:rPr>
              <w:t>3,2</w:t>
            </w:r>
          </w:p>
        </w:tc>
        <w:tc>
          <w:tcPr>
            <w:tcW w:w="440" w:type="pct"/>
            <w:gridSpan w:val="2"/>
            <w:vAlign w:val="center"/>
            <w:hideMark/>
          </w:tcPr>
          <w:p w14:paraId="6DA9BFD8" w14:textId="77777777" w:rsidR="001F4180" w:rsidRPr="0085358D" w:rsidRDefault="001F4180" w:rsidP="00D47E8D">
            <w:pPr>
              <w:keepNext/>
              <w:keepLines/>
              <w:rPr>
                <w:color w:val="000000" w:themeColor="text1"/>
              </w:rPr>
            </w:pPr>
            <w:r w:rsidRPr="0085358D">
              <w:rPr>
                <w:color w:val="000000" w:themeColor="text1"/>
              </w:rPr>
              <w:t xml:space="preserve">1990 </w:t>
            </w:r>
            <w:r w:rsidRPr="0085358D">
              <w:rPr>
                <w:color w:val="000000" w:themeColor="text1"/>
                <w:sz w:val="18"/>
                <w:szCs w:val="18"/>
              </w:rPr>
              <w:t>(год изг. 1960)</w:t>
            </w:r>
          </w:p>
        </w:tc>
      </w:tr>
      <w:tr w:rsidR="001F4180" w:rsidRPr="0085358D" w14:paraId="11F6BD07" w14:textId="77777777" w:rsidTr="00D47E8D">
        <w:trPr>
          <w:gridAfter w:val="1"/>
          <w:wAfter w:w="5" w:type="pct"/>
        </w:trPr>
        <w:tc>
          <w:tcPr>
            <w:tcW w:w="300" w:type="pct"/>
            <w:vMerge w:val="restart"/>
            <w:vAlign w:val="center"/>
          </w:tcPr>
          <w:p w14:paraId="248F0D45" w14:textId="77777777" w:rsidR="001F4180" w:rsidRPr="0085358D" w:rsidRDefault="001F4180" w:rsidP="00D47E8D">
            <w:pPr>
              <w:keepNext/>
              <w:keepLines/>
              <w:rPr>
                <w:color w:val="000000" w:themeColor="text1"/>
              </w:rPr>
            </w:pPr>
            <w:r w:rsidRPr="0085358D">
              <w:rPr>
                <w:color w:val="000000" w:themeColor="text1"/>
              </w:rPr>
              <w:t>4</w:t>
            </w:r>
          </w:p>
        </w:tc>
        <w:tc>
          <w:tcPr>
            <w:tcW w:w="757" w:type="pct"/>
            <w:vMerge w:val="restart"/>
            <w:vAlign w:val="center"/>
            <w:hideMark/>
          </w:tcPr>
          <w:p w14:paraId="1EFCD441" w14:textId="77777777" w:rsidR="001F4180" w:rsidRPr="0085358D" w:rsidRDefault="001F4180" w:rsidP="00D47E8D">
            <w:pPr>
              <w:keepNext/>
              <w:keepLines/>
              <w:rPr>
                <w:color w:val="000000" w:themeColor="text1"/>
              </w:rPr>
            </w:pPr>
            <w:r w:rsidRPr="0085358D">
              <w:rPr>
                <w:color w:val="000000" w:themeColor="text1"/>
              </w:rPr>
              <w:t>ПС 220 кВ Тюрлема</w:t>
            </w:r>
          </w:p>
        </w:tc>
        <w:tc>
          <w:tcPr>
            <w:tcW w:w="845" w:type="pct"/>
            <w:vMerge w:val="restart"/>
            <w:vAlign w:val="center"/>
            <w:hideMark/>
          </w:tcPr>
          <w:p w14:paraId="64678054" w14:textId="77777777" w:rsidR="001F4180" w:rsidRPr="0085358D" w:rsidRDefault="001F4180" w:rsidP="00D47E8D">
            <w:pPr>
              <w:keepNext/>
              <w:keepLines/>
              <w:rPr>
                <w:color w:val="000000" w:themeColor="text1"/>
              </w:rPr>
            </w:pPr>
            <w:r w:rsidRPr="0085358D">
              <w:rPr>
                <w:color w:val="000000" w:themeColor="text1"/>
              </w:rPr>
              <w:t>2</w:t>
            </w:r>
            <w:r w:rsidR="00F74631">
              <w:rPr>
                <w:color w:val="000000" w:themeColor="text1"/>
              </w:rPr>
              <w:t>3</w:t>
            </w:r>
            <w:r w:rsidRPr="0085358D">
              <w:rPr>
                <w:color w:val="000000" w:themeColor="text1"/>
              </w:rPr>
              <w:t>0/1</w:t>
            </w:r>
            <w:r w:rsidR="00F74631">
              <w:rPr>
                <w:color w:val="000000" w:themeColor="text1"/>
              </w:rPr>
              <w:t>21</w:t>
            </w:r>
            <w:r w:rsidRPr="0085358D">
              <w:rPr>
                <w:color w:val="000000" w:themeColor="text1"/>
              </w:rPr>
              <w:t>/10</w:t>
            </w:r>
            <w:r w:rsidR="00F74631">
              <w:rPr>
                <w:color w:val="000000" w:themeColor="text1"/>
              </w:rPr>
              <w:t>,54</w:t>
            </w:r>
          </w:p>
        </w:tc>
        <w:tc>
          <w:tcPr>
            <w:tcW w:w="515" w:type="pct"/>
            <w:vAlign w:val="center"/>
          </w:tcPr>
          <w:p w14:paraId="71B2F1A0" w14:textId="77777777" w:rsidR="001F4180" w:rsidRPr="00B62F93" w:rsidRDefault="001F4180" w:rsidP="00D47E8D">
            <w:pPr>
              <w:keepNext/>
              <w:keepLines/>
              <w:rPr>
                <w:color w:val="000000" w:themeColor="text1"/>
              </w:rPr>
            </w:pPr>
            <w:r w:rsidRPr="00B62F93">
              <w:rPr>
                <w:color w:val="000000" w:themeColor="text1"/>
              </w:rPr>
              <w:t>АТ-1</w:t>
            </w:r>
          </w:p>
        </w:tc>
        <w:tc>
          <w:tcPr>
            <w:tcW w:w="1284" w:type="pct"/>
            <w:vAlign w:val="center"/>
            <w:hideMark/>
          </w:tcPr>
          <w:p w14:paraId="78EC8287" w14:textId="77777777" w:rsidR="001F4180" w:rsidRPr="0085358D" w:rsidRDefault="001F4180" w:rsidP="00D47E8D">
            <w:pPr>
              <w:keepNext/>
              <w:keepLines/>
              <w:rPr>
                <w:color w:val="000000" w:themeColor="text1"/>
              </w:rPr>
            </w:pPr>
            <w:r w:rsidRPr="0085358D">
              <w:rPr>
                <w:color w:val="000000" w:themeColor="text1"/>
              </w:rPr>
              <w:t>АТДЦТН-125000/220/110</w:t>
            </w:r>
            <w:r w:rsidR="00845964">
              <w:rPr>
                <w:color w:val="000000" w:themeColor="text1"/>
              </w:rPr>
              <w:t>-У1</w:t>
            </w:r>
          </w:p>
        </w:tc>
        <w:tc>
          <w:tcPr>
            <w:tcW w:w="854" w:type="pct"/>
            <w:gridSpan w:val="2"/>
            <w:vAlign w:val="center"/>
            <w:hideMark/>
          </w:tcPr>
          <w:p w14:paraId="24587B8B" w14:textId="77777777" w:rsidR="001F4180" w:rsidRPr="0085358D" w:rsidRDefault="001F4180" w:rsidP="00D47E8D">
            <w:pPr>
              <w:keepNext/>
              <w:keepLines/>
              <w:rPr>
                <w:color w:val="000000" w:themeColor="text1"/>
              </w:rPr>
            </w:pPr>
            <w:r w:rsidRPr="0085358D">
              <w:rPr>
                <w:color w:val="000000" w:themeColor="text1"/>
              </w:rPr>
              <w:t>125</w:t>
            </w:r>
          </w:p>
        </w:tc>
        <w:tc>
          <w:tcPr>
            <w:tcW w:w="440" w:type="pct"/>
            <w:gridSpan w:val="2"/>
            <w:vAlign w:val="center"/>
            <w:hideMark/>
          </w:tcPr>
          <w:p w14:paraId="718838C4" w14:textId="77777777" w:rsidR="001F4180" w:rsidRPr="0085358D" w:rsidRDefault="001F4180" w:rsidP="00D47E8D">
            <w:pPr>
              <w:keepNext/>
              <w:keepLines/>
              <w:rPr>
                <w:b/>
                <w:color w:val="000000" w:themeColor="text1"/>
              </w:rPr>
            </w:pPr>
            <w:r w:rsidRPr="0085358D">
              <w:rPr>
                <w:b/>
                <w:color w:val="000000" w:themeColor="text1"/>
              </w:rPr>
              <w:t>1987</w:t>
            </w:r>
          </w:p>
        </w:tc>
      </w:tr>
      <w:tr w:rsidR="001F4180" w:rsidRPr="0085358D" w14:paraId="79729503" w14:textId="77777777" w:rsidTr="00D47E8D">
        <w:trPr>
          <w:gridAfter w:val="1"/>
          <w:wAfter w:w="5" w:type="pct"/>
        </w:trPr>
        <w:tc>
          <w:tcPr>
            <w:tcW w:w="300" w:type="pct"/>
            <w:vMerge/>
            <w:vAlign w:val="center"/>
          </w:tcPr>
          <w:p w14:paraId="41BE78E7" w14:textId="77777777" w:rsidR="001F4180" w:rsidRPr="0085358D" w:rsidRDefault="001F4180" w:rsidP="00D47E8D">
            <w:pPr>
              <w:keepNext/>
              <w:keepLines/>
              <w:rPr>
                <w:color w:val="000000" w:themeColor="text1"/>
              </w:rPr>
            </w:pPr>
          </w:p>
        </w:tc>
        <w:tc>
          <w:tcPr>
            <w:tcW w:w="757" w:type="pct"/>
            <w:vMerge/>
            <w:vAlign w:val="center"/>
            <w:hideMark/>
          </w:tcPr>
          <w:p w14:paraId="43311B12" w14:textId="77777777" w:rsidR="001F4180" w:rsidRPr="0085358D" w:rsidRDefault="001F4180" w:rsidP="00D47E8D">
            <w:pPr>
              <w:keepNext/>
              <w:keepLines/>
              <w:rPr>
                <w:color w:val="000000" w:themeColor="text1"/>
              </w:rPr>
            </w:pPr>
          </w:p>
        </w:tc>
        <w:tc>
          <w:tcPr>
            <w:tcW w:w="845" w:type="pct"/>
            <w:vMerge/>
            <w:vAlign w:val="center"/>
            <w:hideMark/>
          </w:tcPr>
          <w:p w14:paraId="4DE8639F" w14:textId="77777777" w:rsidR="001F4180" w:rsidRPr="0085358D" w:rsidRDefault="001F4180" w:rsidP="00D47E8D">
            <w:pPr>
              <w:keepNext/>
              <w:keepLines/>
              <w:rPr>
                <w:color w:val="000000" w:themeColor="text1"/>
              </w:rPr>
            </w:pPr>
          </w:p>
        </w:tc>
        <w:tc>
          <w:tcPr>
            <w:tcW w:w="515" w:type="pct"/>
            <w:vAlign w:val="center"/>
          </w:tcPr>
          <w:p w14:paraId="67429BAF" w14:textId="77777777" w:rsidR="001F4180" w:rsidRPr="00B62F93" w:rsidRDefault="001F4180" w:rsidP="00D47E8D">
            <w:pPr>
              <w:keepNext/>
              <w:keepLines/>
              <w:rPr>
                <w:color w:val="000000" w:themeColor="text1"/>
              </w:rPr>
            </w:pPr>
            <w:r w:rsidRPr="00B62F93">
              <w:rPr>
                <w:color w:val="000000" w:themeColor="text1"/>
              </w:rPr>
              <w:t>АТ-2</w:t>
            </w:r>
          </w:p>
        </w:tc>
        <w:tc>
          <w:tcPr>
            <w:tcW w:w="1284" w:type="pct"/>
            <w:vAlign w:val="center"/>
            <w:hideMark/>
          </w:tcPr>
          <w:p w14:paraId="015B6903" w14:textId="77777777" w:rsidR="001F4180" w:rsidRPr="0085358D" w:rsidRDefault="001F4180" w:rsidP="00D47E8D">
            <w:pPr>
              <w:keepNext/>
              <w:keepLines/>
              <w:rPr>
                <w:color w:val="000000" w:themeColor="text1"/>
              </w:rPr>
            </w:pPr>
            <w:r w:rsidRPr="0085358D">
              <w:rPr>
                <w:color w:val="000000" w:themeColor="text1"/>
              </w:rPr>
              <w:t>АТДЦТН-125000/220/110</w:t>
            </w:r>
            <w:r w:rsidR="00845964">
              <w:rPr>
                <w:color w:val="000000" w:themeColor="text1"/>
              </w:rPr>
              <w:t>-У1</w:t>
            </w:r>
          </w:p>
        </w:tc>
        <w:tc>
          <w:tcPr>
            <w:tcW w:w="854" w:type="pct"/>
            <w:gridSpan w:val="2"/>
            <w:vAlign w:val="center"/>
            <w:hideMark/>
          </w:tcPr>
          <w:p w14:paraId="2AD842CD" w14:textId="77777777" w:rsidR="001F4180" w:rsidRPr="0085358D" w:rsidRDefault="001F4180" w:rsidP="00D47E8D">
            <w:pPr>
              <w:keepNext/>
              <w:keepLines/>
              <w:rPr>
                <w:color w:val="000000" w:themeColor="text1"/>
              </w:rPr>
            </w:pPr>
            <w:r w:rsidRPr="0085358D">
              <w:rPr>
                <w:color w:val="000000" w:themeColor="text1"/>
              </w:rPr>
              <w:t>125</w:t>
            </w:r>
          </w:p>
        </w:tc>
        <w:tc>
          <w:tcPr>
            <w:tcW w:w="440" w:type="pct"/>
            <w:gridSpan w:val="2"/>
            <w:vAlign w:val="center"/>
            <w:hideMark/>
          </w:tcPr>
          <w:p w14:paraId="45877A7B" w14:textId="77777777" w:rsidR="001F4180" w:rsidRPr="0085358D" w:rsidRDefault="001F4180" w:rsidP="00D47E8D">
            <w:pPr>
              <w:keepNext/>
              <w:keepLines/>
              <w:rPr>
                <w:b/>
                <w:color w:val="000000" w:themeColor="text1"/>
              </w:rPr>
            </w:pPr>
            <w:r w:rsidRPr="0085358D">
              <w:rPr>
                <w:b/>
                <w:color w:val="000000" w:themeColor="text1"/>
              </w:rPr>
              <w:t>1987</w:t>
            </w:r>
          </w:p>
        </w:tc>
      </w:tr>
    </w:tbl>
    <w:p w14:paraId="3BCB91D2" w14:textId="77777777" w:rsidR="00D47E8D" w:rsidRPr="0085358D" w:rsidRDefault="00D47E8D" w:rsidP="00D47E8D">
      <w:pPr>
        <w:pStyle w:val="00"/>
        <w:widowControl w:val="0"/>
        <w:spacing w:after="0"/>
        <w:ind w:firstLine="0"/>
        <w:rPr>
          <w:color w:val="000000" w:themeColor="text1"/>
          <w:sz w:val="20"/>
          <w:szCs w:val="20"/>
        </w:rPr>
      </w:pPr>
      <w:r w:rsidRPr="0085358D">
        <w:rPr>
          <w:color w:val="000000" w:themeColor="text1"/>
          <w:sz w:val="20"/>
          <w:szCs w:val="20"/>
        </w:rPr>
        <w:t>*Полужирным шрифтом выделены трансформаторы, срок эксплуатации которых на 01.01.20</w:t>
      </w:r>
      <w:r w:rsidR="008123D0">
        <w:rPr>
          <w:color w:val="000000" w:themeColor="text1"/>
          <w:sz w:val="20"/>
          <w:szCs w:val="20"/>
        </w:rPr>
        <w:t>20</w:t>
      </w:r>
      <w:r w:rsidRPr="0085358D">
        <w:rPr>
          <w:color w:val="000000" w:themeColor="text1"/>
          <w:sz w:val="20"/>
          <w:szCs w:val="20"/>
        </w:rPr>
        <w:t xml:space="preserve"> составляет более 30 лет</w:t>
      </w:r>
    </w:p>
    <w:p w14:paraId="0BA5F757" w14:textId="77777777" w:rsidR="002726D4" w:rsidRPr="002726D4" w:rsidRDefault="002726D4" w:rsidP="00D47E8D">
      <w:pPr>
        <w:pStyle w:val="00"/>
        <w:widowControl w:val="0"/>
        <w:spacing w:after="0"/>
        <w:ind w:firstLine="708"/>
        <w:rPr>
          <w:color w:val="000000" w:themeColor="text1"/>
        </w:rPr>
      </w:pPr>
      <w:r w:rsidRPr="002726D4">
        <w:rPr>
          <w:color w:val="000000" w:themeColor="text1"/>
        </w:rPr>
        <w:t xml:space="preserve">В таблице </w:t>
      </w:r>
      <w:r>
        <w:rPr>
          <w:color w:val="000000" w:themeColor="text1"/>
        </w:rPr>
        <w:t>1</w:t>
      </w:r>
      <w:r w:rsidR="00772267">
        <w:rPr>
          <w:color w:val="000000" w:themeColor="text1"/>
        </w:rPr>
        <w:t>7</w:t>
      </w:r>
      <w:r w:rsidRPr="002726D4">
        <w:rPr>
          <w:color w:val="000000" w:themeColor="text1"/>
        </w:rPr>
        <w:t xml:space="preserve"> приведена возрастная характеристика трансформаторов, находящихся в собственности филиала ПАО «МРСК Волги» – «</w:t>
      </w:r>
      <w:r>
        <w:rPr>
          <w:color w:val="000000" w:themeColor="text1"/>
        </w:rPr>
        <w:t>Чувашэнерго</w:t>
      </w:r>
      <w:r w:rsidRPr="002726D4">
        <w:rPr>
          <w:color w:val="000000" w:themeColor="text1"/>
        </w:rPr>
        <w:t xml:space="preserve">» с разбивкой по производственным отделениям, на </w:t>
      </w:r>
      <w:r>
        <w:rPr>
          <w:color w:val="000000" w:themeColor="text1"/>
        </w:rPr>
        <w:t xml:space="preserve">рисунке </w:t>
      </w:r>
      <w:r w:rsidR="009573E7">
        <w:rPr>
          <w:color w:val="000000" w:themeColor="text1"/>
        </w:rPr>
        <w:t>9</w:t>
      </w:r>
      <w:r w:rsidRPr="002726D4">
        <w:rPr>
          <w:color w:val="000000" w:themeColor="text1"/>
        </w:rPr>
        <w:t xml:space="preserve"> приведена </w:t>
      </w:r>
      <w:r w:rsidR="009B6572">
        <w:rPr>
          <w:color w:val="000000" w:themeColor="text1"/>
        </w:rPr>
        <w:t xml:space="preserve">возрастная </w:t>
      </w:r>
      <w:r w:rsidRPr="002726D4">
        <w:rPr>
          <w:color w:val="000000" w:themeColor="text1"/>
        </w:rPr>
        <w:t>структура трансформаторной мощности на 01.01.20</w:t>
      </w:r>
      <w:r w:rsidR="00772267">
        <w:rPr>
          <w:color w:val="000000" w:themeColor="text1"/>
        </w:rPr>
        <w:t>20</w:t>
      </w:r>
      <w:r w:rsidRPr="002726D4">
        <w:rPr>
          <w:color w:val="000000" w:themeColor="text1"/>
        </w:rPr>
        <w:t xml:space="preserve">. </w:t>
      </w:r>
    </w:p>
    <w:p w14:paraId="790E741B" w14:textId="77777777" w:rsidR="002726D4" w:rsidRPr="00021361" w:rsidRDefault="002726D4" w:rsidP="002726D4">
      <w:pPr>
        <w:pStyle w:val="30"/>
        <w:ind w:left="7797"/>
        <w:rPr>
          <w:color w:val="000000" w:themeColor="text1"/>
        </w:rPr>
      </w:pPr>
    </w:p>
    <w:p w14:paraId="3A893628" w14:textId="77777777" w:rsidR="002726D4" w:rsidRPr="00021361" w:rsidRDefault="002726D4" w:rsidP="002726D4">
      <w:pPr>
        <w:pStyle w:val="310"/>
        <w:rPr>
          <w:color w:val="000000" w:themeColor="text1"/>
        </w:rPr>
      </w:pPr>
      <w:r w:rsidRPr="000B647F">
        <w:rPr>
          <w:szCs w:val="28"/>
        </w:rPr>
        <w:t>Возрастная характеристика трансформатор</w:t>
      </w:r>
      <w:r>
        <w:rPr>
          <w:szCs w:val="28"/>
        </w:rPr>
        <w:t xml:space="preserve">ов </w:t>
      </w:r>
      <w:r w:rsidRPr="00021361">
        <w:rPr>
          <w:color w:val="000000" w:themeColor="text1"/>
        </w:rPr>
        <w:t>филиала ПАО «МРСК Волги» – «Чувашэнерго»</w:t>
      </w:r>
    </w:p>
    <w:tbl>
      <w:tblPr>
        <w:tblW w:w="8340" w:type="dxa"/>
        <w:jc w:val="center"/>
        <w:tblLook w:val="04A0" w:firstRow="1" w:lastRow="0" w:firstColumn="1" w:lastColumn="0" w:noHBand="0" w:noVBand="1"/>
      </w:tblPr>
      <w:tblGrid>
        <w:gridCol w:w="2374"/>
        <w:gridCol w:w="926"/>
        <w:gridCol w:w="938"/>
        <w:gridCol w:w="931"/>
        <w:gridCol w:w="1299"/>
        <w:gridCol w:w="936"/>
        <w:gridCol w:w="936"/>
      </w:tblGrid>
      <w:tr w:rsidR="00817EE1" w14:paraId="0957029C" w14:textId="77777777" w:rsidTr="00403F14">
        <w:trPr>
          <w:trHeight w:val="624"/>
          <w:tblHeader/>
          <w:jc w:val="center"/>
        </w:trPr>
        <w:tc>
          <w:tcPr>
            <w:tcW w:w="237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F6A3B" w14:textId="77777777" w:rsidR="00817EE1" w:rsidRDefault="00817EE1">
            <w:pPr>
              <w:jc w:val="center"/>
              <w:rPr>
                <w:color w:val="000000"/>
              </w:rPr>
            </w:pPr>
            <w:r>
              <w:rPr>
                <w:color w:val="000000"/>
              </w:rPr>
              <w:t> </w:t>
            </w:r>
          </w:p>
        </w:tc>
        <w:tc>
          <w:tcPr>
            <w:tcW w:w="2795" w:type="dxa"/>
            <w:gridSpan w:val="3"/>
            <w:tcBorders>
              <w:top w:val="single" w:sz="4" w:space="0" w:color="auto"/>
              <w:left w:val="nil"/>
              <w:bottom w:val="single" w:sz="4" w:space="0" w:color="auto"/>
              <w:right w:val="single" w:sz="4" w:space="0" w:color="auto"/>
            </w:tcBorders>
            <w:shd w:val="clear" w:color="auto" w:fill="auto"/>
            <w:vAlign w:val="center"/>
            <w:hideMark/>
          </w:tcPr>
          <w:p w14:paraId="47CB4122" w14:textId="77777777" w:rsidR="00817EE1" w:rsidRDefault="00817EE1">
            <w:pPr>
              <w:jc w:val="center"/>
              <w:rPr>
                <w:color w:val="000000"/>
              </w:rPr>
            </w:pPr>
            <w:r>
              <w:rPr>
                <w:color w:val="000000"/>
              </w:rPr>
              <w:t>Мощность трансформаторов, МВА</w:t>
            </w:r>
          </w:p>
        </w:tc>
        <w:tc>
          <w:tcPr>
            <w:tcW w:w="3171" w:type="dxa"/>
            <w:gridSpan w:val="3"/>
            <w:tcBorders>
              <w:top w:val="single" w:sz="4" w:space="0" w:color="auto"/>
              <w:left w:val="nil"/>
              <w:bottom w:val="single" w:sz="4" w:space="0" w:color="auto"/>
              <w:right w:val="single" w:sz="4" w:space="0" w:color="auto"/>
            </w:tcBorders>
            <w:shd w:val="clear" w:color="auto" w:fill="auto"/>
            <w:vAlign w:val="center"/>
            <w:hideMark/>
          </w:tcPr>
          <w:p w14:paraId="5B8E9E2D" w14:textId="77777777" w:rsidR="00817EE1" w:rsidRDefault="00817EE1">
            <w:pPr>
              <w:jc w:val="center"/>
              <w:rPr>
                <w:color w:val="000000"/>
              </w:rPr>
            </w:pPr>
            <w:r>
              <w:rPr>
                <w:color w:val="000000"/>
              </w:rPr>
              <w:t>в % от суммарной мощности</w:t>
            </w:r>
            <w:r w:rsidR="00C8782C">
              <w:rPr>
                <w:color w:val="000000"/>
              </w:rPr>
              <w:t xml:space="preserve"> ПО</w:t>
            </w:r>
          </w:p>
        </w:tc>
      </w:tr>
      <w:tr w:rsidR="00817EE1" w14:paraId="06EAB72B" w14:textId="77777777" w:rsidTr="00E21C40">
        <w:trPr>
          <w:trHeight w:val="312"/>
          <w:jc w:val="center"/>
        </w:trPr>
        <w:tc>
          <w:tcPr>
            <w:tcW w:w="2374" w:type="dxa"/>
            <w:vMerge/>
            <w:tcBorders>
              <w:top w:val="single" w:sz="4" w:space="0" w:color="auto"/>
              <w:left w:val="single" w:sz="4" w:space="0" w:color="auto"/>
              <w:bottom w:val="single" w:sz="4" w:space="0" w:color="auto"/>
              <w:right w:val="single" w:sz="4" w:space="0" w:color="auto"/>
            </w:tcBorders>
            <w:vAlign w:val="center"/>
            <w:hideMark/>
          </w:tcPr>
          <w:p w14:paraId="6A0BE17A" w14:textId="77777777" w:rsidR="00817EE1" w:rsidRDefault="00817EE1">
            <w:pPr>
              <w:rPr>
                <w:color w:val="000000"/>
              </w:rPr>
            </w:pPr>
          </w:p>
        </w:tc>
        <w:tc>
          <w:tcPr>
            <w:tcW w:w="926" w:type="dxa"/>
            <w:tcBorders>
              <w:top w:val="nil"/>
              <w:left w:val="nil"/>
              <w:bottom w:val="single" w:sz="4" w:space="0" w:color="auto"/>
              <w:right w:val="single" w:sz="4" w:space="0" w:color="auto"/>
            </w:tcBorders>
            <w:shd w:val="clear" w:color="auto" w:fill="auto"/>
            <w:vAlign w:val="center"/>
            <w:hideMark/>
          </w:tcPr>
          <w:p w14:paraId="64D5F81C" w14:textId="77777777" w:rsidR="00817EE1" w:rsidRDefault="00817EE1">
            <w:pPr>
              <w:jc w:val="center"/>
              <w:rPr>
                <w:color w:val="000000"/>
              </w:rPr>
            </w:pPr>
            <w:r>
              <w:rPr>
                <w:color w:val="000000"/>
              </w:rPr>
              <w:t>АПО</w:t>
            </w:r>
          </w:p>
        </w:tc>
        <w:tc>
          <w:tcPr>
            <w:tcW w:w="938" w:type="dxa"/>
            <w:tcBorders>
              <w:top w:val="nil"/>
              <w:left w:val="nil"/>
              <w:bottom w:val="single" w:sz="4" w:space="0" w:color="auto"/>
              <w:right w:val="single" w:sz="4" w:space="0" w:color="auto"/>
            </w:tcBorders>
            <w:shd w:val="clear" w:color="auto" w:fill="auto"/>
            <w:vAlign w:val="center"/>
            <w:hideMark/>
          </w:tcPr>
          <w:p w14:paraId="7F9C2E7F" w14:textId="77777777" w:rsidR="00817EE1" w:rsidRDefault="00817EE1">
            <w:pPr>
              <w:jc w:val="center"/>
              <w:rPr>
                <w:color w:val="000000"/>
              </w:rPr>
            </w:pPr>
            <w:r>
              <w:rPr>
                <w:color w:val="000000"/>
              </w:rPr>
              <w:t>СПО</w:t>
            </w:r>
          </w:p>
        </w:tc>
        <w:tc>
          <w:tcPr>
            <w:tcW w:w="931" w:type="dxa"/>
            <w:tcBorders>
              <w:top w:val="nil"/>
              <w:left w:val="nil"/>
              <w:bottom w:val="single" w:sz="4" w:space="0" w:color="auto"/>
              <w:right w:val="single" w:sz="4" w:space="0" w:color="auto"/>
            </w:tcBorders>
            <w:shd w:val="clear" w:color="auto" w:fill="auto"/>
            <w:vAlign w:val="center"/>
            <w:hideMark/>
          </w:tcPr>
          <w:p w14:paraId="25B0C6A8" w14:textId="77777777" w:rsidR="00817EE1" w:rsidRDefault="00817EE1">
            <w:pPr>
              <w:jc w:val="center"/>
              <w:rPr>
                <w:color w:val="000000"/>
              </w:rPr>
            </w:pPr>
            <w:r>
              <w:rPr>
                <w:color w:val="000000"/>
              </w:rPr>
              <w:t>ЮПО</w:t>
            </w:r>
          </w:p>
        </w:tc>
        <w:tc>
          <w:tcPr>
            <w:tcW w:w="1299" w:type="dxa"/>
            <w:tcBorders>
              <w:top w:val="nil"/>
              <w:left w:val="nil"/>
              <w:bottom w:val="single" w:sz="4" w:space="0" w:color="auto"/>
              <w:right w:val="single" w:sz="4" w:space="0" w:color="auto"/>
            </w:tcBorders>
            <w:shd w:val="clear" w:color="auto" w:fill="auto"/>
            <w:vAlign w:val="center"/>
            <w:hideMark/>
          </w:tcPr>
          <w:p w14:paraId="09C1F313" w14:textId="77777777" w:rsidR="00817EE1" w:rsidRDefault="00817EE1">
            <w:pPr>
              <w:jc w:val="center"/>
              <w:rPr>
                <w:color w:val="000000"/>
              </w:rPr>
            </w:pPr>
            <w:r>
              <w:rPr>
                <w:color w:val="000000"/>
              </w:rPr>
              <w:t>АПО</w:t>
            </w:r>
          </w:p>
        </w:tc>
        <w:tc>
          <w:tcPr>
            <w:tcW w:w="936" w:type="dxa"/>
            <w:tcBorders>
              <w:top w:val="nil"/>
              <w:left w:val="nil"/>
              <w:bottom w:val="single" w:sz="4" w:space="0" w:color="auto"/>
              <w:right w:val="single" w:sz="4" w:space="0" w:color="auto"/>
            </w:tcBorders>
            <w:shd w:val="clear" w:color="auto" w:fill="auto"/>
            <w:vAlign w:val="center"/>
            <w:hideMark/>
          </w:tcPr>
          <w:p w14:paraId="7096E3C9" w14:textId="77777777" w:rsidR="00817EE1" w:rsidRDefault="00817EE1">
            <w:pPr>
              <w:jc w:val="center"/>
              <w:rPr>
                <w:color w:val="000000"/>
              </w:rPr>
            </w:pPr>
            <w:r>
              <w:rPr>
                <w:color w:val="000000"/>
              </w:rPr>
              <w:t>СПО</w:t>
            </w:r>
          </w:p>
        </w:tc>
        <w:tc>
          <w:tcPr>
            <w:tcW w:w="936" w:type="dxa"/>
            <w:tcBorders>
              <w:top w:val="nil"/>
              <w:left w:val="nil"/>
              <w:bottom w:val="single" w:sz="4" w:space="0" w:color="auto"/>
              <w:right w:val="single" w:sz="4" w:space="0" w:color="auto"/>
            </w:tcBorders>
            <w:shd w:val="clear" w:color="auto" w:fill="auto"/>
            <w:vAlign w:val="center"/>
            <w:hideMark/>
          </w:tcPr>
          <w:p w14:paraId="67AD8596" w14:textId="77777777" w:rsidR="00817EE1" w:rsidRDefault="00817EE1">
            <w:pPr>
              <w:jc w:val="center"/>
              <w:rPr>
                <w:color w:val="000000"/>
              </w:rPr>
            </w:pPr>
            <w:r>
              <w:rPr>
                <w:color w:val="000000"/>
              </w:rPr>
              <w:t>ЮПО</w:t>
            </w:r>
          </w:p>
        </w:tc>
      </w:tr>
      <w:tr w:rsidR="00E21C40" w14:paraId="776D5DAB" w14:textId="77777777" w:rsidTr="000A3EF0">
        <w:trPr>
          <w:trHeight w:val="312"/>
          <w:jc w:val="center"/>
        </w:trPr>
        <w:tc>
          <w:tcPr>
            <w:tcW w:w="2374" w:type="dxa"/>
            <w:tcBorders>
              <w:top w:val="nil"/>
              <w:left w:val="single" w:sz="4" w:space="0" w:color="auto"/>
              <w:bottom w:val="single" w:sz="4" w:space="0" w:color="auto"/>
              <w:right w:val="single" w:sz="4" w:space="0" w:color="auto"/>
            </w:tcBorders>
            <w:shd w:val="clear" w:color="auto" w:fill="auto"/>
            <w:noWrap/>
            <w:vAlign w:val="center"/>
            <w:hideMark/>
          </w:tcPr>
          <w:p w14:paraId="7581A0C5" w14:textId="77777777" w:rsidR="00E21C40" w:rsidRDefault="00E21C40" w:rsidP="00E21C40">
            <w:pPr>
              <w:rPr>
                <w:b/>
                <w:bCs/>
                <w:color w:val="000000"/>
              </w:rPr>
            </w:pPr>
            <w:r>
              <w:rPr>
                <w:b/>
                <w:bCs/>
                <w:color w:val="000000"/>
              </w:rPr>
              <w:t xml:space="preserve">Всего </w:t>
            </w:r>
          </w:p>
        </w:tc>
        <w:tc>
          <w:tcPr>
            <w:tcW w:w="926" w:type="dxa"/>
            <w:tcBorders>
              <w:top w:val="nil"/>
              <w:left w:val="nil"/>
              <w:bottom w:val="single" w:sz="4" w:space="0" w:color="auto"/>
              <w:right w:val="single" w:sz="4" w:space="0" w:color="auto"/>
            </w:tcBorders>
            <w:shd w:val="clear" w:color="auto" w:fill="auto"/>
            <w:vAlign w:val="center"/>
            <w:hideMark/>
          </w:tcPr>
          <w:p w14:paraId="09018F98" w14:textId="77777777" w:rsidR="00E21C40" w:rsidRDefault="00E21C40" w:rsidP="00E21C40">
            <w:pPr>
              <w:jc w:val="center"/>
              <w:rPr>
                <w:b/>
                <w:bCs/>
                <w:color w:val="000000"/>
              </w:rPr>
            </w:pPr>
            <w:r>
              <w:rPr>
                <w:b/>
                <w:bCs/>
                <w:color w:val="000000"/>
              </w:rPr>
              <w:t>265,1</w:t>
            </w:r>
          </w:p>
        </w:tc>
        <w:tc>
          <w:tcPr>
            <w:tcW w:w="938" w:type="dxa"/>
            <w:tcBorders>
              <w:top w:val="nil"/>
              <w:left w:val="nil"/>
              <w:bottom w:val="single" w:sz="4" w:space="0" w:color="auto"/>
              <w:right w:val="single" w:sz="4" w:space="0" w:color="auto"/>
            </w:tcBorders>
            <w:shd w:val="clear" w:color="auto" w:fill="auto"/>
            <w:vAlign w:val="center"/>
            <w:hideMark/>
          </w:tcPr>
          <w:p w14:paraId="1BEE6E99" w14:textId="77777777" w:rsidR="00E21C40" w:rsidRDefault="00E21C40" w:rsidP="00E21C40">
            <w:pPr>
              <w:jc w:val="center"/>
              <w:rPr>
                <w:b/>
                <w:bCs/>
                <w:color w:val="000000"/>
              </w:rPr>
            </w:pPr>
            <w:r>
              <w:rPr>
                <w:b/>
                <w:bCs/>
                <w:color w:val="000000"/>
              </w:rPr>
              <w:t>1268,8</w:t>
            </w:r>
          </w:p>
        </w:tc>
        <w:tc>
          <w:tcPr>
            <w:tcW w:w="931" w:type="dxa"/>
            <w:tcBorders>
              <w:top w:val="nil"/>
              <w:left w:val="nil"/>
              <w:bottom w:val="single" w:sz="4" w:space="0" w:color="auto"/>
              <w:right w:val="single" w:sz="4" w:space="0" w:color="auto"/>
            </w:tcBorders>
            <w:shd w:val="clear" w:color="auto" w:fill="auto"/>
            <w:vAlign w:val="center"/>
            <w:hideMark/>
          </w:tcPr>
          <w:p w14:paraId="251595C9" w14:textId="77777777" w:rsidR="00E21C40" w:rsidRDefault="00E21C40" w:rsidP="00E21C40">
            <w:pPr>
              <w:jc w:val="center"/>
              <w:rPr>
                <w:b/>
                <w:bCs/>
                <w:color w:val="000000"/>
              </w:rPr>
            </w:pPr>
            <w:r>
              <w:rPr>
                <w:b/>
                <w:bCs/>
                <w:color w:val="000000"/>
              </w:rPr>
              <w:t>481,1</w:t>
            </w:r>
          </w:p>
        </w:tc>
        <w:tc>
          <w:tcPr>
            <w:tcW w:w="1299" w:type="dxa"/>
            <w:tcBorders>
              <w:top w:val="nil"/>
              <w:left w:val="nil"/>
              <w:bottom w:val="single" w:sz="4" w:space="0" w:color="auto"/>
              <w:right w:val="single" w:sz="4" w:space="0" w:color="auto"/>
            </w:tcBorders>
            <w:shd w:val="clear" w:color="auto" w:fill="auto"/>
            <w:vAlign w:val="center"/>
            <w:hideMark/>
          </w:tcPr>
          <w:p w14:paraId="48200E52" w14:textId="77777777" w:rsidR="00E21C40" w:rsidRDefault="00E21C40" w:rsidP="00E21C40">
            <w:pPr>
              <w:jc w:val="center"/>
              <w:rPr>
                <w:b/>
                <w:bCs/>
                <w:color w:val="000000"/>
              </w:rPr>
            </w:pPr>
            <w:r>
              <w:rPr>
                <w:b/>
                <w:bCs/>
                <w:color w:val="000000"/>
              </w:rPr>
              <w:t>100% </w:t>
            </w:r>
          </w:p>
        </w:tc>
        <w:tc>
          <w:tcPr>
            <w:tcW w:w="936" w:type="dxa"/>
            <w:tcBorders>
              <w:top w:val="nil"/>
              <w:left w:val="nil"/>
              <w:bottom w:val="single" w:sz="4" w:space="0" w:color="auto"/>
              <w:right w:val="single" w:sz="4" w:space="0" w:color="auto"/>
            </w:tcBorders>
            <w:shd w:val="clear" w:color="auto" w:fill="auto"/>
            <w:hideMark/>
          </w:tcPr>
          <w:p w14:paraId="10D23283" w14:textId="77777777" w:rsidR="00E21C40" w:rsidRDefault="00E21C40" w:rsidP="00E21C40">
            <w:pPr>
              <w:jc w:val="center"/>
              <w:rPr>
                <w:b/>
                <w:bCs/>
                <w:color w:val="000000"/>
              </w:rPr>
            </w:pPr>
            <w:r w:rsidRPr="009B606A">
              <w:rPr>
                <w:b/>
                <w:bCs/>
                <w:color w:val="000000"/>
              </w:rPr>
              <w:t>100% </w:t>
            </w:r>
          </w:p>
        </w:tc>
        <w:tc>
          <w:tcPr>
            <w:tcW w:w="936" w:type="dxa"/>
            <w:tcBorders>
              <w:top w:val="nil"/>
              <w:left w:val="nil"/>
              <w:bottom w:val="single" w:sz="4" w:space="0" w:color="auto"/>
              <w:right w:val="single" w:sz="4" w:space="0" w:color="auto"/>
            </w:tcBorders>
            <w:shd w:val="clear" w:color="auto" w:fill="auto"/>
            <w:hideMark/>
          </w:tcPr>
          <w:p w14:paraId="6AE89372" w14:textId="77777777" w:rsidR="00E21C40" w:rsidRDefault="00E21C40" w:rsidP="00E21C40">
            <w:pPr>
              <w:jc w:val="center"/>
              <w:rPr>
                <w:b/>
                <w:bCs/>
                <w:color w:val="000000"/>
              </w:rPr>
            </w:pPr>
            <w:r w:rsidRPr="009B606A">
              <w:rPr>
                <w:b/>
                <w:bCs/>
                <w:color w:val="000000"/>
              </w:rPr>
              <w:t>100% </w:t>
            </w:r>
          </w:p>
        </w:tc>
      </w:tr>
      <w:tr w:rsidR="00E21C40" w14:paraId="234ED371" w14:textId="77777777" w:rsidTr="00E21C40">
        <w:trPr>
          <w:trHeight w:val="312"/>
          <w:jc w:val="center"/>
        </w:trPr>
        <w:tc>
          <w:tcPr>
            <w:tcW w:w="2374" w:type="dxa"/>
            <w:tcBorders>
              <w:top w:val="nil"/>
              <w:left w:val="single" w:sz="4" w:space="0" w:color="auto"/>
              <w:bottom w:val="single" w:sz="4" w:space="0" w:color="auto"/>
              <w:right w:val="single" w:sz="4" w:space="0" w:color="auto"/>
            </w:tcBorders>
            <w:shd w:val="clear" w:color="auto" w:fill="auto"/>
            <w:noWrap/>
            <w:vAlign w:val="center"/>
            <w:hideMark/>
          </w:tcPr>
          <w:p w14:paraId="39AF60A2" w14:textId="77777777" w:rsidR="00E21C40" w:rsidRDefault="00E21C40" w:rsidP="00885FD0">
            <w:pPr>
              <w:ind w:firstLineChars="200" w:firstLine="480"/>
              <w:rPr>
                <w:color w:val="000000"/>
              </w:rPr>
            </w:pPr>
            <w:r>
              <w:rPr>
                <w:color w:val="000000"/>
              </w:rPr>
              <w:t>до 15 лет</w:t>
            </w:r>
          </w:p>
        </w:tc>
        <w:tc>
          <w:tcPr>
            <w:tcW w:w="926" w:type="dxa"/>
            <w:tcBorders>
              <w:top w:val="nil"/>
              <w:left w:val="nil"/>
              <w:bottom w:val="single" w:sz="4" w:space="0" w:color="auto"/>
              <w:right w:val="single" w:sz="4" w:space="0" w:color="auto"/>
            </w:tcBorders>
            <w:shd w:val="clear" w:color="auto" w:fill="auto"/>
            <w:vAlign w:val="center"/>
            <w:hideMark/>
          </w:tcPr>
          <w:p w14:paraId="181AF5E7" w14:textId="77777777" w:rsidR="00E21C40" w:rsidRDefault="00E21C40" w:rsidP="00E21C40">
            <w:pPr>
              <w:jc w:val="center"/>
              <w:rPr>
                <w:color w:val="000000"/>
              </w:rPr>
            </w:pPr>
            <w:r>
              <w:rPr>
                <w:color w:val="000000"/>
              </w:rPr>
              <w:t>40,8</w:t>
            </w:r>
          </w:p>
        </w:tc>
        <w:tc>
          <w:tcPr>
            <w:tcW w:w="938" w:type="dxa"/>
            <w:tcBorders>
              <w:top w:val="nil"/>
              <w:left w:val="nil"/>
              <w:bottom w:val="single" w:sz="4" w:space="0" w:color="auto"/>
              <w:right w:val="single" w:sz="4" w:space="0" w:color="auto"/>
            </w:tcBorders>
            <w:shd w:val="clear" w:color="auto" w:fill="auto"/>
            <w:vAlign w:val="center"/>
            <w:hideMark/>
          </w:tcPr>
          <w:p w14:paraId="5D586A98" w14:textId="77777777" w:rsidR="00E21C40" w:rsidRDefault="00E21C40" w:rsidP="00E21C40">
            <w:pPr>
              <w:jc w:val="center"/>
              <w:rPr>
                <w:color w:val="000000"/>
              </w:rPr>
            </w:pPr>
            <w:r>
              <w:rPr>
                <w:color w:val="000000"/>
              </w:rPr>
              <w:t>310</w:t>
            </w:r>
          </w:p>
        </w:tc>
        <w:tc>
          <w:tcPr>
            <w:tcW w:w="931" w:type="dxa"/>
            <w:tcBorders>
              <w:top w:val="nil"/>
              <w:left w:val="nil"/>
              <w:bottom w:val="single" w:sz="4" w:space="0" w:color="auto"/>
              <w:right w:val="single" w:sz="4" w:space="0" w:color="auto"/>
            </w:tcBorders>
            <w:shd w:val="clear" w:color="auto" w:fill="auto"/>
            <w:vAlign w:val="center"/>
            <w:hideMark/>
          </w:tcPr>
          <w:p w14:paraId="23FE3498" w14:textId="77777777" w:rsidR="00E21C40" w:rsidRDefault="00E21C40" w:rsidP="00E21C40">
            <w:pPr>
              <w:jc w:val="center"/>
              <w:rPr>
                <w:color w:val="000000"/>
              </w:rPr>
            </w:pPr>
            <w:r>
              <w:rPr>
                <w:color w:val="000000"/>
              </w:rPr>
              <w:t>40</w:t>
            </w:r>
          </w:p>
        </w:tc>
        <w:tc>
          <w:tcPr>
            <w:tcW w:w="1299" w:type="dxa"/>
            <w:tcBorders>
              <w:top w:val="nil"/>
              <w:left w:val="nil"/>
              <w:bottom w:val="single" w:sz="4" w:space="0" w:color="auto"/>
              <w:right w:val="single" w:sz="4" w:space="0" w:color="auto"/>
            </w:tcBorders>
            <w:shd w:val="clear" w:color="auto" w:fill="auto"/>
            <w:vAlign w:val="center"/>
            <w:hideMark/>
          </w:tcPr>
          <w:p w14:paraId="6A3469DB" w14:textId="77777777" w:rsidR="00E21C40" w:rsidRDefault="00E21C40" w:rsidP="00E21C40">
            <w:pPr>
              <w:jc w:val="center"/>
              <w:rPr>
                <w:color w:val="000000"/>
              </w:rPr>
            </w:pPr>
            <w:r>
              <w:rPr>
                <w:color w:val="000000"/>
              </w:rPr>
              <w:t>15,4%</w:t>
            </w:r>
          </w:p>
        </w:tc>
        <w:tc>
          <w:tcPr>
            <w:tcW w:w="936" w:type="dxa"/>
            <w:tcBorders>
              <w:top w:val="nil"/>
              <w:left w:val="nil"/>
              <w:bottom w:val="single" w:sz="4" w:space="0" w:color="auto"/>
              <w:right w:val="single" w:sz="4" w:space="0" w:color="auto"/>
            </w:tcBorders>
            <w:shd w:val="clear" w:color="auto" w:fill="auto"/>
            <w:vAlign w:val="center"/>
            <w:hideMark/>
          </w:tcPr>
          <w:p w14:paraId="77CDF110" w14:textId="77777777" w:rsidR="00E21C40" w:rsidRDefault="00E21C40" w:rsidP="00E21C40">
            <w:pPr>
              <w:jc w:val="center"/>
              <w:rPr>
                <w:color w:val="000000"/>
              </w:rPr>
            </w:pPr>
            <w:r>
              <w:rPr>
                <w:color w:val="000000"/>
              </w:rPr>
              <w:t>24,4%</w:t>
            </w:r>
          </w:p>
        </w:tc>
        <w:tc>
          <w:tcPr>
            <w:tcW w:w="936" w:type="dxa"/>
            <w:tcBorders>
              <w:top w:val="nil"/>
              <w:left w:val="nil"/>
              <w:bottom w:val="single" w:sz="4" w:space="0" w:color="auto"/>
              <w:right w:val="single" w:sz="4" w:space="0" w:color="auto"/>
            </w:tcBorders>
            <w:shd w:val="clear" w:color="auto" w:fill="auto"/>
            <w:vAlign w:val="center"/>
            <w:hideMark/>
          </w:tcPr>
          <w:p w14:paraId="32A5F257" w14:textId="77777777" w:rsidR="00E21C40" w:rsidRDefault="00E21C40" w:rsidP="00E21C40">
            <w:pPr>
              <w:jc w:val="center"/>
              <w:rPr>
                <w:color w:val="000000"/>
              </w:rPr>
            </w:pPr>
            <w:r>
              <w:rPr>
                <w:color w:val="000000"/>
              </w:rPr>
              <w:t>8,3%</w:t>
            </w:r>
          </w:p>
        </w:tc>
      </w:tr>
      <w:tr w:rsidR="00E21C40" w14:paraId="779BF8F1" w14:textId="77777777" w:rsidTr="00E21C40">
        <w:trPr>
          <w:trHeight w:val="336"/>
          <w:jc w:val="center"/>
        </w:trPr>
        <w:tc>
          <w:tcPr>
            <w:tcW w:w="2374" w:type="dxa"/>
            <w:tcBorders>
              <w:top w:val="nil"/>
              <w:left w:val="single" w:sz="4" w:space="0" w:color="auto"/>
              <w:bottom w:val="single" w:sz="4" w:space="0" w:color="auto"/>
              <w:right w:val="single" w:sz="4" w:space="0" w:color="auto"/>
            </w:tcBorders>
            <w:shd w:val="clear" w:color="auto" w:fill="auto"/>
            <w:noWrap/>
            <w:vAlign w:val="center"/>
            <w:hideMark/>
          </w:tcPr>
          <w:p w14:paraId="221255BE" w14:textId="77777777" w:rsidR="00E21C40" w:rsidRDefault="00E21C40" w:rsidP="00885FD0">
            <w:pPr>
              <w:ind w:firstLineChars="200" w:firstLine="480"/>
              <w:rPr>
                <w:color w:val="000000"/>
              </w:rPr>
            </w:pPr>
            <w:r>
              <w:rPr>
                <w:color w:val="000000"/>
              </w:rPr>
              <w:t>от 16 до 25 лет</w:t>
            </w:r>
          </w:p>
        </w:tc>
        <w:tc>
          <w:tcPr>
            <w:tcW w:w="926" w:type="dxa"/>
            <w:tcBorders>
              <w:top w:val="nil"/>
              <w:left w:val="nil"/>
              <w:bottom w:val="single" w:sz="4" w:space="0" w:color="auto"/>
              <w:right w:val="single" w:sz="4" w:space="0" w:color="auto"/>
            </w:tcBorders>
            <w:shd w:val="clear" w:color="auto" w:fill="auto"/>
            <w:vAlign w:val="center"/>
            <w:hideMark/>
          </w:tcPr>
          <w:p w14:paraId="34701CA3" w14:textId="77777777" w:rsidR="00E21C40" w:rsidRDefault="00E21C40" w:rsidP="00E21C40">
            <w:pPr>
              <w:jc w:val="center"/>
              <w:rPr>
                <w:color w:val="000000"/>
              </w:rPr>
            </w:pPr>
            <w:r>
              <w:rPr>
                <w:color w:val="000000"/>
              </w:rPr>
              <w:t>92,7</w:t>
            </w:r>
          </w:p>
        </w:tc>
        <w:tc>
          <w:tcPr>
            <w:tcW w:w="938" w:type="dxa"/>
            <w:tcBorders>
              <w:top w:val="nil"/>
              <w:left w:val="nil"/>
              <w:bottom w:val="single" w:sz="4" w:space="0" w:color="auto"/>
              <w:right w:val="single" w:sz="4" w:space="0" w:color="auto"/>
            </w:tcBorders>
            <w:shd w:val="clear" w:color="auto" w:fill="auto"/>
            <w:vAlign w:val="center"/>
            <w:hideMark/>
          </w:tcPr>
          <w:p w14:paraId="4C075F0C" w14:textId="77777777" w:rsidR="00E21C40" w:rsidRDefault="00E21C40" w:rsidP="00E21C40">
            <w:pPr>
              <w:jc w:val="center"/>
              <w:rPr>
                <w:color w:val="000000"/>
              </w:rPr>
            </w:pPr>
            <w:r>
              <w:rPr>
                <w:color w:val="000000"/>
              </w:rPr>
              <w:t>61,6</w:t>
            </w:r>
          </w:p>
        </w:tc>
        <w:tc>
          <w:tcPr>
            <w:tcW w:w="931" w:type="dxa"/>
            <w:tcBorders>
              <w:top w:val="nil"/>
              <w:left w:val="nil"/>
              <w:bottom w:val="single" w:sz="4" w:space="0" w:color="auto"/>
              <w:right w:val="single" w:sz="4" w:space="0" w:color="auto"/>
            </w:tcBorders>
            <w:shd w:val="clear" w:color="auto" w:fill="auto"/>
            <w:vAlign w:val="center"/>
            <w:hideMark/>
          </w:tcPr>
          <w:p w14:paraId="51D63449" w14:textId="77777777" w:rsidR="00E21C40" w:rsidRDefault="00E21C40" w:rsidP="00E21C40">
            <w:pPr>
              <w:jc w:val="center"/>
              <w:rPr>
                <w:color w:val="000000"/>
              </w:rPr>
            </w:pPr>
            <w:r>
              <w:rPr>
                <w:color w:val="000000"/>
              </w:rPr>
              <w:t>120,6</w:t>
            </w:r>
          </w:p>
        </w:tc>
        <w:tc>
          <w:tcPr>
            <w:tcW w:w="1299" w:type="dxa"/>
            <w:tcBorders>
              <w:top w:val="nil"/>
              <w:left w:val="nil"/>
              <w:bottom w:val="single" w:sz="4" w:space="0" w:color="auto"/>
              <w:right w:val="single" w:sz="4" w:space="0" w:color="auto"/>
            </w:tcBorders>
            <w:shd w:val="clear" w:color="auto" w:fill="auto"/>
            <w:vAlign w:val="center"/>
            <w:hideMark/>
          </w:tcPr>
          <w:p w14:paraId="21A0C810" w14:textId="77777777" w:rsidR="00E21C40" w:rsidRDefault="00E21C40" w:rsidP="00E21C40">
            <w:pPr>
              <w:jc w:val="center"/>
              <w:rPr>
                <w:color w:val="000000"/>
              </w:rPr>
            </w:pPr>
            <w:r>
              <w:rPr>
                <w:color w:val="000000"/>
              </w:rPr>
              <w:t>35,0%</w:t>
            </w:r>
          </w:p>
        </w:tc>
        <w:tc>
          <w:tcPr>
            <w:tcW w:w="936" w:type="dxa"/>
            <w:tcBorders>
              <w:top w:val="nil"/>
              <w:left w:val="nil"/>
              <w:bottom w:val="single" w:sz="4" w:space="0" w:color="auto"/>
              <w:right w:val="single" w:sz="4" w:space="0" w:color="auto"/>
            </w:tcBorders>
            <w:shd w:val="clear" w:color="auto" w:fill="auto"/>
            <w:vAlign w:val="center"/>
            <w:hideMark/>
          </w:tcPr>
          <w:p w14:paraId="3027C4BC" w14:textId="77777777" w:rsidR="00E21C40" w:rsidRDefault="00E21C40" w:rsidP="00E21C40">
            <w:pPr>
              <w:jc w:val="center"/>
              <w:rPr>
                <w:color w:val="000000"/>
              </w:rPr>
            </w:pPr>
            <w:r>
              <w:rPr>
                <w:color w:val="000000"/>
              </w:rPr>
              <w:t>4,9%</w:t>
            </w:r>
          </w:p>
        </w:tc>
        <w:tc>
          <w:tcPr>
            <w:tcW w:w="936" w:type="dxa"/>
            <w:tcBorders>
              <w:top w:val="nil"/>
              <w:left w:val="nil"/>
              <w:bottom w:val="single" w:sz="4" w:space="0" w:color="auto"/>
              <w:right w:val="single" w:sz="4" w:space="0" w:color="auto"/>
            </w:tcBorders>
            <w:shd w:val="clear" w:color="auto" w:fill="auto"/>
            <w:vAlign w:val="center"/>
            <w:hideMark/>
          </w:tcPr>
          <w:p w14:paraId="00B33F9C" w14:textId="77777777" w:rsidR="00E21C40" w:rsidRDefault="00E21C40" w:rsidP="00E21C40">
            <w:pPr>
              <w:jc w:val="center"/>
              <w:rPr>
                <w:color w:val="000000"/>
              </w:rPr>
            </w:pPr>
            <w:r>
              <w:rPr>
                <w:color w:val="000000"/>
              </w:rPr>
              <w:t>25,1%</w:t>
            </w:r>
          </w:p>
        </w:tc>
      </w:tr>
      <w:tr w:rsidR="00E21C40" w14:paraId="19106642" w14:textId="77777777" w:rsidTr="00E21C40">
        <w:trPr>
          <w:trHeight w:val="336"/>
          <w:jc w:val="center"/>
        </w:trPr>
        <w:tc>
          <w:tcPr>
            <w:tcW w:w="2374" w:type="dxa"/>
            <w:tcBorders>
              <w:top w:val="nil"/>
              <w:left w:val="single" w:sz="4" w:space="0" w:color="auto"/>
              <w:bottom w:val="single" w:sz="4" w:space="0" w:color="auto"/>
              <w:right w:val="single" w:sz="4" w:space="0" w:color="auto"/>
            </w:tcBorders>
            <w:shd w:val="clear" w:color="auto" w:fill="auto"/>
            <w:noWrap/>
            <w:vAlign w:val="center"/>
            <w:hideMark/>
          </w:tcPr>
          <w:p w14:paraId="35AA3B60" w14:textId="77777777" w:rsidR="00E21C40" w:rsidRDefault="00E21C40" w:rsidP="00885FD0">
            <w:pPr>
              <w:ind w:firstLineChars="200" w:firstLine="480"/>
              <w:rPr>
                <w:color w:val="000000"/>
              </w:rPr>
            </w:pPr>
            <w:r>
              <w:rPr>
                <w:color w:val="000000"/>
              </w:rPr>
              <w:t>свыше 25 лет</w:t>
            </w:r>
          </w:p>
        </w:tc>
        <w:tc>
          <w:tcPr>
            <w:tcW w:w="926" w:type="dxa"/>
            <w:tcBorders>
              <w:top w:val="nil"/>
              <w:left w:val="nil"/>
              <w:bottom w:val="single" w:sz="4" w:space="0" w:color="auto"/>
              <w:right w:val="single" w:sz="4" w:space="0" w:color="auto"/>
            </w:tcBorders>
            <w:shd w:val="clear" w:color="auto" w:fill="auto"/>
            <w:vAlign w:val="center"/>
            <w:hideMark/>
          </w:tcPr>
          <w:p w14:paraId="5EB4A0A0" w14:textId="77777777" w:rsidR="00E21C40" w:rsidRDefault="00E21C40" w:rsidP="00E21C40">
            <w:pPr>
              <w:jc w:val="center"/>
              <w:rPr>
                <w:color w:val="000000"/>
              </w:rPr>
            </w:pPr>
            <w:r>
              <w:rPr>
                <w:color w:val="000000"/>
              </w:rPr>
              <w:t>131,6</w:t>
            </w:r>
          </w:p>
        </w:tc>
        <w:tc>
          <w:tcPr>
            <w:tcW w:w="938" w:type="dxa"/>
            <w:tcBorders>
              <w:top w:val="nil"/>
              <w:left w:val="nil"/>
              <w:bottom w:val="single" w:sz="4" w:space="0" w:color="auto"/>
              <w:right w:val="single" w:sz="4" w:space="0" w:color="auto"/>
            </w:tcBorders>
            <w:shd w:val="clear" w:color="auto" w:fill="auto"/>
            <w:vAlign w:val="center"/>
            <w:hideMark/>
          </w:tcPr>
          <w:p w14:paraId="5282F04B" w14:textId="77777777" w:rsidR="00E21C40" w:rsidRDefault="00E21C40" w:rsidP="00E21C40">
            <w:pPr>
              <w:jc w:val="center"/>
              <w:rPr>
                <w:color w:val="000000"/>
              </w:rPr>
            </w:pPr>
            <w:r>
              <w:rPr>
                <w:color w:val="000000"/>
              </w:rPr>
              <w:t>897,2</w:t>
            </w:r>
          </w:p>
        </w:tc>
        <w:tc>
          <w:tcPr>
            <w:tcW w:w="931" w:type="dxa"/>
            <w:tcBorders>
              <w:top w:val="nil"/>
              <w:left w:val="nil"/>
              <w:bottom w:val="single" w:sz="4" w:space="0" w:color="auto"/>
              <w:right w:val="single" w:sz="4" w:space="0" w:color="auto"/>
            </w:tcBorders>
            <w:shd w:val="clear" w:color="auto" w:fill="auto"/>
            <w:vAlign w:val="center"/>
            <w:hideMark/>
          </w:tcPr>
          <w:p w14:paraId="044942BE" w14:textId="77777777" w:rsidR="00E21C40" w:rsidRDefault="00E21C40" w:rsidP="00E21C40">
            <w:pPr>
              <w:jc w:val="center"/>
              <w:rPr>
                <w:color w:val="000000"/>
              </w:rPr>
            </w:pPr>
            <w:r>
              <w:rPr>
                <w:color w:val="000000"/>
              </w:rPr>
              <w:t>320,5</w:t>
            </w:r>
          </w:p>
        </w:tc>
        <w:tc>
          <w:tcPr>
            <w:tcW w:w="1299" w:type="dxa"/>
            <w:tcBorders>
              <w:top w:val="nil"/>
              <w:left w:val="nil"/>
              <w:bottom w:val="single" w:sz="4" w:space="0" w:color="auto"/>
              <w:right w:val="single" w:sz="4" w:space="0" w:color="auto"/>
            </w:tcBorders>
            <w:shd w:val="clear" w:color="auto" w:fill="auto"/>
            <w:vAlign w:val="center"/>
            <w:hideMark/>
          </w:tcPr>
          <w:p w14:paraId="0992302B" w14:textId="77777777" w:rsidR="00E21C40" w:rsidRDefault="00E21C40" w:rsidP="00E21C40">
            <w:pPr>
              <w:jc w:val="center"/>
              <w:rPr>
                <w:color w:val="000000"/>
              </w:rPr>
            </w:pPr>
            <w:r>
              <w:rPr>
                <w:color w:val="000000"/>
              </w:rPr>
              <w:t>49,6%</w:t>
            </w:r>
          </w:p>
        </w:tc>
        <w:tc>
          <w:tcPr>
            <w:tcW w:w="936" w:type="dxa"/>
            <w:tcBorders>
              <w:top w:val="nil"/>
              <w:left w:val="nil"/>
              <w:bottom w:val="single" w:sz="4" w:space="0" w:color="auto"/>
              <w:right w:val="single" w:sz="4" w:space="0" w:color="auto"/>
            </w:tcBorders>
            <w:shd w:val="clear" w:color="auto" w:fill="auto"/>
            <w:vAlign w:val="center"/>
            <w:hideMark/>
          </w:tcPr>
          <w:p w14:paraId="484E9D7D" w14:textId="77777777" w:rsidR="00E21C40" w:rsidRDefault="00E21C40" w:rsidP="00E21C40">
            <w:pPr>
              <w:jc w:val="center"/>
              <w:rPr>
                <w:color w:val="000000"/>
              </w:rPr>
            </w:pPr>
            <w:r>
              <w:rPr>
                <w:color w:val="000000"/>
              </w:rPr>
              <w:t>70,7%</w:t>
            </w:r>
          </w:p>
        </w:tc>
        <w:tc>
          <w:tcPr>
            <w:tcW w:w="936" w:type="dxa"/>
            <w:tcBorders>
              <w:top w:val="nil"/>
              <w:left w:val="nil"/>
              <w:bottom w:val="single" w:sz="4" w:space="0" w:color="auto"/>
              <w:right w:val="single" w:sz="4" w:space="0" w:color="auto"/>
            </w:tcBorders>
            <w:shd w:val="clear" w:color="auto" w:fill="auto"/>
            <w:vAlign w:val="center"/>
            <w:hideMark/>
          </w:tcPr>
          <w:p w14:paraId="0AFCA346" w14:textId="77777777" w:rsidR="00E21C40" w:rsidRDefault="00E21C40" w:rsidP="00E21C40">
            <w:pPr>
              <w:jc w:val="center"/>
              <w:rPr>
                <w:color w:val="000000"/>
              </w:rPr>
            </w:pPr>
            <w:r>
              <w:rPr>
                <w:color w:val="000000"/>
              </w:rPr>
              <w:t>66,6%</w:t>
            </w:r>
          </w:p>
        </w:tc>
      </w:tr>
    </w:tbl>
    <w:p w14:paraId="252FC3CD" w14:textId="77777777" w:rsidR="00350A17" w:rsidRDefault="00350A17" w:rsidP="008B6C5E">
      <w:pPr>
        <w:pStyle w:val="00"/>
        <w:keepNext/>
        <w:keepLines/>
        <w:spacing w:after="0"/>
        <w:ind w:firstLine="708"/>
        <w:rPr>
          <w:color w:val="000000" w:themeColor="text1"/>
        </w:rPr>
      </w:pPr>
    </w:p>
    <w:p w14:paraId="34775070" w14:textId="77777777" w:rsidR="002726D4" w:rsidRDefault="004F544F" w:rsidP="008B6C5E">
      <w:pPr>
        <w:pStyle w:val="00"/>
        <w:keepNext/>
        <w:keepLines/>
        <w:spacing w:after="0"/>
        <w:ind w:firstLine="708"/>
        <w:rPr>
          <w:color w:val="000000" w:themeColor="text1"/>
        </w:rPr>
      </w:pPr>
      <w:r>
        <w:rPr>
          <w:noProof/>
          <w:color w:val="000000" w:themeColor="text1"/>
          <w:lang w:eastAsia="ru-RU"/>
        </w:rPr>
        <w:drawing>
          <wp:inline distT="0" distB="0" distL="0" distR="0" wp14:anchorId="4806878F" wp14:editId="3D8B6320">
            <wp:extent cx="4559935" cy="28289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59935" cy="2828925"/>
                    </a:xfrm>
                    <a:prstGeom prst="rect">
                      <a:avLst/>
                    </a:prstGeom>
                    <a:noFill/>
                  </pic:spPr>
                </pic:pic>
              </a:graphicData>
            </a:graphic>
          </wp:inline>
        </w:drawing>
      </w:r>
    </w:p>
    <w:p w14:paraId="60559EAB" w14:textId="77777777" w:rsidR="009B6572" w:rsidRDefault="009B6572" w:rsidP="00D964E4">
      <w:pPr>
        <w:pStyle w:val="310"/>
        <w:ind w:left="142"/>
        <w:rPr>
          <w:rFonts w:eastAsiaTheme="minorEastAsia" w:cstheme="minorBidi"/>
          <w:b w:val="0"/>
          <w:sz w:val="24"/>
          <w:szCs w:val="24"/>
        </w:rPr>
      </w:pPr>
      <w:r w:rsidRPr="009643B8">
        <w:rPr>
          <w:rFonts w:eastAsiaTheme="minorEastAsia" w:cstheme="minorBidi"/>
          <w:b w:val="0"/>
          <w:sz w:val="24"/>
          <w:szCs w:val="24"/>
        </w:rPr>
        <w:t xml:space="preserve">Рисунок </w:t>
      </w:r>
      <w:r w:rsidR="009573E7">
        <w:rPr>
          <w:rFonts w:eastAsiaTheme="minorEastAsia" w:cstheme="minorBidi"/>
          <w:b w:val="0"/>
          <w:sz w:val="24"/>
          <w:szCs w:val="24"/>
        </w:rPr>
        <w:t>9</w:t>
      </w:r>
      <w:r w:rsidRPr="009643B8">
        <w:rPr>
          <w:rFonts w:eastAsiaTheme="minorEastAsia" w:cstheme="minorBidi"/>
          <w:b w:val="0"/>
          <w:sz w:val="24"/>
          <w:szCs w:val="24"/>
        </w:rPr>
        <w:t xml:space="preserve"> – Возрастная структура </w:t>
      </w:r>
      <w:r>
        <w:rPr>
          <w:rFonts w:eastAsiaTheme="minorEastAsia" w:cstheme="minorBidi"/>
          <w:b w:val="0"/>
          <w:sz w:val="24"/>
          <w:szCs w:val="24"/>
        </w:rPr>
        <w:t>трансформаторов</w:t>
      </w:r>
      <w:r w:rsidRPr="009643B8">
        <w:rPr>
          <w:rFonts w:eastAsiaTheme="minorEastAsia" w:cstheme="minorBidi"/>
          <w:b w:val="0"/>
          <w:sz w:val="24"/>
          <w:szCs w:val="24"/>
        </w:rPr>
        <w:t xml:space="preserve"> 110 кВ филиала ПАО «МРСК Волги» –</w:t>
      </w:r>
      <w:r w:rsidRPr="00021361">
        <w:t xml:space="preserve"> </w:t>
      </w:r>
      <w:r w:rsidR="00C8782C">
        <w:t>«</w:t>
      </w:r>
      <w:r w:rsidRPr="009643B8">
        <w:rPr>
          <w:rFonts w:eastAsiaTheme="minorEastAsia" w:cstheme="minorBidi"/>
          <w:b w:val="0"/>
          <w:sz w:val="24"/>
          <w:szCs w:val="24"/>
        </w:rPr>
        <w:t>Чувашэнерго</w:t>
      </w:r>
      <w:r w:rsidR="00C8782C">
        <w:rPr>
          <w:rFonts w:eastAsiaTheme="minorEastAsia" w:cstheme="minorBidi"/>
          <w:b w:val="0"/>
          <w:sz w:val="24"/>
          <w:szCs w:val="24"/>
        </w:rPr>
        <w:t>»</w:t>
      </w:r>
      <w:r w:rsidR="00D964E4">
        <w:rPr>
          <w:rFonts w:eastAsiaTheme="minorEastAsia" w:cstheme="minorBidi"/>
          <w:b w:val="0"/>
          <w:sz w:val="24"/>
          <w:szCs w:val="24"/>
        </w:rPr>
        <w:t xml:space="preserve"> по производственным </w:t>
      </w:r>
      <w:r w:rsidR="00D964E4" w:rsidRPr="00D964E4">
        <w:rPr>
          <w:rFonts w:eastAsiaTheme="minorEastAsia" w:cstheme="minorBidi"/>
          <w:b w:val="0"/>
          <w:sz w:val="24"/>
          <w:szCs w:val="24"/>
        </w:rPr>
        <w:t>отделениям</w:t>
      </w:r>
    </w:p>
    <w:p w14:paraId="4FB4F8FC" w14:textId="77777777" w:rsidR="004F544F" w:rsidRDefault="004F544F" w:rsidP="00817EE1">
      <w:pPr>
        <w:pStyle w:val="00"/>
        <w:keepNext/>
        <w:keepLines/>
        <w:spacing w:after="0"/>
        <w:ind w:firstLine="708"/>
        <w:rPr>
          <w:color w:val="000000" w:themeColor="text1"/>
        </w:rPr>
      </w:pPr>
    </w:p>
    <w:p w14:paraId="6CC0C6D7" w14:textId="77777777" w:rsidR="00817EE1" w:rsidRPr="00817EE1" w:rsidRDefault="00817EE1" w:rsidP="00817EE1">
      <w:pPr>
        <w:pStyle w:val="00"/>
        <w:keepNext/>
        <w:keepLines/>
        <w:spacing w:after="0"/>
        <w:ind w:firstLine="708"/>
        <w:rPr>
          <w:color w:val="000000" w:themeColor="text1"/>
        </w:rPr>
      </w:pPr>
      <w:r w:rsidRPr="00817EE1">
        <w:rPr>
          <w:color w:val="000000" w:themeColor="text1"/>
        </w:rPr>
        <w:t xml:space="preserve">Доля трансформаторов 110 кВ на подстанциях </w:t>
      </w:r>
      <w:r w:rsidR="00C8782C" w:rsidRPr="00021361">
        <w:rPr>
          <w:color w:val="000000" w:themeColor="text1"/>
        </w:rPr>
        <w:t xml:space="preserve">филиала ПАО «МРСК Волги» – «Чувашэнерго» </w:t>
      </w:r>
      <w:r w:rsidRPr="00817EE1">
        <w:rPr>
          <w:color w:val="000000" w:themeColor="text1"/>
        </w:rPr>
        <w:t xml:space="preserve"> на территории </w:t>
      </w:r>
      <w:r>
        <w:rPr>
          <w:color w:val="000000" w:themeColor="text1"/>
        </w:rPr>
        <w:t xml:space="preserve">Чувашской </w:t>
      </w:r>
      <w:r w:rsidR="00DC1A0E">
        <w:rPr>
          <w:color w:val="000000" w:themeColor="text1"/>
        </w:rPr>
        <w:t>Республики</w:t>
      </w:r>
      <w:r w:rsidRPr="00817EE1">
        <w:rPr>
          <w:color w:val="000000" w:themeColor="text1"/>
        </w:rPr>
        <w:t xml:space="preserve"> со сроком службы более 2</w:t>
      </w:r>
      <w:r>
        <w:rPr>
          <w:color w:val="000000" w:themeColor="text1"/>
        </w:rPr>
        <w:t>5</w:t>
      </w:r>
      <w:r w:rsidRPr="00817EE1">
        <w:rPr>
          <w:color w:val="000000" w:themeColor="text1"/>
        </w:rPr>
        <w:t xml:space="preserve"> лет составляет </w:t>
      </w:r>
      <w:r w:rsidR="00E21C40">
        <w:rPr>
          <w:color w:val="000000" w:themeColor="text1"/>
        </w:rPr>
        <w:t>67</w:t>
      </w:r>
      <w:r w:rsidRPr="00817EE1">
        <w:rPr>
          <w:color w:val="000000" w:themeColor="text1"/>
        </w:rPr>
        <w:t>%.</w:t>
      </w:r>
    </w:p>
    <w:p w14:paraId="3A992A81" w14:textId="77777777" w:rsidR="007E66FE" w:rsidRDefault="00493769" w:rsidP="008B6C5E">
      <w:pPr>
        <w:pStyle w:val="00"/>
        <w:keepNext/>
        <w:keepLines/>
        <w:spacing w:after="0"/>
        <w:ind w:firstLine="708"/>
        <w:rPr>
          <w:color w:val="000000" w:themeColor="text1"/>
        </w:rPr>
      </w:pPr>
      <w:r w:rsidRPr="00021361">
        <w:rPr>
          <w:color w:val="000000" w:themeColor="text1"/>
        </w:rPr>
        <w:t xml:space="preserve">Перечень </w:t>
      </w:r>
      <w:r w:rsidR="00C53AC5" w:rsidRPr="00021361">
        <w:rPr>
          <w:color w:val="000000" w:themeColor="text1"/>
        </w:rPr>
        <w:t>ПС</w:t>
      </w:r>
      <w:r w:rsidRPr="00021361">
        <w:rPr>
          <w:color w:val="000000" w:themeColor="text1"/>
        </w:rPr>
        <w:t xml:space="preserve"> 110 кВ </w:t>
      </w:r>
      <w:r w:rsidR="00932124" w:rsidRPr="00021361">
        <w:rPr>
          <w:color w:val="000000" w:themeColor="text1"/>
        </w:rPr>
        <w:t>филиала ПАО «МРСК Волги»</w:t>
      </w:r>
      <w:r w:rsidR="00584B35" w:rsidRPr="00021361">
        <w:rPr>
          <w:color w:val="000000" w:themeColor="text1"/>
        </w:rPr>
        <w:t xml:space="preserve"> – </w:t>
      </w:r>
      <w:r w:rsidR="00932124" w:rsidRPr="00021361">
        <w:rPr>
          <w:color w:val="000000" w:themeColor="text1"/>
        </w:rPr>
        <w:t>«Чувашэнерго»</w:t>
      </w:r>
      <w:r w:rsidRPr="00021361">
        <w:rPr>
          <w:color w:val="000000" w:themeColor="text1"/>
        </w:rPr>
        <w:t xml:space="preserve"> представлен в таблице 1</w:t>
      </w:r>
      <w:r w:rsidR="00E21C40">
        <w:rPr>
          <w:color w:val="000000" w:themeColor="text1"/>
        </w:rPr>
        <w:t>8</w:t>
      </w:r>
      <w:r w:rsidRPr="00021361">
        <w:rPr>
          <w:color w:val="000000" w:themeColor="text1"/>
        </w:rPr>
        <w:t>.</w:t>
      </w:r>
    </w:p>
    <w:p w14:paraId="21006F35" w14:textId="77777777" w:rsidR="00493769" w:rsidRPr="00021361" w:rsidRDefault="00493769" w:rsidP="00493769">
      <w:pPr>
        <w:pStyle w:val="00"/>
        <w:ind w:firstLine="708"/>
        <w:rPr>
          <w:color w:val="000000" w:themeColor="text1"/>
        </w:rPr>
      </w:pPr>
    </w:p>
    <w:p w14:paraId="28B6FDA7" w14:textId="77777777" w:rsidR="00493769" w:rsidRPr="00021361" w:rsidRDefault="00493769" w:rsidP="007E66FE">
      <w:pPr>
        <w:pStyle w:val="30"/>
        <w:ind w:left="7797"/>
        <w:rPr>
          <w:color w:val="000000" w:themeColor="text1"/>
        </w:rPr>
      </w:pPr>
    </w:p>
    <w:p w14:paraId="0F2DA864" w14:textId="77777777" w:rsidR="00493769" w:rsidRPr="00021361" w:rsidRDefault="00493769" w:rsidP="00493769">
      <w:pPr>
        <w:pStyle w:val="310"/>
        <w:rPr>
          <w:color w:val="000000" w:themeColor="text1"/>
        </w:rPr>
      </w:pPr>
      <w:r w:rsidRPr="00021361">
        <w:rPr>
          <w:color w:val="000000" w:themeColor="text1"/>
        </w:rPr>
        <w:t xml:space="preserve">Перечень </w:t>
      </w:r>
      <w:r w:rsidR="00932124" w:rsidRPr="00021361">
        <w:rPr>
          <w:color w:val="000000" w:themeColor="text1"/>
        </w:rPr>
        <w:t>ПС</w:t>
      </w:r>
      <w:r w:rsidRPr="00021361">
        <w:rPr>
          <w:color w:val="000000" w:themeColor="text1"/>
        </w:rPr>
        <w:t xml:space="preserve"> 110 кВ</w:t>
      </w:r>
      <w:r w:rsidR="00932124" w:rsidRPr="00021361">
        <w:rPr>
          <w:color w:val="000000" w:themeColor="text1"/>
        </w:rPr>
        <w:t xml:space="preserve"> филиала</w:t>
      </w:r>
      <w:r w:rsidRPr="00021361">
        <w:rPr>
          <w:color w:val="000000" w:themeColor="text1"/>
        </w:rPr>
        <w:t xml:space="preserve"> ПАО «МРСК Волги»</w:t>
      </w:r>
      <w:r w:rsidR="00584B35" w:rsidRPr="00021361">
        <w:rPr>
          <w:color w:val="000000" w:themeColor="text1"/>
        </w:rPr>
        <w:t xml:space="preserve"> – </w:t>
      </w:r>
      <w:r w:rsidR="00932124" w:rsidRPr="00021361">
        <w:rPr>
          <w:color w:val="000000" w:themeColor="text1"/>
        </w:rPr>
        <w:t>«Чувашэнерго</w:t>
      </w:r>
      <w:r w:rsidR="009312FC" w:rsidRPr="00021361">
        <w:rPr>
          <w:color w:val="000000" w:themeColor="text1"/>
        </w:rPr>
        <w:t>»</w:t>
      </w:r>
    </w:p>
    <w:p w14:paraId="65A1CB0F" w14:textId="77777777" w:rsidR="00C452C3" w:rsidRPr="0085358D" w:rsidRDefault="00C452C3" w:rsidP="00C452C3">
      <w:pPr>
        <w:pStyle w:val="320"/>
        <w:rPr>
          <w:color w:val="000000" w:themeColor="text1"/>
        </w:rPr>
      </w:pPr>
    </w:p>
    <w:tbl>
      <w:tblPr>
        <w:tblStyle w:val="afff4"/>
        <w:tblW w:w="5000" w:type="pct"/>
        <w:tblBorders>
          <w:left w:val="single" w:sz="4" w:space="0" w:color="auto"/>
          <w:right w:val="single" w:sz="4" w:space="0" w:color="auto"/>
        </w:tblBorders>
        <w:tblLayout w:type="fixed"/>
        <w:tblLook w:val="04A0" w:firstRow="1" w:lastRow="0" w:firstColumn="1" w:lastColumn="0" w:noHBand="0" w:noVBand="1"/>
      </w:tblPr>
      <w:tblGrid>
        <w:gridCol w:w="907"/>
        <w:gridCol w:w="2578"/>
        <w:gridCol w:w="1018"/>
        <w:gridCol w:w="1018"/>
        <w:gridCol w:w="1887"/>
        <w:gridCol w:w="1016"/>
        <w:gridCol w:w="864"/>
      </w:tblGrid>
      <w:tr w:rsidR="00C452C3" w:rsidRPr="0085358D" w14:paraId="1D285752" w14:textId="77777777" w:rsidTr="00D8063A">
        <w:trPr>
          <w:cnfStyle w:val="100000000000" w:firstRow="1" w:lastRow="0" w:firstColumn="0" w:lastColumn="0" w:oddVBand="0" w:evenVBand="0" w:oddHBand="0" w:evenHBand="0" w:firstRowFirstColumn="0" w:firstRowLastColumn="0" w:lastRowFirstColumn="0" w:lastRowLastColumn="0"/>
        </w:trPr>
        <w:tc>
          <w:tcPr>
            <w:tcW w:w="488" w:type="pct"/>
            <w:noWrap/>
            <w:hideMark/>
          </w:tcPr>
          <w:p w14:paraId="0AF7EA46" w14:textId="77777777" w:rsidR="00C452C3" w:rsidRPr="0085358D" w:rsidRDefault="00C452C3" w:rsidP="00FD41E4">
            <w:pPr>
              <w:pStyle w:val="3412"/>
            </w:pPr>
            <w:r w:rsidRPr="0085358D">
              <w:t>№ п/п</w:t>
            </w:r>
          </w:p>
        </w:tc>
        <w:tc>
          <w:tcPr>
            <w:tcW w:w="1388" w:type="pct"/>
            <w:hideMark/>
          </w:tcPr>
          <w:p w14:paraId="63E34184" w14:textId="77777777" w:rsidR="00C452C3" w:rsidRPr="0085358D" w:rsidRDefault="00C452C3" w:rsidP="00FD41E4">
            <w:pPr>
              <w:pStyle w:val="3412"/>
            </w:pPr>
            <w:r w:rsidRPr="0085358D">
              <w:t>Наименование подстанции</w:t>
            </w:r>
          </w:p>
        </w:tc>
        <w:tc>
          <w:tcPr>
            <w:tcW w:w="548" w:type="pct"/>
            <w:noWrap/>
          </w:tcPr>
          <w:p w14:paraId="205546BD" w14:textId="77777777" w:rsidR="00C452C3" w:rsidRPr="0085358D" w:rsidRDefault="00C452C3" w:rsidP="00FD41E4">
            <w:pPr>
              <w:pStyle w:val="3412"/>
            </w:pPr>
            <w:r w:rsidRPr="0085358D">
              <w:t>Наим.тр-ра</w:t>
            </w:r>
          </w:p>
        </w:tc>
        <w:tc>
          <w:tcPr>
            <w:tcW w:w="548" w:type="pct"/>
          </w:tcPr>
          <w:p w14:paraId="028775B7" w14:textId="77777777" w:rsidR="00C452C3" w:rsidRPr="0085358D" w:rsidRDefault="00C452C3" w:rsidP="00FD41E4">
            <w:pPr>
              <w:pStyle w:val="3412"/>
            </w:pPr>
            <w:r w:rsidRPr="0085358D">
              <w:rPr>
                <w:i/>
              </w:rPr>
              <w:t>S</w:t>
            </w:r>
            <w:r w:rsidRPr="0085358D">
              <w:t>ном, МВ·А</w:t>
            </w:r>
          </w:p>
        </w:tc>
        <w:tc>
          <w:tcPr>
            <w:tcW w:w="1016" w:type="pct"/>
          </w:tcPr>
          <w:p w14:paraId="21BB91AC" w14:textId="77777777" w:rsidR="00C452C3" w:rsidRPr="0085358D" w:rsidRDefault="00C452C3" w:rsidP="00FD41E4">
            <w:pPr>
              <w:pStyle w:val="3412"/>
            </w:pPr>
            <w:r w:rsidRPr="0085358D">
              <w:t>Обмотка тр-ра</w:t>
            </w:r>
            <w:r w:rsidRPr="0085358D">
              <w:br/>
              <w:t>ВН, СН, НН</w:t>
            </w:r>
          </w:p>
        </w:tc>
        <w:tc>
          <w:tcPr>
            <w:tcW w:w="547" w:type="pct"/>
          </w:tcPr>
          <w:p w14:paraId="33D04310" w14:textId="77777777" w:rsidR="00C452C3" w:rsidRPr="0085358D" w:rsidRDefault="00C452C3" w:rsidP="00FD41E4">
            <w:pPr>
              <w:pStyle w:val="3412"/>
            </w:pPr>
            <w:r w:rsidRPr="0085358D">
              <w:t>Uном, кВ</w:t>
            </w:r>
          </w:p>
        </w:tc>
        <w:tc>
          <w:tcPr>
            <w:tcW w:w="465" w:type="pct"/>
            <w:noWrap/>
            <w:hideMark/>
          </w:tcPr>
          <w:p w14:paraId="57A9838B" w14:textId="77777777" w:rsidR="00C452C3" w:rsidRPr="0085358D" w:rsidRDefault="00C452C3" w:rsidP="00FD41E4">
            <w:pPr>
              <w:pStyle w:val="3412"/>
            </w:pPr>
            <w:r w:rsidRPr="0085358D">
              <w:t>Год ввода</w:t>
            </w:r>
          </w:p>
        </w:tc>
      </w:tr>
      <w:tr w:rsidR="00C452C3" w:rsidRPr="0085358D" w14:paraId="238EF6F2" w14:textId="77777777" w:rsidTr="00D8063A">
        <w:tc>
          <w:tcPr>
            <w:tcW w:w="488" w:type="pct"/>
            <w:noWrap/>
          </w:tcPr>
          <w:p w14:paraId="2FAAA6E1" w14:textId="77777777" w:rsidR="00C452C3" w:rsidRPr="0085358D" w:rsidRDefault="00C452C3" w:rsidP="00FD41E4">
            <w:pPr>
              <w:pStyle w:val="3412"/>
            </w:pPr>
            <w:r w:rsidRPr="0085358D">
              <w:t>1.</w:t>
            </w:r>
          </w:p>
        </w:tc>
        <w:tc>
          <w:tcPr>
            <w:tcW w:w="4512" w:type="pct"/>
            <w:gridSpan w:val="6"/>
          </w:tcPr>
          <w:p w14:paraId="40D0C128" w14:textId="77777777" w:rsidR="00C452C3" w:rsidRPr="0085358D" w:rsidRDefault="00C452C3" w:rsidP="00D8063A">
            <w:pPr>
              <w:pStyle w:val="3313"/>
              <w:rPr>
                <w:rFonts w:eastAsiaTheme="minorEastAsia"/>
                <w:color w:val="000000" w:themeColor="text1"/>
                <w:sz w:val="24"/>
                <w:szCs w:val="24"/>
              </w:rPr>
            </w:pPr>
            <w:r w:rsidRPr="0085358D">
              <w:rPr>
                <w:rFonts w:eastAsiaTheme="minorEastAsia"/>
                <w:color w:val="000000" w:themeColor="text1"/>
                <w:sz w:val="24"/>
                <w:szCs w:val="24"/>
              </w:rPr>
              <w:t>Алатырское производственное отделение</w:t>
            </w:r>
          </w:p>
        </w:tc>
      </w:tr>
      <w:tr w:rsidR="00C452C3" w:rsidRPr="0085358D" w14:paraId="26E780D1" w14:textId="77777777" w:rsidTr="00D8063A">
        <w:tc>
          <w:tcPr>
            <w:tcW w:w="488" w:type="pct"/>
            <w:vMerge w:val="restart"/>
            <w:noWrap/>
            <w:vAlign w:val="center"/>
            <w:hideMark/>
          </w:tcPr>
          <w:p w14:paraId="3EA46C78" w14:textId="77777777" w:rsidR="00C452C3" w:rsidRPr="0085358D" w:rsidRDefault="00C452C3" w:rsidP="00FD41E4">
            <w:pPr>
              <w:pStyle w:val="3412"/>
            </w:pPr>
            <w:r w:rsidRPr="0085358D">
              <w:t>1.1</w:t>
            </w:r>
          </w:p>
        </w:tc>
        <w:tc>
          <w:tcPr>
            <w:tcW w:w="1388" w:type="pct"/>
            <w:vMerge w:val="restart"/>
            <w:vAlign w:val="center"/>
            <w:hideMark/>
          </w:tcPr>
          <w:p w14:paraId="44E2072B" w14:textId="77777777" w:rsidR="00C452C3" w:rsidRPr="0085358D" w:rsidRDefault="00C452C3" w:rsidP="00FD41E4">
            <w:pPr>
              <w:pStyle w:val="3412"/>
            </w:pPr>
            <w:r w:rsidRPr="0085358D">
              <w:t>ПС 110 кВ Алатырь</w:t>
            </w:r>
            <w:r w:rsidRPr="0085358D">
              <w:br/>
            </w:r>
          </w:p>
        </w:tc>
        <w:tc>
          <w:tcPr>
            <w:tcW w:w="548" w:type="pct"/>
            <w:vMerge w:val="restart"/>
            <w:noWrap/>
            <w:vAlign w:val="center"/>
            <w:hideMark/>
          </w:tcPr>
          <w:p w14:paraId="2E39D2B7" w14:textId="77777777" w:rsidR="00C452C3" w:rsidRPr="0085358D" w:rsidRDefault="00C452C3" w:rsidP="00FD41E4">
            <w:pPr>
              <w:pStyle w:val="3412"/>
            </w:pPr>
            <w:r w:rsidRPr="0085358D">
              <w:t>Т-1</w:t>
            </w:r>
          </w:p>
        </w:tc>
        <w:tc>
          <w:tcPr>
            <w:tcW w:w="548" w:type="pct"/>
            <w:vMerge w:val="restart"/>
            <w:noWrap/>
            <w:vAlign w:val="center"/>
            <w:hideMark/>
          </w:tcPr>
          <w:p w14:paraId="7B558501" w14:textId="77777777" w:rsidR="00C452C3" w:rsidRPr="0085358D" w:rsidRDefault="00C452C3" w:rsidP="00FD41E4">
            <w:pPr>
              <w:pStyle w:val="3412"/>
            </w:pPr>
            <w:r w:rsidRPr="0085358D">
              <w:t>40,0</w:t>
            </w:r>
          </w:p>
        </w:tc>
        <w:tc>
          <w:tcPr>
            <w:tcW w:w="1016" w:type="pct"/>
            <w:noWrap/>
            <w:vAlign w:val="center"/>
            <w:hideMark/>
          </w:tcPr>
          <w:p w14:paraId="1ADC5EFE" w14:textId="77777777" w:rsidR="00C452C3" w:rsidRPr="0085358D" w:rsidRDefault="00C452C3" w:rsidP="00FD41E4">
            <w:pPr>
              <w:pStyle w:val="3412"/>
            </w:pPr>
            <w:r w:rsidRPr="0085358D">
              <w:t>ВН</w:t>
            </w:r>
          </w:p>
        </w:tc>
        <w:tc>
          <w:tcPr>
            <w:tcW w:w="547" w:type="pct"/>
            <w:noWrap/>
            <w:vAlign w:val="center"/>
            <w:hideMark/>
          </w:tcPr>
          <w:p w14:paraId="1334F1D8" w14:textId="77777777" w:rsidR="00C452C3" w:rsidRPr="0085358D" w:rsidRDefault="00C452C3" w:rsidP="00FD41E4">
            <w:pPr>
              <w:pStyle w:val="3412"/>
            </w:pPr>
            <w:r w:rsidRPr="0085358D">
              <w:t>115</w:t>
            </w:r>
          </w:p>
        </w:tc>
        <w:tc>
          <w:tcPr>
            <w:tcW w:w="465" w:type="pct"/>
            <w:vMerge w:val="restart"/>
            <w:noWrap/>
            <w:vAlign w:val="center"/>
            <w:hideMark/>
          </w:tcPr>
          <w:p w14:paraId="712EAE74" w14:textId="77777777" w:rsidR="00C452C3" w:rsidRPr="0085358D" w:rsidRDefault="00C452C3" w:rsidP="00FD41E4">
            <w:pPr>
              <w:pStyle w:val="3412"/>
            </w:pPr>
            <w:r w:rsidRPr="0085358D">
              <w:t>1992</w:t>
            </w:r>
          </w:p>
        </w:tc>
      </w:tr>
      <w:tr w:rsidR="00C452C3" w:rsidRPr="0085358D" w14:paraId="5C927B8A" w14:textId="77777777" w:rsidTr="00D8063A">
        <w:tc>
          <w:tcPr>
            <w:tcW w:w="488" w:type="pct"/>
            <w:vMerge/>
            <w:vAlign w:val="center"/>
            <w:hideMark/>
          </w:tcPr>
          <w:p w14:paraId="1A45A254" w14:textId="77777777" w:rsidR="00C452C3" w:rsidRPr="0085358D" w:rsidRDefault="00C452C3" w:rsidP="00FD41E4">
            <w:pPr>
              <w:pStyle w:val="3412"/>
            </w:pPr>
          </w:p>
        </w:tc>
        <w:tc>
          <w:tcPr>
            <w:tcW w:w="1388" w:type="pct"/>
            <w:vMerge/>
            <w:vAlign w:val="center"/>
            <w:hideMark/>
          </w:tcPr>
          <w:p w14:paraId="7C71202B" w14:textId="77777777" w:rsidR="00C452C3" w:rsidRPr="0085358D" w:rsidRDefault="00C452C3" w:rsidP="00FD41E4">
            <w:pPr>
              <w:pStyle w:val="3412"/>
            </w:pPr>
          </w:p>
        </w:tc>
        <w:tc>
          <w:tcPr>
            <w:tcW w:w="548" w:type="pct"/>
            <w:vMerge/>
            <w:vAlign w:val="center"/>
            <w:hideMark/>
          </w:tcPr>
          <w:p w14:paraId="1AEBFF8B" w14:textId="77777777" w:rsidR="00C452C3" w:rsidRPr="0085358D" w:rsidRDefault="00C452C3" w:rsidP="00FD41E4">
            <w:pPr>
              <w:pStyle w:val="3412"/>
            </w:pPr>
          </w:p>
        </w:tc>
        <w:tc>
          <w:tcPr>
            <w:tcW w:w="548" w:type="pct"/>
            <w:vMerge/>
            <w:vAlign w:val="center"/>
            <w:hideMark/>
          </w:tcPr>
          <w:p w14:paraId="6AB73CF4" w14:textId="77777777" w:rsidR="00C452C3" w:rsidRPr="0085358D" w:rsidRDefault="00C452C3" w:rsidP="00FD41E4">
            <w:pPr>
              <w:pStyle w:val="3412"/>
            </w:pPr>
          </w:p>
        </w:tc>
        <w:tc>
          <w:tcPr>
            <w:tcW w:w="1016" w:type="pct"/>
            <w:noWrap/>
            <w:vAlign w:val="center"/>
            <w:hideMark/>
          </w:tcPr>
          <w:p w14:paraId="12AA4518" w14:textId="77777777" w:rsidR="00C452C3" w:rsidRPr="0085358D" w:rsidRDefault="00C452C3" w:rsidP="00FD41E4">
            <w:pPr>
              <w:pStyle w:val="3412"/>
            </w:pPr>
            <w:r w:rsidRPr="0085358D">
              <w:t>СН</w:t>
            </w:r>
          </w:p>
        </w:tc>
        <w:tc>
          <w:tcPr>
            <w:tcW w:w="547" w:type="pct"/>
            <w:noWrap/>
            <w:vAlign w:val="center"/>
            <w:hideMark/>
          </w:tcPr>
          <w:p w14:paraId="29296523" w14:textId="77777777" w:rsidR="00C452C3" w:rsidRPr="0085358D" w:rsidRDefault="00C452C3" w:rsidP="00FD41E4">
            <w:pPr>
              <w:pStyle w:val="3412"/>
            </w:pPr>
            <w:r w:rsidRPr="0085358D">
              <w:t>38,5</w:t>
            </w:r>
          </w:p>
        </w:tc>
        <w:tc>
          <w:tcPr>
            <w:tcW w:w="465" w:type="pct"/>
            <w:vMerge/>
            <w:vAlign w:val="center"/>
            <w:hideMark/>
          </w:tcPr>
          <w:p w14:paraId="3419CB21" w14:textId="77777777" w:rsidR="00C452C3" w:rsidRPr="0085358D" w:rsidRDefault="00C452C3" w:rsidP="00FD41E4">
            <w:pPr>
              <w:pStyle w:val="3412"/>
            </w:pPr>
          </w:p>
        </w:tc>
      </w:tr>
      <w:tr w:rsidR="00C452C3" w:rsidRPr="0085358D" w14:paraId="196A17E8" w14:textId="77777777" w:rsidTr="00D8063A">
        <w:tc>
          <w:tcPr>
            <w:tcW w:w="488" w:type="pct"/>
            <w:vMerge/>
            <w:vAlign w:val="center"/>
            <w:hideMark/>
          </w:tcPr>
          <w:p w14:paraId="7A9A5311" w14:textId="77777777" w:rsidR="00C452C3" w:rsidRPr="0085358D" w:rsidRDefault="00C452C3" w:rsidP="00FD41E4">
            <w:pPr>
              <w:pStyle w:val="3412"/>
            </w:pPr>
          </w:p>
        </w:tc>
        <w:tc>
          <w:tcPr>
            <w:tcW w:w="1388" w:type="pct"/>
            <w:vMerge/>
            <w:vAlign w:val="center"/>
            <w:hideMark/>
          </w:tcPr>
          <w:p w14:paraId="0D71AFA3" w14:textId="77777777" w:rsidR="00C452C3" w:rsidRPr="0085358D" w:rsidRDefault="00C452C3" w:rsidP="00FD41E4">
            <w:pPr>
              <w:pStyle w:val="3412"/>
            </w:pPr>
          </w:p>
        </w:tc>
        <w:tc>
          <w:tcPr>
            <w:tcW w:w="548" w:type="pct"/>
            <w:vMerge/>
            <w:vAlign w:val="center"/>
            <w:hideMark/>
          </w:tcPr>
          <w:p w14:paraId="5D6BA873" w14:textId="77777777" w:rsidR="00C452C3" w:rsidRPr="0085358D" w:rsidRDefault="00C452C3" w:rsidP="00FD41E4">
            <w:pPr>
              <w:pStyle w:val="3412"/>
            </w:pPr>
          </w:p>
        </w:tc>
        <w:tc>
          <w:tcPr>
            <w:tcW w:w="548" w:type="pct"/>
            <w:vMerge/>
            <w:vAlign w:val="center"/>
            <w:hideMark/>
          </w:tcPr>
          <w:p w14:paraId="062A3260" w14:textId="77777777" w:rsidR="00C452C3" w:rsidRPr="0085358D" w:rsidRDefault="00C452C3" w:rsidP="00FD41E4">
            <w:pPr>
              <w:pStyle w:val="3412"/>
            </w:pPr>
          </w:p>
        </w:tc>
        <w:tc>
          <w:tcPr>
            <w:tcW w:w="1016" w:type="pct"/>
            <w:noWrap/>
            <w:vAlign w:val="center"/>
            <w:hideMark/>
          </w:tcPr>
          <w:p w14:paraId="1BDB4440" w14:textId="77777777" w:rsidR="00C452C3" w:rsidRPr="0085358D" w:rsidRDefault="00C452C3" w:rsidP="00FD41E4">
            <w:pPr>
              <w:pStyle w:val="3412"/>
            </w:pPr>
            <w:r w:rsidRPr="0085358D">
              <w:t>НН</w:t>
            </w:r>
          </w:p>
        </w:tc>
        <w:tc>
          <w:tcPr>
            <w:tcW w:w="547" w:type="pct"/>
            <w:noWrap/>
            <w:vAlign w:val="center"/>
            <w:hideMark/>
          </w:tcPr>
          <w:p w14:paraId="45D607A4" w14:textId="77777777" w:rsidR="00C452C3" w:rsidRPr="0085358D" w:rsidRDefault="00C452C3" w:rsidP="00FD41E4">
            <w:pPr>
              <w:pStyle w:val="3412"/>
            </w:pPr>
            <w:r w:rsidRPr="0085358D">
              <w:t>6,3</w:t>
            </w:r>
          </w:p>
        </w:tc>
        <w:tc>
          <w:tcPr>
            <w:tcW w:w="465" w:type="pct"/>
            <w:vMerge/>
            <w:vAlign w:val="center"/>
            <w:hideMark/>
          </w:tcPr>
          <w:p w14:paraId="3EF007DA" w14:textId="77777777" w:rsidR="00C452C3" w:rsidRPr="0085358D" w:rsidRDefault="00C452C3" w:rsidP="00FD41E4">
            <w:pPr>
              <w:pStyle w:val="3412"/>
            </w:pPr>
          </w:p>
        </w:tc>
      </w:tr>
      <w:tr w:rsidR="00C452C3" w:rsidRPr="0085358D" w14:paraId="16228A3A" w14:textId="77777777" w:rsidTr="00D8063A">
        <w:tc>
          <w:tcPr>
            <w:tcW w:w="488" w:type="pct"/>
            <w:vMerge/>
            <w:vAlign w:val="center"/>
            <w:hideMark/>
          </w:tcPr>
          <w:p w14:paraId="1623CD5D" w14:textId="77777777" w:rsidR="00C452C3" w:rsidRPr="0085358D" w:rsidRDefault="00C452C3" w:rsidP="00FD41E4">
            <w:pPr>
              <w:pStyle w:val="3412"/>
            </w:pPr>
          </w:p>
        </w:tc>
        <w:tc>
          <w:tcPr>
            <w:tcW w:w="1388" w:type="pct"/>
            <w:vMerge/>
            <w:vAlign w:val="center"/>
            <w:hideMark/>
          </w:tcPr>
          <w:p w14:paraId="768A3775" w14:textId="77777777" w:rsidR="00C452C3" w:rsidRPr="0085358D" w:rsidRDefault="00C452C3" w:rsidP="00FD41E4">
            <w:pPr>
              <w:pStyle w:val="3412"/>
            </w:pPr>
          </w:p>
        </w:tc>
        <w:tc>
          <w:tcPr>
            <w:tcW w:w="548" w:type="pct"/>
            <w:vMerge w:val="restart"/>
            <w:noWrap/>
            <w:vAlign w:val="center"/>
            <w:hideMark/>
          </w:tcPr>
          <w:p w14:paraId="2F7E7911" w14:textId="77777777" w:rsidR="00C452C3" w:rsidRPr="0085358D" w:rsidRDefault="00C452C3" w:rsidP="00FD41E4">
            <w:pPr>
              <w:pStyle w:val="3412"/>
            </w:pPr>
            <w:r w:rsidRPr="0085358D">
              <w:t>Т-2</w:t>
            </w:r>
          </w:p>
        </w:tc>
        <w:tc>
          <w:tcPr>
            <w:tcW w:w="548" w:type="pct"/>
            <w:vMerge w:val="restart"/>
            <w:noWrap/>
            <w:vAlign w:val="center"/>
            <w:hideMark/>
          </w:tcPr>
          <w:p w14:paraId="21F75ADE" w14:textId="77777777" w:rsidR="00C452C3" w:rsidRPr="0085358D" w:rsidRDefault="00C452C3" w:rsidP="00FD41E4">
            <w:pPr>
              <w:pStyle w:val="3412"/>
            </w:pPr>
            <w:r w:rsidRPr="0085358D">
              <w:t>40,0</w:t>
            </w:r>
          </w:p>
        </w:tc>
        <w:tc>
          <w:tcPr>
            <w:tcW w:w="1016" w:type="pct"/>
            <w:noWrap/>
            <w:vAlign w:val="center"/>
            <w:hideMark/>
          </w:tcPr>
          <w:p w14:paraId="2965BA63" w14:textId="77777777" w:rsidR="00C452C3" w:rsidRPr="0085358D" w:rsidRDefault="00C452C3" w:rsidP="00FD41E4">
            <w:pPr>
              <w:pStyle w:val="3412"/>
            </w:pPr>
            <w:r w:rsidRPr="0085358D">
              <w:t>ВН</w:t>
            </w:r>
          </w:p>
        </w:tc>
        <w:tc>
          <w:tcPr>
            <w:tcW w:w="547" w:type="pct"/>
            <w:noWrap/>
            <w:vAlign w:val="center"/>
            <w:hideMark/>
          </w:tcPr>
          <w:p w14:paraId="3EAC233C" w14:textId="77777777" w:rsidR="00C452C3" w:rsidRPr="0085358D" w:rsidRDefault="00C452C3" w:rsidP="00FD41E4">
            <w:pPr>
              <w:pStyle w:val="3412"/>
            </w:pPr>
            <w:r w:rsidRPr="0085358D">
              <w:t>115</w:t>
            </w:r>
          </w:p>
        </w:tc>
        <w:tc>
          <w:tcPr>
            <w:tcW w:w="465" w:type="pct"/>
            <w:vMerge w:val="restart"/>
            <w:vAlign w:val="center"/>
            <w:hideMark/>
          </w:tcPr>
          <w:p w14:paraId="6CD08245" w14:textId="77777777" w:rsidR="00C452C3" w:rsidRPr="0085358D" w:rsidRDefault="00C452C3" w:rsidP="00FD41E4">
            <w:pPr>
              <w:pStyle w:val="3412"/>
            </w:pPr>
            <w:r w:rsidRPr="0085358D">
              <w:t>1995</w:t>
            </w:r>
          </w:p>
        </w:tc>
      </w:tr>
      <w:tr w:rsidR="00C452C3" w:rsidRPr="0085358D" w14:paraId="31811615" w14:textId="77777777" w:rsidTr="00D8063A">
        <w:tc>
          <w:tcPr>
            <w:tcW w:w="488" w:type="pct"/>
            <w:vMerge/>
            <w:vAlign w:val="center"/>
            <w:hideMark/>
          </w:tcPr>
          <w:p w14:paraId="461DA1F8" w14:textId="77777777" w:rsidR="00C452C3" w:rsidRPr="0085358D" w:rsidRDefault="00C452C3" w:rsidP="00FD41E4">
            <w:pPr>
              <w:pStyle w:val="3412"/>
            </w:pPr>
          </w:p>
        </w:tc>
        <w:tc>
          <w:tcPr>
            <w:tcW w:w="1388" w:type="pct"/>
            <w:vMerge/>
            <w:vAlign w:val="center"/>
            <w:hideMark/>
          </w:tcPr>
          <w:p w14:paraId="79DB8B32" w14:textId="77777777" w:rsidR="00C452C3" w:rsidRPr="0085358D" w:rsidRDefault="00C452C3" w:rsidP="00FD41E4">
            <w:pPr>
              <w:pStyle w:val="3412"/>
            </w:pPr>
          </w:p>
        </w:tc>
        <w:tc>
          <w:tcPr>
            <w:tcW w:w="548" w:type="pct"/>
            <w:vMerge/>
            <w:vAlign w:val="center"/>
            <w:hideMark/>
          </w:tcPr>
          <w:p w14:paraId="7677F0C7" w14:textId="77777777" w:rsidR="00C452C3" w:rsidRPr="0085358D" w:rsidRDefault="00C452C3" w:rsidP="00FD41E4">
            <w:pPr>
              <w:pStyle w:val="3412"/>
            </w:pPr>
          </w:p>
        </w:tc>
        <w:tc>
          <w:tcPr>
            <w:tcW w:w="548" w:type="pct"/>
            <w:vMerge/>
            <w:vAlign w:val="center"/>
            <w:hideMark/>
          </w:tcPr>
          <w:p w14:paraId="725CE69F" w14:textId="77777777" w:rsidR="00C452C3" w:rsidRPr="0085358D" w:rsidRDefault="00C452C3" w:rsidP="00FD41E4">
            <w:pPr>
              <w:pStyle w:val="3412"/>
            </w:pPr>
          </w:p>
        </w:tc>
        <w:tc>
          <w:tcPr>
            <w:tcW w:w="1016" w:type="pct"/>
            <w:noWrap/>
            <w:vAlign w:val="center"/>
            <w:hideMark/>
          </w:tcPr>
          <w:p w14:paraId="710843FD" w14:textId="77777777" w:rsidR="00C452C3" w:rsidRPr="0085358D" w:rsidRDefault="00C452C3" w:rsidP="00FD41E4">
            <w:pPr>
              <w:pStyle w:val="3412"/>
            </w:pPr>
            <w:r w:rsidRPr="0085358D">
              <w:t>СН</w:t>
            </w:r>
          </w:p>
        </w:tc>
        <w:tc>
          <w:tcPr>
            <w:tcW w:w="547" w:type="pct"/>
            <w:noWrap/>
            <w:vAlign w:val="center"/>
            <w:hideMark/>
          </w:tcPr>
          <w:p w14:paraId="65254635" w14:textId="77777777" w:rsidR="00C452C3" w:rsidRPr="0085358D" w:rsidRDefault="00C452C3" w:rsidP="00FD41E4">
            <w:pPr>
              <w:pStyle w:val="3412"/>
            </w:pPr>
            <w:r w:rsidRPr="0085358D">
              <w:t>38,5</w:t>
            </w:r>
          </w:p>
        </w:tc>
        <w:tc>
          <w:tcPr>
            <w:tcW w:w="465" w:type="pct"/>
            <w:vMerge/>
            <w:vAlign w:val="center"/>
            <w:hideMark/>
          </w:tcPr>
          <w:p w14:paraId="62033E7C" w14:textId="77777777" w:rsidR="00C452C3" w:rsidRPr="0085358D" w:rsidRDefault="00C452C3" w:rsidP="00FD41E4">
            <w:pPr>
              <w:pStyle w:val="3412"/>
            </w:pPr>
          </w:p>
        </w:tc>
      </w:tr>
      <w:tr w:rsidR="00C452C3" w:rsidRPr="0085358D" w14:paraId="2770F7A0" w14:textId="77777777" w:rsidTr="00D8063A">
        <w:tc>
          <w:tcPr>
            <w:tcW w:w="488" w:type="pct"/>
            <w:vMerge/>
            <w:vAlign w:val="center"/>
            <w:hideMark/>
          </w:tcPr>
          <w:p w14:paraId="4038E0D8" w14:textId="77777777" w:rsidR="00C452C3" w:rsidRPr="0085358D" w:rsidRDefault="00C452C3" w:rsidP="00FD41E4">
            <w:pPr>
              <w:pStyle w:val="3412"/>
            </w:pPr>
          </w:p>
        </w:tc>
        <w:tc>
          <w:tcPr>
            <w:tcW w:w="1388" w:type="pct"/>
            <w:vMerge/>
            <w:vAlign w:val="center"/>
            <w:hideMark/>
          </w:tcPr>
          <w:p w14:paraId="6116A7AB" w14:textId="77777777" w:rsidR="00C452C3" w:rsidRPr="0085358D" w:rsidRDefault="00C452C3" w:rsidP="00FD41E4">
            <w:pPr>
              <w:pStyle w:val="3412"/>
            </w:pPr>
          </w:p>
        </w:tc>
        <w:tc>
          <w:tcPr>
            <w:tcW w:w="548" w:type="pct"/>
            <w:vMerge/>
            <w:vAlign w:val="center"/>
            <w:hideMark/>
          </w:tcPr>
          <w:p w14:paraId="3D2B25DC" w14:textId="77777777" w:rsidR="00C452C3" w:rsidRPr="0085358D" w:rsidRDefault="00C452C3" w:rsidP="00FD41E4">
            <w:pPr>
              <w:pStyle w:val="3412"/>
            </w:pPr>
          </w:p>
        </w:tc>
        <w:tc>
          <w:tcPr>
            <w:tcW w:w="548" w:type="pct"/>
            <w:vMerge/>
            <w:vAlign w:val="center"/>
            <w:hideMark/>
          </w:tcPr>
          <w:p w14:paraId="3B58417D" w14:textId="77777777" w:rsidR="00C452C3" w:rsidRPr="0085358D" w:rsidRDefault="00C452C3" w:rsidP="00FD41E4">
            <w:pPr>
              <w:pStyle w:val="3412"/>
            </w:pPr>
          </w:p>
        </w:tc>
        <w:tc>
          <w:tcPr>
            <w:tcW w:w="1016" w:type="pct"/>
            <w:noWrap/>
            <w:vAlign w:val="center"/>
            <w:hideMark/>
          </w:tcPr>
          <w:p w14:paraId="43D526B6" w14:textId="77777777" w:rsidR="00C452C3" w:rsidRPr="0085358D" w:rsidRDefault="00C452C3" w:rsidP="00FD41E4">
            <w:pPr>
              <w:pStyle w:val="3412"/>
            </w:pPr>
            <w:r w:rsidRPr="0085358D">
              <w:t>НН</w:t>
            </w:r>
          </w:p>
        </w:tc>
        <w:tc>
          <w:tcPr>
            <w:tcW w:w="547" w:type="pct"/>
            <w:noWrap/>
            <w:vAlign w:val="center"/>
            <w:hideMark/>
          </w:tcPr>
          <w:p w14:paraId="633AE6D6" w14:textId="77777777" w:rsidR="00C452C3" w:rsidRPr="0085358D" w:rsidRDefault="00C452C3" w:rsidP="00FD41E4">
            <w:pPr>
              <w:pStyle w:val="3412"/>
            </w:pPr>
            <w:r w:rsidRPr="0085358D">
              <w:t>6,3</w:t>
            </w:r>
          </w:p>
        </w:tc>
        <w:tc>
          <w:tcPr>
            <w:tcW w:w="465" w:type="pct"/>
            <w:vMerge/>
            <w:vAlign w:val="center"/>
            <w:hideMark/>
          </w:tcPr>
          <w:p w14:paraId="65B68DF6" w14:textId="77777777" w:rsidR="00C452C3" w:rsidRPr="0085358D" w:rsidRDefault="00C452C3" w:rsidP="00FD41E4">
            <w:pPr>
              <w:pStyle w:val="3412"/>
            </w:pPr>
          </w:p>
        </w:tc>
      </w:tr>
      <w:tr w:rsidR="00C452C3" w:rsidRPr="0085358D" w14:paraId="4E5ED5A2" w14:textId="77777777" w:rsidTr="00D8063A">
        <w:tc>
          <w:tcPr>
            <w:tcW w:w="488" w:type="pct"/>
            <w:vMerge w:val="restart"/>
            <w:vAlign w:val="center"/>
            <w:hideMark/>
          </w:tcPr>
          <w:p w14:paraId="33D88620" w14:textId="77777777" w:rsidR="00C452C3" w:rsidRPr="0085358D" w:rsidRDefault="00C452C3" w:rsidP="00FD41E4">
            <w:pPr>
              <w:pStyle w:val="3412"/>
            </w:pPr>
            <w:r w:rsidRPr="0085358D">
              <w:t>1.2</w:t>
            </w:r>
          </w:p>
        </w:tc>
        <w:tc>
          <w:tcPr>
            <w:tcW w:w="1388" w:type="pct"/>
            <w:vMerge w:val="restart"/>
            <w:vAlign w:val="center"/>
            <w:hideMark/>
          </w:tcPr>
          <w:p w14:paraId="149E3AAA" w14:textId="77777777" w:rsidR="00C452C3" w:rsidRPr="0085358D" w:rsidRDefault="00C452C3" w:rsidP="00FD41E4">
            <w:pPr>
              <w:pStyle w:val="3412"/>
            </w:pPr>
            <w:r w:rsidRPr="0085358D">
              <w:t>ПС 110 кВ Алгаши</w:t>
            </w:r>
            <w:r w:rsidRPr="0085358D">
              <w:br/>
            </w:r>
          </w:p>
        </w:tc>
        <w:tc>
          <w:tcPr>
            <w:tcW w:w="548" w:type="pct"/>
            <w:vMerge w:val="restart"/>
            <w:vAlign w:val="center"/>
            <w:hideMark/>
          </w:tcPr>
          <w:p w14:paraId="153D58B6" w14:textId="77777777" w:rsidR="00C452C3" w:rsidRPr="0085358D" w:rsidRDefault="00C452C3" w:rsidP="00FD41E4">
            <w:pPr>
              <w:pStyle w:val="3412"/>
            </w:pPr>
            <w:r w:rsidRPr="0085358D">
              <w:t>Т-1</w:t>
            </w:r>
          </w:p>
        </w:tc>
        <w:tc>
          <w:tcPr>
            <w:tcW w:w="548" w:type="pct"/>
            <w:vMerge w:val="restart"/>
            <w:vAlign w:val="center"/>
            <w:hideMark/>
          </w:tcPr>
          <w:p w14:paraId="6D81067F" w14:textId="77777777" w:rsidR="00C452C3" w:rsidRPr="0085358D" w:rsidRDefault="00C452C3" w:rsidP="00FD41E4">
            <w:pPr>
              <w:pStyle w:val="3412"/>
            </w:pPr>
            <w:r w:rsidRPr="0085358D">
              <w:t>2,5</w:t>
            </w:r>
          </w:p>
        </w:tc>
        <w:tc>
          <w:tcPr>
            <w:tcW w:w="1016" w:type="pct"/>
            <w:vAlign w:val="center"/>
            <w:hideMark/>
          </w:tcPr>
          <w:p w14:paraId="09E321D0" w14:textId="77777777" w:rsidR="00C452C3" w:rsidRPr="0085358D" w:rsidRDefault="00C452C3" w:rsidP="00FD41E4">
            <w:pPr>
              <w:pStyle w:val="3412"/>
            </w:pPr>
            <w:r w:rsidRPr="0085358D">
              <w:t>ВН</w:t>
            </w:r>
          </w:p>
        </w:tc>
        <w:tc>
          <w:tcPr>
            <w:tcW w:w="547" w:type="pct"/>
            <w:noWrap/>
            <w:vAlign w:val="center"/>
            <w:hideMark/>
          </w:tcPr>
          <w:p w14:paraId="6994DCC9" w14:textId="77777777" w:rsidR="00C452C3" w:rsidRPr="0085358D" w:rsidRDefault="00C452C3" w:rsidP="00FD41E4">
            <w:pPr>
              <w:pStyle w:val="3412"/>
            </w:pPr>
            <w:r w:rsidRPr="0085358D">
              <w:t>110</w:t>
            </w:r>
          </w:p>
        </w:tc>
        <w:tc>
          <w:tcPr>
            <w:tcW w:w="465" w:type="pct"/>
            <w:vMerge w:val="restart"/>
            <w:noWrap/>
            <w:vAlign w:val="center"/>
            <w:hideMark/>
          </w:tcPr>
          <w:p w14:paraId="0EE6FC04" w14:textId="77777777" w:rsidR="00C452C3" w:rsidRPr="0085358D" w:rsidRDefault="00C452C3" w:rsidP="00FD41E4">
            <w:pPr>
              <w:pStyle w:val="3412"/>
            </w:pPr>
            <w:r w:rsidRPr="0085358D">
              <w:t>1980</w:t>
            </w:r>
          </w:p>
        </w:tc>
      </w:tr>
      <w:tr w:rsidR="00C452C3" w:rsidRPr="0085358D" w14:paraId="4B808E80" w14:textId="77777777" w:rsidTr="00D8063A">
        <w:tc>
          <w:tcPr>
            <w:tcW w:w="488" w:type="pct"/>
            <w:vMerge/>
            <w:vAlign w:val="center"/>
            <w:hideMark/>
          </w:tcPr>
          <w:p w14:paraId="273679D3" w14:textId="77777777" w:rsidR="00C452C3" w:rsidRPr="0085358D" w:rsidRDefault="00C452C3" w:rsidP="00FD41E4">
            <w:pPr>
              <w:pStyle w:val="3412"/>
            </w:pPr>
          </w:p>
        </w:tc>
        <w:tc>
          <w:tcPr>
            <w:tcW w:w="1388" w:type="pct"/>
            <w:vMerge/>
            <w:vAlign w:val="center"/>
            <w:hideMark/>
          </w:tcPr>
          <w:p w14:paraId="6FEC628D" w14:textId="77777777" w:rsidR="00C452C3" w:rsidRPr="0085358D" w:rsidRDefault="00C452C3" w:rsidP="00FD41E4">
            <w:pPr>
              <w:pStyle w:val="3412"/>
            </w:pPr>
          </w:p>
        </w:tc>
        <w:tc>
          <w:tcPr>
            <w:tcW w:w="548" w:type="pct"/>
            <w:vMerge/>
            <w:vAlign w:val="center"/>
            <w:hideMark/>
          </w:tcPr>
          <w:p w14:paraId="5A8D9F53" w14:textId="77777777" w:rsidR="00C452C3" w:rsidRPr="0085358D" w:rsidRDefault="00C452C3" w:rsidP="00FD41E4">
            <w:pPr>
              <w:pStyle w:val="3412"/>
            </w:pPr>
          </w:p>
        </w:tc>
        <w:tc>
          <w:tcPr>
            <w:tcW w:w="548" w:type="pct"/>
            <w:vMerge/>
            <w:vAlign w:val="center"/>
            <w:hideMark/>
          </w:tcPr>
          <w:p w14:paraId="062626C5" w14:textId="77777777" w:rsidR="00C452C3" w:rsidRPr="0085358D" w:rsidRDefault="00C452C3" w:rsidP="00FD41E4">
            <w:pPr>
              <w:pStyle w:val="3412"/>
            </w:pPr>
          </w:p>
        </w:tc>
        <w:tc>
          <w:tcPr>
            <w:tcW w:w="1016" w:type="pct"/>
            <w:vAlign w:val="center"/>
            <w:hideMark/>
          </w:tcPr>
          <w:p w14:paraId="00AA1176" w14:textId="77777777" w:rsidR="00C452C3" w:rsidRPr="0085358D" w:rsidRDefault="00C452C3" w:rsidP="00FD41E4">
            <w:pPr>
              <w:pStyle w:val="3412"/>
            </w:pPr>
            <w:r w:rsidRPr="0085358D">
              <w:t>НН</w:t>
            </w:r>
          </w:p>
        </w:tc>
        <w:tc>
          <w:tcPr>
            <w:tcW w:w="547" w:type="pct"/>
            <w:noWrap/>
            <w:vAlign w:val="center"/>
            <w:hideMark/>
          </w:tcPr>
          <w:p w14:paraId="176C90B2" w14:textId="77777777" w:rsidR="00C452C3" w:rsidRPr="0085358D" w:rsidRDefault="00C452C3" w:rsidP="00FD41E4">
            <w:pPr>
              <w:pStyle w:val="3412"/>
            </w:pPr>
            <w:r w:rsidRPr="0085358D">
              <w:t>10</w:t>
            </w:r>
          </w:p>
        </w:tc>
        <w:tc>
          <w:tcPr>
            <w:tcW w:w="465" w:type="pct"/>
            <w:vMerge/>
            <w:vAlign w:val="center"/>
            <w:hideMark/>
          </w:tcPr>
          <w:p w14:paraId="3AF7B251" w14:textId="77777777" w:rsidR="00C452C3" w:rsidRPr="0085358D" w:rsidRDefault="00C452C3" w:rsidP="00FD41E4">
            <w:pPr>
              <w:pStyle w:val="3412"/>
            </w:pPr>
          </w:p>
        </w:tc>
      </w:tr>
      <w:tr w:rsidR="00C452C3" w:rsidRPr="0085358D" w14:paraId="4B528078" w14:textId="77777777" w:rsidTr="00D8063A">
        <w:tc>
          <w:tcPr>
            <w:tcW w:w="488" w:type="pct"/>
            <w:vMerge/>
            <w:vAlign w:val="center"/>
            <w:hideMark/>
          </w:tcPr>
          <w:p w14:paraId="1DE7A828" w14:textId="77777777" w:rsidR="00C452C3" w:rsidRPr="0085358D" w:rsidRDefault="00C452C3" w:rsidP="00FD41E4">
            <w:pPr>
              <w:pStyle w:val="3412"/>
            </w:pPr>
          </w:p>
        </w:tc>
        <w:tc>
          <w:tcPr>
            <w:tcW w:w="1388" w:type="pct"/>
            <w:vMerge/>
            <w:vAlign w:val="center"/>
            <w:hideMark/>
          </w:tcPr>
          <w:p w14:paraId="5B2AD056" w14:textId="77777777" w:rsidR="00C452C3" w:rsidRPr="0085358D" w:rsidRDefault="00C452C3" w:rsidP="00FD41E4">
            <w:pPr>
              <w:pStyle w:val="3412"/>
            </w:pPr>
          </w:p>
        </w:tc>
        <w:tc>
          <w:tcPr>
            <w:tcW w:w="548" w:type="pct"/>
            <w:vMerge w:val="restart"/>
            <w:vAlign w:val="center"/>
            <w:hideMark/>
          </w:tcPr>
          <w:p w14:paraId="148749DD" w14:textId="77777777" w:rsidR="00C452C3" w:rsidRPr="0085358D" w:rsidRDefault="00C452C3" w:rsidP="00FD41E4">
            <w:pPr>
              <w:pStyle w:val="3412"/>
            </w:pPr>
            <w:r w:rsidRPr="0085358D">
              <w:t>Т-2</w:t>
            </w:r>
          </w:p>
        </w:tc>
        <w:tc>
          <w:tcPr>
            <w:tcW w:w="548" w:type="pct"/>
            <w:vMerge w:val="restart"/>
            <w:vAlign w:val="center"/>
            <w:hideMark/>
          </w:tcPr>
          <w:p w14:paraId="252955DD" w14:textId="77777777" w:rsidR="00C452C3" w:rsidRPr="0085358D" w:rsidRDefault="00C452C3" w:rsidP="00FD41E4">
            <w:pPr>
              <w:pStyle w:val="3412"/>
            </w:pPr>
            <w:r w:rsidRPr="0085358D">
              <w:t>6,3</w:t>
            </w:r>
          </w:p>
        </w:tc>
        <w:tc>
          <w:tcPr>
            <w:tcW w:w="1016" w:type="pct"/>
            <w:vAlign w:val="center"/>
            <w:hideMark/>
          </w:tcPr>
          <w:p w14:paraId="3DCFCA10" w14:textId="77777777" w:rsidR="00C452C3" w:rsidRPr="0085358D" w:rsidRDefault="00C452C3" w:rsidP="00FD41E4">
            <w:pPr>
              <w:pStyle w:val="3412"/>
            </w:pPr>
            <w:r w:rsidRPr="0085358D">
              <w:t>ВН</w:t>
            </w:r>
          </w:p>
        </w:tc>
        <w:tc>
          <w:tcPr>
            <w:tcW w:w="547" w:type="pct"/>
            <w:noWrap/>
            <w:vAlign w:val="center"/>
            <w:hideMark/>
          </w:tcPr>
          <w:p w14:paraId="6787AC4A" w14:textId="77777777" w:rsidR="00C452C3" w:rsidRPr="0085358D" w:rsidRDefault="00C452C3" w:rsidP="00FD41E4">
            <w:pPr>
              <w:pStyle w:val="3412"/>
            </w:pPr>
            <w:r w:rsidRPr="0085358D">
              <w:t>115</w:t>
            </w:r>
          </w:p>
        </w:tc>
        <w:tc>
          <w:tcPr>
            <w:tcW w:w="465" w:type="pct"/>
            <w:vMerge w:val="restart"/>
            <w:vAlign w:val="center"/>
            <w:hideMark/>
          </w:tcPr>
          <w:p w14:paraId="5AE982F9" w14:textId="77777777" w:rsidR="00C452C3" w:rsidRPr="0085358D" w:rsidRDefault="00C452C3" w:rsidP="00FD41E4">
            <w:pPr>
              <w:pStyle w:val="3412"/>
            </w:pPr>
            <w:r w:rsidRPr="0085358D">
              <w:t>1984</w:t>
            </w:r>
          </w:p>
        </w:tc>
      </w:tr>
      <w:tr w:rsidR="00C452C3" w:rsidRPr="0085358D" w14:paraId="2C597C35" w14:textId="77777777" w:rsidTr="00D8063A">
        <w:tc>
          <w:tcPr>
            <w:tcW w:w="488" w:type="pct"/>
            <w:vMerge/>
            <w:vAlign w:val="center"/>
            <w:hideMark/>
          </w:tcPr>
          <w:p w14:paraId="371758A8" w14:textId="77777777" w:rsidR="00C452C3" w:rsidRPr="0085358D" w:rsidRDefault="00C452C3" w:rsidP="00FD41E4">
            <w:pPr>
              <w:pStyle w:val="3412"/>
            </w:pPr>
          </w:p>
        </w:tc>
        <w:tc>
          <w:tcPr>
            <w:tcW w:w="1388" w:type="pct"/>
            <w:vMerge/>
            <w:vAlign w:val="center"/>
            <w:hideMark/>
          </w:tcPr>
          <w:p w14:paraId="15B0EF70" w14:textId="77777777" w:rsidR="00C452C3" w:rsidRPr="0085358D" w:rsidRDefault="00C452C3" w:rsidP="00FD41E4">
            <w:pPr>
              <w:pStyle w:val="3412"/>
            </w:pPr>
          </w:p>
        </w:tc>
        <w:tc>
          <w:tcPr>
            <w:tcW w:w="548" w:type="pct"/>
            <w:vMerge/>
            <w:vAlign w:val="center"/>
            <w:hideMark/>
          </w:tcPr>
          <w:p w14:paraId="3FDE5D53" w14:textId="77777777" w:rsidR="00C452C3" w:rsidRPr="0085358D" w:rsidRDefault="00C452C3" w:rsidP="00FD41E4">
            <w:pPr>
              <w:pStyle w:val="3412"/>
            </w:pPr>
          </w:p>
        </w:tc>
        <w:tc>
          <w:tcPr>
            <w:tcW w:w="548" w:type="pct"/>
            <w:vMerge/>
            <w:vAlign w:val="center"/>
            <w:hideMark/>
          </w:tcPr>
          <w:p w14:paraId="50AF177D" w14:textId="77777777" w:rsidR="00C452C3" w:rsidRPr="0085358D" w:rsidRDefault="00C452C3" w:rsidP="00FD41E4">
            <w:pPr>
              <w:pStyle w:val="3412"/>
            </w:pPr>
          </w:p>
        </w:tc>
        <w:tc>
          <w:tcPr>
            <w:tcW w:w="1016" w:type="pct"/>
            <w:vAlign w:val="center"/>
            <w:hideMark/>
          </w:tcPr>
          <w:p w14:paraId="6824E42F" w14:textId="77777777" w:rsidR="00C452C3" w:rsidRPr="0085358D" w:rsidRDefault="00C452C3" w:rsidP="00FD41E4">
            <w:pPr>
              <w:pStyle w:val="3412"/>
            </w:pPr>
            <w:r w:rsidRPr="0085358D">
              <w:t>НН</w:t>
            </w:r>
          </w:p>
        </w:tc>
        <w:tc>
          <w:tcPr>
            <w:tcW w:w="547" w:type="pct"/>
            <w:noWrap/>
            <w:vAlign w:val="center"/>
            <w:hideMark/>
          </w:tcPr>
          <w:p w14:paraId="6A52CDBE" w14:textId="77777777" w:rsidR="00C452C3" w:rsidRPr="0085358D" w:rsidRDefault="00C452C3" w:rsidP="00FD41E4">
            <w:pPr>
              <w:pStyle w:val="3412"/>
            </w:pPr>
            <w:r w:rsidRPr="0085358D">
              <w:t>11</w:t>
            </w:r>
          </w:p>
        </w:tc>
        <w:tc>
          <w:tcPr>
            <w:tcW w:w="465" w:type="pct"/>
            <w:vMerge/>
            <w:vAlign w:val="center"/>
            <w:hideMark/>
          </w:tcPr>
          <w:p w14:paraId="05ABD6BB" w14:textId="77777777" w:rsidR="00C452C3" w:rsidRPr="0085358D" w:rsidRDefault="00C452C3" w:rsidP="00FD41E4">
            <w:pPr>
              <w:pStyle w:val="3412"/>
            </w:pPr>
          </w:p>
        </w:tc>
      </w:tr>
      <w:tr w:rsidR="00C452C3" w:rsidRPr="0085358D" w14:paraId="6FD3E2AA" w14:textId="77777777" w:rsidTr="00D8063A">
        <w:tc>
          <w:tcPr>
            <w:tcW w:w="488" w:type="pct"/>
            <w:vMerge w:val="restart"/>
            <w:vAlign w:val="center"/>
            <w:hideMark/>
          </w:tcPr>
          <w:p w14:paraId="7FFEC089" w14:textId="77777777" w:rsidR="00C452C3" w:rsidRPr="0085358D" w:rsidRDefault="00C452C3" w:rsidP="00FD41E4">
            <w:pPr>
              <w:pStyle w:val="3412"/>
            </w:pPr>
            <w:r w:rsidRPr="0085358D">
              <w:t>1.3</w:t>
            </w:r>
          </w:p>
        </w:tc>
        <w:tc>
          <w:tcPr>
            <w:tcW w:w="1388" w:type="pct"/>
            <w:vMerge w:val="restart"/>
            <w:vAlign w:val="center"/>
            <w:hideMark/>
          </w:tcPr>
          <w:p w14:paraId="6B2D4C51" w14:textId="77777777" w:rsidR="00C452C3" w:rsidRPr="0085358D" w:rsidRDefault="00C452C3" w:rsidP="00FD41E4">
            <w:pPr>
              <w:pStyle w:val="3412"/>
            </w:pPr>
            <w:r w:rsidRPr="0085358D">
              <w:t>ПС 110 кВ Алтышево</w:t>
            </w:r>
            <w:r w:rsidRPr="0085358D">
              <w:br/>
            </w:r>
          </w:p>
        </w:tc>
        <w:tc>
          <w:tcPr>
            <w:tcW w:w="548" w:type="pct"/>
            <w:vMerge w:val="restart"/>
            <w:vAlign w:val="center"/>
            <w:hideMark/>
          </w:tcPr>
          <w:p w14:paraId="43D5A5B4" w14:textId="77777777" w:rsidR="00C452C3" w:rsidRPr="0085358D" w:rsidRDefault="00C452C3" w:rsidP="00FD41E4">
            <w:pPr>
              <w:pStyle w:val="3412"/>
            </w:pPr>
            <w:r w:rsidRPr="0085358D">
              <w:t>Т-1</w:t>
            </w:r>
          </w:p>
        </w:tc>
        <w:tc>
          <w:tcPr>
            <w:tcW w:w="548" w:type="pct"/>
            <w:vMerge w:val="restart"/>
            <w:vAlign w:val="center"/>
            <w:hideMark/>
          </w:tcPr>
          <w:p w14:paraId="7642C1FB" w14:textId="77777777" w:rsidR="00C452C3" w:rsidRPr="0085358D" w:rsidRDefault="00C452C3" w:rsidP="00FD41E4">
            <w:pPr>
              <w:pStyle w:val="3412"/>
            </w:pPr>
            <w:r w:rsidRPr="0085358D">
              <w:t>2,5</w:t>
            </w:r>
          </w:p>
        </w:tc>
        <w:tc>
          <w:tcPr>
            <w:tcW w:w="1016" w:type="pct"/>
            <w:vAlign w:val="center"/>
            <w:hideMark/>
          </w:tcPr>
          <w:p w14:paraId="7A18A0FB" w14:textId="77777777" w:rsidR="00C452C3" w:rsidRPr="0085358D" w:rsidRDefault="00C452C3" w:rsidP="00FD41E4">
            <w:pPr>
              <w:pStyle w:val="3412"/>
            </w:pPr>
            <w:r w:rsidRPr="0085358D">
              <w:t>ВН</w:t>
            </w:r>
          </w:p>
        </w:tc>
        <w:tc>
          <w:tcPr>
            <w:tcW w:w="547" w:type="pct"/>
            <w:noWrap/>
            <w:vAlign w:val="center"/>
            <w:hideMark/>
          </w:tcPr>
          <w:p w14:paraId="1DE4C57B" w14:textId="77777777" w:rsidR="00C452C3" w:rsidRPr="0085358D" w:rsidRDefault="00C452C3" w:rsidP="00FD41E4">
            <w:pPr>
              <w:pStyle w:val="3412"/>
            </w:pPr>
            <w:r w:rsidRPr="0085358D">
              <w:t>115</w:t>
            </w:r>
          </w:p>
        </w:tc>
        <w:tc>
          <w:tcPr>
            <w:tcW w:w="465" w:type="pct"/>
            <w:vMerge w:val="restart"/>
            <w:noWrap/>
            <w:vAlign w:val="center"/>
            <w:hideMark/>
          </w:tcPr>
          <w:p w14:paraId="6C78C2BE" w14:textId="77777777" w:rsidR="00C452C3" w:rsidRPr="0085358D" w:rsidRDefault="00C452C3" w:rsidP="00FD41E4">
            <w:pPr>
              <w:pStyle w:val="3412"/>
            </w:pPr>
            <w:r w:rsidRPr="0085358D">
              <w:t>2000</w:t>
            </w:r>
          </w:p>
        </w:tc>
      </w:tr>
      <w:tr w:rsidR="00C452C3" w:rsidRPr="0085358D" w14:paraId="35BB6495" w14:textId="77777777" w:rsidTr="00D8063A">
        <w:tc>
          <w:tcPr>
            <w:tcW w:w="488" w:type="pct"/>
            <w:vMerge/>
            <w:vAlign w:val="center"/>
            <w:hideMark/>
          </w:tcPr>
          <w:p w14:paraId="2EAB8679" w14:textId="77777777" w:rsidR="00C452C3" w:rsidRPr="0085358D" w:rsidRDefault="00C452C3" w:rsidP="00FD41E4">
            <w:pPr>
              <w:pStyle w:val="3412"/>
            </w:pPr>
          </w:p>
        </w:tc>
        <w:tc>
          <w:tcPr>
            <w:tcW w:w="1388" w:type="pct"/>
            <w:vMerge/>
            <w:vAlign w:val="center"/>
            <w:hideMark/>
          </w:tcPr>
          <w:p w14:paraId="0552AD66" w14:textId="77777777" w:rsidR="00C452C3" w:rsidRPr="0085358D" w:rsidRDefault="00C452C3" w:rsidP="00FD41E4">
            <w:pPr>
              <w:pStyle w:val="3412"/>
            </w:pPr>
          </w:p>
        </w:tc>
        <w:tc>
          <w:tcPr>
            <w:tcW w:w="548" w:type="pct"/>
            <w:vMerge/>
            <w:vAlign w:val="center"/>
            <w:hideMark/>
          </w:tcPr>
          <w:p w14:paraId="4FD2C293" w14:textId="77777777" w:rsidR="00C452C3" w:rsidRPr="0085358D" w:rsidRDefault="00C452C3" w:rsidP="00FD41E4">
            <w:pPr>
              <w:pStyle w:val="3412"/>
            </w:pPr>
          </w:p>
        </w:tc>
        <w:tc>
          <w:tcPr>
            <w:tcW w:w="548" w:type="pct"/>
            <w:vMerge/>
            <w:vAlign w:val="center"/>
            <w:hideMark/>
          </w:tcPr>
          <w:p w14:paraId="637F54CC" w14:textId="77777777" w:rsidR="00C452C3" w:rsidRPr="0085358D" w:rsidRDefault="00C452C3" w:rsidP="00FD41E4">
            <w:pPr>
              <w:pStyle w:val="3412"/>
            </w:pPr>
          </w:p>
        </w:tc>
        <w:tc>
          <w:tcPr>
            <w:tcW w:w="1016" w:type="pct"/>
            <w:vAlign w:val="center"/>
            <w:hideMark/>
          </w:tcPr>
          <w:p w14:paraId="26E4F652" w14:textId="77777777" w:rsidR="00C452C3" w:rsidRPr="0085358D" w:rsidRDefault="00C452C3" w:rsidP="00FD41E4">
            <w:pPr>
              <w:pStyle w:val="3412"/>
            </w:pPr>
            <w:r w:rsidRPr="0085358D">
              <w:t>НН</w:t>
            </w:r>
          </w:p>
        </w:tc>
        <w:tc>
          <w:tcPr>
            <w:tcW w:w="547" w:type="pct"/>
            <w:noWrap/>
            <w:vAlign w:val="center"/>
            <w:hideMark/>
          </w:tcPr>
          <w:p w14:paraId="38CA63F5" w14:textId="77777777" w:rsidR="00C452C3" w:rsidRPr="0085358D" w:rsidRDefault="00C452C3" w:rsidP="00FD41E4">
            <w:pPr>
              <w:pStyle w:val="3412"/>
            </w:pPr>
            <w:r w:rsidRPr="0085358D">
              <w:t>11</w:t>
            </w:r>
          </w:p>
        </w:tc>
        <w:tc>
          <w:tcPr>
            <w:tcW w:w="465" w:type="pct"/>
            <w:vMerge/>
            <w:vAlign w:val="center"/>
            <w:hideMark/>
          </w:tcPr>
          <w:p w14:paraId="4769825F" w14:textId="77777777" w:rsidR="00C452C3" w:rsidRPr="0085358D" w:rsidRDefault="00C452C3" w:rsidP="00FD41E4">
            <w:pPr>
              <w:pStyle w:val="3412"/>
            </w:pPr>
          </w:p>
        </w:tc>
      </w:tr>
      <w:tr w:rsidR="00C452C3" w:rsidRPr="0085358D" w14:paraId="1609896F" w14:textId="77777777" w:rsidTr="00D8063A">
        <w:tc>
          <w:tcPr>
            <w:tcW w:w="488" w:type="pct"/>
            <w:vMerge/>
            <w:vAlign w:val="center"/>
            <w:hideMark/>
          </w:tcPr>
          <w:p w14:paraId="710E7B72" w14:textId="77777777" w:rsidR="00C452C3" w:rsidRPr="0085358D" w:rsidRDefault="00C452C3" w:rsidP="00FD41E4">
            <w:pPr>
              <w:pStyle w:val="3412"/>
            </w:pPr>
          </w:p>
        </w:tc>
        <w:tc>
          <w:tcPr>
            <w:tcW w:w="1388" w:type="pct"/>
            <w:vMerge/>
            <w:vAlign w:val="center"/>
            <w:hideMark/>
          </w:tcPr>
          <w:p w14:paraId="53A2C404" w14:textId="77777777" w:rsidR="00C452C3" w:rsidRPr="0085358D" w:rsidRDefault="00C452C3" w:rsidP="00FD41E4">
            <w:pPr>
              <w:pStyle w:val="3412"/>
            </w:pPr>
          </w:p>
        </w:tc>
        <w:tc>
          <w:tcPr>
            <w:tcW w:w="548" w:type="pct"/>
            <w:vMerge w:val="restart"/>
            <w:vAlign w:val="center"/>
            <w:hideMark/>
          </w:tcPr>
          <w:p w14:paraId="2646B42F" w14:textId="77777777" w:rsidR="00C452C3" w:rsidRPr="0085358D" w:rsidRDefault="00C452C3" w:rsidP="00FD41E4">
            <w:pPr>
              <w:pStyle w:val="3412"/>
            </w:pPr>
            <w:r w:rsidRPr="0085358D">
              <w:t>Т-2</w:t>
            </w:r>
          </w:p>
        </w:tc>
        <w:tc>
          <w:tcPr>
            <w:tcW w:w="548" w:type="pct"/>
            <w:vMerge w:val="restart"/>
            <w:vAlign w:val="center"/>
            <w:hideMark/>
          </w:tcPr>
          <w:p w14:paraId="017B23AE" w14:textId="77777777" w:rsidR="00C452C3" w:rsidRPr="0085358D" w:rsidRDefault="00C452C3" w:rsidP="00FD41E4">
            <w:pPr>
              <w:pStyle w:val="3412"/>
            </w:pPr>
            <w:r w:rsidRPr="0085358D">
              <w:t>6,3</w:t>
            </w:r>
          </w:p>
        </w:tc>
        <w:tc>
          <w:tcPr>
            <w:tcW w:w="1016" w:type="pct"/>
            <w:vAlign w:val="center"/>
            <w:hideMark/>
          </w:tcPr>
          <w:p w14:paraId="6C146AF4" w14:textId="77777777" w:rsidR="00C452C3" w:rsidRPr="0085358D" w:rsidRDefault="00C452C3" w:rsidP="00FD41E4">
            <w:pPr>
              <w:pStyle w:val="3412"/>
            </w:pPr>
            <w:r w:rsidRPr="0085358D">
              <w:t>ВН</w:t>
            </w:r>
          </w:p>
        </w:tc>
        <w:tc>
          <w:tcPr>
            <w:tcW w:w="547" w:type="pct"/>
            <w:noWrap/>
            <w:vAlign w:val="center"/>
            <w:hideMark/>
          </w:tcPr>
          <w:p w14:paraId="6657FAF1" w14:textId="77777777" w:rsidR="00C452C3" w:rsidRPr="0085358D" w:rsidRDefault="00C452C3" w:rsidP="00FD41E4">
            <w:pPr>
              <w:pStyle w:val="3412"/>
            </w:pPr>
            <w:r w:rsidRPr="0085358D">
              <w:t>110</w:t>
            </w:r>
          </w:p>
        </w:tc>
        <w:tc>
          <w:tcPr>
            <w:tcW w:w="465" w:type="pct"/>
            <w:vMerge w:val="restart"/>
            <w:vAlign w:val="center"/>
            <w:hideMark/>
          </w:tcPr>
          <w:p w14:paraId="5842CEEF" w14:textId="77777777" w:rsidR="00C452C3" w:rsidRPr="0085358D" w:rsidRDefault="00C452C3" w:rsidP="00FD41E4">
            <w:pPr>
              <w:pStyle w:val="3412"/>
            </w:pPr>
            <w:r w:rsidRPr="0085358D">
              <w:t>1986</w:t>
            </w:r>
          </w:p>
        </w:tc>
      </w:tr>
      <w:tr w:rsidR="00C452C3" w:rsidRPr="0085358D" w14:paraId="4228E56D" w14:textId="77777777" w:rsidTr="00D8063A">
        <w:tc>
          <w:tcPr>
            <w:tcW w:w="488" w:type="pct"/>
            <w:vMerge/>
            <w:vAlign w:val="center"/>
            <w:hideMark/>
          </w:tcPr>
          <w:p w14:paraId="06EA1C4D" w14:textId="77777777" w:rsidR="00C452C3" w:rsidRPr="0085358D" w:rsidRDefault="00C452C3" w:rsidP="00FD41E4">
            <w:pPr>
              <w:pStyle w:val="3412"/>
            </w:pPr>
          </w:p>
        </w:tc>
        <w:tc>
          <w:tcPr>
            <w:tcW w:w="1388" w:type="pct"/>
            <w:vMerge/>
            <w:vAlign w:val="center"/>
            <w:hideMark/>
          </w:tcPr>
          <w:p w14:paraId="5E4C798E" w14:textId="77777777" w:rsidR="00C452C3" w:rsidRPr="0085358D" w:rsidRDefault="00C452C3" w:rsidP="00FD41E4">
            <w:pPr>
              <w:pStyle w:val="3412"/>
            </w:pPr>
          </w:p>
        </w:tc>
        <w:tc>
          <w:tcPr>
            <w:tcW w:w="548" w:type="pct"/>
            <w:vMerge/>
            <w:vAlign w:val="center"/>
            <w:hideMark/>
          </w:tcPr>
          <w:p w14:paraId="36E036A5" w14:textId="77777777" w:rsidR="00C452C3" w:rsidRPr="0085358D" w:rsidRDefault="00C452C3" w:rsidP="00FD41E4">
            <w:pPr>
              <w:pStyle w:val="3412"/>
            </w:pPr>
          </w:p>
        </w:tc>
        <w:tc>
          <w:tcPr>
            <w:tcW w:w="548" w:type="pct"/>
            <w:vMerge/>
            <w:vAlign w:val="center"/>
            <w:hideMark/>
          </w:tcPr>
          <w:p w14:paraId="529D2DA9" w14:textId="77777777" w:rsidR="00C452C3" w:rsidRPr="0085358D" w:rsidRDefault="00C452C3" w:rsidP="00FD41E4">
            <w:pPr>
              <w:pStyle w:val="3412"/>
            </w:pPr>
          </w:p>
        </w:tc>
        <w:tc>
          <w:tcPr>
            <w:tcW w:w="1016" w:type="pct"/>
            <w:vAlign w:val="center"/>
            <w:hideMark/>
          </w:tcPr>
          <w:p w14:paraId="72ED7E70" w14:textId="77777777" w:rsidR="00C452C3" w:rsidRPr="0085358D" w:rsidRDefault="00C452C3" w:rsidP="00FD41E4">
            <w:pPr>
              <w:pStyle w:val="3412"/>
            </w:pPr>
            <w:r w:rsidRPr="0085358D">
              <w:t>НН</w:t>
            </w:r>
          </w:p>
        </w:tc>
        <w:tc>
          <w:tcPr>
            <w:tcW w:w="547" w:type="pct"/>
            <w:noWrap/>
            <w:vAlign w:val="center"/>
            <w:hideMark/>
          </w:tcPr>
          <w:p w14:paraId="1C188AEC" w14:textId="77777777" w:rsidR="00C452C3" w:rsidRPr="0085358D" w:rsidRDefault="00C452C3" w:rsidP="00FD41E4">
            <w:pPr>
              <w:pStyle w:val="3412"/>
            </w:pPr>
            <w:r w:rsidRPr="0085358D">
              <w:t>10</w:t>
            </w:r>
          </w:p>
        </w:tc>
        <w:tc>
          <w:tcPr>
            <w:tcW w:w="465" w:type="pct"/>
            <w:vMerge/>
            <w:vAlign w:val="center"/>
            <w:hideMark/>
          </w:tcPr>
          <w:p w14:paraId="74963980" w14:textId="77777777" w:rsidR="00C452C3" w:rsidRPr="0085358D" w:rsidRDefault="00C452C3" w:rsidP="00FD41E4">
            <w:pPr>
              <w:pStyle w:val="3412"/>
            </w:pPr>
          </w:p>
        </w:tc>
      </w:tr>
      <w:tr w:rsidR="00C452C3" w:rsidRPr="0085358D" w14:paraId="45EDD7D3" w14:textId="77777777" w:rsidTr="00D8063A">
        <w:tc>
          <w:tcPr>
            <w:tcW w:w="488" w:type="pct"/>
            <w:vMerge w:val="restart"/>
            <w:vAlign w:val="center"/>
            <w:hideMark/>
          </w:tcPr>
          <w:p w14:paraId="35F65F3D" w14:textId="77777777" w:rsidR="00C452C3" w:rsidRPr="0085358D" w:rsidRDefault="00C452C3" w:rsidP="00FD41E4">
            <w:pPr>
              <w:pStyle w:val="3412"/>
            </w:pPr>
            <w:r w:rsidRPr="0085358D">
              <w:t>1.4</w:t>
            </w:r>
          </w:p>
        </w:tc>
        <w:tc>
          <w:tcPr>
            <w:tcW w:w="1388" w:type="pct"/>
            <w:vMerge w:val="restart"/>
            <w:vAlign w:val="center"/>
            <w:hideMark/>
          </w:tcPr>
          <w:p w14:paraId="47B07C6E" w14:textId="77777777" w:rsidR="00C452C3" w:rsidRPr="0085358D" w:rsidRDefault="00C452C3" w:rsidP="00FD41E4">
            <w:pPr>
              <w:pStyle w:val="3412"/>
            </w:pPr>
            <w:r w:rsidRPr="0085358D">
              <w:t>ПС 110 кВ Киря</w:t>
            </w:r>
            <w:r w:rsidRPr="0085358D">
              <w:br/>
            </w:r>
          </w:p>
        </w:tc>
        <w:tc>
          <w:tcPr>
            <w:tcW w:w="548" w:type="pct"/>
            <w:vMerge w:val="restart"/>
            <w:vAlign w:val="center"/>
            <w:hideMark/>
          </w:tcPr>
          <w:p w14:paraId="58A2568F" w14:textId="77777777" w:rsidR="00C452C3" w:rsidRPr="0085358D" w:rsidRDefault="00C452C3" w:rsidP="00FD41E4">
            <w:pPr>
              <w:pStyle w:val="3412"/>
            </w:pPr>
            <w:r w:rsidRPr="0085358D">
              <w:t>Т-1</w:t>
            </w:r>
          </w:p>
        </w:tc>
        <w:tc>
          <w:tcPr>
            <w:tcW w:w="548" w:type="pct"/>
            <w:vMerge w:val="restart"/>
            <w:vAlign w:val="center"/>
            <w:hideMark/>
          </w:tcPr>
          <w:p w14:paraId="66DF9A8B" w14:textId="77777777" w:rsidR="00C452C3" w:rsidRPr="0085358D" w:rsidRDefault="00C452C3" w:rsidP="00FD41E4">
            <w:pPr>
              <w:pStyle w:val="3412"/>
            </w:pPr>
            <w:r w:rsidRPr="0085358D">
              <w:t>2,5</w:t>
            </w:r>
          </w:p>
        </w:tc>
        <w:tc>
          <w:tcPr>
            <w:tcW w:w="1016" w:type="pct"/>
            <w:vAlign w:val="center"/>
            <w:hideMark/>
          </w:tcPr>
          <w:p w14:paraId="2B38A43C" w14:textId="77777777" w:rsidR="00C452C3" w:rsidRPr="0085358D" w:rsidRDefault="00C452C3" w:rsidP="00FD41E4">
            <w:pPr>
              <w:pStyle w:val="3412"/>
            </w:pPr>
            <w:r w:rsidRPr="0085358D">
              <w:t>ВН</w:t>
            </w:r>
          </w:p>
        </w:tc>
        <w:tc>
          <w:tcPr>
            <w:tcW w:w="547" w:type="pct"/>
            <w:noWrap/>
            <w:vAlign w:val="center"/>
            <w:hideMark/>
          </w:tcPr>
          <w:p w14:paraId="37014E31" w14:textId="77777777" w:rsidR="00C452C3" w:rsidRPr="0085358D" w:rsidRDefault="00C452C3" w:rsidP="00FD41E4">
            <w:pPr>
              <w:pStyle w:val="3412"/>
            </w:pPr>
            <w:r w:rsidRPr="0085358D">
              <w:t>110</w:t>
            </w:r>
          </w:p>
        </w:tc>
        <w:tc>
          <w:tcPr>
            <w:tcW w:w="465" w:type="pct"/>
            <w:vMerge w:val="restart"/>
            <w:noWrap/>
            <w:vAlign w:val="center"/>
            <w:hideMark/>
          </w:tcPr>
          <w:p w14:paraId="482170B6" w14:textId="77777777" w:rsidR="00C452C3" w:rsidRPr="0085358D" w:rsidRDefault="00C452C3" w:rsidP="00FD41E4">
            <w:pPr>
              <w:pStyle w:val="3412"/>
            </w:pPr>
            <w:r w:rsidRPr="0085358D">
              <w:t>2008</w:t>
            </w:r>
          </w:p>
        </w:tc>
      </w:tr>
      <w:tr w:rsidR="00C452C3" w:rsidRPr="0085358D" w14:paraId="0BFC3D86" w14:textId="77777777" w:rsidTr="00D8063A">
        <w:tc>
          <w:tcPr>
            <w:tcW w:w="488" w:type="pct"/>
            <w:vMerge/>
            <w:vAlign w:val="center"/>
            <w:hideMark/>
          </w:tcPr>
          <w:p w14:paraId="507D8E19" w14:textId="77777777" w:rsidR="00C452C3" w:rsidRPr="0085358D" w:rsidRDefault="00C452C3" w:rsidP="00FD41E4">
            <w:pPr>
              <w:pStyle w:val="3412"/>
            </w:pPr>
          </w:p>
        </w:tc>
        <w:tc>
          <w:tcPr>
            <w:tcW w:w="1388" w:type="pct"/>
            <w:vMerge/>
            <w:vAlign w:val="center"/>
            <w:hideMark/>
          </w:tcPr>
          <w:p w14:paraId="7BC123C1" w14:textId="77777777" w:rsidR="00C452C3" w:rsidRPr="0085358D" w:rsidRDefault="00C452C3" w:rsidP="00FD41E4">
            <w:pPr>
              <w:pStyle w:val="3412"/>
            </w:pPr>
          </w:p>
        </w:tc>
        <w:tc>
          <w:tcPr>
            <w:tcW w:w="548" w:type="pct"/>
            <w:vMerge/>
            <w:vAlign w:val="center"/>
            <w:hideMark/>
          </w:tcPr>
          <w:p w14:paraId="3B8598AD" w14:textId="77777777" w:rsidR="00C452C3" w:rsidRPr="0085358D" w:rsidRDefault="00C452C3" w:rsidP="00FD41E4">
            <w:pPr>
              <w:pStyle w:val="3412"/>
            </w:pPr>
          </w:p>
        </w:tc>
        <w:tc>
          <w:tcPr>
            <w:tcW w:w="548" w:type="pct"/>
            <w:vMerge/>
            <w:vAlign w:val="center"/>
            <w:hideMark/>
          </w:tcPr>
          <w:p w14:paraId="0F3EFE8A" w14:textId="77777777" w:rsidR="00C452C3" w:rsidRPr="0085358D" w:rsidRDefault="00C452C3" w:rsidP="00FD41E4">
            <w:pPr>
              <w:pStyle w:val="3412"/>
            </w:pPr>
          </w:p>
        </w:tc>
        <w:tc>
          <w:tcPr>
            <w:tcW w:w="1016" w:type="pct"/>
            <w:vAlign w:val="center"/>
            <w:hideMark/>
          </w:tcPr>
          <w:p w14:paraId="7EB7B7DD" w14:textId="77777777" w:rsidR="00C452C3" w:rsidRPr="0085358D" w:rsidRDefault="00C452C3" w:rsidP="00FD41E4">
            <w:pPr>
              <w:pStyle w:val="3412"/>
            </w:pPr>
            <w:r w:rsidRPr="0085358D">
              <w:t>НН</w:t>
            </w:r>
          </w:p>
        </w:tc>
        <w:tc>
          <w:tcPr>
            <w:tcW w:w="547" w:type="pct"/>
            <w:noWrap/>
            <w:vAlign w:val="center"/>
            <w:hideMark/>
          </w:tcPr>
          <w:p w14:paraId="6915A147" w14:textId="77777777" w:rsidR="00C452C3" w:rsidRPr="0085358D" w:rsidRDefault="00C452C3" w:rsidP="00FD41E4">
            <w:pPr>
              <w:pStyle w:val="3412"/>
            </w:pPr>
            <w:r w:rsidRPr="0085358D">
              <w:t>11</w:t>
            </w:r>
          </w:p>
        </w:tc>
        <w:tc>
          <w:tcPr>
            <w:tcW w:w="465" w:type="pct"/>
            <w:vMerge/>
            <w:vAlign w:val="center"/>
            <w:hideMark/>
          </w:tcPr>
          <w:p w14:paraId="7DD914B4" w14:textId="77777777" w:rsidR="00C452C3" w:rsidRPr="0085358D" w:rsidRDefault="00C452C3" w:rsidP="00FD41E4">
            <w:pPr>
              <w:pStyle w:val="3412"/>
            </w:pPr>
          </w:p>
        </w:tc>
      </w:tr>
      <w:tr w:rsidR="00C452C3" w:rsidRPr="0085358D" w14:paraId="21E3EC62" w14:textId="77777777" w:rsidTr="00D8063A">
        <w:tc>
          <w:tcPr>
            <w:tcW w:w="488" w:type="pct"/>
            <w:vMerge/>
            <w:vAlign w:val="center"/>
            <w:hideMark/>
          </w:tcPr>
          <w:p w14:paraId="66D0E22B" w14:textId="77777777" w:rsidR="00C452C3" w:rsidRPr="0085358D" w:rsidRDefault="00C452C3" w:rsidP="00FD41E4">
            <w:pPr>
              <w:pStyle w:val="3412"/>
            </w:pPr>
          </w:p>
        </w:tc>
        <w:tc>
          <w:tcPr>
            <w:tcW w:w="1388" w:type="pct"/>
            <w:vMerge/>
            <w:vAlign w:val="center"/>
            <w:hideMark/>
          </w:tcPr>
          <w:p w14:paraId="76817711" w14:textId="77777777" w:rsidR="00C452C3" w:rsidRPr="0085358D" w:rsidRDefault="00C452C3" w:rsidP="00FD41E4">
            <w:pPr>
              <w:pStyle w:val="3412"/>
            </w:pPr>
          </w:p>
        </w:tc>
        <w:tc>
          <w:tcPr>
            <w:tcW w:w="548" w:type="pct"/>
            <w:vMerge w:val="restart"/>
            <w:vAlign w:val="center"/>
            <w:hideMark/>
          </w:tcPr>
          <w:p w14:paraId="5FC1B325" w14:textId="77777777" w:rsidR="00C452C3" w:rsidRPr="0085358D" w:rsidRDefault="00C452C3" w:rsidP="00FD41E4">
            <w:pPr>
              <w:pStyle w:val="3412"/>
            </w:pPr>
            <w:r w:rsidRPr="0085358D">
              <w:t>Т-2</w:t>
            </w:r>
          </w:p>
        </w:tc>
        <w:tc>
          <w:tcPr>
            <w:tcW w:w="548" w:type="pct"/>
            <w:vMerge w:val="restart"/>
            <w:vAlign w:val="center"/>
            <w:hideMark/>
          </w:tcPr>
          <w:p w14:paraId="250288E8" w14:textId="77777777" w:rsidR="00C452C3" w:rsidRPr="0085358D" w:rsidRDefault="00C452C3" w:rsidP="00FD41E4">
            <w:pPr>
              <w:pStyle w:val="3412"/>
            </w:pPr>
            <w:r w:rsidRPr="0085358D">
              <w:t>6,3</w:t>
            </w:r>
          </w:p>
        </w:tc>
        <w:tc>
          <w:tcPr>
            <w:tcW w:w="1016" w:type="pct"/>
            <w:vAlign w:val="center"/>
            <w:hideMark/>
          </w:tcPr>
          <w:p w14:paraId="6D4AE66C" w14:textId="77777777" w:rsidR="00C452C3" w:rsidRPr="0085358D" w:rsidRDefault="00C452C3" w:rsidP="00FD41E4">
            <w:pPr>
              <w:pStyle w:val="3412"/>
            </w:pPr>
            <w:r w:rsidRPr="0085358D">
              <w:t>ВН</w:t>
            </w:r>
          </w:p>
        </w:tc>
        <w:tc>
          <w:tcPr>
            <w:tcW w:w="547" w:type="pct"/>
            <w:noWrap/>
            <w:vAlign w:val="center"/>
            <w:hideMark/>
          </w:tcPr>
          <w:p w14:paraId="6D76BBA3" w14:textId="77777777" w:rsidR="00C452C3" w:rsidRPr="0085358D" w:rsidRDefault="00C452C3" w:rsidP="00FD41E4">
            <w:pPr>
              <w:pStyle w:val="3412"/>
            </w:pPr>
            <w:r w:rsidRPr="0085358D">
              <w:t>110</w:t>
            </w:r>
          </w:p>
        </w:tc>
        <w:tc>
          <w:tcPr>
            <w:tcW w:w="465" w:type="pct"/>
            <w:vMerge w:val="restart"/>
            <w:vAlign w:val="center"/>
            <w:hideMark/>
          </w:tcPr>
          <w:p w14:paraId="7F094689" w14:textId="77777777" w:rsidR="00C452C3" w:rsidRPr="0085358D" w:rsidRDefault="00C452C3" w:rsidP="00FD41E4">
            <w:pPr>
              <w:pStyle w:val="3412"/>
            </w:pPr>
            <w:r w:rsidRPr="0085358D">
              <w:t>1968</w:t>
            </w:r>
          </w:p>
        </w:tc>
      </w:tr>
      <w:tr w:rsidR="00C452C3" w:rsidRPr="0085358D" w14:paraId="63C12C31" w14:textId="77777777" w:rsidTr="00D8063A">
        <w:tc>
          <w:tcPr>
            <w:tcW w:w="488" w:type="pct"/>
            <w:vMerge/>
            <w:vAlign w:val="center"/>
            <w:hideMark/>
          </w:tcPr>
          <w:p w14:paraId="3FF033C2" w14:textId="77777777" w:rsidR="00C452C3" w:rsidRPr="0085358D" w:rsidRDefault="00C452C3" w:rsidP="00FD41E4">
            <w:pPr>
              <w:pStyle w:val="3412"/>
            </w:pPr>
          </w:p>
        </w:tc>
        <w:tc>
          <w:tcPr>
            <w:tcW w:w="1388" w:type="pct"/>
            <w:vMerge/>
            <w:vAlign w:val="center"/>
            <w:hideMark/>
          </w:tcPr>
          <w:p w14:paraId="7CFE703D" w14:textId="77777777" w:rsidR="00C452C3" w:rsidRPr="0085358D" w:rsidRDefault="00C452C3" w:rsidP="00FD41E4">
            <w:pPr>
              <w:pStyle w:val="3412"/>
            </w:pPr>
          </w:p>
        </w:tc>
        <w:tc>
          <w:tcPr>
            <w:tcW w:w="548" w:type="pct"/>
            <w:vMerge/>
            <w:vAlign w:val="center"/>
            <w:hideMark/>
          </w:tcPr>
          <w:p w14:paraId="4824E166" w14:textId="77777777" w:rsidR="00C452C3" w:rsidRPr="0085358D" w:rsidRDefault="00C452C3" w:rsidP="00FD41E4">
            <w:pPr>
              <w:pStyle w:val="3412"/>
            </w:pPr>
          </w:p>
        </w:tc>
        <w:tc>
          <w:tcPr>
            <w:tcW w:w="548" w:type="pct"/>
            <w:vMerge/>
            <w:vAlign w:val="center"/>
            <w:hideMark/>
          </w:tcPr>
          <w:p w14:paraId="49E7EF07" w14:textId="77777777" w:rsidR="00C452C3" w:rsidRPr="0085358D" w:rsidRDefault="00C452C3" w:rsidP="00FD41E4">
            <w:pPr>
              <w:pStyle w:val="3412"/>
            </w:pPr>
          </w:p>
        </w:tc>
        <w:tc>
          <w:tcPr>
            <w:tcW w:w="1016" w:type="pct"/>
            <w:vAlign w:val="center"/>
            <w:hideMark/>
          </w:tcPr>
          <w:p w14:paraId="61C9CBBD" w14:textId="77777777" w:rsidR="00C452C3" w:rsidRPr="0085358D" w:rsidRDefault="00C452C3" w:rsidP="00FD41E4">
            <w:pPr>
              <w:pStyle w:val="3412"/>
            </w:pPr>
            <w:r w:rsidRPr="0085358D">
              <w:t>НН</w:t>
            </w:r>
          </w:p>
        </w:tc>
        <w:tc>
          <w:tcPr>
            <w:tcW w:w="547" w:type="pct"/>
            <w:noWrap/>
            <w:vAlign w:val="center"/>
            <w:hideMark/>
          </w:tcPr>
          <w:p w14:paraId="1599F697" w14:textId="77777777" w:rsidR="00C452C3" w:rsidRPr="0085358D" w:rsidRDefault="00C452C3" w:rsidP="00FD41E4">
            <w:pPr>
              <w:pStyle w:val="3412"/>
            </w:pPr>
            <w:r w:rsidRPr="0085358D">
              <w:t>11</w:t>
            </w:r>
          </w:p>
        </w:tc>
        <w:tc>
          <w:tcPr>
            <w:tcW w:w="465" w:type="pct"/>
            <w:vMerge/>
            <w:vAlign w:val="center"/>
            <w:hideMark/>
          </w:tcPr>
          <w:p w14:paraId="4E95CC08" w14:textId="77777777" w:rsidR="00C452C3" w:rsidRPr="0085358D" w:rsidRDefault="00C452C3" w:rsidP="00FD41E4">
            <w:pPr>
              <w:pStyle w:val="3412"/>
            </w:pPr>
          </w:p>
        </w:tc>
      </w:tr>
      <w:tr w:rsidR="00C452C3" w:rsidRPr="0085358D" w14:paraId="50FED73F" w14:textId="77777777" w:rsidTr="00D8063A">
        <w:tc>
          <w:tcPr>
            <w:tcW w:w="488" w:type="pct"/>
            <w:vMerge w:val="restart"/>
            <w:vAlign w:val="center"/>
            <w:hideMark/>
          </w:tcPr>
          <w:p w14:paraId="04C9331D" w14:textId="77777777" w:rsidR="00C452C3" w:rsidRPr="0085358D" w:rsidRDefault="00C452C3" w:rsidP="00FD41E4">
            <w:pPr>
              <w:pStyle w:val="3412"/>
            </w:pPr>
            <w:r w:rsidRPr="0085358D">
              <w:t>1.5</w:t>
            </w:r>
          </w:p>
        </w:tc>
        <w:tc>
          <w:tcPr>
            <w:tcW w:w="1388" w:type="pct"/>
            <w:vMerge w:val="restart"/>
            <w:vAlign w:val="center"/>
            <w:hideMark/>
          </w:tcPr>
          <w:p w14:paraId="35BA94CF" w14:textId="77777777" w:rsidR="00C452C3" w:rsidRPr="0085358D" w:rsidRDefault="00C452C3" w:rsidP="00FD41E4">
            <w:pPr>
              <w:pStyle w:val="3412"/>
            </w:pPr>
            <w:r w:rsidRPr="0085358D">
              <w:t>ПС 110 кВ Кожевенная</w:t>
            </w:r>
            <w:r w:rsidRPr="0085358D">
              <w:br/>
            </w:r>
          </w:p>
        </w:tc>
        <w:tc>
          <w:tcPr>
            <w:tcW w:w="548" w:type="pct"/>
            <w:vMerge w:val="restart"/>
            <w:vAlign w:val="center"/>
            <w:hideMark/>
          </w:tcPr>
          <w:p w14:paraId="51EBA8A8" w14:textId="77777777" w:rsidR="00C452C3" w:rsidRPr="0085358D" w:rsidRDefault="00C452C3" w:rsidP="00FD41E4">
            <w:pPr>
              <w:pStyle w:val="3412"/>
            </w:pPr>
            <w:r w:rsidRPr="0085358D">
              <w:t>Т-1</w:t>
            </w:r>
          </w:p>
        </w:tc>
        <w:tc>
          <w:tcPr>
            <w:tcW w:w="548" w:type="pct"/>
            <w:vMerge w:val="restart"/>
            <w:vAlign w:val="center"/>
            <w:hideMark/>
          </w:tcPr>
          <w:p w14:paraId="58B21E9B" w14:textId="77777777" w:rsidR="00C452C3" w:rsidRPr="0085358D" w:rsidRDefault="00C452C3" w:rsidP="00FD41E4">
            <w:pPr>
              <w:pStyle w:val="3412"/>
            </w:pPr>
            <w:r w:rsidRPr="0085358D">
              <w:t>6,3</w:t>
            </w:r>
          </w:p>
        </w:tc>
        <w:tc>
          <w:tcPr>
            <w:tcW w:w="1016" w:type="pct"/>
            <w:vAlign w:val="center"/>
            <w:hideMark/>
          </w:tcPr>
          <w:p w14:paraId="444CF786" w14:textId="77777777" w:rsidR="00C452C3" w:rsidRPr="0085358D" w:rsidRDefault="00C452C3" w:rsidP="00FD41E4">
            <w:pPr>
              <w:pStyle w:val="3412"/>
            </w:pPr>
            <w:r w:rsidRPr="0085358D">
              <w:t>ВН</w:t>
            </w:r>
          </w:p>
        </w:tc>
        <w:tc>
          <w:tcPr>
            <w:tcW w:w="547" w:type="pct"/>
            <w:noWrap/>
            <w:vAlign w:val="center"/>
            <w:hideMark/>
          </w:tcPr>
          <w:p w14:paraId="57C0BA00" w14:textId="77777777" w:rsidR="00C452C3" w:rsidRPr="0085358D" w:rsidRDefault="00C452C3" w:rsidP="00FD41E4">
            <w:pPr>
              <w:pStyle w:val="3412"/>
            </w:pPr>
            <w:r w:rsidRPr="0085358D">
              <w:t>115</w:t>
            </w:r>
          </w:p>
        </w:tc>
        <w:tc>
          <w:tcPr>
            <w:tcW w:w="465" w:type="pct"/>
            <w:vMerge w:val="restart"/>
            <w:noWrap/>
            <w:vAlign w:val="center"/>
            <w:hideMark/>
          </w:tcPr>
          <w:p w14:paraId="17AC888A" w14:textId="77777777" w:rsidR="00C452C3" w:rsidRPr="0085358D" w:rsidRDefault="00C452C3" w:rsidP="00FD41E4">
            <w:pPr>
              <w:pStyle w:val="3412"/>
            </w:pPr>
            <w:r w:rsidRPr="0085358D">
              <w:t>1995</w:t>
            </w:r>
          </w:p>
        </w:tc>
      </w:tr>
      <w:tr w:rsidR="00C452C3" w:rsidRPr="0085358D" w14:paraId="25AA8EBE" w14:textId="77777777" w:rsidTr="00D8063A">
        <w:tc>
          <w:tcPr>
            <w:tcW w:w="488" w:type="pct"/>
            <w:vMerge/>
            <w:vAlign w:val="center"/>
            <w:hideMark/>
          </w:tcPr>
          <w:p w14:paraId="5B945FCE" w14:textId="77777777" w:rsidR="00C452C3" w:rsidRPr="0085358D" w:rsidRDefault="00C452C3" w:rsidP="00FD41E4">
            <w:pPr>
              <w:pStyle w:val="3412"/>
            </w:pPr>
          </w:p>
        </w:tc>
        <w:tc>
          <w:tcPr>
            <w:tcW w:w="1388" w:type="pct"/>
            <w:vMerge/>
            <w:vAlign w:val="center"/>
            <w:hideMark/>
          </w:tcPr>
          <w:p w14:paraId="662C4C75" w14:textId="77777777" w:rsidR="00C452C3" w:rsidRPr="0085358D" w:rsidRDefault="00C452C3" w:rsidP="00FD41E4">
            <w:pPr>
              <w:pStyle w:val="3412"/>
            </w:pPr>
          </w:p>
        </w:tc>
        <w:tc>
          <w:tcPr>
            <w:tcW w:w="548" w:type="pct"/>
            <w:vMerge/>
            <w:vAlign w:val="center"/>
            <w:hideMark/>
          </w:tcPr>
          <w:p w14:paraId="4C7E108D" w14:textId="77777777" w:rsidR="00C452C3" w:rsidRPr="0085358D" w:rsidRDefault="00C452C3" w:rsidP="00FD41E4">
            <w:pPr>
              <w:pStyle w:val="3412"/>
            </w:pPr>
          </w:p>
        </w:tc>
        <w:tc>
          <w:tcPr>
            <w:tcW w:w="548" w:type="pct"/>
            <w:vMerge/>
            <w:vAlign w:val="center"/>
            <w:hideMark/>
          </w:tcPr>
          <w:p w14:paraId="1B4DC838" w14:textId="77777777" w:rsidR="00C452C3" w:rsidRPr="0085358D" w:rsidRDefault="00C452C3" w:rsidP="00FD41E4">
            <w:pPr>
              <w:pStyle w:val="3412"/>
            </w:pPr>
          </w:p>
        </w:tc>
        <w:tc>
          <w:tcPr>
            <w:tcW w:w="1016" w:type="pct"/>
            <w:vAlign w:val="center"/>
            <w:hideMark/>
          </w:tcPr>
          <w:p w14:paraId="1206BB67" w14:textId="77777777" w:rsidR="00C452C3" w:rsidRPr="0085358D" w:rsidRDefault="00C452C3" w:rsidP="00FD41E4">
            <w:pPr>
              <w:pStyle w:val="3412"/>
            </w:pPr>
            <w:r w:rsidRPr="0085358D">
              <w:t>НН</w:t>
            </w:r>
          </w:p>
        </w:tc>
        <w:tc>
          <w:tcPr>
            <w:tcW w:w="547" w:type="pct"/>
            <w:noWrap/>
            <w:vAlign w:val="center"/>
            <w:hideMark/>
          </w:tcPr>
          <w:p w14:paraId="27501498" w14:textId="77777777" w:rsidR="00C452C3" w:rsidRPr="0085358D" w:rsidRDefault="00C452C3" w:rsidP="00FD41E4">
            <w:pPr>
              <w:pStyle w:val="3412"/>
            </w:pPr>
            <w:r w:rsidRPr="0085358D">
              <w:t>11</w:t>
            </w:r>
          </w:p>
        </w:tc>
        <w:tc>
          <w:tcPr>
            <w:tcW w:w="465" w:type="pct"/>
            <w:vMerge/>
            <w:vAlign w:val="center"/>
            <w:hideMark/>
          </w:tcPr>
          <w:p w14:paraId="4632CB35" w14:textId="77777777" w:rsidR="00C452C3" w:rsidRPr="0085358D" w:rsidRDefault="00C452C3" w:rsidP="00FD41E4">
            <w:pPr>
              <w:pStyle w:val="3412"/>
            </w:pPr>
          </w:p>
        </w:tc>
      </w:tr>
      <w:tr w:rsidR="00C452C3" w:rsidRPr="0085358D" w14:paraId="53AA64DA" w14:textId="77777777" w:rsidTr="00D8063A">
        <w:tc>
          <w:tcPr>
            <w:tcW w:w="488" w:type="pct"/>
            <w:vMerge/>
            <w:vAlign w:val="center"/>
            <w:hideMark/>
          </w:tcPr>
          <w:p w14:paraId="1B32C460" w14:textId="77777777" w:rsidR="00C452C3" w:rsidRPr="0085358D" w:rsidRDefault="00C452C3" w:rsidP="00FD41E4">
            <w:pPr>
              <w:pStyle w:val="3412"/>
            </w:pPr>
          </w:p>
        </w:tc>
        <w:tc>
          <w:tcPr>
            <w:tcW w:w="1388" w:type="pct"/>
            <w:vMerge/>
            <w:vAlign w:val="center"/>
            <w:hideMark/>
          </w:tcPr>
          <w:p w14:paraId="05A456F1" w14:textId="77777777" w:rsidR="00C452C3" w:rsidRPr="0085358D" w:rsidRDefault="00C452C3" w:rsidP="00FD41E4">
            <w:pPr>
              <w:pStyle w:val="3412"/>
            </w:pPr>
          </w:p>
        </w:tc>
        <w:tc>
          <w:tcPr>
            <w:tcW w:w="548" w:type="pct"/>
            <w:vMerge w:val="restart"/>
            <w:vAlign w:val="center"/>
            <w:hideMark/>
          </w:tcPr>
          <w:p w14:paraId="0CA81AA5" w14:textId="77777777" w:rsidR="00C452C3" w:rsidRPr="0085358D" w:rsidRDefault="00C452C3" w:rsidP="00FD41E4">
            <w:pPr>
              <w:pStyle w:val="3412"/>
            </w:pPr>
            <w:r w:rsidRPr="0085358D">
              <w:t>Т-2</w:t>
            </w:r>
          </w:p>
        </w:tc>
        <w:tc>
          <w:tcPr>
            <w:tcW w:w="548" w:type="pct"/>
            <w:vMerge w:val="restart"/>
            <w:vAlign w:val="center"/>
            <w:hideMark/>
          </w:tcPr>
          <w:p w14:paraId="2812DD2C" w14:textId="77777777" w:rsidR="00C452C3" w:rsidRPr="0085358D" w:rsidRDefault="00C452C3" w:rsidP="00FD41E4">
            <w:pPr>
              <w:pStyle w:val="3412"/>
            </w:pPr>
            <w:r w:rsidRPr="0085358D">
              <w:t>6,3</w:t>
            </w:r>
          </w:p>
        </w:tc>
        <w:tc>
          <w:tcPr>
            <w:tcW w:w="1016" w:type="pct"/>
            <w:vAlign w:val="center"/>
            <w:hideMark/>
          </w:tcPr>
          <w:p w14:paraId="76BBA16B" w14:textId="77777777" w:rsidR="00C452C3" w:rsidRPr="0085358D" w:rsidRDefault="00C452C3" w:rsidP="00FD41E4">
            <w:pPr>
              <w:pStyle w:val="3412"/>
            </w:pPr>
            <w:r w:rsidRPr="0085358D">
              <w:t>ВН</w:t>
            </w:r>
          </w:p>
        </w:tc>
        <w:tc>
          <w:tcPr>
            <w:tcW w:w="547" w:type="pct"/>
            <w:noWrap/>
            <w:vAlign w:val="center"/>
            <w:hideMark/>
          </w:tcPr>
          <w:p w14:paraId="172C8E2B" w14:textId="77777777" w:rsidR="00C452C3" w:rsidRPr="0085358D" w:rsidRDefault="00C452C3" w:rsidP="00FD41E4">
            <w:pPr>
              <w:pStyle w:val="3412"/>
            </w:pPr>
            <w:r w:rsidRPr="0085358D">
              <w:t>115</w:t>
            </w:r>
          </w:p>
        </w:tc>
        <w:tc>
          <w:tcPr>
            <w:tcW w:w="465" w:type="pct"/>
            <w:vMerge w:val="restart"/>
            <w:vAlign w:val="center"/>
            <w:hideMark/>
          </w:tcPr>
          <w:p w14:paraId="2356CAAF" w14:textId="77777777" w:rsidR="00C452C3" w:rsidRPr="0085358D" w:rsidRDefault="00C452C3" w:rsidP="00FD41E4">
            <w:pPr>
              <w:pStyle w:val="3412"/>
            </w:pPr>
            <w:r w:rsidRPr="0085358D">
              <w:t>1996</w:t>
            </w:r>
          </w:p>
        </w:tc>
      </w:tr>
      <w:tr w:rsidR="00C452C3" w:rsidRPr="0085358D" w14:paraId="7EF7AAC4" w14:textId="77777777" w:rsidTr="00D8063A">
        <w:tc>
          <w:tcPr>
            <w:tcW w:w="488" w:type="pct"/>
            <w:vMerge/>
            <w:vAlign w:val="center"/>
            <w:hideMark/>
          </w:tcPr>
          <w:p w14:paraId="4AEBF1C3" w14:textId="77777777" w:rsidR="00C452C3" w:rsidRPr="0085358D" w:rsidRDefault="00C452C3" w:rsidP="00FD41E4">
            <w:pPr>
              <w:pStyle w:val="3412"/>
            </w:pPr>
          </w:p>
        </w:tc>
        <w:tc>
          <w:tcPr>
            <w:tcW w:w="1388" w:type="pct"/>
            <w:vMerge/>
            <w:vAlign w:val="center"/>
            <w:hideMark/>
          </w:tcPr>
          <w:p w14:paraId="58A69543" w14:textId="77777777" w:rsidR="00C452C3" w:rsidRPr="0085358D" w:rsidRDefault="00C452C3" w:rsidP="00FD41E4">
            <w:pPr>
              <w:pStyle w:val="3412"/>
            </w:pPr>
          </w:p>
        </w:tc>
        <w:tc>
          <w:tcPr>
            <w:tcW w:w="548" w:type="pct"/>
            <w:vMerge/>
            <w:vAlign w:val="center"/>
            <w:hideMark/>
          </w:tcPr>
          <w:p w14:paraId="09B919DD" w14:textId="77777777" w:rsidR="00C452C3" w:rsidRPr="0085358D" w:rsidRDefault="00C452C3" w:rsidP="00FD41E4">
            <w:pPr>
              <w:pStyle w:val="3412"/>
            </w:pPr>
          </w:p>
        </w:tc>
        <w:tc>
          <w:tcPr>
            <w:tcW w:w="548" w:type="pct"/>
            <w:vMerge/>
            <w:vAlign w:val="center"/>
            <w:hideMark/>
          </w:tcPr>
          <w:p w14:paraId="1D21E3B1" w14:textId="77777777" w:rsidR="00C452C3" w:rsidRPr="0085358D" w:rsidRDefault="00C452C3" w:rsidP="00FD41E4">
            <w:pPr>
              <w:pStyle w:val="3412"/>
            </w:pPr>
          </w:p>
        </w:tc>
        <w:tc>
          <w:tcPr>
            <w:tcW w:w="1016" w:type="pct"/>
            <w:vAlign w:val="center"/>
            <w:hideMark/>
          </w:tcPr>
          <w:p w14:paraId="3828BDD1" w14:textId="77777777" w:rsidR="00C452C3" w:rsidRPr="0085358D" w:rsidRDefault="00C452C3" w:rsidP="00FD41E4">
            <w:pPr>
              <w:pStyle w:val="3412"/>
            </w:pPr>
            <w:r w:rsidRPr="0085358D">
              <w:t>НН</w:t>
            </w:r>
          </w:p>
        </w:tc>
        <w:tc>
          <w:tcPr>
            <w:tcW w:w="547" w:type="pct"/>
            <w:noWrap/>
            <w:vAlign w:val="center"/>
            <w:hideMark/>
          </w:tcPr>
          <w:p w14:paraId="0E06BD77" w14:textId="77777777" w:rsidR="00C452C3" w:rsidRPr="0085358D" w:rsidRDefault="00C452C3" w:rsidP="00FD41E4">
            <w:pPr>
              <w:pStyle w:val="3412"/>
            </w:pPr>
            <w:r w:rsidRPr="0085358D">
              <w:t>11</w:t>
            </w:r>
          </w:p>
        </w:tc>
        <w:tc>
          <w:tcPr>
            <w:tcW w:w="465" w:type="pct"/>
            <w:vMerge/>
            <w:vAlign w:val="center"/>
            <w:hideMark/>
          </w:tcPr>
          <w:p w14:paraId="339F3D19" w14:textId="77777777" w:rsidR="00C452C3" w:rsidRPr="0085358D" w:rsidRDefault="00C452C3" w:rsidP="00FD41E4">
            <w:pPr>
              <w:pStyle w:val="3412"/>
            </w:pPr>
          </w:p>
        </w:tc>
      </w:tr>
      <w:tr w:rsidR="00C452C3" w:rsidRPr="0085358D" w14:paraId="2DE07D61" w14:textId="77777777" w:rsidTr="00D8063A">
        <w:tc>
          <w:tcPr>
            <w:tcW w:w="488" w:type="pct"/>
            <w:vMerge w:val="restart"/>
            <w:vAlign w:val="center"/>
            <w:hideMark/>
          </w:tcPr>
          <w:p w14:paraId="7E5F145D" w14:textId="77777777" w:rsidR="00C452C3" w:rsidRPr="0085358D" w:rsidRDefault="00C452C3" w:rsidP="00FD41E4">
            <w:pPr>
              <w:pStyle w:val="3412"/>
            </w:pPr>
            <w:r w:rsidRPr="0085358D">
              <w:t>1.6</w:t>
            </w:r>
          </w:p>
        </w:tc>
        <w:tc>
          <w:tcPr>
            <w:tcW w:w="1388" w:type="pct"/>
            <w:vMerge w:val="restart"/>
            <w:vAlign w:val="center"/>
            <w:hideMark/>
          </w:tcPr>
          <w:p w14:paraId="209D3B08" w14:textId="77777777" w:rsidR="00C452C3" w:rsidRPr="0085358D" w:rsidRDefault="00C452C3" w:rsidP="00FD41E4">
            <w:pPr>
              <w:pStyle w:val="3412"/>
            </w:pPr>
            <w:r w:rsidRPr="0085358D">
              <w:t>ПС 110 кВ Красночетайская</w:t>
            </w:r>
            <w:r w:rsidRPr="0085358D">
              <w:br/>
            </w:r>
          </w:p>
        </w:tc>
        <w:tc>
          <w:tcPr>
            <w:tcW w:w="548" w:type="pct"/>
            <w:vMerge w:val="restart"/>
            <w:vAlign w:val="center"/>
            <w:hideMark/>
          </w:tcPr>
          <w:p w14:paraId="4AEE7680" w14:textId="77777777" w:rsidR="00C452C3" w:rsidRPr="0085358D" w:rsidRDefault="00C452C3" w:rsidP="00FD41E4">
            <w:pPr>
              <w:pStyle w:val="3412"/>
            </w:pPr>
            <w:r w:rsidRPr="0085358D">
              <w:t>Т-1</w:t>
            </w:r>
          </w:p>
        </w:tc>
        <w:tc>
          <w:tcPr>
            <w:tcW w:w="548" w:type="pct"/>
            <w:vMerge w:val="restart"/>
            <w:vAlign w:val="center"/>
            <w:hideMark/>
          </w:tcPr>
          <w:p w14:paraId="3944E91D" w14:textId="77777777" w:rsidR="00C452C3" w:rsidRPr="0085358D" w:rsidRDefault="00C452C3" w:rsidP="00FD41E4">
            <w:pPr>
              <w:pStyle w:val="3412"/>
            </w:pPr>
            <w:r w:rsidRPr="0085358D">
              <w:t>6,3</w:t>
            </w:r>
          </w:p>
        </w:tc>
        <w:tc>
          <w:tcPr>
            <w:tcW w:w="1016" w:type="pct"/>
            <w:vAlign w:val="center"/>
            <w:hideMark/>
          </w:tcPr>
          <w:p w14:paraId="23AFC47F" w14:textId="77777777" w:rsidR="00C452C3" w:rsidRPr="0085358D" w:rsidRDefault="00C452C3" w:rsidP="00FD41E4">
            <w:pPr>
              <w:pStyle w:val="3412"/>
            </w:pPr>
            <w:r w:rsidRPr="0085358D">
              <w:t>ВН</w:t>
            </w:r>
          </w:p>
        </w:tc>
        <w:tc>
          <w:tcPr>
            <w:tcW w:w="547" w:type="pct"/>
            <w:noWrap/>
            <w:vAlign w:val="center"/>
            <w:hideMark/>
          </w:tcPr>
          <w:p w14:paraId="2911F024" w14:textId="77777777" w:rsidR="00C452C3" w:rsidRPr="0085358D" w:rsidRDefault="00C452C3" w:rsidP="00FD41E4">
            <w:pPr>
              <w:pStyle w:val="3412"/>
            </w:pPr>
            <w:r w:rsidRPr="0085358D">
              <w:t>115</w:t>
            </w:r>
          </w:p>
        </w:tc>
        <w:tc>
          <w:tcPr>
            <w:tcW w:w="465" w:type="pct"/>
            <w:vMerge w:val="restart"/>
            <w:noWrap/>
            <w:vAlign w:val="center"/>
            <w:hideMark/>
          </w:tcPr>
          <w:p w14:paraId="30364ACE" w14:textId="77777777" w:rsidR="00C452C3" w:rsidRPr="0085358D" w:rsidRDefault="00C452C3" w:rsidP="00FD41E4">
            <w:pPr>
              <w:pStyle w:val="3412"/>
            </w:pPr>
            <w:r w:rsidRPr="0085358D">
              <w:t>1985</w:t>
            </w:r>
          </w:p>
        </w:tc>
      </w:tr>
      <w:tr w:rsidR="00C452C3" w:rsidRPr="0085358D" w14:paraId="4E100846" w14:textId="77777777" w:rsidTr="00D8063A">
        <w:tc>
          <w:tcPr>
            <w:tcW w:w="488" w:type="pct"/>
            <w:vMerge/>
            <w:vAlign w:val="center"/>
            <w:hideMark/>
          </w:tcPr>
          <w:p w14:paraId="1836C317" w14:textId="77777777" w:rsidR="00C452C3" w:rsidRPr="0085358D" w:rsidRDefault="00C452C3" w:rsidP="00FD41E4">
            <w:pPr>
              <w:pStyle w:val="3412"/>
            </w:pPr>
          </w:p>
        </w:tc>
        <w:tc>
          <w:tcPr>
            <w:tcW w:w="1388" w:type="pct"/>
            <w:vMerge/>
            <w:vAlign w:val="center"/>
            <w:hideMark/>
          </w:tcPr>
          <w:p w14:paraId="07E6FC76" w14:textId="77777777" w:rsidR="00C452C3" w:rsidRPr="0085358D" w:rsidRDefault="00C452C3" w:rsidP="00FD41E4">
            <w:pPr>
              <w:pStyle w:val="3412"/>
            </w:pPr>
          </w:p>
        </w:tc>
        <w:tc>
          <w:tcPr>
            <w:tcW w:w="548" w:type="pct"/>
            <w:vMerge/>
            <w:vAlign w:val="center"/>
            <w:hideMark/>
          </w:tcPr>
          <w:p w14:paraId="436FE9B3" w14:textId="77777777" w:rsidR="00C452C3" w:rsidRPr="0085358D" w:rsidRDefault="00C452C3" w:rsidP="00FD41E4">
            <w:pPr>
              <w:pStyle w:val="3412"/>
            </w:pPr>
          </w:p>
        </w:tc>
        <w:tc>
          <w:tcPr>
            <w:tcW w:w="548" w:type="pct"/>
            <w:vMerge/>
            <w:vAlign w:val="center"/>
            <w:hideMark/>
          </w:tcPr>
          <w:p w14:paraId="37653FA9" w14:textId="77777777" w:rsidR="00C452C3" w:rsidRPr="0085358D" w:rsidRDefault="00C452C3" w:rsidP="00FD41E4">
            <w:pPr>
              <w:pStyle w:val="3412"/>
            </w:pPr>
          </w:p>
        </w:tc>
        <w:tc>
          <w:tcPr>
            <w:tcW w:w="1016" w:type="pct"/>
            <w:vAlign w:val="center"/>
            <w:hideMark/>
          </w:tcPr>
          <w:p w14:paraId="424802BF" w14:textId="77777777" w:rsidR="00C452C3" w:rsidRPr="0085358D" w:rsidRDefault="00C452C3" w:rsidP="00FD41E4">
            <w:pPr>
              <w:pStyle w:val="3412"/>
            </w:pPr>
            <w:r w:rsidRPr="0085358D">
              <w:t>НН</w:t>
            </w:r>
          </w:p>
        </w:tc>
        <w:tc>
          <w:tcPr>
            <w:tcW w:w="547" w:type="pct"/>
            <w:noWrap/>
            <w:vAlign w:val="center"/>
            <w:hideMark/>
          </w:tcPr>
          <w:p w14:paraId="5F9E36BF" w14:textId="77777777" w:rsidR="00C452C3" w:rsidRPr="0085358D" w:rsidRDefault="00C452C3" w:rsidP="00FD41E4">
            <w:pPr>
              <w:pStyle w:val="3412"/>
            </w:pPr>
            <w:r w:rsidRPr="0085358D">
              <w:t>11</w:t>
            </w:r>
          </w:p>
        </w:tc>
        <w:tc>
          <w:tcPr>
            <w:tcW w:w="465" w:type="pct"/>
            <w:vMerge/>
            <w:vAlign w:val="center"/>
            <w:hideMark/>
          </w:tcPr>
          <w:p w14:paraId="53A723AA" w14:textId="77777777" w:rsidR="00C452C3" w:rsidRPr="0085358D" w:rsidRDefault="00C452C3" w:rsidP="00FD41E4">
            <w:pPr>
              <w:pStyle w:val="3412"/>
            </w:pPr>
          </w:p>
        </w:tc>
      </w:tr>
      <w:tr w:rsidR="00C452C3" w:rsidRPr="0085358D" w14:paraId="2314B4F2" w14:textId="77777777" w:rsidTr="00D8063A">
        <w:tc>
          <w:tcPr>
            <w:tcW w:w="488" w:type="pct"/>
            <w:vMerge/>
            <w:vAlign w:val="center"/>
            <w:hideMark/>
          </w:tcPr>
          <w:p w14:paraId="581A4543" w14:textId="77777777" w:rsidR="00C452C3" w:rsidRPr="0085358D" w:rsidRDefault="00C452C3" w:rsidP="00FD41E4">
            <w:pPr>
              <w:pStyle w:val="3412"/>
            </w:pPr>
          </w:p>
        </w:tc>
        <w:tc>
          <w:tcPr>
            <w:tcW w:w="1388" w:type="pct"/>
            <w:vMerge/>
            <w:vAlign w:val="center"/>
            <w:hideMark/>
          </w:tcPr>
          <w:p w14:paraId="02E00165" w14:textId="77777777" w:rsidR="00C452C3" w:rsidRPr="0085358D" w:rsidRDefault="00C452C3" w:rsidP="00FD41E4">
            <w:pPr>
              <w:pStyle w:val="3412"/>
            </w:pPr>
          </w:p>
        </w:tc>
        <w:tc>
          <w:tcPr>
            <w:tcW w:w="548" w:type="pct"/>
            <w:vMerge w:val="restart"/>
            <w:vAlign w:val="center"/>
            <w:hideMark/>
          </w:tcPr>
          <w:p w14:paraId="66A2424D" w14:textId="77777777" w:rsidR="00C452C3" w:rsidRPr="0085358D" w:rsidRDefault="00C452C3" w:rsidP="00FD41E4">
            <w:pPr>
              <w:pStyle w:val="3412"/>
            </w:pPr>
            <w:r w:rsidRPr="0085358D">
              <w:t>Т-2</w:t>
            </w:r>
          </w:p>
        </w:tc>
        <w:tc>
          <w:tcPr>
            <w:tcW w:w="548" w:type="pct"/>
            <w:vMerge w:val="restart"/>
            <w:vAlign w:val="center"/>
            <w:hideMark/>
          </w:tcPr>
          <w:p w14:paraId="79D6702B" w14:textId="77777777" w:rsidR="00C452C3" w:rsidRPr="0085358D" w:rsidRDefault="00C452C3" w:rsidP="00FD41E4">
            <w:pPr>
              <w:pStyle w:val="3412"/>
            </w:pPr>
            <w:r w:rsidRPr="0085358D">
              <w:t>6,3</w:t>
            </w:r>
          </w:p>
        </w:tc>
        <w:tc>
          <w:tcPr>
            <w:tcW w:w="1016" w:type="pct"/>
            <w:vAlign w:val="center"/>
            <w:hideMark/>
          </w:tcPr>
          <w:p w14:paraId="329A1D8E" w14:textId="77777777" w:rsidR="00C452C3" w:rsidRPr="0085358D" w:rsidRDefault="00C452C3" w:rsidP="00FD41E4">
            <w:pPr>
              <w:pStyle w:val="3412"/>
            </w:pPr>
            <w:r w:rsidRPr="0085358D">
              <w:t>ВН</w:t>
            </w:r>
          </w:p>
        </w:tc>
        <w:tc>
          <w:tcPr>
            <w:tcW w:w="547" w:type="pct"/>
            <w:noWrap/>
            <w:vAlign w:val="center"/>
            <w:hideMark/>
          </w:tcPr>
          <w:p w14:paraId="5D6C94D8" w14:textId="77777777" w:rsidR="00C452C3" w:rsidRPr="0085358D" w:rsidRDefault="00C452C3" w:rsidP="00FD41E4">
            <w:pPr>
              <w:pStyle w:val="3412"/>
            </w:pPr>
            <w:r w:rsidRPr="0085358D">
              <w:t>115</w:t>
            </w:r>
          </w:p>
        </w:tc>
        <w:tc>
          <w:tcPr>
            <w:tcW w:w="465" w:type="pct"/>
            <w:vMerge w:val="restart"/>
            <w:vAlign w:val="center"/>
            <w:hideMark/>
          </w:tcPr>
          <w:p w14:paraId="29970E84" w14:textId="77777777" w:rsidR="00C452C3" w:rsidRPr="0085358D" w:rsidRDefault="00C452C3" w:rsidP="00FD41E4">
            <w:pPr>
              <w:pStyle w:val="3412"/>
            </w:pPr>
            <w:r w:rsidRPr="0085358D">
              <w:t>1978</w:t>
            </w:r>
          </w:p>
        </w:tc>
      </w:tr>
      <w:tr w:rsidR="00C452C3" w:rsidRPr="0085358D" w14:paraId="1E54C9C2" w14:textId="77777777" w:rsidTr="00D8063A">
        <w:tc>
          <w:tcPr>
            <w:tcW w:w="488" w:type="pct"/>
            <w:vMerge/>
            <w:vAlign w:val="center"/>
            <w:hideMark/>
          </w:tcPr>
          <w:p w14:paraId="6C6E7D54" w14:textId="77777777" w:rsidR="00C452C3" w:rsidRPr="0085358D" w:rsidRDefault="00C452C3" w:rsidP="00FD41E4">
            <w:pPr>
              <w:pStyle w:val="3412"/>
            </w:pPr>
          </w:p>
        </w:tc>
        <w:tc>
          <w:tcPr>
            <w:tcW w:w="1388" w:type="pct"/>
            <w:vMerge/>
            <w:vAlign w:val="center"/>
            <w:hideMark/>
          </w:tcPr>
          <w:p w14:paraId="65CB026A" w14:textId="77777777" w:rsidR="00C452C3" w:rsidRPr="0085358D" w:rsidRDefault="00C452C3" w:rsidP="00FD41E4">
            <w:pPr>
              <w:pStyle w:val="3412"/>
            </w:pPr>
          </w:p>
        </w:tc>
        <w:tc>
          <w:tcPr>
            <w:tcW w:w="548" w:type="pct"/>
            <w:vMerge/>
            <w:vAlign w:val="center"/>
            <w:hideMark/>
          </w:tcPr>
          <w:p w14:paraId="382882F0" w14:textId="77777777" w:rsidR="00C452C3" w:rsidRPr="0085358D" w:rsidRDefault="00C452C3" w:rsidP="00FD41E4">
            <w:pPr>
              <w:pStyle w:val="3412"/>
            </w:pPr>
          </w:p>
        </w:tc>
        <w:tc>
          <w:tcPr>
            <w:tcW w:w="548" w:type="pct"/>
            <w:vMerge/>
            <w:vAlign w:val="center"/>
            <w:hideMark/>
          </w:tcPr>
          <w:p w14:paraId="0533F048" w14:textId="77777777" w:rsidR="00C452C3" w:rsidRPr="0085358D" w:rsidRDefault="00C452C3" w:rsidP="00FD41E4">
            <w:pPr>
              <w:pStyle w:val="3412"/>
            </w:pPr>
          </w:p>
        </w:tc>
        <w:tc>
          <w:tcPr>
            <w:tcW w:w="1016" w:type="pct"/>
            <w:vAlign w:val="center"/>
            <w:hideMark/>
          </w:tcPr>
          <w:p w14:paraId="3495AB63" w14:textId="77777777" w:rsidR="00C452C3" w:rsidRPr="0085358D" w:rsidRDefault="00C452C3" w:rsidP="00FD41E4">
            <w:pPr>
              <w:pStyle w:val="3412"/>
            </w:pPr>
            <w:r w:rsidRPr="0085358D">
              <w:t>СН</w:t>
            </w:r>
          </w:p>
        </w:tc>
        <w:tc>
          <w:tcPr>
            <w:tcW w:w="547" w:type="pct"/>
            <w:noWrap/>
            <w:vAlign w:val="center"/>
            <w:hideMark/>
          </w:tcPr>
          <w:p w14:paraId="6CDCB567" w14:textId="77777777" w:rsidR="00C452C3" w:rsidRPr="0085358D" w:rsidRDefault="00C452C3" w:rsidP="00FD41E4">
            <w:pPr>
              <w:pStyle w:val="3412"/>
            </w:pPr>
            <w:r w:rsidRPr="0085358D">
              <w:t>38,5</w:t>
            </w:r>
          </w:p>
        </w:tc>
        <w:tc>
          <w:tcPr>
            <w:tcW w:w="465" w:type="pct"/>
            <w:vMerge/>
            <w:vAlign w:val="center"/>
            <w:hideMark/>
          </w:tcPr>
          <w:p w14:paraId="6A281259" w14:textId="77777777" w:rsidR="00C452C3" w:rsidRPr="0085358D" w:rsidRDefault="00C452C3" w:rsidP="00FD41E4">
            <w:pPr>
              <w:pStyle w:val="3412"/>
            </w:pPr>
          </w:p>
        </w:tc>
      </w:tr>
      <w:tr w:rsidR="00C452C3" w:rsidRPr="0085358D" w14:paraId="572FB00B" w14:textId="77777777" w:rsidTr="00D8063A">
        <w:tc>
          <w:tcPr>
            <w:tcW w:w="488" w:type="pct"/>
            <w:vMerge/>
            <w:vAlign w:val="center"/>
            <w:hideMark/>
          </w:tcPr>
          <w:p w14:paraId="35CCE0C2" w14:textId="77777777" w:rsidR="00C452C3" w:rsidRPr="0085358D" w:rsidRDefault="00C452C3" w:rsidP="00FD41E4">
            <w:pPr>
              <w:pStyle w:val="3412"/>
            </w:pPr>
          </w:p>
        </w:tc>
        <w:tc>
          <w:tcPr>
            <w:tcW w:w="1388" w:type="pct"/>
            <w:vMerge/>
            <w:vAlign w:val="center"/>
            <w:hideMark/>
          </w:tcPr>
          <w:p w14:paraId="0FD73EAF" w14:textId="77777777" w:rsidR="00C452C3" w:rsidRPr="0085358D" w:rsidRDefault="00C452C3" w:rsidP="00FD41E4">
            <w:pPr>
              <w:pStyle w:val="3412"/>
            </w:pPr>
          </w:p>
        </w:tc>
        <w:tc>
          <w:tcPr>
            <w:tcW w:w="548" w:type="pct"/>
            <w:vMerge/>
            <w:vAlign w:val="center"/>
            <w:hideMark/>
          </w:tcPr>
          <w:p w14:paraId="4F8C68A2" w14:textId="77777777" w:rsidR="00C452C3" w:rsidRPr="0085358D" w:rsidRDefault="00C452C3" w:rsidP="00FD41E4">
            <w:pPr>
              <w:pStyle w:val="3412"/>
            </w:pPr>
          </w:p>
        </w:tc>
        <w:tc>
          <w:tcPr>
            <w:tcW w:w="548" w:type="pct"/>
            <w:vMerge/>
            <w:vAlign w:val="center"/>
            <w:hideMark/>
          </w:tcPr>
          <w:p w14:paraId="5896FD5F" w14:textId="77777777" w:rsidR="00C452C3" w:rsidRPr="0085358D" w:rsidRDefault="00C452C3" w:rsidP="00FD41E4">
            <w:pPr>
              <w:pStyle w:val="3412"/>
            </w:pPr>
          </w:p>
        </w:tc>
        <w:tc>
          <w:tcPr>
            <w:tcW w:w="1016" w:type="pct"/>
            <w:vAlign w:val="center"/>
            <w:hideMark/>
          </w:tcPr>
          <w:p w14:paraId="3382FC48" w14:textId="77777777" w:rsidR="00C452C3" w:rsidRPr="0085358D" w:rsidRDefault="00C452C3" w:rsidP="00FD41E4">
            <w:pPr>
              <w:pStyle w:val="3412"/>
            </w:pPr>
            <w:r w:rsidRPr="0085358D">
              <w:t>НН</w:t>
            </w:r>
          </w:p>
        </w:tc>
        <w:tc>
          <w:tcPr>
            <w:tcW w:w="547" w:type="pct"/>
            <w:noWrap/>
            <w:vAlign w:val="center"/>
            <w:hideMark/>
          </w:tcPr>
          <w:p w14:paraId="431516AB" w14:textId="77777777" w:rsidR="00C452C3" w:rsidRPr="0085358D" w:rsidRDefault="00C452C3" w:rsidP="00FD41E4">
            <w:pPr>
              <w:pStyle w:val="3412"/>
            </w:pPr>
            <w:r w:rsidRPr="0085358D">
              <w:t>11</w:t>
            </w:r>
          </w:p>
        </w:tc>
        <w:tc>
          <w:tcPr>
            <w:tcW w:w="465" w:type="pct"/>
            <w:vMerge/>
            <w:vAlign w:val="center"/>
            <w:hideMark/>
          </w:tcPr>
          <w:p w14:paraId="1B138706" w14:textId="77777777" w:rsidR="00C452C3" w:rsidRPr="0085358D" w:rsidRDefault="00C452C3" w:rsidP="00FD41E4">
            <w:pPr>
              <w:pStyle w:val="3412"/>
            </w:pPr>
          </w:p>
        </w:tc>
      </w:tr>
      <w:tr w:rsidR="00C452C3" w:rsidRPr="0085358D" w14:paraId="037F835B" w14:textId="77777777" w:rsidTr="00D8063A">
        <w:tc>
          <w:tcPr>
            <w:tcW w:w="488" w:type="pct"/>
            <w:vMerge w:val="restart"/>
            <w:vAlign w:val="center"/>
            <w:hideMark/>
          </w:tcPr>
          <w:p w14:paraId="5B817F0B" w14:textId="77777777" w:rsidR="00C452C3" w:rsidRPr="0085358D" w:rsidRDefault="00C452C3" w:rsidP="00FD41E4">
            <w:pPr>
              <w:pStyle w:val="3412"/>
            </w:pPr>
            <w:r w:rsidRPr="0085358D">
              <w:t>1.7</w:t>
            </w:r>
          </w:p>
        </w:tc>
        <w:tc>
          <w:tcPr>
            <w:tcW w:w="1388" w:type="pct"/>
            <w:vMerge w:val="restart"/>
            <w:vAlign w:val="center"/>
            <w:hideMark/>
          </w:tcPr>
          <w:p w14:paraId="11F3BC2A" w14:textId="77777777" w:rsidR="00C452C3" w:rsidRPr="0085358D" w:rsidRDefault="00C452C3" w:rsidP="00FD41E4">
            <w:pPr>
              <w:pStyle w:val="3412"/>
            </w:pPr>
            <w:r w:rsidRPr="0085358D">
              <w:t>ПС 110 кВ Кувакино</w:t>
            </w:r>
            <w:r w:rsidRPr="0085358D">
              <w:br/>
            </w:r>
          </w:p>
        </w:tc>
        <w:tc>
          <w:tcPr>
            <w:tcW w:w="548" w:type="pct"/>
            <w:vMerge w:val="restart"/>
            <w:vAlign w:val="center"/>
            <w:hideMark/>
          </w:tcPr>
          <w:p w14:paraId="4E8651B4" w14:textId="77777777" w:rsidR="00C452C3" w:rsidRPr="0085358D" w:rsidRDefault="00C452C3" w:rsidP="00FD41E4">
            <w:pPr>
              <w:pStyle w:val="3412"/>
            </w:pPr>
            <w:r w:rsidRPr="0085358D">
              <w:t>Т-1</w:t>
            </w:r>
          </w:p>
        </w:tc>
        <w:tc>
          <w:tcPr>
            <w:tcW w:w="548" w:type="pct"/>
            <w:vMerge w:val="restart"/>
            <w:vAlign w:val="center"/>
            <w:hideMark/>
          </w:tcPr>
          <w:p w14:paraId="11F933F2" w14:textId="77777777" w:rsidR="00C452C3" w:rsidRPr="0085358D" w:rsidRDefault="00C452C3" w:rsidP="00FD41E4">
            <w:pPr>
              <w:pStyle w:val="3412"/>
            </w:pPr>
            <w:r w:rsidRPr="0085358D">
              <w:t>2,5</w:t>
            </w:r>
          </w:p>
        </w:tc>
        <w:tc>
          <w:tcPr>
            <w:tcW w:w="1016" w:type="pct"/>
            <w:vAlign w:val="center"/>
            <w:hideMark/>
          </w:tcPr>
          <w:p w14:paraId="204A7E51" w14:textId="77777777" w:rsidR="00C452C3" w:rsidRPr="0085358D" w:rsidRDefault="00C452C3" w:rsidP="00FD41E4">
            <w:pPr>
              <w:pStyle w:val="3412"/>
            </w:pPr>
            <w:r w:rsidRPr="0085358D">
              <w:t>ВН</w:t>
            </w:r>
          </w:p>
        </w:tc>
        <w:tc>
          <w:tcPr>
            <w:tcW w:w="547" w:type="pct"/>
            <w:noWrap/>
            <w:vAlign w:val="center"/>
            <w:hideMark/>
          </w:tcPr>
          <w:p w14:paraId="64DCB421" w14:textId="77777777" w:rsidR="00C452C3" w:rsidRPr="0085358D" w:rsidRDefault="00C452C3" w:rsidP="00FD41E4">
            <w:pPr>
              <w:pStyle w:val="3412"/>
            </w:pPr>
            <w:r w:rsidRPr="0085358D">
              <w:t>110</w:t>
            </w:r>
          </w:p>
        </w:tc>
        <w:tc>
          <w:tcPr>
            <w:tcW w:w="465" w:type="pct"/>
            <w:vMerge w:val="restart"/>
            <w:noWrap/>
            <w:vAlign w:val="center"/>
            <w:hideMark/>
          </w:tcPr>
          <w:p w14:paraId="01F73381" w14:textId="77777777" w:rsidR="00C452C3" w:rsidRPr="0085358D" w:rsidRDefault="00C452C3" w:rsidP="00FD41E4">
            <w:pPr>
              <w:pStyle w:val="3412"/>
            </w:pPr>
            <w:r w:rsidRPr="0085358D">
              <w:t>1979</w:t>
            </w:r>
          </w:p>
        </w:tc>
      </w:tr>
      <w:tr w:rsidR="00C452C3" w:rsidRPr="0085358D" w14:paraId="3C5F082A" w14:textId="77777777" w:rsidTr="00D8063A">
        <w:tc>
          <w:tcPr>
            <w:tcW w:w="488" w:type="pct"/>
            <w:vMerge/>
            <w:vAlign w:val="center"/>
            <w:hideMark/>
          </w:tcPr>
          <w:p w14:paraId="4DDEE2F9" w14:textId="77777777" w:rsidR="00C452C3" w:rsidRPr="0085358D" w:rsidRDefault="00C452C3" w:rsidP="00FD41E4">
            <w:pPr>
              <w:pStyle w:val="3412"/>
            </w:pPr>
          </w:p>
        </w:tc>
        <w:tc>
          <w:tcPr>
            <w:tcW w:w="1388" w:type="pct"/>
            <w:vMerge/>
            <w:vAlign w:val="center"/>
            <w:hideMark/>
          </w:tcPr>
          <w:p w14:paraId="7AB63BAB" w14:textId="77777777" w:rsidR="00C452C3" w:rsidRPr="0085358D" w:rsidRDefault="00C452C3" w:rsidP="00FD41E4">
            <w:pPr>
              <w:pStyle w:val="3412"/>
            </w:pPr>
          </w:p>
        </w:tc>
        <w:tc>
          <w:tcPr>
            <w:tcW w:w="548" w:type="pct"/>
            <w:vMerge/>
            <w:vAlign w:val="center"/>
            <w:hideMark/>
          </w:tcPr>
          <w:p w14:paraId="3C1BFC24" w14:textId="77777777" w:rsidR="00C452C3" w:rsidRPr="0085358D" w:rsidRDefault="00C452C3" w:rsidP="00FD41E4">
            <w:pPr>
              <w:pStyle w:val="3412"/>
            </w:pPr>
          </w:p>
        </w:tc>
        <w:tc>
          <w:tcPr>
            <w:tcW w:w="548" w:type="pct"/>
            <w:vMerge/>
            <w:vAlign w:val="center"/>
            <w:hideMark/>
          </w:tcPr>
          <w:p w14:paraId="18A4D602" w14:textId="77777777" w:rsidR="00C452C3" w:rsidRPr="0085358D" w:rsidRDefault="00C452C3" w:rsidP="00FD41E4">
            <w:pPr>
              <w:pStyle w:val="3412"/>
            </w:pPr>
          </w:p>
        </w:tc>
        <w:tc>
          <w:tcPr>
            <w:tcW w:w="1016" w:type="pct"/>
            <w:vAlign w:val="center"/>
            <w:hideMark/>
          </w:tcPr>
          <w:p w14:paraId="06B2D7E8" w14:textId="77777777" w:rsidR="00C452C3" w:rsidRPr="0085358D" w:rsidRDefault="00C452C3" w:rsidP="00FD41E4">
            <w:pPr>
              <w:pStyle w:val="3412"/>
            </w:pPr>
            <w:r w:rsidRPr="0085358D">
              <w:t>НН</w:t>
            </w:r>
          </w:p>
        </w:tc>
        <w:tc>
          <w:tcPr>
            <w:tcW w:w="547" w:type="pct"/>
            <w:noWrap/>
            <w:vAlign w:val="center"/>
            <w:hideMark/>
          </w:tcPr>
          <w:p w14:paraId="16119635" w14:textId="77777777" w:rsidR="00C452C3" w:rsidRPr="0085358D" w:rsidRDefault="00C452C3" w:rsidP="00FD41E4">
            <w:pPr>
              <w:pStyle w:val="3412"/>
            </w:pPr>
            <w:r w:rsidRPr="0085358D">
              <w:t>11</w:t>
            </w:r>
          </w:p>
        </w:tc>
        <w:tc>
          <w:tcPr>
            <w:tcW w:w="465" w:type="pct"/>
            <w:vMerge/>
            <w:vAlign w:val="center"/>
            <w:hideMark/>
          </w:tcPr>
          <w:p w14:paraId="3BBC2833" w14:textId="77777777" w:rsidR="00C452C3" w:rsidRPr="0085358D" w:rsidRDefault="00C452C3" w:rsidP="00FD41E4">
            <w:pPr>
              <w:pStyle w:val="3412"/>
            </w:pPr>
          </w:p>
        </w:tc>
      </w:tr>
      <w:tr w:rsidR="00C452C3" w:rsidRPr="0085358D" w14:paraId="7490A0B0" w14:textId="77777777" w:rsidTr="00D8063A">
        <w:tc>
          <w:tcPr>
            <w:tcW w:w="488" w:type="pct"/>
            <w:vMerge/>
            <w:vAlign w:val="center"/>
            <w:hideMark/>
          </w:tcPr>
          <w:p w14:paraId="24C912B8" w14:textId="77777777" w:rsidR="00C452C3" w:rsidRPr="0085358D" w:rsidRDefault="00C452C3" w:rsidP="00FD41E4">
            <w:pPr>
              <w:pStyle w:val="3412"/>
            </w:pPr>
          </w:p>
        </w:tc>
        <w:tc>
          <w:tcPr>
            <w:tcW w:w="1388" w:type="pct"/>
            <w:vMerge/>
            <w:vAlign w:val="center"/>
            <w:hideMark/>
          </w:tcPr>
          <w:p w14:paraId="50DFE00E" w14:textId="77777777" w:rsidR="00C452C3" w:rsidRPr="0085358D" w:rsidRDefault="00C452C3" w:rsidP="00FD41E4">
            <w:pPr>
              <w:pStyle w:val="3412"/>
            </w:pPr>
          </w:p>
        </w:tc>
        <w:tc>
          <w:tcPr>
            <w:tcW w:w="548" w:type="pct"/>
            <w:vMerge w:val="restart"/>
            <w:vAlign w:val="center"/>
            <w:hideMark/>
          </w:tcPr>
          <w:p w14:paraId="37A3504E" w14:textId="77777777" w:rsidR="00C452C3" w:rsidRPr="0085358D" w:rsidRDefault="00C452C3" w:rsidP="00FD41E4">
            <w:pPr>
              <w:pStyle w:val="3412"/>
            </w:pPr>
            <w:r w:rsidRPr="0085358D">
              <w:t>Т-2</w:t>
            </w:r>
          </w:p>
        </w:tc>
        <w:tc>
          <w:tcPr>
            <w:tcW w:w="548" w:type="pct"/>
            <w:vMerge w:val="restart"/>
            <w:vAlign w:val="center"/>
            <w:hideMark/>
          </w:tcPr>
          <w:p w14:paraId="0F4C844D" w14:textId="77777777" w:rsidR="00C452C3" w:rsidRPr="0085358D" w:rsidRDefault="00C452C3" w:rsidP="00FD41E4">
            <w:pPr>
              <w:pStyle w:val="3412"/>
            </w:pPr>
            <w:r w:rsidRPr="0085358D">
              <w:t>2,5</w:t>
            </w:r>
          </w:p>
        </w:tc>
        <w:tc>
          <w:tcPr>
            <w:tcW w:w="1016" w:type="pct"/>
            <w:vAlign w:val="center"/>
            <w:hideMark/>
          </w:tcPr>
          <w:p w14:paraId="057C27C9" w14:textId="77777777" w:rsidR="00C452C3" w:rsidRPr="0085358D" w:rsidRDefault="00C452C3" w:rsidP="00FD41E4">
            <w:pPr>
              <w:pStyle w:val="3412"/>
            </w:pPr>
            <w:r w:rsidRPr="0085358D">
              <w:t>ВН</w:t>
            </w:r>
          </w:p>
        </w:tc>
        <w:tc>
          <w:tcPr>
            <w:tcW w:w="547" w:type="pct"/>
            <w:noWrap/>
            <w:vAlign w:val="center"/>
            <w:hideMark/>
          </w:tcPr>
          <w:p w14:paraId="070F0B23" w14:textId="77777777" w:rsidR="00C452C3" w:rsidRPr="0085358D" w:rsidRDefault="00C452C3" w:rsidP="00FD41E4">
            <w:pPr>
              <w:pStyle w:val="3412"/>
            </w:pPr>
            <w:r w:rsidRPr="0085358D">
              <w:t>110</w:t>
            </w:r>
          </w:p>
        </w:tc>
        <w:tc>
          <w:tcPr>
            <w:tcW w:w="465" w:type="pct"/>
            <w:vMerge w:val="restart"/>
            <w:vAlign w:val="center"/>
            <w:hideMark/>
          </w:tcPr>
          <w:p w14:paraId="672AEB45" w14:textId="77777777" w:rsidR="00C452C3" w:rsidRPr="0085358D" w:rsidRDefault="00C452C3" w:rsidP="00FD41E4">
            <w:pPr>
              <w:pStyle w:val="3412"/>
            </w:pPr>
            <w:r w:rsidRPr="0085358D">
              <w:t>1979</w:t>
            </w:r>
          </w:p>
        </w:tc>
      </w:tr>
      <w:tr w:rsidR="00C452C3" w:rsidRPr="0085358D" w14:paraId="6FD4C292" w14:textId="77777777" w:rsidTr="00D8063A">
        <w:tc>
          <w:tcPr>
            <w:tcW w:w="488" w:type="pct"/>
            <w:vMerge/>
            <w:vAlign w:val="center"/>
            <w:hideMark/>
          </w:tcPr>
          <w:p w14:paraId="6B716BFB" w14:textId="77777777" w:rsidR="00C452C3" w:rsidRPr="0085358D" w:rsidRDefault="00C452C3" w:rsidP="00FD41E4">
            <w:pPr>
              <w:pStyle w:val="3412"/>
            </w:pPr>
          </w:p>
        </w:tc>
        <w:tc>
          <w:tcPr>
            <w:tcW w:w="1388" w:type="pct"/>
            <w:vMerge/>
            <w:vAlign w:val="center"/>
            <w:hideMark/>
          </w:tcPr>
          <w:p w14:paraId="794879AF" w14:textId="77777777" w:rsidR="00C452C3" w:rsidRPr="0085358D" w:rsidRDefault="00C452C3" w:rsidP="00FD41E4">
            <w:pPr>
              <w:pStyle w:val="3412"/>
            </w:pPr>
          </w:p>
        </w:tc>
        <w:tc>
          <w:tcPr>
            <w:tcW w:w="548" w:type="pct"/>
            <w:vMerge/>
            <w:vAlign w:val="center"/>
            <w:hideMark/>
          </w:tcPr>
          <w:p w14:paraId="6C71385D" w14:textId="77777777" w:rsidR="00C452C3" w:rsidRPr="0085358D" w:rsidRDefault="00C452C3" w:rsidP="00FD41E4">
            <w:pPr>
              <w:pStyle w:val="3412"/>
            </w:pPr>
          </w:p>
        </w:tc>
        <w:tc>
          <w:tcPr>
            <w:tcW w:w="548" w:type="pct"/>
            <w:vMerge/>
            <w:vAlign w:val="center"/>
            <w:hideMark/>
          </w:tcPr>
          <w:p w14:paraId="4E8C497C" w14:textId="77777777" w:rsidR="00C452C3" w:rsidRPr="0085358D" w:rsidRDefault="00C452C3" w:rsidP="00FD41E4">
            <w:pPr>
              <w:pStyle w:val="3412"/>
            </w:pPr>
          </w:p>
        </w:tc>
        <w:tc>
          <w:tcPr>
            <w:tcW w:w="1016" w:type="pct"/>
            <w:vAlign w:val="center"/>
            <w:hideMark/>
          </w:tcPr>
          <w:p w14:paraId="76EC0411" w14:textId="77777777" w:rsidR="00C452C3" w:rsidRPr="0085358D" w:rsidRDefault="00C452C3" w:rsidP="00FD41E4">
            <w:pPr>
              <w:pStyle w:val="3412"/>
            </w:pPr>
            <w:r w:rsidRPr="0085358D">
              <w:t>НН</w:t>
            </w:r>
          </w:p>
        </w:tc>
        <w:tc>
          <w:tcPr>
            <w:tcW w:w="547" w:type="pct"/>
            <w:noWrap/>
            <w:vAlign w:val="center"/>
            <w:hideMark/>
          </w:tcPr>
          <w:p w14:paraId="57650134" w14:textId="77777777" w:rsidR="00C452C3" w:rsidRPr="0085358D" w:rsidRDefault="00C452C3" w:rsidP="00FD41E4">
            <w:pPr>
              <w:pStyle w:val="3412"/>
            </w:pPr>
            <w:r w:rsidRPr="0085358D">
              <w:t>11</w:t>
            </w:r>
          </w:p>
        </w:tc>
        <w:tc>
          <w:tcPr>
            <w:tcW w:w="465" w:type="pct"/>
            <w:vMerge/>
            <w:vAlign w:val="center"/>
            <w:hideMark/>
          </w:tcPr>
          <w:p w14:paraId="58EBF9A3" w14:textId="77777777" w:rsidR="00C452C3" w:rsidRPr="0085358D" w:rsidRDefault="00C452C3" w:rsidP="00FD41E4">
            <w:pPr>
              <w:pStyle w:val="3412"/>
            </w:pPr>
          </w:p>
        </w:tc>
      </w:tr>
      <w:tr w:rsidR="00C452C3" w:rsidRPr="0085358D" w14:paraId="1A520200" w14:textId="77777777" w:rsidTr="00D8063A">
        <w:tc>
          <w:tcPr>
            <w:tcW w:w="488" w:type="pct"/>
            <w:vMerge w:val="restart"/>
            <w:vAlign w:val="center"/>
            <w:hideMark/>
          </w:tcPr>
          <w:p w14:paraId="50394B81" w14:textId="77777777" w:rsidR="00C452C3" w:rsidRPr="0085358D" w:rsidRDefault="00C452C3" w:rsidP="00FD41E4">
            <w:pPr>
              <w:pStyle w:val="3412"/>
            </w:pPr>
            <w:r w:rsidRPr="0085358D">
              <w:t>1.8</w:t>
            </w:r>
          </w:p>
        </w:tc>
        <w:tc>
          <w:tcPr>
            <w:tcW w:w="1388" w:type="pct"/>
            <w:vMerge w:val="restart"/>
            <w:vAlign w:val="center"/>
            <w:hideMark/>
          </w:tcPr>
          <w:p w14:paraId="4112866E" w14:textId="77777777" w:rsidR="00C452C3" w:rsidRPr="0085358D" w:rsidRDefault="00C452C3" w:rsidP="00FD41E4">
            <w:pPr>
              <w:pStyle w:val="3412"/>
            </w:pPr>
            <w:r w:rsidRPr="0085358D">
              <w:t>ПС 110 кВ Первомайская</w:t>
            </w:r>
            <w:r w:rsidRPr="0085358D">
              <w:br/>
            </w:r>
          </w:p>
        </w:tc>
        <w:tc>
          <w:tcPr>
            <w:tcW w:w="548" w:type="pct"/>
            <w:vMerge w:val="restart"/>
            <w:vAlign w:val="center"/>
            <w:hideMark/>
          </w:tcPr>
          <w:p w14:paraId="7EBBF962" w14:textId="77777777" w:rsidR="00C452C3" w:rsidRPr="0085358D" w:rsidRDefault="00C452C3" w:rsidP="00FD41E4">
            <w:pPr>
              <w:pStyle w:val="3412"/>
            </w:pPr>
            <w:r w:rsidRPr="0085358D">
              <w:t>Т-1</w:t>
            </w:r>
          </w:p>
        </w:tc>
        <w:tc>
          <w:tcPr>
            <w:tcW w:w="548" w:type="pct"/>
            <w:vMerge w:val="restart"/>
            <w:vAlign w:val="center"/>
            <w:hideMark/>
          </w:tcPr>
          <w:p w14:paraId="0C5B1320" w14:textId="77777777" w:rsidR="00C452C3" w:rsidRPr="0085358D" w:rsidRDefault="00C452C3" w:rsidP="00FD41E4">
            <w:pPr>
              <w:pStyle w:val="3412"/>
            </w:pPr>
            <w:r w:rsidRPr="0085358D">
              <w:t>2,5</w:t>
            </w:r>
          </w:p>
        </w:tc>
        <w:tc>
          <w:tcPr>
            <w:tcW w:w="1016" w:type="pct"/>
            <w:vAlign w:val="center"/>
            <w:hideMark/>
          </w:tcPr>
          <w:p w14:paraId="1CF9631B" w14:textId="77777777" w:rsidR="00C452C3" w:rsidRPr="0085358D" w:rsidRDefault="00C452C3" w:rsidP="00FD41E4">
            <w:pPr>
              <w:pStyle w:val="3412"/>
            </w:pPr>
            <w:r w:rsidRPr="0085358D">
              <w:t>ВН</w:t>
            </w:r>
          </w:p>
        </w:tc>
        <w:tc>
          <w:tcPr>
            <w:tcW w:w="547" w:type="pct"/>
            <w:noWrap/>
            <w:vAlign w:val="center"/>
            <w:hideMark/>
          </w:tcPr>
          <w:p w14:paraId="265BCA4B" w14:textId="77777777" w:rsidR="00C452C3" w:rsidRPr="0085358D" w:rsidRDefault="00C452C3" w:rsidP="00FD41E4">
            <w:pPr>
              <w:pStyle w:val="3412"/>
            </w:pPr>
            <w:r w:rsidRPr="0085358D">
              <w:t>110</w:t>
            </w:r>
          </w:p>
        </w:tc>
        <w:tc>
          <w:tcPr>
            <w:tcW w:w="465" w:type="pct"/>
            <w:vMerge w:val="restart"/>
            <w:noWrap/>
            <w:vAlign w:val="center"/>
            <w:hideMark/>
          </w:tcPr>
          <w:p w14:paraId="2A6C5DAA" w14:textId="77777777" w:rsidR="00C452C3" w:rsidRPr="0085358D" w:rsidRDefault="00C452C3" w:rsidP="00FD41E4">
            <w:pPr>
              <w:pStyle w:val="3412"/>
            </w:pPr>
            <w:r w:rsidRPr="0085358D">
              <w:t>1987</w:t>
            </w:r>
          </w:p>
        </w:tc>
      </w:tr>
      <w:tr w:rsidR="00C452C3" w:rsidRPr="0085358D" w14:paraId="7333EE28" w14:textId="77777777" w:rsidTr="00D8063A">
        <w:tc>
          <w:tcPr>
            <w:tcW w:w="488" w:type="pct"/>
            <w:vMerge/>
            <w:vAlign w:val="center"/>
            <w:hideMark/>
          </w:tcPr>
          <w:p w14:paraId="5723792A" w14:textId="77777777" w:rsidR="00C452C3" w:rsidRPr="0085358D" w:rsidRDefault="00C452C3" w:rsidP="00FD41E4">
            <w:pPr>
              <w:pStyle w:val="3412"/>
            </w:pPr>
          </w:p>
        </w:tc>
        <w:tc>
          <w:tcPr>
            <w:tcW w:w="1388" w:type="pct"/>
            <w:vMerge/>
            <w:vAlign w:val="center"/>
            <w:hideMark/>
          </w:tcPr>
          <w:p w14:paraId="06EC1ED2" w14:textId="77777777" w:rsidR="00C452C3" w:rsidRPr="0085358D" w:rsidRDefault="00C452C3" w:rsidP="00FD41E4">
            <w:pPr>
              <w:pStyle w:val="3412"/>
            </w:pPr>
          </w:p>
        </w:tc>
        <w:tc>
          <w:tcPr>
            <w:tcW w:w="548" w:type="pct"/>
            <w:vMerge/>
            <w:vAlign w:val="center"/>
            <w:hideMark/>
          </w:tcPr>
          <w:p w14:paraId="2B671A9C" w14:textId="77777777" w:rsidR="00C452C3" w:rsidRPr="0085358D" w:rsidRDefault="00C452C3" w:rsidP="00FD41E4">
            <w:pPr>
              <w:pStyle w:val="3412"/>
            </w:pPr>
          </w:p>
        </w:tc>
        <w:tc>
          <w:tcPr>
            <w:tcW w:w="548" w:type="pct"/>
            <w:vMerge/>
            <w:vAlign w:val="center"/>
            <w:hideMark/>
          </w:tcPr>
          <w:p w14:paraId="2D748E9E" w14:textId="77777777" w:rsidR="00C452C3" w:rsidRPr="0085358D" w:rsidRDefault="00C452C3" w:rsidP="00FD41E4">
            <w:pPr>
              <w:pStyle w:val="3412"/>
            </w:pPr>
          </w:p>
        </w:tc>
        <w:tc>
          <w:tcPr>
            <w:tcW w:w="1016" w:type="pct"/>
            <w:vAlign w:val="center"/>
            <w:hideMark/>
          </w:tcPr>
          <w:p w14:paraId="6B9002DC" w14:textId="77777777" w:rsidR="00C452C3" w:rsidRPr="0085358D" w:rsidRDefault="00C452C3" w:rsidP="00FD41E4">
            <w:pPr>
              <w:pStyle w:val="3412"/>
            </w:pPr>
            <w:r w:rsidRPr="0085358D">
              <w:t>НН</w:t>
            </w:r>
          </w:p>
        </w:tc>
        <w:tc>
          <w:tcPr>
            <w:tcW w:w="547" w:type="pct"/>
            <w:noWrap/>
            <w:vAlign w:val="center"/>
            <w:hideMark/>
          </w:tcPr>
          <w:p w14:paraId="0ECAAC5C" w14:textId="77777777" w:rsidR="00C452C3" w:rsidRPr="0085358D" w:rsidRDefault="00C452C3" w:rsidP="00FD41E4">
            <w:pPr>
              <w:pStyle w:val="3412"/>
            </w:pPr>
            <w:r w:rsidRPr="0085358D">
              <w:t>11</w:t>
            </w:r>
          </w:p>
        </w:tc>
        <w:tc>
          <w:tcPr>
            <w:tcW w:w="465" w:type="pct"/>
            <w:vMerge/>
            <w:vAlign w:val="center"/>
            <w:hideMark/>
          </w:tcPr>
          <w:p w14:paraId="1042F168" w14:textId="77777777" w:rsidR="00C452C3" w:rsidRPr="0085358D" w:rsidRDefault="00C452C3" w:rsidP="00FD41E4">
            <w:pPr>
              <w:pStyle w:val="3412"/>
            </w:pPr>
          </w:p>
        </w:tc>
      </w:tr>
      <w:tr w:rsidR="00C452C3" w:rsidRPr="0085358D" w14:paraId="70354D97" w14:textId="77777777" w:rsidTr="00D8063A">
        <w:tc>
          <w:tcPr>
            <w:tcW w:w="488" w:type="pct"/>
            <w:vMerge w:val="restart"/>
            <w:vAlign w:val="center"/>
            <w:hideMark/>
          </w:tcPr>
          <w:p w14:paraId="2A446A65" w14:textId="77777777" w:rsidR="00C452C3" w:rsidRPr="0085358D" w:rsidRDefault="00C452C3" w:rsidP="00FD41E4">
            <w:pPr>
              <w:pStyle w:val="3412"/>
            </w:pPr>
            <w:r w:rsidRPr="0085358D">
              <w:t>1.9</w:t>
            </w:r>
          </w:p>
        </w:tc>
        <w:tc>
          <w:tcPr>
            <w:tcW w:w="1388" w:type="pct"/>
            <w:vMerge w:val="restart"/>
            <w:vAlign w:val="center"/>
            <w:hideMark/>
          </w:tcPr>
          <w:p w14:paraId="1DB273E5" w14:textId="77777777" w:rsidR="00C452C3" w:rsidRPr="0085358D" w:rsidRDefault="00C452C3" w:rsidP="00FD41E4">
            <w:pPr>
              <w:pStyle w:val="3412"/>
            </w:pPr>
            <w:r w:rsidRPr="0085358D">
              <w:t>ПС 110 кВ Саланчики</w:t>
            </w:r>
            <w:r w:rsidRPr="0085358D">
              <w:br/>
            </w:r>
          </w:p>
        </w:tc>
        <w:tc>
          <w:tcPr>
            <w:tcW w:w="548" w:type="pct"/>
            <w:vMerge w:val="restart"/>
            <w:vAlign w:val="center"/>
            <w:hideMark/>
          </w:tcPr>
          <w:p w14:paraId="6214CB71" w14:textId="77777777" w:rsidR="00C452C3" w:rsidRPr="0085358D" w:rsidRDefault="00C452C3" w:rsidP="00FD41E4">
            <w:pPr>
              <w:pStyle w:val="3412"/>
            </w:pPr>
            <w:r w:rsidRPr="0085358D">
              <w:t>Т-1</w:t>
            </w:r>
          </w:p>
        </w:tc>
        <w:tc>
          <w:tcPr>
            <w:tcW w:w="548" w:type="pct"/>
            <w:vMerge w:val="restart"/>
            <w:vAlign w:val="center"/>
            <w:hideMark/>
          </w:tcPr>
          <w:p w14:paraId="52CD912E" w14:textId="77777777" w:rsidR="00C452C3" w:rsidRPr="0085358D" w:rsidRDefault="00C452C3" w:rsidP="00FD41E4">
            <w:pPr>
              <w:pStyle w:val="3412"/>
            </w:pPr>
            <w:r w:rsidRPr="0085358D">
              <w:t>2,5</w:t>
            </w:r>
          </w:p>
        </w:tc>
        <w:tc>
          <w:tcPr>
            <w:tcW w:w="1016" w:type="pct"/>
            <w:vAlign w:val="center"/>
            <w:hideMark/>
          </w:tcPr>
          <w:p w14:paraId="33477777" w14:textId="77777777" w:rsidR="00C452C3" w:rsidRPr="0085358D" w:rsidRDefault="00C452C3" w:rsidP="00FD41E4">
            <w:pPr>
              <w:pStyle w:val="3412"/>
            </w:pPr>
            <w:r w:rsidRPr="0085358D">
              <w:t>ВН</w:t>
            </w:r>
          </w:p>
        </w:tc>
        <w:tc>
          <w:tcPr>
            <w:tcW w:w="547" w:type="pct"/>
            <w:noWrap/>
            <w:vAlign w:val="center"/>
            <w:hideMark/>
          </w:tcPr>
          <w:p w14:paraId="57BEDD55" w14:textId="77777777" w:rsidR="00C452C3" w:rsidRPr="0085358D" w:rsidRDefault="00C452C3" w:rsidP="00FD41E4">
            <w:pPr>
              <w:pStyle w:val="3412"/>
            </w:pPr>
            <w:r w:rsidRPr="0085358D">
              <w:t>110</w:t>
            </w:r>
          </w:p>
        </w:tc>
        <w:tc>
          <w:tcPr>
            <w:tcW w:w="465" w:type="pct"/>
            <w:vMerge w:val="restart"/>
            <w:noWrap/>
            <w:vAlign w:val="center"/>
            <w:hideMark/>
          </w:tcPr>
          <w:p w14:paraId="503DDC32" w14:textId="77777777" w:rsidR="00C452C3" w:rsidRPr="0085358D" w:rsidRDefault="00C452C3" w:rsidP="00FD41E4">
            <w:pPr>
              <w:pStyle w:val="3412"/>
            </w:pPr>
            <w:r w:rsidRPr="0085358D">
              <w:t>1983</w:t>
            </w:r>
          </w:p>
        </w:tc>
      </w:tr>
      <w:tr w:rsidR="00C452C3" w:rsidRPr="0085358D" w14:paraId="58E0C77C" w14:textId="77777777" w:rsidTr="00D8063A">
        <w:tc>
          <w:tcPr>
            <w:tcW w:w="488" w:type="pct"/>
            <w:vMerge/>
            <w:vAlign w:val="center"/>
            <w:hideMark/>
          </w:tcPr>
          <w:p w14:paraId="47EE9B7B" w14:textId="77777777" w:rsidR="00C452C3" w:rsidRPr="0085358D" w:rsidRDefault="00C452C3" w:rsidP="00FD41E4">
            <w:pPr>
              <w:pStyle w:val="3412"/>
            </w:pPr>
          </w:p>
        </w:tc>
        <w:tc>
          <w:tcPr>
            <w:tcW w:w="1388" w:type="pct"/>
            <w:vMerge/>
            <w:vAlign w:val="center"/>
            <w:hideMark/>
          </w:tcPr>
          <w:p w14:paraId="27CFA0D1" w14:textId="77777777" w:rsidR="00C452C3" w:rsidRPr="0085358D" w:rsidRDefault="00C452C3" w:rsidP="00FD41E4">
            <w:pPr>
              <w:pStyle w:val="3412"/>
            </w:pPr>
          </w:p>
        </w:tc>
        <w:tc>
          <w:tcPr>
            <w:tcW w:w="548" w:type="pct"/>
            <w:vMerge/>
            <w:vAlign w:val="center"/>
            <w:hideMark/>
          </w:tcPr>
          <w:p w14:paraId="63593150" w14:textId="77777777" w:rsidR="00C452C3" w:rsidRPr="0085358D" w:rsidRDefault="00C452C3" w:rsidP="00FD41E4">
            <w:pPr>
              <w:pStyle w:val="3412"/>
            </w:pPr>
          </w:p>
        </w:tc>
        <w:tc>
          <w:tcPr>
            <w:tcW w:w="548" w:type="pct"/>
            <w:vMerge/>
            <w:vAlign w:val="center"/>
            <w:hideMark/>
          </w:tcPr>
          <w:p w14:paraId="6FC5BD86" w14:textId="77777777" w:rsidR="00C452C3" w:rsidRPr="0085358D" w:rsidRDefault="00C452C3" w:rsidP="00FD41E4">
            <w:pPr>
              <w:pStyle w:val="3412"/>
            </w:pPr>
          </w:p>
        </w:tc>
        <w:tc>
          <w:tcPr>
            <w:tcW w:w="1016" w:type="pct"/>
            <w:vAlign w:val="center"/>
            <w:hideMark/>
          </w:tcPr>
          <w:p w14:paraId="1004BA5D" w14:textId="77777777" w:rsidR="00C452C3" w:rsidRPr="0085358D" w:rsidRDefault="00C452C3" w:rsidP="00FD41E4">
            <w:pPr>
              <w:pStyle w:val="3412"/>
            </w:pPr>
            <w:r w:rsidRPr="0085358D">
              <w:t>НН</w:t>
            </w:r>
          </w:p>
        </w:tc>
        <w:tc>
          <w:tcPr>
            <w:tcW w:w="547" w:type="pct"/>
            <w:noWrap/>
            <w:vAlign w:val="center"/>
            <w:hideMark/>
          </w:tcPr>
          <w:p w14:paraId="206E3EDB" w14:textId="77777777" w:rsidR="00C452C3" w:rsidRPr="0085358D" w:rsidRDefault="00C452C3" w:rsidP="00FD41E4">
            <w:pPr>
              <w:pStyle w:val="3412"/>
            </w:pPr>
            <w:r w:rsidRPr="0085358D">
              <w:t>11</w:t>
            </w:r>
          </w:p>
        </w:tc>
        <w:tc>
          <w:tcPr>
            <w:tcW w:w="465" w:type="pct"/>
            <w:vMerge/>
            <w:vAlign w:val="center"/>
            <w:hideMark/>
          </w:tcPr>
          <w:p w14:paraId="406E0C75" w14:textId="77777777" w:rsidR="00C452C3" w:rsidRPr="0085358D" w:rsidRDefault="00C452C3" w:rsidP="00FD41E4">
            <w:pPr>
              <w:pStyle w:val="3412"/>
            </w:pPr>
          </w:p>
        </w:tc>
      </w:tr>
      <w:tr w:rsidR="00C452C3" w:rsidRPr="0085358D" w14:paraId="64DA3D1A" w14:textId="77777777" w:rsidTr="00D8063A">
        <w:tc>
          <w:tcPr>
            <w:tcW w:w="488" w:type="pct"/>
            <w:vMerge w:val="restart"/>
            <w:vAlign w:val="center"/>
            <w:hideMark/>
          </w:tcPr>
          <w:p w14:paraId="4251B7DD" w14:textId="77777777" w:rsidR="00C452C3" w:rsidRPr="0085358D" w:rsidRDefault="00C452C3" w:rsidP="00FD41E4">
            <w:pPr>
              <w:pStyle w:val="3412"/>
            </w:pPr>
            <w:r w:rsidRPr="0085358D">
              <w:t>1.10</w:t>
            </w:r>
          </w:p>
        </w:tc>
        <w:tc>
          <w:tcPr>
            <w:tcW w:w="1388" w:type="pct"/>
            <w:vMerge w:val="restart"/>
            <w:vAlign w:val="center"/>
            <w:hideMark/>
          </w:tcPr>
          <w:p w14:paraId="54076EA1" w14:textId="77777777" w:rsidR="00C452C3" w:rsidRPr="0085358D" w:rsidRDefault="00C452C3" w:rsidP="00FD41E4">
            <w:pPr>
              <w:pStyle w:val="3412"/>
            </w:pPr>
            <w:r w:rsidRPr="0085358D">
              <w:t>ПС 110 кВ Северная</w:t>
            </w:r>
            <w:r w:rsidRPr="0085358D">
              <w:br/>
            </w:r>
          </w:p>
        </w:tc>
        <w:tc>
          <w:tcPr>
            <w:tcW w:w="548" w:type="pct"/>
            <w:vMerge w:val="restart"/>
            <w:vAlign w:val="center"/>
            <w:hideMark/>
          </w:tcPr>
          <w:p w14:paraId="3C2BEC0F" w14:textId="77777777" w:rsidR="00C452C3" w:rsidRPr="0085358D" w:rsidRDefault="00C452C3" w:rsidP="00FD41E4">
            <w:pPr>
              <w:pStyle w:val="3412"/>
            </w:pPr>
            <w:r w:rsidRPr="0085358D">
              <w:t>Т-1</w:t>
            </w:r>
          </w:p>
        </w:tc>
        <w:tc>
          <w:tcPr>
            <w:tcW w:w="548" w:type="pct"/>
            <w:vMerge w:val="restart"/>
            <w:vAlign w:val="center"/>
            <w:hideMark/>
          </w:tcPr>
          <w:p w14:paraId="7C0BBF8E" w14:textId="77777777" w:rsidR="00C452C3" w:rsidRPr="0085358D" w:rsidRDefault="00C452C3" w:rsidP="00FD41E4">
            <w:pPr>
              <w:pStyle w:val="3412"/>
            </w:pPr>
            <w:r w:rsidRPr="0085358D">
              <w:t>25,0</w:t>
            </w:r>
          </w:p>
        </w:tc>
        <w:tc>
          <w:tcPr>
            <w:tcW w:w="1016" w:type="pct"/>
            <w:vAlign w:val="center"/>
            <w:hideMark/>
          </w:tcPr>
          <w:p w14:paraId="69C0AF0F" w14:textId="77777777" w:rsidR="00C452C3" w:rsidRPr="0085358D" w:rsidRDefault="00C452C3" w:rsidP="00FD41E4">
            <w:pPr>
              <w:pStyle w:val="3412"/>
            </w:pPr>
            <w:r w:rsidRPr="0085358D">
              <w:t>ВН</w:t>
            </w:r>
          </w:p>
        </w:tc>
        <w:tc>
          <w:tcPr>
            <w:tcW w:w="547" w:type="pct"/>
            <w:vAlign w:val="center"/>
            <w:hideMark/>
          </w:tcPr>
          <w:p w14:paraId="2008B1AF" w14:textId="77777777" w:rsidR="00C452C3" w:rsidRPr="0085358D" w:rsidRDefault="00C452C3" w:rsidP="00FD41E4">
            <w:pPr>
              <w:pStyle w:val="3412"/>
            </w:pPr>
            <w:r w:rsidRPr="0085358D">
              <w:t>115</w:t>
            </w:r>
          </w:p>
        </w:tc>
        <w:tc>
          <w:tcPr>
            <w:tcW w:w="465" w:type="pct"/>
            <w:vMerge w:val="restart"/>
            <w:vAlign w:val="center"/>
            <w:hideMark/>
          </w:tcPr>
          <w:p w14:paraId="08955B3F" w14:textId="77777777" w:rsidR="00C452C3" w:rsidRPr="0085358D" w:rsidRDefault="00C452C3" w:rsidP="00FD41E4">
            <w:pPr>
              <w:pStyle w:val="3412"/>
            </w:pPr>
            <w:r w:rsidRPr="0085358D">
              <w:t>1994</w:t>
            </w:r>
          </w:p>
        </w:tc>
      </w:tr>
      <w:tr w:rsidR="00C452C3" w:rsidRPr="0085358D" w14:paraId="741D3BA1" w14:textId="77777777" w:rsidTr="00D8063A">
        <w:tc>
          <w:tcPr>
            <w:tcW w:w="488" w:type="pct"/>
            <w:vMerge/>
            <w:vAlign w:val="center"/>
            <w:hideMark/>
          </w:tcPr>
          <w:p w14:paraId="2366F7A6" w14:textId="77777777" w:rsidR="00C452C3" w:rsidRPr="0085358D" w:rsidRDefault="00C452C3" w:rsidP="00FD41E4">
            <w:pPr>
              <w:pStyle w:val="3412"/>
            </w:pPr>
          </w:p>
        </w:tc>
        <w:tc>
          <w:tcPr>
            <w:tcW w:w="1388" w:type="pct"/>
            <w:vMerge/>
            <w:vAlign w:val="center"/>
            <w:hideMark/>
          </w:tcPr>
          <w:p w14:paraId="40374FAE" w14:textId="77777777" w:rsidR="00C452C3" w:rsidRPr="0085358D" w:rsidRDefault="00C452C3" w:rsidP="00FD41E4">
            <w:pPr>
              <w:pStyle w:val="3412"/>
            </w:pPr>
          </w:p>
        </w:tc>
        <w:tc>
          <w:tcPr>
            <w:tcW w:w="548" w:type="pct"/>
            <w:vMerge/>
            <w:vAlign w:val="center"/>
            <w:hideMark/>
          </w:tcPr>
          <w:p w14:paraId="24F89EC7" w14:textId="77777777" w:rsidR="00C452C3" w:rsidRPr="0085358D" w:rsidRDefault="00C452C3" w:rsidP="00FD41E4">
            <w:pPr>
              <w:pStyle w:val="3412"/>
            </w:pPr>
          </w:p>
        </w:tc>
        <w:tc>
          <w:tcPr>
            <w:tcW w:w="548" w:type="pct"/>
            <w:vMerge/>
            <w:vAlign w:val="center"/>
            <w:hideMark/>
          </w:tcPr>
          <w:p w14:paraId="70F00697" w14:textId="77777777" w:rsidR="00C452C3" w:rsidRPr="0085358D" w:rsidRDefault="00C452C3" w:rsidP="00FD41E4">
            <w:pPr>
              <w:pStyle w:val="3412"/>
            </w:pPr>
          </w:p>
        </w:tc>
        <w:tc>
          <w:tcPr>
            <w:tcW w:w="1016" w:type="pct"/>
            <w:vAlign w:val="center"/>
            <w:hideMark/>
          </w:tcPr>
          <w:p w14:paraId="4339C7F1" w14:textId="77777777" w:rsidR="00C452C3" w:rsidRPr="0085358D" w:rsidRDefault="00C452C3" w:rsidP="00FD41E4">
            <w:pPr>
              <w:pStyle w:val="3412"/>
            </w:pPr>
            <w:r w:rsidRPr="0085358D">
              <w:t>НН1</w:t>
            </w:r>
          </w:p>
        </w:tc>
        <w:tc>
          <w:tcPr>
            <w:tcW w:w="547" w:type="pct"/>
            <w:vAlign w:val="center"/>
            <w:hideMark/>
          </w:tcPr>
          <w:p w14:paraId="1AB83069" w14:textId="77777777" w:rsidR="00C452C3" w:rsidRPr="0085358D" w:rsidRDefault="00C452C3" w:rsidP="00FD41E4">
            <w:pPr>
              <w:pStyle w:val="3412"/>
            </w:pPr>
            <w:r w:rsidRPr="0085358D">
              <w:t>6,6</w:t>
            </w:r>
          </w:p>
        </w:tc>
        <w:tc>
          <w:tcPr>
            <w:tcW w:w="465" w:type="pct"/>
            <w:vMerge/>
            <w:vAlign w:val="center"/>
            <w:hideMark/>
          </w:tcPr>
          <w:p w14:paraId="2725E70A" w14:textId="77777777" w:rsidR="00C452C3" w:rsidRPr="0085358D" w:rsidRDefault="00C452C3" w:rsidP="00FD41E4">
            <w:pPr>
              <w:pStyle w:val="3412"/>
            </w:pPr>
          </w:p>
        </w:tc>
      </w:tr>
      <w:tr w:rsidR="00C452C3" w:rsidRPr="0085358D" w14:paraId="60780060" w14:textId="77777777" w:rsidTr="00D8063A">
        <w:tc>
          <w:tcPr>
            <w:tcW w:w="488" w:type="pct"/>
            <w:vMerge/>
            <w:vAlign w:val="center"/>
            <w:hideMark/>
          </w:tcPr>
          <w:p w14:paraId="208576E4" w14:textId="77777777" w:rsidR="00C452C3" w:rsidRPr="0085358D" w:rsidRDefault="00C452C3" w:rsidP="00FD41E4">
            <w:pPr>
              <w:pStyle w:val="3412"/>
            </w:pPr>
          </w:p>
        </w:tc>
        <w:tc>
          <w:tcPr>
            <w:tcW w:w="1388" w:type="pct"/>
            <w:vMerge/>
            <w:vAlign w:val="center"/>
            <w:hideMark/>
          </w:tcPr>
          <w:p w14:paraId="3B2ED5C8" w14:textId="77777777" w:rsidR="00C452C3" w:rsidRPr="0085358D" w:rsidRDefault="00C452C3" w:rsidP="00FD41E4">
            <w:pPr>
              <w:pStyle w:val="3412"/>
            </w:pPr>
          </w:p>
        </w:tc>
        <w:tc>
          <w:tcPr>
            <w:tcW w:w="548" w:type="pct"/>
            <w:vMerge/>
            <w:vAlign w:val="center"/>
            <w:hideMark/>
          </w:tcPr>
          <w:p w14:paraId="0ECC220A" w14:textId="77777777" w:rsidR="00C452C3" w:rsidRPr="0085358D" w:rsidRDefault="00C452C3" w:rsidP="00FD41E4">
            <w:pPr>
              <w:pStyle w:val="3412"/>
            </w:pPr>
          </w:p>
        </w:tc>
        <w:tc>
          <w:tcPr>
            <w:tcW w:w="548" w:type="pct"/>
            <w:vMerge/>
            <w:vAlign w:val="center"/>
            <w:hideMark/>
          </w:tcPr>
          <w:p w14:paraId="48429EF1" w14:textId="77777777" w:rsidR="00C452C3" w:rsidRPr="0085358D" w:rsidRDefault="00C452C3" w:rsidP="00FD41E4">
            <w:pPr>
              <w:pStyle w:val="3412"/>
            </w:pPr>
          </w:p>
        </w:tc>
        <w:tc>
          <w:tcPr>
            <w:tcW w:w="1016" w:type="pct"/>
            <w:vAlign w:val="center"/>
            <w:hideMark/>
          </w:tcPr>
          <w:p w14:paraId="3ED85E11" w14:textId="77777777" w:rsidR="00C452C3" w:rsidRPr="0085358D" w:rsidRDefault="00C452C3" w:rsidP="00FD41E4">
            <w:pPr>
              <w:pStyle w:val="3412"/>
            </w:pPr>
            <w:r w:rsidRPr="0085358D">
              <w:t>НН2</w:t>
            </w:r>
          </w:p>
        </w:tc>
        <w:tc>
          <w:tcPr>
            <w:tcW w:w="547" w:type="pct"/>
            <w:vAlign w:val="center"/>
            <w:hideMark/>
          </w:tcPr>
          <w:p w14:paraId="0D9D75D7" w14:textId="77777777" w:rsidR="00C452C3" w:rsidRPr="0085358D" w:rsidRDefault="00C452C3" w:rsidP="00FD41E4">
            <w:pPr>
              <w:pStyle w:val="3412"/>
            </w:pPr>
            <w:r w:rsidRPr="0085358D">
              <w:t>6,6</w:t>
            </w:r>
          </w:p>
        </w:tc>
        <w:tc>
          <w:tcPr>
            <w:tcW w:w="465" w:type="pct"/>
            <w:vMerge/>
            <w:vAlign w:val="center"/>
            <w:hideMark/>
          </w:tcPr>
          <w:p w14:paraId="6CBE6D67" w14:textId="77777777" w:rsidR="00C452C3" w:rsidRPr="0085358D" w:rsidRDefault="00C452C3" w:rsidP="00FD41E4">
            <w:pPr>
              <w:pStyle w:val="3412"/>
            </w:pPr>
          </w:p>
        </w:tc>
      </w:tr>
      <w:tr w:rsidR="00C452C3" w:rsidRPr="0085358D" w14:paraId="743A4794" w14:textId="77777777" w:rsidTr="00D8063A">
        <w:tc>
          <w:tcPr>
            <w:tcW w:w="488" w:type="pct"/>
            <w:vMerge w:val="restart"/>
            <w:vAlign w:val="center"/>
            <w:hideMark/>
          </w:tcPr>
          <w:p w14:paraId="76B35BBB" w14:textId="77777777" w:rsidR="00C452C3" w:rsidRPr="0085358D" w:rsidRDefault="00C452C3" w:rsidP="00FD41E4">
            <w:pPr>
              <w:pStyle w:val="3412"/>
            </w:pPr>
            <w:r w:rsidRPr="0085358D">
              <w:t>1.11</w:t>
            </w:r>
          </w:p>
        </w:tc>
        <w:tc>
          <w:tcPr>
            <w:tcW w:w="1388" w:type="pct"/>
            <w:vMerge w:val="restart"/>
            <w:vAlign w:val="center"/>
            <w:hideMark/>
          </w:tcPr>
          <w:p w14:paraId="59D3149C" w14:textId="77777777" w:rsidR="00C452C3" w:rsidRPr="0085358D" w:rsidRDefault="00C452C3" w:rsidP="00FD41E4">
            <w:pPr>
              <w:pStyle w:val="3412"/>
            </w:pPr>
            <w:r w:rsidRPr="0085358D">
              <w:t>ПС 110 кВ Семеновская</w:t>
            </w:r>
            <w:r w:rsidRPr="0085358D">
              <w:br/>
            </w:r>
          </w:p>
        </w:tc>
        <w:tc>
          <w:tcPr>
            <w:tcW w:w="548" w:type="pct"/>
            <w:vMerge w:val="restart"/>
            <w:vAlign w:val="center"/>
            <w:hideMark/>
          </w:tcPr>
          <w:p w14:paraId="11CA924C" w14:textId="77777777" w:rsidR="00C452C3" w:rsidRPr="0085358D" w:rsidRDefault="00C452C3" w:rsidP="00FD41E4">
            <w:pPr>
              <w:pStyle w:val="3412"/>
            </w:pPr>
            <w:r w:rsidRPr="0085358D">
              <w:t>Т-1</w:t>
            </w:r>
          </w:p>
        </w:tc>
        <w:tc>
          <w:tcPr>
            <w:tcW w:w="548" w:type="pct"/>
            <w:vMerge w:val="restart"/>
            <w:vAlign w:val="center"/>
            <w:hideMark/>
          </w:tcPr>
          <w:p w14:paraId="235B171F" w14:textId="77777777" w:rsidR="00C452C3" w:rsidRPr="0085358D" w:rsidRDefault="00C452C3" w:rsidP="00FD41E4">
            <w:pPr>
              <w:pStyle w:val="3412"/>
            </w:pPr>
            <w:r w:rsidRPr="0085358D">
              <w:t>6,3</w:t>
            </w:r>
          </w:p>
        </w:tc>
        <w:tc>
          <w:tcPr>
            <w:tcW w:w="1016" w:type="pct"/>
            <w:vAlign w:val="center"/>
            <w:hideMark/>
          </w:tcPr>
          <w:p w14:paraId="7892CBDC" w14:textId="77777777" w:rsidR="00C452C3" w:rsidRPr="0085358D" w:rsidRDefault="00C452C3" w:rsidP="00FD41E4">
            <w:pPr>
              <w:pStyle w:val="3412"/>
            </w:pPr>
            <w:r w:rsidRPr="0085358D">
              <w:t>ВН</w:t>
            </w:r>
          </w:p>
        </w:tc>
        <w:tc>
          <w:tcPr>
            <w:tcW w:w="547" w:type="pct"/>
            <w:noWrap/>
            <w:vAlign w:val="center"/>
            <w:hideMark/>
          </w:tcPr>
          <w:p w14:paraId="32A3C1B1" w14:textId="77777777" w:rsidR="00C452C3" w:rsidRPr="0085358D" w:rsidRDefault="00C452C3" w:rsidP="00FD41E4">
            <w:pPr>
              <w:pStyle w:val="3412"/>
            </w:pPr>
            <w:r w:rsidRPr="0085358D">
              <w:t>115</w:t>
            </w:r>
          </w:p>
        </w:tc>
        <w:tc>
          <w:tcPr>
            <w:tcW w:w="465" w:type="pct"/>
            <w:vMerge w:val="restart"/>
            <w:noWrap/>
            <w:vAlign w:val="center"/>
            <w:hideMark/>
          </w:tcPr>
          <w:p w14:paraId="4F4A6610" w14:textId="77777777" w:rsidR="00C452C3" w:rsidRPr="0085358D" w:rsidRDefault="00C452C3" w:rsidP="00FD41E4">
            <w:pPr>
              <w:pStyle w:val="3412"/>
            </w:pPr>
            <w:r w:rsidRPr="0085358D">
              <w:t>1995</w:t>
            </w:r>
          </w:p>
        </w:tc>
      </w:tr>
      <w:tr w:rsidR="00C452C3" w:rsidRPr="0085358D" w14:paraId="76936EFC" w14:textId="77777777" w:rsidTr="00D8063A">
        <w:tc>
          <w:tcPr>
            <w:tcW w:w="488" w:type="pct"/>
            <w:vMerge/>
            <w:vAlign w:val="center"/>
            <w:hideMark/>
          </w:tcPr>
          <w:p w14:paraId="7AD8FBD0" w14:textId="77777777" w:rsidR="00C452C3" w:rsidRPr="0085358D" w:rsidRDefault="00C452C3" w:rsidP="00FD41E4">
            <w:pPr>
              <w:pStyle w:val="3412"/>
            </w:pPr>
          </w:p>
        </w:tc>
        <w:tc>
          <w:tcPr>
            <w:tcW w:w="1388" w:type="pct"/>
            <w:vMerge/>
            <w:vAlign w:val="center"/>
            <w:hideMark/>
          </w:tcPr>
          <w:p w14:paraId="71414EEC" w14:textId="77777777" w:rsidR="00C452C3" w:rsidRPr="0085358D" w:rsidRDefault="00C452C3" w:rsidP="00FD41E4">
            <w:pPr>
              <w:pStyle w:val="3412"/>
            </w:pPr>
          </w:p>
        </w:tc>
        <w:tc>
          <w:tcPr>
            <w:tcW w:w="548" w:type="pct"/>
            <w:vMerge/>
            <w:vAlign w:val="center"/>
            <w:hideMark/>
          </w:tcPr>
          <w:p w14:paraId="717DB761" w14:textId="77777777" w:rsidR="00C452C3" w:rsidRPr="0085358D" w:rsidRDefault="00C452C3" w:rsidP="00FD41E4">
            <w:pPr>
              <w:pStyle w:val="3412"/>
            </w:pPr>
          </w:p>
        </w:tc>
        <w:tc>
          <w:tcPr>
            <w:tcW w:w="548" w:type="pct"/>
            <w:vMerge/>
            <w:vAlign w:val="center"/>
            <w:hideMark/>
          </w:tcPr>
          <w:p w14:paraId="7EF109FB" w14:textId="77777777" w:rsidR="00C452C3" w:rsidRPr="0085358D" w:rsidRDefault="00C452C3" w:rsidP="00FD41E4">
            <w:pPr>
              <w:pStyle w:val="3412"/>
            </w:pPr>
          </w:p>
        </w:tc>
        <w:tc>
          <w:tcPr>
            <w:tcW w:w="1016" w:type="pct"/>
            <w:vAlign w:val="center"/>
            <w:hideMark/>
          </w:tcPr>
          <w:p w14:paraId="0018EB3B" w14:textId="77777777" w:rsidR="00C452C3" w:rsidRPr="0085358D" w:rsidRDefault="00C452C3" w:rsidP="00FD41E4">
            <w:pPr>
              <w:pStyle w:val="3412"/>
            </w:pPr>
            <w:r w:rsidRPr="0085358D">
              <w:t>НН</w:t>
            </w:r>
          </w:p>
        </w:tc>
        <w:tc>
          <w:tcPr>
            <w:tcW w:w="547" w:type="pct"/>
            <w:noWrap/>
            <w:vAlign w:val="center"/>
            <w:hideMark/>
          </w:tcPr>
          <w:p w14:paraId="5704F273" w14:textId="77777777" w:rsidR="00C452C3" w:rsidRPr="0085358D" w:rsidRDefault="00C452C3" w:rsidP="00FD41E4">
            <w:pPr>
              <w:pStyle w:val="3412"/>
            </w:pPr>
            <w:r w:rsidRPr="0085358D">
              <w:t>11</w:t>
            </w:r>
          </w:p>
        </w:tc>
        <w:tc>
          <w:tcPr>
            <w:tcW w:w="465" w:type="pct"/>
            <w:vMerge/>
            <w:vAlign w:val="center"/>
            <w:hideMark/>
          </w:tcPr>
          <w:p w14:paraId="73D61292" w14:textId="77777777" w:rsidR="00C452C3" w:rsidRPr="0085358D" w:rsidRDefault="00C452C3" w:rsidP="00FD41E4">
            <w:pPr>
              <w:pStyle w:val="3412"/>
            </w:pPr>
          </w:p>
        </w:tc>
      </w:tr>
      <w:tr w:rsidR="00C452C3" w:rsidRPr="0085358D" w14:paraId="3614D563" w14:textId="77777777" w:rsidTr="00D8063A">
        <w:tc>
          <w:tcPr>
            <w:tcW w:w="488" w:type="pct"/>
            <w:vMerge/>
            <w:vAlign w:val="center"/>
            <w:hideMark/>
          </w:tcPr>
          <w:p w14:paraId="1115B4CF" w14:textId="77777777" w:rsidR="00C452C3" w:rsidRPr="0085358D" w:rsidRDefault="00C452C3" w:rsidP="00FD41E4">
            <w:pPr>
              <w:pStyle w:val="3412"/>
            </w:pPr>
          </w:p>
        </w:tc>
        <w:tc>
          <w:tcPr>
            <w:tcW w:w="1388" w:type="pct"/>
            <w:vMerge/>
            <w:vAlign w:val="center"/>
            <w:hideMark/>
          </w:tcPr>
          <w:p w14:paraId="08C61509" w14:textId="77777777" w:rsidR="00C452C3" w:rsidRPr="0085358D" w:rsidRDefault="00C452C3" w:rsidP="00FD41E4">
            <w:pPr>
              <w:pStyle w:val="3412"/>
            </w:pPr>
          </w:p>
        </w:tc>
        <w:tc>
          <w:tcPr>
            <w:tcW w:w="548" w:type="pct"/>
            <w:vMerge w:val="restart"/>
            <w:vAlign w:val="center"/>
            <w:hideMark/>
          </w:tcPr>
          <w:p w14:paraId="3221B7B6" w14:textId="77777777" w:rsidR="00C452C3" w:rsidRPr="0085358D" w:rsidRDefault="00C452C3" w:rsidP="00FD41E4">
            <w:pPr>
              <w:pStyle w:val="3412"/>
            </w:pPr>
            <w:r w:rsidRPr="0085358D">
              <w:t>Т-2</w:t>
            </w:r>
          </w:p>
        </w:tc>
        <w:tc>
          <w:tcPr>
            <w:tcW w:w="548" w:type="pct"/>
            <w:vMerge w:val="restart"/>
            <w:vAlign w:val="center"/>
            <w:hideMark/>
          </w:tcPr>
          <w:p w14:paraId="529198DB" w14:textId="77777777" w:rsidR="00C452C3" w:rsidRPr="0085358D" w:rsidRDefault="00C452C3" w:rsidP="00FD41E4">
            <w:pPr>
              <w:pStyle w:val="3412"/>
            </w:pPr>
            <w:r w:rsidRPr="0085358D">
              <w:t>6,3</w:t>
            </w:r>
          </w:p>
        </w:tc>
        <w:tc>
          <w:tcPr>
            <w:tcW w:w="1016" w:type="pct"/>
            <w:vAlign w:val="center"/>
            <w:hideMark/>
          </w:tcPr>
          <w:p w14:paraId="36A1FE4C" w14:textId="77777777" w:rsidR="00C452C3" w:rsidRPr="0085358D" w:rsidRDefault="00C452C3" w:rsidP="00FD41E4">
            <w:pPr>
              <w:pStyle w:val="3412"/>
            </w:pPr>
            <w:r w:rsidRPr="0085358D">
              <w:t>ВН</w:t>
            </w:r>
          </w:p>
        </w:tc>
        <w:tc>
          <w:tcPr>
            <w:tcW w:w="547" w:type="pct"/>
            <w:noWrap/>
            <w:vAlign w:val="center"/>
            <w:hideMark/>
          </w:tcPr>
          <w:p w14:paraId="7FA5834C" w14:textId="77777777" w:rsidR="00C452C3" w:rsidRPr="0085358D" w:rsidRDefault="00C452C3" w:rsidP="00FD41E4">
            <w:pPr>
              <w:pStyle w:val="3412"/>
            </w:pPr>
            <w:r w:rsidRPr="0085358D">
              <w:t>115</w:t>
            </w:r>
          </w:p>
        </w:tc>
        <w:tc>
          <w:tcPr>
            <w:tcW w:w="465" w:type="pct"/>
            <w:vMerge w:val="restart"/>
            <w:vAlign w:val="center"/>
            <w:hideMark/>
          </w:tcPr>
          <w:p w14:paraId="0BAAE4B6" w14:textId="77777777" w:rsidR="00C452C3" w:rsidRPr="0085358D" w:rsidRDefault="00C452C3" w:rsidP="00FD41E4">
            <w:pPr>
              <w:pStyle w:val="3412"/>
            </w:pPr>
            <w:r w:rsidRPr="0085358D">
              <w:t>1995</w:t>
            </w:r>
          </w:p>
        </w:tc>
      </w:tr>
      <w:tr w:rsidR="00C452C3" w:rsidRPr="0085358D" w14:paraId="46308BDD" w14:textId="77777777" w:rsidTr="00D8063A">
        <w:tc>
          <w:tcPr>
            <w:tcW w:w="488" w:type="pct"/>
            <w:vMerge/>
            <w:vAlign w:val="center"/>
            <w:hideMark/>
          </w:tcPr>
          <w:p w14:paraId="584B0471" w14:textId="77777777" w:rsidR="00C452C3" w:rsidRPr="0085358D" w:rsidRDefault="00C452C3" w:rsidP="00FD41E4">
            <w:pPr>
              <w:pStyle w:val="3412"/>
            </w:pPr>
          </w:p>
        </w:tc>
        <w:tc>
          <w:tcPr>
            <w:tcW w:w="1388" w:type="pct"/>
            <w:vMerge/>
            <w:vAlign w:val="center"/>
            <w:hideMark/>
          </w:tcPr>
          <w:p w14:paraId="50F635D9" w14:textId="77777777" w:rsidR="00C452C3" w:rsidRPr="0085358D" w:rsidRDefault="00C452C3" w:rsidP="00FD41E4">
            <w:pPr>
              <w:pStyle w:val="3412"/>
            </w:pPr>
          </w:p>
        </w:tc>
        <w:tc>
          <w:tcPr>
            <w:tcW w:w="548" w:type="pct"/>
            <w:vMerge/>
            <w:vAlign w:val="center"/>
            <w:hideMark/>
          </w:tcPr>
          <w:p w14:paraId="107C94A9" w14:textId="77777777" w:rsidR="00C452C3" w:rsidRPr="0085358D" w:rsidRDefault="00C452C3" w:rsidP="00FD41E4">
            <w:pPr>
              <w:pStyle w:val="3412"/>
            </w:pPr>
          </w:p>
        </w:tc>
        <w:tc>
          <w:tcPr>
            <w:tcW w:w="548" w:type="pct"/>
            <w:vMerge/>
            <w:vAlign w:val="center"/>
            <w:hideMark/>
          </w:tcPr>
          <w:p w14:paraId="165FCE2C" w14:textId="77777777" w:rsidR="00C452C3" w:rsidRPr="0085358D" w:rsidRDefault="00C452C3" w:rsidP="00FD41E4">
            <w:pPr>
              <w:pStyle w:val="3412"/>
            </w:pPr>
          </w:p>
        </w:tc>
        <w:tc>
          <w:tcPr>
            <w:tcW w:w="1016" w:type="pct"/>
            <w:vAlign w:val="center"/>
            <w:hideMark/>
          </w:tcPr>
          <w:p w14:paraId="747518FE" w14:textId="77777777" w:rsidR="00C452C3" w:rsidRPr="0085358D" w:rsidRDefault="00C452C3" w:rsidP="00FD41E4">
            <w:pPr>
              <w:pStyle w:val="3412"/>
            </w:pPr>
            <w:r w:rsidRPr="0085358D">
              <w:t>НН</w:t>
            </w:r>
          </w:p>
        </w:tc>
        <w:tc>
          <w:tcPr>
            <w:tcW w:w="547" w:type="pct"/>
            <w:noWrap/>
            <w:vAlign w:val="center"/>
            <w:hideMark/>
          </w:tcPr>
          <w:p w14:paraId="4B4CAC27" w14:textId="77777777" w:rsidR="00C452C3" w:rsidRPr="0085358D" w:rsidRDefault="00C452C3" w:rsidP="00FD41E4">
            <w:pPr>
              <w:pStyle w:val="3412"/>
            </w:pPr>
            <w:r w:rsidRPr="0085358D">
              <w:t>11</w:t>
            </w:r>
          </w:p>
        </w:tc>
        <w:tc>
          <w:tcPr>
            <w:tcW w:w="465" w:type="pct"/>
            <w:vMerge/>
            <w:vAlign w:val="center"/>
            <w:hideMark/>
          </w:tcPr>
          <w:p w14:paraId="577532F3" w14:textId="77777777" w:rsidR="00C452C3" w:rsidRPr="0085358D" w:rsidRDefault="00C452C3" w:rsidP="00FD41E4">
            <w:pPr>
              <w:pStyle w:val="3412"/>
            </w:pPr>
          </w:p>
        </w:tc>
      </w:tr>
      <w:tr w:rsidR="00C452C3" w:rsidRPr="0085358D" w14:paraId="28888A66" w14:textId="77777777" w:rsidTr="00D8063A">
        <w:tc>
          <w:tcPr>
            <w:tcW w:w="488" w:type="pct"/>
            <w:vMerge w:val="restart"/>
            <w:vAlign w:val="center"/>
            <w:hideMark/>
          </w:tcPr>
          <w:p w14:paraId="4F72733A" w14:textId="77777777" w:rsidR="00C452C3" w:rsidRPr="0085358D" w:rsidRDefault="00C452C3" w:rsidP="00FD41E4">
            <w:pPr>
              <w:pStyle w:val="3412"/>
            </w:pPr>
            <w:r w:rsidRPr="0085358D">
              <w:t>1.12</w:t>
            </w:r>
          </w:p>
        </w:tc>
        <w:tc>
          <w:tcPr>
            <w:tcW w:w="1388" w:type="pct"/>
            <w:vMerge w:val="restart"/>
            <w:vAlign w:val="center"/>
            <w:hideMark/>
          </w:tcPr>
          <w:p w14:paraId="74BB5F05" w14:textId="77777777" w:rsidR="00C452C3" w:rsidRPr="0085358D" w:rsidRDefault="00C452C3" w:rsidP="00FD41E4">
            <w:pPr>
              <w:pStyle w:val="3412"/>
            </w:pPr>
            <w:r w:rsidRPr="0085358D">
              <w:t>ПС 110 кВ Хмельмаш</w:t>
            </w:r>
            <w:r w:rsidRPr="0085358D">
              <w:br/>
            </w:r>
          </w:p>
        </w:tc>
        <w:tc>
          <w:tcPr>
            <w:tcW w:w="548" w:type="pct"/>
            <w:vMerge w:val="restart"/>
            <w:vAlign w:val="center"/>
            <w:hideMark/>
          </w:tcPr>
          <w:p w14:paraId="533932AF" w14:textId="77777777" w:rsidR="00C452C3" w:rsidRPr="0085358D" w:rsidRDefault="00C452C3" w:rsidP="00FD41E4">
            <w:pPr>
              <w:pStyle w:val="3412"/>
            </w:pPr>
            <w:r w:rsidRPr="0085358D">
              <w:t>Т-1</w:t>
            </w:r>
          </w:p>
        </w:tc>
        <w:tc>
          <w:tcPr>
            <w:tcW w:w="548" w:type="pct"/>
            <w:vMerge w:val="restart"/>
            <w:vAlign w:val="center"/>
            <w:hideMark/>
          </w:tcPr>
          <w:p w14:paraId="545A44C1" w14:textId="77777777" w:rsidR="00C452C3" w:rsidRPr="0085358D" w:rsidRDefault="00C452C3" w:rsidP="00FD41E4">
            <w:pPr>
              <w:pStyle w:val="3412"/>
            </w:pPr>
            <w:r w:rsidRPr="0085358D">
              <w:t>10,0</w:t>
            </w:r>
          </w:p>
        </w:tc>
        <w:tc>
          <w:tcPr>
            <w:tcW w:w="1016" w:type="pct"/>
            <w:vAlign w:val="center"/>
            <w:hideMark/>
          </w:tcPr>
          <w:p w14:paraId="260C9082" w14:textId="77777777" w:rsidR="00C452C3" w:rsidRPr="0085358D" w:rsidRDefault="00C452C3" w:rsidP="00FD41E4">
            <w:pPr>
              <w:pStyle w:val="3412"/>
            </w:pPr>
            <w:r w:rsidRPr="0085358D">
              <w:t>ВН</w:t>
            </w:r>
          </w:p>
        </w:tc>
        <w:tc>
          <w:tcPr>
            <w:tcW w:w="547" w:type="pct"/>
            <w:noWrap/>
            <w:vAlign w:val="center"/>
            <w:hideMark/>
          </w:tcPr>
          <w:p w14:paraId="4B109063" w14:textId="77777777" w:rsidR="00C452C3" w:rsidRPr="0085358D" w:rsidRDefault="00C452C3" w:rsidP="00FD41E4">
            <w:pPr>
              <w:pStyle w:val="3412"/>
            </w:pPr>
            <w:r w:rsidRPr="0085358D">
              <w:t>115</w:t>
            </w:r>
          </w:p>
        </w:tc>
        <w:tc>
          <w:tcPr>
            <w:tcW w:w="465" w:type="pct"/>
            <w:vMerge w:val="restart"/>
            <w:noWrap/>
            <w:vAlign w:val="center"/>
            <w:hideMark/>
          </w:tcPr>
          <w:p w14:paraId="557FF28A" w14:textId="77777777" w:rsidR="00C452C3" w:rsidRPr="0085358D" w:rsidRDefault="00C452C3" w:rsidP="00FD41E4">
            <w:pPr>
              <w:pStyle w:val="3412"/>
            </w:pPr>
            <w:r w:rsidRPr="0085358D">
              <w:t>1983</w:t>
            </w:r>
          </w:p>
        </w:tc>
      </w:tr>
      <w:tr w:rsidR="00C452C3" w:rsidRPr="0085358D" w14:paraId="58E50BFC" w14:textId="77777777" w:rsidTr="00D8063A">
        <w:tc>
          <w:tcPr>
            <w:tcW w:w="488" w:type="pct"/>
            <w:vMerge/>
            <w:vAlign w:val="center"/>
            <w:hideMark/>
          </w:tcPr>
          <w:p w14:paraId="193244F9" w14:textId="77777777" w:rsidR="00C452C3" w:rsidRPr="0085358D" w:rsidRDefault="00C452C3" w:rsidP="00FD41E4">
            <w:pPr>
              <w:pStyle w:val="3412"/>
            </w:pPr>
          </w:p>
        </w:tc>
        <w:tc>
          <w:tcPr>
            <w:tcW w:w="1388" w:type="pct"/>
            <w:vMerge/>
            <w:vAlign w:val="center"/>
            <w:hideMark/>
          </w:tcPr>
          <w:p w14:paraId="388CB6BC" w14:textId="77777777" w:rsidR="00C452C3" w:rsidRPr="0085358D" w:rsidRDefault="00C452C3" w:rsidP="00FD41E4">
            <w:pPr>
              <w:pStyle w:val="3412"/>
            </w:pPr>
          </w:p>
        </w:tc>
        <w:tc>
          <w:tcPr>
            <w:tcW w:w="548" w:type="pct"/>
            <w:vMerge/>
            <w:vAlign w:val="center"/>
            <w:hideMark/>
          </w:tcPr>
          <w:p w14:paraId="094B1F92" w14:textId="77777777" w:rsidR="00C452C3" w:rsidRPr="0085358D" w:rsidRDefault="00C452C3" w:rsidP="00FD41E4">
            <w:pPr>
              <w:pStyle w:val="3412"/>
            </w:pPr>
          </w:p>
        </w:tc>
        <w:tc>
          <w:tcPr>
            <w:tcW w:w="548" w:type="pct"/>
            <w:vMerge/>
            <w:vAlign w:val="center"/>
            <w:hideMark/>
          </w:tcPr>
          <w:p w14:paraId="2206CC47" w14:textId="77777777" w:rsidR="00C452C3" w:rsidRPr="0085358D" w:rsidRDefault="00C452C3" w:rsidP="00FD41E4">
            <w:pPr>
              <w:pStyle w:val="3412"/>
            </w:pPr>
          </w:p>
        </w:tc>
        <w:tc>
          <w:tcPr>
            <w:tcW w:w="1016" w:type="pct"/>
            <w:vAlign w:val="center"/>
            <w:hideMark/>
          </w:tcPr>
          <w:p w14:paraId="79D78805" w14:textId="77777777" w:rsidR="00C452C3" w:rsidRPr="0085358D" w:rsidRDefault="00C452C3" w:rsidP="00FD41E4">
            <w:pPr>
              <w:pStyle w:val="3412"/>
            </w:pPr>
            <w:r w:rsidRPr="0085358D">
              <w:t>НН</w:t>
            </w:r>
          </w:p>
        </w:tc>
        <w:tc>
          <w:tcPr>
            <w:tcW w:w="547" w:type="pct"/>
            <w:noWrap/>
            <w:vAlign w:val="center"/>
            <w:hideMark/>
          </w:tcPr>
          <w:p w14:paraId="5C8A2BEA" w14:textId="77777777" w:rsidR="00C452C3" w:rsidRPr="0085358D" w:rsidRDefault="00C452C3" w:rsidP="00FD41E4">
            <w:pPr>
              <w:pStyle w:val="3412"/>
            </w:pPr>
            <w:r w:rsidRPr="0085358D">
              <w:t>11</w:t>
            </w:r>
          </w:p>
        </w:tc>
        <w:tc>
          <w:tcPr>
            <w:tcW w:w="465" w:type="pct"/>
            <w:vMerge/>
            <w:vAlign w:val="center"/>
            <w:hideMark/>
          </w:tcPr>
          <w:p w14:paraId="3BC392D7" w14:textId="77777777" w:rsidR="00C452C3" w:rsidRPr="0085358D" w:rsidRDefault="00C452C3" w:rsidP="00FD41E4">
            <w:pPr>
              <w:pStyle w:val="3412"/>
            </w:pPr>
          </w:p>
        </w:tc>
      </w:tr>
      <w:tr w:rsidR="00C452C3" w:rsidRPr="0085358D" w14:paraId="658C54C1" w14:textId="77777777" w:rsidTr="00D8063A">
        <w:tc>
          <w:tcPr>
            <w:tcW w:w="488" w:type="pct"/>
            <w:vMerge/>
            <w:vAlign w:val="center"/>
            <w:hideMark/>
          </w:tcPr>
          <w:p w14:paraId="6609A021" w14:textId="77777777" w:rsidR="00C452C3" w:rsidRPr="0085358D" w:rsidRDefault="00C452C3" w:rsidP="00FD41E4">
            <w:pPr>
              <w:pStyle w:val="3412"/>
            </w:pPr>
          </w:p>
        </w:tc>
        <w:tc>
          <w:tcPr>
            <w:tcW w:w="1388" w:type="pct"/>
            <w:vMerge/>
            <w:vAlign w:val="center"/>
            <w:hideMark/>
          </w:tcPr>
          <w:p w14:paraId="1A510D2C" w14:textId="77777777" w:rsidR="00C452C3" w:rsidRPr="0085358D" w:rsidRDefault="00C452C3" w:rsidP="00FD41E4">
            <w:pPr>
              <w:pStyle w:val="3412"/>
            </w:pPr>
          </w:p>
        </w:tc>
        <w:tc>
          <w:tcPr>
            <w:tcW w:w="548" w:type="pct"/>
            <w:vMerge w:val="restart"/>
            <w:vAlign w:val="center"/>
            <w:hideMark/>
          </w:tcPr>
          <w:p w14:paraId="32731C23" w14:textId="77777777" w:rsidR="00C452C3" w:rsidRPr="0085358D" w:rsidRDefault="00C452C3" w:rsidP="00FD41E4">
            <w:pPr>
              <w:pStyle w:val="3412"/>
            </w:pPr>
            <w:r w:rsidRPr="0085358D">
              <w:t>Т-2</w:t>
            </w:r>
          </w:p>
        </w:tc>
        <w:tc>
          <w:tcPr>
            <w:tcW w:w="548" w:type="pct"/>
            <w:vMerge w:val="restart"/>
            <w:vAlign w:val="center"/>
            <w:hideMark/>
          </w:tcPr>
          <w:p w14:paraId="050B4BAD" w14:textId="77777777" w:rsidR="00C452C3" w:rsidRPr="0085358D" w:rsidRDefault="00C452C3" w:rsidP="00FD41E4">
            <w:pPr>
              <w:pStyle w:val="3412"/>
            </w:pPr>
            <w:r w:rsidRPr="0085358D">
              <w:t>10,0</w:t>
            </w:r>
          </w:p>
        </w:tc>
        <w:tc>
          <w:tcPr>
            <w:tcW w:w="1016" w:type="pct"/>
            <w:vAlign w:val="center"/>
            <w:hideMark/>
          </w:tcPr>
          <w:p w14:paraId="1D62E0F9" w14:textId="77777777" w:rsidR="00C452C3" w:rsidRPr="0085358D" w:rsidRDefault="00C452C3" w:rsidP="00FD41E4">
            <w:pPr>
              <w:pStyle w:val="3412"/>
            </w:pPr>
            <w:r w:rsidRPr="0085358D">
              <w:t>ВН</w:t>
            </w:r>
          </w:p>
        </w:tc>
        <w:tc>
          <w:tcPr>
            <w:tcW w:w="547" w:type="pct"/>
            <w:noWrap/>
            <w:vAlign w:val="center"/>
            <w:hideMark/>
          </w:tcPr>
          <w:p w14:paraId="755D81FA" w14:textId="77777777" w:rsidR="00C452C3" w:rsidRPr="0085358D" w:rsidRDefault="00C452C3" w:rsidP="00FD41E4">
            <w:pPr>
              <w:pStyle w:val="3412"/>
            </w:pPr>
            <w:r w:rsidRPr="0085358D">
              <w:t>115</w:t>
            </w:r>
          </w:p>
        </w:tc>
        <w:tc>
          <w:tcPr>
            <w:tcW w:w="465" w:type="pct"/>
            <w:vMerge w:val="restart"/>
            <w:vAlign w:val="center"/>
            <w:hideMark/>
          </w:tcPr>
          <w:p w14:paraId="1F5045A4" w14:textId="77777777" w:rsidR="00C452C3" w:rsidRPr="0085358D" w:rsidRDefault="00C452C3" w:rsidP="00FD41E4">
            <w:pPr>
              <w:pStyle w:val="3412"/>
            </w:pPr>
            <w:r w:rsidRPr="0085358D">
              <w:t>1984</w:t>
            </w:r>
          </w:p>
        </w:tc>
      </w:tr>
      <w:tr w:rsidR="00C452C3" w:rsidRPr="0085358D" w14:paraId="54807620" w14:textId="77777777" w:rsidTr="00D8063A">
        <w:tc>
          <w:tcPr>
            <w:tcW w:w="488" w:type="pct"/>
            <w:vMerge/>
            <w:vAlign w:val="center"/>
            <w:hideMark/>
          </w:tcPr>
          <w:p w14:paraId="539C6872" w14:textId="77777777" w:rsidR="00C452C3" w:rsidRPr="0085358D" w:rsidRDefault="00C452C3" w:rsidP="00FD41E4">
            <w:pPr>
              <w:pStyle w:val="3412"/>
            </w:pPr>
          </w:p>
        </w:tc>
        <w:tc>
          <w:tcPr>
            <w:tcW w:w="1388" w:type="pct"/>
            <w:vMerge/>
            <w:vAlign w:val="center"/>
            <w:hideMark/>
          </w:tcPr>
          <w:p w14:paraId="325FD2AE" w14:textId="77777777" w:rsidR="00C452C3" w:rsidRPr="0085358D" w:rsidRDefault="00C452C3" w:rsidP="00FD41E4">
            <w:pPr>
              <w:pStyle w:val="3412"/>
            </w:pPr>
          </w:p>
        </w:tc>
        <w:tc>
          <w:tcPr>
            <w:tcW w:w="548" w:type="pct"/>
            <w:vMerge/>
            <w:vAlign w:val="center"/>
            <w:hideMark/>
          </w:tcPr>
          <w:p w14:paraId="21221AF4" w14:textId="77777777" w:rsidR="00C452C3" w:rsidRPr="0085358D" w:rsidRDefault="00C452C3" w:rsidP="00FD41E4">
            <w:pPr>
              <w:pStyle w:val="3412"/>
            </w:pPr>
          </w:p>
        </w:tc>
        <w:tc>
          <w:tcPr>
            <w:tcW w:w="548" w:type="pct"/>
            <w:vMerge/>
            <w:vAlign w:val="center"/>
            <w:hideMark/>
          </w:tcPr>
          <w:p w14:paraId="3470CFE5" w14:textId="77777777" w:rsidR="00C452C3" w:rsidRPr="0085358D" w:rsidRDefault="00C452C3" w:rsidP="00FD41E4">
            <w:pPr>
              <w:pStyle w:val="3412"/>
            </w:pPr>
          </w:p>
        </w:tc>
        <w:tc>
          <w:tcPr>
            <w:tcW w:w="1016" w:type="pct"/>
            <w:vAlign w:val="center"/>
            <w:hideMark/>
          </w:tcPr>
          <w:p w14:paraId="66E44215" w14:textId="77777777" w:rsidR="00C452C3" w:rsidRPr="0085358D" w:rsidRDefault="00C452C3" w:rsidP="00FD41E4">
            <w:pPr>
              <w:pStyle w:val="3412"/>
            </w:pPr>
            <w:r w:rsidRPr="0085358D">
              <w:t>НН</w:t>
            </w:r>
          </w:p>
        </w:tc>
        <w:tc>
          <w:tcPr>
            <w:tcW w:w="547" w:type="pct"/>
            <w:noWrap/>
            <w:vAlign w:val="center"/>
            <w:hideMark/>
          </w:tcPr>
          <w:p w14:paraId="5DC7FAD1" w14:textId="77777777" w:rsidR="00C452C3" w:rsidRPr="0085358D" w:rsidRDefault="00C452C3" w:rsidP="00FD41E4">
            <w:pPr>
              <w:pStyle w:val="3412"/>
            </w:pPr>
            <w:r w:rsidRPr="0085358D">
              <w:t>11</w:t>
            </w:r>
          </w:p>
        </w:tc>
        <w:tc>
          <w:tcPr>
            <w:tcW w:w="465" w:type="pct"/>
            <w:vMerge/>
            <w:vAlign w:val="center"/>
            <w:hideMark/>
          </w:tcPr>
          <w:p w14:paraId="5BEDFFF0" w14:textId="77777777" w:rsidR="00C452C3" w:rsidRPr="0085358D" w:rsidRDefault="00C452C3" w:rsidP="00FD41E4">
            <w:pPr>
              <w:pStyle w:val="3412"/>
            </w:pPr>
          </w:p>
        </w:tc>
      </w:tr>
      <w:tr w:rsidR="00C452C3" w:rsidRPr="0085358D" w14:paraId="4E54A709" w14:textId="77777777" w:rsidTr="00D8063A">
        <w:tc>
          <w:tcPr>
            <w:tcW w:w="488" w:type="pct"/>
            <w:vMerge w:val="restart"/>
            <w:vAlign w:val="center"/>
            <w:hideMark/>
          </w:tcPr>
          <w:p w14:paraId="5F407E98" w14:textId="77777777" w:rsidR="00C452C3" w:rsidRPr="0085358D" w:rsidRDefault="00C452C3" w:rsidP="00FD41E4">
            <w:pPr>
              <w:pStyle w:val="3412"/>
            </w:pPr>
            <w:r w:rsidRPr="0085358D">
              <w:t>1.13</w:t>
            </w:r>
          </w:p>
        </w:tc>
        <w:tc>
          <w:tcPr>
            <w:tcW w:w="1388" w:type="pct"/>
            <w:vMerge w:val="restart"/>
            <w:vAlign w:val="center"/>
            <w:hideMark/>
          </w:tcPr>
          <w:p w14:paraId="4845664F" w14:textId="77777777" w:rsidR="00C452C3" w:rsidRPr="0085358D" w:rsidRDefault="00C452C3" w:rsidP="00FD41E4">
            <w:pPr>
              <w:pStyle w:val="3412"/>
            </w:pPr>
            <w:r w:rsidRPr="0085358D">
              <w:t>ПС 110 кВ Ходары</w:t>
            </w:r>
            <w:r w:rsidRPr="0085358D">
              <w:br/>
            </w:r>
          </w:p>
        </w:tc>
        <w:tc>
          <w:tcPr>
            <w:tcW w:w="548" w:type="pct"/>
            <w:vMerge w:val="restart"/>
            <w:vAlign w:val="center"/>
            <w:hideMark/>
          </w:tcPr>
          <w:p w14:paraId="2972BD6B" w14:textId="77777777" w:rsidR="00C452C3" w:rsidRPr="0085358D" w:rsidRDefault="00C452C3" w:rsidP="00FD41E4">
            <w:pPr>
              <w:pStyle w:val="3412"/>
            </w:pPr>
            <w:r w:rsidRPr="0085358D">
              <w:t>Т-1</w:t>
            </w:r>
          </w:p>
        </w:tc>
        <w:tc>
          <w:tcPr>
            <w:tcW w:w="548" w:type="pct"/>
            <w:vMerge w:val="restart"/>
            <w:vAlign w:val="center"/>
            <w:hideMark/>
          </w:tcPr>
          <w:p w14:paraId="31D967BF" w14:textId="77777777" w:rsidR="00C452C3" w:rsidRPr="0085358D" w:rsidRDefault="00C452C3" w:rsidP="00FD41E4">
            <w:pPr>
              <w:pStyle w:val="3412"/>
            </w:pPr>
            <w:r w:rsidRPr="0085358D">
              <w:t>6,3</w:t>
            </w:r>
          </w:p>
        </w:tc>
        <w:tc>
          <w:tcPr>
            <w:tcW w:w="1016" w:type="pct"/>
            <w:vAlign w:val="center"/>
            <w:hideMark/>
          </w:tcPr>
          <w:p w14:paraId="7C6DD4DD" w14:textId="77777777" w:rsidR="00C452C3" w:rsidRPr="0085358D" w:rsidRDefault="00C452C3" w:rsidP="00FD41E4">
            <w:pPr>
              <w:pStyle w:val="3412"/>
            </w:pPr>
            <w:r w:rsidRPr="0085358D">
              <w:t>ВН</w:t>
            </w:r>
          </w:p>
        </w:tc>
        <w:tc>
          <w:tcPr>
            <w:tcW w:w="547" w:type="pct"/>
            <w:noWrap/>
            <w:vAlign w:val="center"/>
            <w:hideMark/>
          </w:tcPr>
          <w:p w14:paraId="1C8C1142" w14:textId="77777777" w:rsidR="00C452C3" w:rsidRPr="0085358D" w:rsidRDefault="00C452C3" w:rsidP="00FD41E4">
            <w:pPr>
              <w:pStyle w:val="3412"/>
            </w:pPr>
            <w:r w:rsidRPr="0085358D">
              <w:t>110</w:t>
            </w:r>
          </w:p>
        </w:tc>
        <w:tc>
          <w:tcPr>
            <w:tcW w:w="465" w:type="pct"/>
            <w:vMerge w:val="restart"/>
            <w:noWrap/>
            <w:vAlign w:val="center"/>
            <w:hideMark/>
          </w:tcPr>
          <w:p w14:paraId="447EC4E7" w14:textId="77777777" w:rsidR="00C452C3" w:rsidRPr="0085358D" w:rsidRDefault="00C452C3" w:rsidP="00FD41E4">
            <w:pPr>
              <w:pStyle w:val="3412"/>
            </w:pPr>
            <w:r w:rsidRPr="0085358D">
              <w:t>1986</w:t>
            </w:r>
          </w:p>
        </w:tc>
      </w:tr>
      <w:tr w:rsidR="00C452C3" w:rsidRPr="0085358D" w14:paraId="57CBEC2B" w14:textId="77777777" w:rsidTr="00D8063A">
        <w:tc>
          <w:tcPr>
            <w:tcW w:w="488" w:type="pct"/>
            <w:vMerge/>
            <w:vAlign w:val="center"/>
            <w:hideMark/>
          </w:tcPr>
          <w:p w14:paraId="2098EB4C" w14:textId="77777777" w:rsidR="00C452C3" w:rsidRPr="0085358D" w:rsidRDefault="00C452C3" w:rsidP="00FD41E4">
            <w:pPr>
              <w:pStyle w:val="3412"/>
            </w:pPr>
          </w:p>
        </w:tc>
        <w:tc>
          <w:tcPr>
            <w:tcW w:w="1388" w:type="pct"/>
            <w:vMerge/>
            <w:vAlign w:val="center"/>
            <w:hideMark/>
          </w:tcPr>
          <w:p w14:paraId="25879316" w14:textId="77777777" w:rsidR="00C452C3" w:rsidRPr="0085358D" w:rsidRDefault="00C452C3" w:rsidP="00FD41E4">
            <w:pPr>
              <w:pStyle w:val="3412"/>
            </w:pPr>
          </w:p>
        </w:tc>
        <w:tc>
          <w:tcPr>
            <w:tcW w:w="548" w:type="pct"/>
            <w:vMerge/>
            <w:vAlign w:val="center"/>
            <w:hideMark/>
          </w:tcPr>
          <w:p w14:paraId="5D22699D" w14:textId="77777777" w:rsidR="00C452C3" w:rsidRPr="0085358D" w:rsidRDefault="00C452C3" w:rsidP="00FD41E4">
            <w:pPr>
              <w:pStyle w:val="3412"/>
            </w:pPr>
          </w:p>
        </w:tc>
        <w:tc>
          <w:tcPr>
            <w:tcW w:w="548" w:type="pct"/>
            <w:vMerge/>
            <w:vAlign w:val="center"/>
            <w:hideMark/>
          </w:tcPr>
          <w:p w14:paraId="0C3A95D6" w14:textId="77777777" w:rsidR="00C452C3" w:rsidRPr="0085358D" w:rsidRDefault="00C452C3" w:rsidP="00FD41E4">
            <w:pPr>
              <w:pStyle w:val="3412"/>
            </w:pPr>
          </w:p>
        </w:tc>
        <w:tc>
          <w:tcPr>
            <w:tcW w:w="1016" w:type="pct"/>
            <w:vAlign w:val="center"/>
            <w:hideMark/>
          </w:tcPr>
          <w:p w14:paraId="3E92F880" w14:textId="77777777" w:rsidR="00C452C3" w:rsidRPr="0085358D" w:rsidRDefault="00C452C3" w:rsidP="00FD41E4">
            <w:pPr>
              <w:pStyle w:val="3412"/>
            </w:pPr>
            <w:r w:rsidRPr="0085358D">
              <w:t>НН</w:t>
            </w:r>
          </w:p>
        </w:tc>
        <w:tc>
          <w:tcPr>
            <w:tcW w:w="547" w:type="pct"/>
            <w:noWrap/>
            <w:vAlign w:val="center"/>
            <w:hideMark/>
          </w:tcPr>
          <w:p w14:paraId="27542476" w14:textId="77777777" w:rsidR="00C452C3" w:rsidRPr="0085358D" w:rsidRDefault="00C452C3" w:rsidP="00FD41E4">
            <w:pPr>
              <w:pStyle w:val="3412"/>
            </w:pPr>
            <w:r w:rsidRPr="0085358D">
              <w:t>11</w:t>
            </w:r>
          </w:p>
        </w:tc>
        <w:tc>
          <w:tcPr>
            <w:tcW w:w="465" w:type="pct"/>
            <w:vMerge/>
            <w:vAlign w:val="center"/>
            <w:hideMark/>
          </w:tcPr>
          <w:p w14:paraId="6207942A" w14:textId="77777777" w:rsidR="00C452C3" w:rsidRPr="0085358D" w:rsidRDefault="00C452C3" w:rsidP="00FD41E4">
            <w:pPr>
              <w:pStyle w:val="3412"/>
            </w:pPr>
          </w:p>
        </w:tc>
      </w:tr>
      <w:tr w:rsidR="00C452C3" w:rsidRPr="0085358D" w14:paraId="17CDACC0" w14:textId="77777777" w:rsidTr="00D8063A">
        <w:tc>
          <w:tcPr>
            <w:tcW w:w="488" w:type="pct"/>
            <w:vMerge/>
            <w:vAlign w:val="center"/>
            <w:hideMark/>
          </w:tcPr>
          <w:p w14:paraId="45301074" w14:textId="77777777" w:rsidR="00C452C3" w:rsidRPr="0085358D" w:rsidRDefault="00C452C3" w:rsidP="00FD41E4">
            <w:pPr>
              <w:pStyle w:val="3412"/>
            </w:pPr>
          </w:p>
        </w:tc>
        <w:tc>
          <w:tcPr>
            <w:tcW w:w="1388" w:type="pct"/>
            <w:vMerge/>
            <w:vAlign w:val="center"/>
            <w:hideMark/>
          </w:tcPr>
          <w:p w14:paraId="5FF3FC05" w14:textId="77777777" w:rsidR="00C452C3" w:rsidRPr="0085358D" w:rsidRDefault="00C452C3" w:rsidP="00FD41E4">
            <w:pPr>
              <w:pStyle w:val="3412"/>
            </w:pPr>
          </w:p>
        </w:tc>
        <w:tc>
          <w:tcPr>
            <w:tcW w:w="548" w:type="pct"/>
            <w:vMerge w:val="restart"/>
            <w:vAlign w:val="center"/>
            <w:hideMark/>
          </w:tcPr>
          <w:p w14:paraId="2E182967" w14:textId="77777777" w:rsidR="00C452C3" w:rsidRPr="0085358D" w:rsidRDefault="00C452C3" w:rsidP="00FD41E4">
            <w:pPr>
              <w:pStyle w:val="3412"/>
            </w:pPr>
            <w:r w:rsidRPr="0085358D">
              <w:t>Т-2</w:t>
            </w:r>
          </w:p>
        </w:tc>
        <w:tc>
          <w:tcPr>
            <w:tcW w:w="548" w:type="pct"/>
            <w:vMerge w:val="restart"/>
            <w:vAlign w:val="center"/>
            <w:hideMark/>
          </w:tcPr>
          <w:p w14:paraId="6FF9293C" w14:textId="77777777" w:rsidR="00C452C3" w:rsidRPr="0085358D" w:rsidRDefault="00C452C3" w:rsidP="00FD41E4">
            <w:pPr>
              <w:pStyle w:val="3412"/>
            </w:pPr>
            <w:r w:rsidRPr="0085358D">
              <w:t>6,3</w:t>
            </w:r>
          </w:p>
        </w:tc>
        <w:tc>
          <w:tcPr>
            <w:tcW w:w="1016" w:type="pct"/>
            <w:vAlign w:val="center"/>
            <w:hideMark/>
          </w:tcPr>
          <w:p w14:paraId="44AFD450" w14:textId="77777777" w:rsidR="00C452C3" w:rsidRPr="0085358D" w:rsidRDefault="00C452C3" w:rsidP="00FD41E4">
            <w:pPr>
              <w:pStyle w:val="3412"/>
            </w:pPr>
            <w:r w:rsidRPr="0085358D">
              <w:t>ВН</w:t>
            </w:r>
          </w:p>
        </w:tc>
        <w:tc>
          <w:tcPr>
            <w:tcW w:w="547" w:type="pct"/>
            <w:noWrap/>
            <w:vAlign w:val="center"/>
            <w:hideMark/>
          </w:tcPr>
          <w:p w14:paraId="2870E219" w14:textId="77777777" w:rsidR="00C452C3" w:rsidRPr="0085358D" w:rsidRDefault="00C452C3" w:rsidP="00FD41E4">
            <w:pPr>
              <w:pStyle w:val="3412"/>
            </w:pPr>
            <w:r w:rsidRPr="0085358D">
              <w:t>115</w:t>
            </w:r>
          </w:p>
        </w:tc>
        <w:tc>
          <w:tcPr>
            <w:tcW w:w="465" w:type="pct"/>
            <w:vMerge w:val="restart"/>
            <w:vAlign w:val="center"/>
            <w:hideMark/>
          </w:tcPr>
          <w:p w14:paraId="0D9E952E" w14:textId="77777777" w:rsidR="00C452C3" w:rsidRPr="0085358D" w:rsidRDefault="00C452C3" w:rsidP="00FD41E4">
            <w:pPr>
              <w:pStyle w:val="3412"/>
            </w:pPr>
            <w:r w:rsidRPr="0085358D">
              <w:t>1982</w:t>
            </w:r>
          </w:p>
        </w:tc>
      </w:tr>
      <w:tr w:rsidR="00C452C3" w:rsidRPr="0085358D" w14:paraId="58BBA832" w14:textId="77777777" w:rsidTr="00D8063A">
        <w:tc>
          <w:tcPr>
            <w:tcW w:w="488" w:type="pct"/>
            <w:vMerge/>
            <w:vAlign w:val="center"/>
            <w:hideMark/>
          </w:tcPr>
          <w:p w14:paraId="48690D94" w14:textId="77777777" w:rsidR="00C452C3" w:rsidRPr="0085358D" w:rsidRDefault="00C452C3" w:rsidP="00FD41E4">
            <w:pPr>
              <w:pStyle w:val="3412"/>
            </w:pPr>
          </w:p>
        </w:tc>
        <w:tc>
          <w:tcPr>
            <w:tcW w:w="1388" w:type="pct"/>
            <w:vMerge/>
            <w:vAlign w:val="center"/>
            <w:hideMark/>
          </w:tcPr>
          <w:p w14:paraId="013AB9B7" w14:textId="77777777" w:rsidR="00C452C3" w:rsidRPr="0085358D" w:rsidRDefault="00C452C3" w:rsidP="00FD41E4">
            <w:pPr>
              <w:pStyle w:val="3412"/>
            </w:pPr>
          </w:p>
        </w:tc>
        <w:tc>
          <w:tcPr>
            <w:tcW w:w="548" w:type="pct"/>
            <w:vMerge/>
            <w:vAlign w:val="center"/>
            <w:hideMark/>
          </w:tcPr>
          <w:p w14:paraId="44F357E1" w14:textId="77777777" w:rsidR="00C452C3" w:rsidRPr="0085358D" w:rsidRDefault="00C452C3" w:rsidP="00FD41E4">
            <w:pPr>
              <w:pStyle w:val="3412"/>
            </w:pPr>
          </w:p>
        </w:tc>
        <w:tc>
          <w:tcPr>
            <w:tcW w:w="548" w:type="pct"/>
            <w:vMerge/>
            <w:vAlign w:val="center"/>
            <w:hideMark/>
          </w:tcPr>
          <w:p w14:paraId="467F27A2" w14:textId="77777777" w:rsidR="00C452C3" w:rsidRPr="0085358D" w:rsidRDefault="00C452C3" w:rsidP="00FD41E4">
            <w:pPr>
              <w:pStyle w:val="3412"/>
            </w:pPr>
          </w:p>
        </w:tc>
        <w:tc>
          <w:tcPr>
            <w:tcW w:w="1016" w:type="pct"/>
            <w:vAlign w:val="center"/>
            <w:hideMark/>
          </w:tcPr>
          <w:p w14:paraId="17204F71" w14:textId="77777777" w:rsidR="00C452C3" w:rsidRPr="0085358D" w:rsidRDefault="00C452C3" w:rsidP="00FD41E4">
            <w:pPr>
              <w:pStyle w:val="3412"/>
            </w:pPr>
            <w:r w:rsidRPr="0085358D">
              <w:t>НН</w:t>
            </w:r>
          </w:p>
        </w:tc>
        <w:tc>
          <w:tcPr>
            <w:tcW w:w="547" w:type="pct"/>
            <w:noWrap/>
            <w:vAlign w:val="center"/>
            <w:hideMark/>
          </w:tcPr>
          <w:p w14:paraId="4D945081" w14:textId="77777777" w:rsidR="00C452C3" w:rsidRPr="0085358D" w:rsidRDefault="00C452C3" w:rsidP="00FD41E4">
            <w:pPr>
              <w:pStyle w:val="3412"/>
            </w:pPr>
            <w:r w:rsidRPr="0085358D">
              <w:t>11</w:t>
            </w:r>
          </w:p>
        </w:tc>
        <w:tc>
          <w:tcPr>
            <w:tcW w:w="465" w:type="pct"/>
            <w:vMerge/>
            <w:vAlign w:val="center"/>
            <w:hideMark/>
          </w:tcPr>
          <w:p w14:paraId="4DE15661" w14:textId="77777777" w:rsidR="00C452C3" w:rsidRPr="0085358D" w:rsidRDefault="00C452C3" w:rsidP="00FD41E4">
            <w:pPr>
              <w:pStyle w:val="3412"/>
            </w:pPr>
          </w:p>
        </w:tc>
      </w:tr>
      <w:tr w:rsidR="00C452C3" w:rsidRPr="0085358D" w14:paraId="026138CD" w14:textId="77777777" w:rsidTr="00D8063A">
        <w:tc>
          <w:tcPr>
            <w:tcW w:w="488" w:type="pct"/>
            <w:vMerge w:val="restart"/>
            <w:vAlign w:val="center"/>
            <w:hideMark/>
          </w:tcPr>
          <w:p w14:paraId="323061A7" w14:textId="77777777" w:rsidR="00C452C3" w:rsidRPr="0085358D" w:rsidRDefault="00C452C3" w:rsidP="00FD41E4">
            <w:pPr>
              <w:pStyle w:val="3412"/>
            </w:pPr>
            <w:r w:rsidRPr="0085358D">
              <w:t>1.14</w:t>
            </w:r>
          </w:p>
        </w:tc>
        <w:tc>
          <w:tcPr>
            <w:tcW w:w="1388" w:type="pct"/>
            <w:vMerge w:val="restart"/>
            <w:vAlign w:val="center"/>
            <w:hideMark/>
          </w:tcPr>
          <w:p w14:paraId="051F1532" w14:textId="77777777" w:rsidR="00C452C3" w:rsidRPr="0085358D" w:rsidRDefault="00C452C3" w:rsidP="00FD41E4">
            <w:pPr>
              <w:pStyle w:val="3412"/>
            </w:pPr>
            <w:r w:rsidRPr="0085358D">
              <w:t>ПС 110 кВ Шумерля</w:t>
            </w:r>
            <w:r w:rsidRPr="0085358D">
              <w:br/>
            </w:r>
          </w:p>
        </w:tc>
        <w:tc>
          <w:tcPr>
            <w:tcW w:w="548" w:type="pct"/>
            <w:vMerge w:val="restart"/>
            <w:vAlign w:val="center"/>
            <w:hideMark/>
          </w:tcPr>
          <w:p w14:paraId="147CC442" w14:textId="77777777" w:rsidR="00C452C3" w:rsidRPr="0085358D" w:rsidRDefault="00C452C3" w:rsidP="00FD41E4">
            <w:pPr>
              <w:pStyle w:val="3412"/>
            </w:pPr>
            <w:r w:rsidRPr="0085358D">
              <w:t>Т-1</w:t>
            </w:r>
          </w:p>
        </w:tc>
        <w:tc>
          <w:tcPr>
            <w:tcW w:w="548" w:type="pct"/>
            <w:vMerge w:val="restart"/>
            <w:vAlign w:val="center"/>
            <w:hideMark/>
          </w:tcPr>
          <w:p w14:paraId="1181C815" w14:textId="77777777" w:rsidR="00C452C3" w:rsidRPr="0085358D" w:rsidRDefault="00C452C3" w:rsidP="00FD41E4">
            <w:pPr>
              <w:pStyle w:val="3412"/>
            </w:pPr>
            <w:r w:rsidRPr="0085358D">
              <w:t>15,0</w:t>
            </w:r>
          </w:p>
        </w:tc>
        <w:tc>
          <w:tcPr>
            <w:tcW w:w="1016" w:type="pct"/>
            <w:vAlign w:val="center"/>
            <w:hideMark/>
          </w:tcPr>
          <w:p w14:paraId="3AE598A2" w14:textId="77777777" w:rsidR="00C452C3" w:rsidRPr="0085358D" w:rsidRDefault="00C452C3" w:rsidP="00FD41E4">
            <w:pPr>
              <w:pStyle w:val="3412"/>
            </w:pPr>
            <w:r w:rsidRPr="0085358D">
              <w:t>ВН</w:t>
            </w:r>
          </w:p>
        </w:tc>
        <w:tc>
          <w:tcPr>
            <w:tcW w:w="547" w:type="pct"/>
            <w:noWrap/>
            <w:vAlign w:val="center"/>
            <w:hideMark/>
          </w:tcPr>
          <w:p w14:paraId="151D51E0" w14:textId="77777777" w:rsidR="00C452C3" w:rsidRPr="0085358D" w:rsidRDefault="00C452C3" w:rsidP="00FD41E4">
            <w:pPr>
              <w:pStyle w:val="3412"/>
            </w:pPr>
            <w:r w:rsidRPr="0085358D">
              <w:t>110</w:t>
            </w:r>
          </w:p>
        </w:tc>
        <w:tc>
          <w:tcPr>
            <w:tcW w:w="465" w:type="pct"/>
            <w:vMerge w:val="restart"/>
            <w:noWrap/>
            <w:vAlign w:val="center"/>
            <w:hideMark/>
          </w:tcPr>
          <w:p w14:paraId="20DABBBE" w14:textId="77777777" w:rsidR="00C452C3" w:rsidRPr="0085358D" w:rsidRDefault="00C452C3" w:rsidP="00FD41E4">
            <w:pPr>
              <w:pStyle w:val="3412"/>
            </w:pPr>
            <w:r w:rsidRPr="0085358D">
              <w:t>1963</w:t>
            </w:r>
          </w:p>
        </w:tc>
      </w:tr>
      <w:tr w:rsidR="00C452C3" w:rsidRPr="0085358D" w14:paraId="65E9013E" w14:textId="77777777" w:rsidTr="00D8063A">
        <w:tc>
          <w:tcPr>
            <w:tcW w:w="488" w:type="pct"/>
            <w:vMerge/>
            <w:vAlign w:val="center"/>
            <w:hideMark/>
          </w:tcPr>
          <w:p w14:paraId="66CCBC9A" w14:textId="77777777" w:rsidR="00C452C3" w:rsidRPr="0085358D" w:rsidRDefault="00C452C3" w:rsidP="00FD41E4">
            <w:pPr>
              <w:pStyle w:val="3412"/>
            </w:pPr>
          </w:p>
        </w:tc>
        <w:tc>
          <w:tcPr>
            <w:tcW w:w="1388" w:type="pct"/>
            <w:vMerge/>
            <w:vAlign w:val="center"/>
            <w:hideMark/>
          </w:tcPr>
          <w:p w14:paraId="576C5FA0" w14:textId="77777777" w:rsidR="00C452C3" w:rsidRPr="0085358D" w:rsidRDefault="00C452C3" w:rsidP="00FD41E4">
            <w:pPr>
              <w:pStyle w:val="3412"/>
            </w:pPr>
          </w:p>
        </w:tc>
        <w:tc>
          <w:tcPr>
            <w:tcW w:w="548" w:type="pct"/>
            <w:vMerge/>
            <w:vAlign w:val="center"/>
            <w:hideMark/>
          </w:tcPr>
          <w:p w14:paraId="739D5B62" w14:textId="77777777" w:rsidR="00C452C3" w:rsidRPr="0085358D" w:rsidRDefault="00C452C3" w:rsidP="00FD41E4">
            <w:pPr>
              <w:pStyle w:val="3412"/>
            </w:pPr>
          </w:p>
        </w:tc>
        <w:tc>
          <w:tcPr>
            <w:tcW w:w="548" w:type="pct"/>
            <w:vMerge/>
            <w:vAlign w:val="center"/>
            <w:hideMark/>
          </w:tcPr>
          <w:p w14:paraId="76C7ABC5" w14:textId="77777777" w:rsidR="00C452C3" w:rsidRPr="0085358D" w:rsidRDefault="00C452C3" w:rsidP="00FD41E4">
            <w:pPr>
              <w:pStyle w:val="3412"/>
            </w:pPr>
          </w:p>
        </w:tc>
        <w:tc>
          <w:tcPr>
            <w:tcW w:w="1016" w:type="pct"/>
            <w:vAlign w:val="center"/>
            <w:hideMark/>
          </w:tcPr>
          <w:p w14:paraId="6515976E" w14:textId="77777777" w:rsidR="00C452C3" w:rsidRPr="0085358D" w:rsidRDefault="00C452C3" w:rsidP="00FD41E4">
            <w:pPr>
              <w:pStyle w:val="3412"/>
            </w:pPr>
            <w:r w:rsidRPr="0085358D">
              <w:t>СН</w:t>
            </w:r>
          </w:p>
        </w:tc>
        <w:tc>
          <w:tcPr>
            <w:tcW w:w="547" w:type="pct"/>
            <w:noWrap/>
            <w:vAlign w:val="center"/>
            <w:hideMark/>
          </w:tcPr>
          <w:p w14:paraId="085F4256" w14:textId="77777777" w:rsidR="00C452C3" w:rsidRPr="0085358D" w:rsidRDefault="00C452C3" w:rsidP="00FD41E4">
            <w:pPr>
              <w:pStyle w:val="3412"/>
            </w:pPr>
            <w:r w:rsidRPr="0085358D">
              <w:t>35</w:t>
            </w:r>
          </w:p>
        </w:tc>
        <w:tc>
          <w:tcPr>
            <w:tcW w:w="465" w:type="pct"/>
            <w:vMerge/>
            <w:vAlign w:val="center"/>
            <w:hideMark/>
          </w:tcPr>
          <w:p w14:paraId="49809BE2" w14:textId="77777777" w:rsidR="00C452C3" w:rsidRPr="0085358D" w:rsidRDefault="00C452C3" w:rsidP="00FD41E4">
            <w:pPr>
              <w:pStyle w:val="3412"/>
            </w:pPr>
          </w:p>
        </w:tc>
      </w:tr>
      <w:tr w:rsidR="00C452C3" w:rsidRPr="0085358D" w14:paraId="03F49190" w14:textId="77777777" w:rsidTr="00D8063A">
        <w:tc>
          <w:tcPr>
            <w:tcW w:w="488" w:type="pct"/>
            <w:vMerge/>
            <w:vAlign w:val="center"/>
            <w:hideMark/>
          </w:tcPr>
          <w:p w14:paraId="36E1A70D" w14:textId="77777777" w:rsidR="00C452C3" w:rsidRPr="0085358D" w:rsidRDefault="00C452C3" w:rsidP="00FD41E4">
            <w:pPr>
              <w:pStyle w:val="3412"/>
            </w:pPr>
          </w:p>
        </w:tc>
        <w:tc>
          <w:tcPr>
            <w:tcW w:w="1388" w:type="pct"/>
            <w:vMerge/>
            <w:vAlign w:val="center"/>
            <w:hideMark/>
          </w:tcPr>
          <w:p w14:paraId="09D27D69" w14:textId="77777777" w:rsidR="00C452C3" w:rsidRPr="0085358D" w:rsidRDefault="00C452C3" w:rsidP="00FD41E4">
            <w:pPr>
              <w:pStyle w:val="3412"/>
            </w:pPr>
          </w:p>
        </w:tc>
        <w:tc>
          <w:tcPr>
            <w:tcW w:w="548" w:type="pct"/>
            <w:vMerge/>
            <w:vAlign w:val="center"/>
            <w:hideMark/>
          </w:tcPr>
          <w:p w14:paraId="6B21D6E5" w14:textId="77777777" w:rsidR="00C452C3" w:rsidRPr="0085358D" w:rsidRDefault="00C452C3" w:rsidP="00FD41E4">
            <w:pPr>
              <w:pStyle w:val="3412"/>
            </w:pPr>
          </w:p>
        </w:tc>
        <w:tc>
          <w:tcPr>
            <w:tcW w:w="548" w:type="pct"/>
            <w:vMerge/>
            <w:vAlign w:val="center"/>
            <w:hideMark/>
          </w:tcPr>
          <w:p w14:paraId="0C3E0069" w14:textId="77777777" w:rsidR="00C452C3" w:rsidRPr="0085358D" w:rsidRDefault="00C452C3" w:rsidP="00FD41E4">
            <w:pPr>
              <w:pStyle w:val="3412"/>
            </w:pPr>
          </w:p>
        </w:tc>
        <w:tc>
          <w:tcPr>
            <w:tcW w:w="1016" w:type="pct"/>
            <w:vAlign w:val="center"/>
            <w:hideMark/>
          </w:tcPr>
          <w:p w14:paraId="41A2814E" w14:textId="77777777" w:rsidR="00C452C3" w:rsidRPr="0085358D" w:rsidRDefault="00C452C3" w:rsidP="00FD41E4">
            <w:pPr>
              <w:pStyle w:val="3412"/>
            </w:pPr>
            <w:r w:rsidRPr="0085358D">
              <w:t>НН</w:t>
            </w:r>
          </w:p>
        </w:tc>
        <w:tc>
          <w:tcPr>
            <w:tcW w:w="547" w:type="pct"/>
            <w:noWrap/>
            <w:vAlign w:val="center"/>
            <w:hideMark/>
          </w:tcPr>
          <w:p w14:paraId="124759EA" w14:textId="77777777" w:rsidR="00C452C3" w:rsidRPr="0085358D" w:rsidRDefault="00C452C3" w:rsidP="00FD41E4">
            <w:pPr>
              <w:pStyle w:val="3412"/>
            </w:pPr>
            <w:r w:rsidRPr="0085358D">
              <w:t>6,6</w:t>
            </w:r>
          </w:p>
        </w:tc>
        <w:tc>
          <w:tcPr>
            <w:tcW w:w="465" w:type="pct"/>
            <w:vMerge/>
            <w:vAlign w:val="center"/>
            <w:hideMark/>
          </w:tcPr>
          <w:p w14:paraId="565131E9" w14:textId="77777777" w:rsidR="00C452C3" w:rsidRPr="0085358D" w:rsidRDefault="00C452C3" w:rsidP="00FD41E4">
            <w:pPr>
              <w:pStyle w:val="3412"/>
            </w:pPr>
          </w:p>
        </w:tc>
      </w:tr>
      <w:tr w:rsidR="00C452C3" w:rsidRPr="0085358D" w14:paraId="7613C934" w14:textId="77777777" w:rsidTr="00D8063A">
        <w:tc>
          <w:tcPr>
            <w:tcW w:w="488" w:type="pct"/>
            <w:vMerge/>
            <w:vAlign w:val="center"/>
            <w:hideMark/>
          </w:tcPr>
          <w:p w14:paraId="5880F397" w14:textId="77777777" w:rsidR="00C452C3" w:rsidRPr="0085358D" w:rsidRDefault="00C452C3" w:rsidP="00FD41E4">
            <w:pPr>
              <w:pStyle w:val="3412"/>
            </w:pPr>
          </w:p>
        </w:tc>
        <w:tc>
          <w:tcPr>
            <w:tcW w:w="1388" w:type="pct"/>
            <w:vMerge/>
            <w:vAlign w:val="center"/>
            <w:hideMark/>
          </w:tcPr>
          <w:p w14:paraId="660DBD1F" w14:textId="77777777" w:rsidR="00C452C3" w:rsidRPr="0085358D" w:rsidRDefault="00C452C3" w:rsidP="00FD41E4">
            <w:pPr>
              <w:pStyle w:val="3412"/>
            </w:pPr>
          </w:p>
        </w:tc>
        <w:tc>
          <w:tcPr>
            <w:tcW w:w="548" w:type="pct"/>
            <w:vMerge w:val="restart"/>
            <w:vAlign w:val="center"/>
            <w:hideMark/>
          </w:tcPr>
          <w:p w14:paraId="381D433A" w14:textId="77777777" w:rsidR="00C452C3" w:rsidRPr="0085358D" w:rsidRDefault="00C452C3" w:rsidP="00FD41E4">
            <w:pPr>
              <w:pStyle w:val="3412"/>
            </w:pPr>
            <w:r w:rsidRPr="0085358D">
              <w:t>Т-2</w:t>
            </w:r>
          </w:p>
        </w:tc>
        <w:tc>
          <w:tcPr>
            <w:tcW w:w="548" w:type="pct"/>
            <w:vMerge w:val="restart"/>
            <w:vAlign w:val="center"/>
            <w:hideMark/>
          </w:tcPr>
          <w:p w14:paraId="55A8D04D" w14:textId="77777777" w:rsidR="00C452C3" w:rsidRPr="0085358D" w:rsidRDefault="00C452C3" w:rsidP="00FD41E4">
            <w:pPr>
              <w:pStyle w:val="3412"/>
            </w:pPr>
            <w:r w:rsidRPr="0085358D">
              <w:t>6,3</w:t>
            </w:r>
          </w:p>
        </w:tc>
        <w:tc>
          <w:tcPr>
            <w:tcW w:w="1016" w:type="pct"/>
            <w:vAlign w:val="center"/>
            <w:hideMark/>
          </w:tcPr>
          <w:p w14:paraId="484BF7B5" w14:textId="77777777" w:rsidR="00C452C3" w:rsidRPr="0085358D" w:rsidRDefault="00C452C3" w:rsidP="00FD41E4">
            <w:pPr>
              <w:pStyle w:val="3412"/>
            </w:pPr>
            <w:r w:rsidRPr="0085358D">
              <w:t>ВН</w:t>
            </w:r>
          </w:p>
        </w:tc>
        <w:tc>
          <w:tcPr>
            <w:tcW w:w="547" w:type="pct"/>
            <w:noWrap/>
            <w:vAlign w:val="center"/>
            <w:hideMark/>
          </w:tcPr>
          <w:p w14:paraId="256ABD83" w14:textId="77777777" w:rsidR="00C452C3" w:rsidRPr="0085358D" w:rsidRDefault="00C452C3" w:rsidP="00FD41E4">
            <w:pPr>
              <w:pStyle w:val="3412"/>
            </w:pPr>
            <w:r w:rsidRPr="0085358D">
              <w:t>115</w:t>
            </w:r>
          </w:p>
        </w:tc>
        <w:tc>
          <w:tcPr>
            <w:tcW w:w="465" w:type="pct"/>
            <w:vMerge w:val="restart"/>
            <w:vAlign w:val="center"/>
            <w:hideMark/>
          </w:tcPr>
          <w:p w14:paraId="0AF50D81" w14:textId="77777777" w:rsidR="00C452C3" w:rsidRPr="0085358D" w:rsidRDefault="00C452C3" w:rsidP="00FD41E4">
            <w:pPr>
              <w:pStyle w:val="3412"/>
            </w:pPr>
            <w:r w:rsidRPr="0085358D">
              <w:t>2010</w:t>
            </w:r>
          </w:p>
        </w:tc>
      </w:tr>
      <w:tr w:rsidR="00C452C3" w:rsidRPr="0085358D" w14:paraId="5D6D07F8" w14:textId="77777777" w:rsidTr="00D8063A">
        <w:tc>
          <w:tcPr>
            <w:tcW w:w="488" w:type="pct"/>
            <w:vMerge/>
            <w:vAlign w:val="center"/>
            <w:hideMark/>
          </w:tcPr>
          <w:p w14:paraId="701ACAB2" w14:textId="77777777" w:rsidR="00C452C3" w:rsidRPr="0085358D" w:rsidRDefault="00C452C3" w:rsidP="00FD41E4">
            <w:pPr>
              <w:pStyle w:val="3412"/>
            </w:pPr>
          </w:p>
        </w:tc>
        <w:tc>
          <w:tcPr>
            <w:tcW w:w="1388" w:type="pct"/>
            <w:vMerge/>
            <w:vAlign w:val="center"/>
            <w:hideMark/>
          </w:tcPr>
          <w:p w14:paraId="4EDF03C7" w14:textId="77777777" w:rsidR="00C452C3" w:rsidRPr="0085358D" w:rsidRDefault="00C452C3" w:rsidP="00FD41E4">
            <w:pPr>
              <w:pStyle w:val="3412"/>
            </w:pPr>
          </w:p>
        </w:tc>
        <w:tc>
          <w:tcPr>
            <w:tcW w:w="548" w:type="pct"/>
            <w:vMerge/>
            <w:vAlign w:val="center"/>
            <w:hideMark/>
          </w:tcPr>
          <w:p w14:paraId="5CA0BF89" w14:textId="77777777" w:rsidR="00C452C3" w:rsidRPr="0085358D" w:rsidRDefault="00C452C3" w:rsidP="00FD41E4">
            <w:pPr>
              <w:pStyle w:val="3412"/>
            </w:pPr>
          </w:p>
        </w:tc>
        <w:tc>
          <w:tcPr>
            <w:tcW w:w="548" w:type="pct"/>
            <w:vMerge/>
            <w:vAlign w:val="center"/>
            <w:hideMark/>
          </w:tcPr>
          <w:p w14:paraId="1DE0C73C" w14:textId="77777777" w:rsidR="00C452C3" w:rsidRPr="0085358D" w:rsidRDefault="00C452C3" w:rsidP="00FD41E4">
            <w:pPr>
              <w:pStyle w:val="3412"/>
            </w:pPr>
          </w:p>
        </w:tc>
        <w:tc>
          <w:tcPr>
            <w:tcW w:w="1016" w:type="pct"/>
            <w:vAlign w:val="center"/>
            <w:hideMark/>
          </w:tcPr>
          <w:p w14:paraId="534801D1" w14:textId="77777777" w:rsidR="00C452C3" w:rsidRPr="0085358D" w:rsidRDefault="00C452C3" w:rsidP="00FD41E4">
            <w:pPr>
              <w:pStyle w:val="3412"/>
            </w:pPr>
            <w:r w:rsidRPr="0085358D">
              <w:t>НН</w:t>
            </w:r>
          </w:p>
        </w:tc>
        <w:tc>
          <w:tcPr>
            <w:tcW w:w="547" w:type="pct"/>
            <w:noWrap/>
            <w:vAlign w:val="center"/>
            <w:hideMark/>
          </w:tcPr>
          <w:p w14:paraId="0C7A9189" w14:textId="77777777" w:rsidR="00C452C3" w:rsidRPr="0085358D" w:rsidRDefault="00C452C3" w:rsidP="00FD41E4">
            <w:pPr>
              <w:pStyle w:val="3412"/>
            </w:pPr>
            <w:r w:rsidRPr="0085358D">
              <w:t>6,6</w:t>
            </w:r>
          </w:p>
        </w:tc>
        <w:tc>
          <w:tcPr>
            <w:tcW w:w="465" w:type="pct"/>
            <w:vMerge/>
            <w:vAlign w:val="center"/>
            <w:hideMark/>
          </w:tcPr>
          <w:p w14:paraId="552DE9BE" w14:textId="77777777" w:rsidR="00C452C3" w:rsidRPr="0085358D" w:rsidRDefault="00C452C3" w:rsidP="00FD41E4">
            <w:pPr>
              <w:pStyle w:val="3412"/>
            </w:pPr>
          </w:p>
        </w:tc>
      </w:tr>
      <w:tr w:rsidR="00C452C3" w:rsidRPr="0085358D" w14:paraId="68BCC818" w14:textId="77777777" w:rsidTr="00D8063A">
        <w:tc>
          <w:tcPr>
            <w:tcW w:w="488" w:type="pct"/>
            <w:vMerge w:val="restart"/>
            <w:vAlign w:val="center"/>
            <w:hideMark/>
          </w:tcPr>
          <w:p w14:paraId="3AD7AF27" w14:textId="77777777" w:rsidR="00C452C3" w:rsidRPr="0085358D" w:rsidRDefault="00C452C3" w:rsidP="00FD41E4">
            <w:pPr>
              <w:pStyle w:val="3412"/>
            </w:pPr>
            <w:r w:rsidRPr="0085358D">
              <w:t>1.15</w:t>
            </w:r>
          </w:p>
        </w:tc>
        <w:tc>
          <w:tcPr>
            <w:tcW w:w="1388" w:type="pct"/>
            <w:vMerge w:val="restart"/>
            <w:vAlign w:val="center"/>
            <w:hideMark/>
          </w:tcPr>
          <w:p w14:paraId="7F6740E2" w14:textId="77777777" w:rsidR="00C452C3" w:rsidRPr="0085358D" w:rsidRDefault="00C452C3" w:rsidP="00FD41E4">
            <w:pPr>
              <w:pStyle w:val="3412"/>
            </w:pPr>
            <w:r w:rsidRPr="0085358D">
              <w:t>ПС 110 кВ Порецкая</w:t>
            </w:r>
            <w:r w:rsidRPr="0085358D">
              <w:br/>
            </w:r>
          </w:p>
        </w:tc>
        <w:tc>
          <w:tcPr>
            <w:tcW w:w="548" w:type="pct"/>
            <w:vMerge w:val="restart"/>
            <w:vAlign w:val="center"/>
            <w:hideMark/>
          </w:tcPr>
          <w:p w14:paraId="37311683" w14:textId="77777777" w:rsidR="00C452C3" w:rsidRPr="0085358D" w:rsidRDefault="00C452C3" w:rsidP="00FD41E4">
            <w:pPr>
              <w:pStyle w:val="3412"/>
            </w:pPr>
            <w:r w:rsidRPr="0085358D">
              <w:t>Т-1</w:t>
            </w:r>
          </w:p>
        </w:tc>
        <w:tc>
          <w:tcPr>
            <w:tcW w:w="548" w:type="pct"/>
            <w:vMerge w:val="restart"/>
            <w:vAlign w:val="center"/>
            <w:hideMark/>
          </w:tcPr>
          <w:p w14:paraId="71397588" w14:textId="77777777" w:rsidR="00C452C3" w:rsidRPr="0085358D" w:rsidRDefault="00C452C3" w:rsidP="00FD41E4">
            <w:pPr>
              <w:pStyle w:val="3412"/>
            </w:pPr>
            <w:r w:rsidRPr="0085358D">
              <w:t>16,0</w:t>
            </w:r>
          </w:p>
        </w:tc>
        <w:tc>
          <w:tcPr>
            <w:tcW w:w="1016" w:type="pct"/>
            <w:vAlign w:val="center"/>
            <w:hideMark/>
          </w:tcPr>
          <w:p w14:paraId="445EC95C" w14:textId="77777777" w:rsidR="00C452C3" w:rsidRPr="0085358D" w:rsidRDefault="00C452C3" w:rsidP="00FD41E4">
            <w:pPr>
              <w:pStyle w:val="3412"/>
            </w:pPr>
            <w:r w:rsidRPr="0085358D">
              <w:t>ВН</w:t>
            </w:r>
          </w:p>
        </w:tc>
        <w:tc>
          <w:tcPr>
            <w:tcW w:w="547" w:type="pct"/>
            <w:noWrap/>
            <w:vAlign w:val="center"/>
            <w:hideMark/>
          </w:tcPr>
          <w:p w14:paraId="035F9815" w14:textId="77777777" w:rsidR="00C452C3" w:rsidRPr="0085358D" w:rsidRDefault="00C452C3" w:rsidP="00FD41E4">
            <w:pPr>
              <w:pStyle w:val="3412"/>
            </w:pPr>
            <w:r w:rsidRPr="0085358D">
              <w:t>115</w:t>
            </w:r>
          </w:p>
        </w:tc>
        <w:tc>
          <w:tcPr>
            <w:tcW w:w="465" w:type="pct"/>
            <w:vMerge w:val="restart"/>
            <w:noWrap/>
            <w:vAlign w:val="center"/>
            <w:hideMark/>
          </w:tcPr>
          <w:p w14:paraId="0559FFF3" w14:textId="77777777" w:rsidR="00C452C3" w:rsidRPr="0085358D" w:rsidRDefault="00C452C3" w:rsidP="00FD41E4">
            <w:pPr>
              <w:pStyle w:val="3412"/>
            </w:pPr>
            <w:r w:rsidRPr="0085358D">
              <w:t>2007</w:t>
            </w:r>
          </w:p>
        </w:tc>
      </w:tr>
      <w:tr w:rsidR="00C452C3" w:rsidRPr="0085358D" w14:paraId="450BCDFE" w14:textId="77777777" w:rsidTr="00D8063A">
        <w:tc>
          <w:tcPr>
            <w:tcW w:w="488" w:type="pct"/>
            <w:vMerge/>
            <w:hideMark/>
          </w:tcPr>
          <w:p w14:paraId="2D55311D" w14:textId="77777777" w:rsidR="00C452C3" w:rsidRPr="0085358D" w:rsidRDefault="00C452C3" w:rsidP="00FD41E4">
            <w:pPr>
              <w:pStyle w:val="3412"/>
            </w:pPr>
          </w:p>
        </w:tc>
        <w:tc>
          <w:tcPr>
            <w:tcW w:w="1388" w:type="pct"/>
            <w:vMerge/>
            <w:hideMark/>
          </w:tcPr>
          <w:p w14:paraId="3849EAB2" w14:textId="77777777" w:rsidR="00C452C3" w:rsidRPr="0085358D" w:rsidRDefault="00C452C3" w:rsidP="00FD41E4">
            <w:pPr>
              <w:pStyle w:val="3412"/>
            </w:pPr>
          </w:p>
        </w:tc>
        <w:tc>
          <w:tcPr>
            <w:tcW w:w="548" w:type="pct"/>
            <w:vMerge/>
            <w:vAlign w:val="center"/>
            <w:hideMark/>
          </w:tcPr>
          <w:p w14:paraId="06BD7B3F" w14:textId="77777777" w:rsidR="00C452C3" w:rsidRPr="0085358D" w:rsidRDefault="00C452C3" w:rsidP="00FD41E4">
            <w:pPr>
              <w:pStyle w:val="3412"/>
            </w:pPr>
          </w:p>
        </w:tc>
        <w:tc>
          <w:tcPr>
            <w:tcW w:w="548" w:type="pct"/>
            <w:vMerge/>
            <w:vAlign w:val="center"/>
            <w:hideMark/>
          </w:tcPr>
          <w:p w14:paraId="2E2DC56D" w14:textId="77777777" w:rsidR="00C452C3" w:rsidRPr="0085358D" w:rsidRDefault="00C452C3" w:rsidP="00FD41E4">
            <w:pPr>
              <w:pStyle w:val="3412"/>
            </w:pPr>
          </w:p>
        </w:tc>
        <w:tc>
          <w:tcPr>
            <w:tcW w:w="1016" w:type="pct"/>
            <w:vAlign w:val="center"/>
            <w:hideMark/>
          </w:tcPr>
          <w:p w14:paraId="2CFBC083" w14:textId="77777777" w:rsidR="00C452C3" w:rsidRPr="0085358D" w:rsidRDefault="00C452C3" w:rsidP="00FD41E4">
            <w:pPr>
              <w:pStyle w:val="3412"/>
            </w:pPr>
            <w:r w:rsidRPr="0085358D">
              <w:t>СН</w:t>
            </w:r>
          </w:p>
        </w:tc>
        <w:tc>
          <w:tcPr>
            <w:tcW w:w="547" w:type="pct"/>
            <w:noWrap/>
            <w:vAlign w:val="center"/>
            <w:hideMark/>
          </w:tcPr>
          <w:p w14:paraId="51153A3B" w14:textId="77777777" w:rsidR="00C452C3" w:rsidRPr="0085358D" w:rsidRDefault="00C452C3" w:rsidP="00FD41E4">
            <w:pPr>
              <w:pStyle w:val="3412"/>
            </w:pPr>
            <w:r w:rsidRPr="0085358D">
              <w:t>38,5</w:t>
            </w:r>
          </w:p>
        </w:tc>
        <w:tc>
          <w:tcPr>
            <w:tcW w:w="465" w:type="pct"/>
            <w:vMerge/>
            <w:vAlign w:val="center"/>
            <w:hideMark/>
          </w:tcPr>
          <w:p w14:paraId="3667BEB4" w14:textId="77777777" w:rsidR="00C452C3" w:rsidRPr="0085358D" w:rsidRDefault="00C452C3" w:rsidP="00FD41E4">
            <w:pPr>
              <w:pStyle w:val="3412"/>
            </w:pPr>
          </w:p>
        </w:tc>
      </w:tr>
      <w:tr w:rsidR="00C452C3" w:rsidRPr="0085358D" w14:paraId="0642C7C4" w14:textId="77777777" w:rsidTr="00D8063A">
        <w:tc>
          <w:tcPr>
            <w:tcW w:w="488" w:type="pct"/>
            <w:vMerge/>
            <w:hideMark/>
          </w:tcPr>
          <w:p w14:paraId="70EA5180" w14:textId="77777777" w:rsidR="00C452C3" w:rsidRPr="0085358D" w:rsidRDefault="00C452C3" w:rsidP="00FD41E4">
            <w:pPr>
              <w:pStyle w:val="3412"/>
            </w:pPr>
          </w:p>
        </w:tc>
        <w:tc>
          <w:tcPr>
            <w:tcW w:w="1388" w:type="pct"/>
            <w:vMerge/>
            <w:hideMark/>
          </w:tcPr>
          <w:p w14:paraId="68459F99" w14:textId="77777777" w:rsidR="00C452C3" w:rsidRPr="0085358D" w:rsidRDefault="00C452C3" w:rsidP="00FD41E4">
            <w:pPr>
              <w:pStyle w:val="3412"/>
            </w:pPr>
          </w:p>
        </w:tc>
        <w:tc>
          <w:tcPr>
            <w:tcW w:w="548" w:type="pct"/>
            <w:vMerge/>
            <w:vAlign w:val="center"/>
            <w:hideMark/>
          </w:tcPr>
          <w:p w14:paraId="52089369" w14:textId="77777777" w:rsidR="00C452C3" w:rsidRPr="0085358D" w:rsidRDefault="00C452C3" w:rsidP="00FD41E4">
            <w:pPr>
              <w:pStyle w:val="3412"/>
            </w:pPr>
          </w:p>
        </w:tc>
        <w:tc>
          <w:tcPr>
            <w:tcW w:w="548" w:type="pct"/>
            <w:vMerge/>
            <w:vAlign w:val="center"/>
            <w:hideMark/>
          </w:tcPr>
          <w:p w14:paraId="2E0C1363" w14:textId="77777777" w:rsidR="00C452C3" w:rsidRPr="0085358D" w:rsidRDefault="00C452C3" w:rsidP="00FD41E4">
            <w:pPr>
              <w:pStyle w:val="3412"/>
            </w:pPr>
          </w:p>
        </w:tc>
        <w:tc>
          <w:tcPr>
            <w:tcW w:w="1016" w:type="pct"/>
            <w:vAlign w:val="center"/>
            <w:hideMark/>
          </w:tcPr>
          <w:p w14:paraId="20509A8D" w14:textId="77777777" w:rsidR="00C452C3" w:rsidRPr="0085358D" w:rsidRDefault="00C452C3" w:rsidP="00FD41E4">
            <w:pPr>
              <w:pStyle w:val="3412"/>
            </w:pPr>
            <w:r w:rsidRPr="0085358D">
              <w:t>НН</w:t>
            </w:r>
          </w:p>
        </w:tc>
        <w:tc>
          <w:tcPr>
            <w:tcW w:w="547" w:type="pct"/>
            <w:noWrap/>
            <w:vAlign w:val="center"/>
            <w:hideMark/>
          </w:tcPr>
          <w:p w14:paraId="4F45E80A" w14:textId="77777777" w:rsidR="00C452C3" w:rsidRPr="0085358D" w:rsidRDefault="00C452C3" w:rsidP="00FD41E4">
            <w:pPr>
              <w:pStyle w:val="3412"/>
            </w:pPr>
            <w:r w:rsidRPr="0085358D">
              <w:t>11</w:t>
            </w:r>
          </w:p>
        </w:tc>
        <w:tc>
          <w:tcPr>
            <w:tcW w:w="465" w:type="pct"/>
            <w:vMerge/>
            <w:vAlign w:val="center"/>
            <w:hideMark/>
          </w:tcPr>
          <w:p w14:paraId="47E3B926" w14:textId="77777777" w:rsidR="00C452C3" w:rsidRPr="0085358D" w:rsidRDefault="00C452C3" w:rsidP="00FD41E4">
            <w:pPr>
              <w:pStyle w:val="3412"/>
            </w:pPr>
          </w:p>
        </w:tc>
      </w:tr>
      <w:tr w:rsidR="00C452C3" w:rsidRPr="0085358D" w14:paraId="1DADD4E1" w14:textId="77777777" w:rsidTr="00D8063A">
        <w:tc>
          <w:tcPr>
            <w:tcW w:w="488" w:type="pct"/>
            <w:vMerge/>
            <w:hideMark/>
          </w:tcPr>
          <w:p w14:paraId="4AF65F54" w14:textId="77777777" w:rsidR="00C452C3" w:rsidRPr="0085358D" w:rsidRDefault="00C452C3" w:rsidP="00FD41E4">
            <w:pPr>
              <w:pStyle w:val="3412"/>
            </w:pPr>
          </w:p>
        </w:tc>
        <w:tc>
          <w:tcPr>
            <w:tcW w:w="1388" w:type="pct"/>
            <w:vMerge/>
            <w:hideMark/>
          </w:tcPr>
          <w:p w14:paraId="68B3EB09" w14:textId="77777777" w:rsidR="00C452C3" w:rsidRPr="0085358D" w:rsidRDefault="00C452C3" w:rsidP="00FD41E4">
            <w:pPr>
              <w:pStyle w:val="3412"/>
            </w:pPr>
          </w:p>
        </w:tc>
        <w:tc>
          <w:tcPr>
            <w:tcW w:w="548" w:type="pct"/>
            <w:vMerge w:val="restart"/>
            <w:vAlign w:val="center"/>
            <w:hideMark/>
          </w:tcPr>
          <w:p w14:paraId="594CAA16" w14:textId="77777777" w:rsidR="00C452C3" w:rsidRPr="0085358D" w:rsidRDefault="00C452C3" w:rsidP="00FD41E4">
            <w:pPr>
              <w:pStyle w:val="3412"/>
            </w:pPr>
            <w:r w:rsidRPr="0085358D">
              <w:t>Т-2</w:t>
            </w:r>
          </w:p>
        </w:tc>
        <w:tc>
          <w:tcPr>
            <w:tcW w:w="548" w:type="pct"/>
            <w:vMerge w:val="restart"/>
            <w:vAlign w:val="center"/>
            <w:hideMark/>
          </w:tcPr>
          <w:p w14:paraId="6D25E475" w14:textId="77777777" w:rsidR="00C452C3" w:rsidRPr="0085358D" w:rsidRDefault="00C452C3" w:rsidP="00FD41E4">
            <w:pPr>
              <w:pStyle w:val="3412"/>
            </w:pPr>
            <w:r w:rsidRPr="0085358D">
              <w:t>16,0</w:t>
            </w:r>
          </w:p>
        </w:tc>
        <w:tc>
          <w:tcPr>
            <w:tcW w:w="1016" w:type="pct"/>
            <w:vAlign w:val="center"/>
            <w:hideMark/>
          </w:tcPr>
          <w:p w14:paraId="61BA4DDE" w14:textId="77777777" w:rsidR="00C452C3" w:rsidRPr="0085358D" w:rsidRDefault="00C452C3" w:rsidP="00FD41E4">
            <w:pPr>
              <w:pStyle w:val="3412"/>
            </w:pPr>
            <w:r w:rsidRPr="0085358D">
              <w:t>ВН</w:t>
            </w:r>
          </w:p>
        </w:tc>
        <w:tc>
          <w:tcPr>
            <w:tcW w:w="547" w:type="pct"/>
            <w:noWrap/>
            <w:vAlign w:val="center"/>
            <w:hideMark/>
          </w:tcPr>
          <w:p w14:paraId="434A371B" w14:textId="77777777" w:rsidR="00C452C3" w:rsidRPr="0085358D" w:rsidRDefault="00C452C3" w:rsidP="00FD41E4">
            <w:pPr>
              <w:pStyle w:val="3412"/>
            </w:pPr>
            <w:r w:rsidRPr="0085358D">
              <w:t>115</w:t>
            </w:r>
          </w:p>
        </w:tc>
        <w:tc>
          <w:tcPr>
            <w:tcW w:w="465" w:type="pct"/>
            <w:vMerge w:val="restart"/>
            <w:vAlign w:val="center"/>
            <w:hideMark/>
          </w:tcPr>
          <w:p w14:paraId="1130F182" w14:textId="77777777" w:rsidR="00C452C3" w:rsidRPr="0085358D" w:rsidRDefault="00C452C3" w:rsidP="00FD41E4">
            <w:pPr>
              <w:pStyle w:val="3412"/>
            </w:pPr>
            <w:r w:rsidRPr="0085358D">
              <w:t>2007</w:t>
            </w:r>
          </w:p>
        </w:tc>
      </w:tr>
      <w:tr w:rsidR="00C452C3" w:rsidRPr="0085358D" w14:paraId="362F4CB3" w14:textId="77777777" w:rsidTr="00D8063A">
        <w:tc>
          <w:tcPr>
            <w:tcW w:w="488" w:type="pct"/>
            <w:vMerge/>
            <w:hideMark/>
          </w:tcPr>
          <w:p w14:paraId="30CC8E9C" w14:textId="77777777" w:rsidR="00C452C3" w:rsidRPr="0085358D" w:rsidRDefault="00C452C3" w:rsidP="00FD41E4">
            <w:pPr>
              <w:pStyle w:val="3412"/>
            </w:pPr>
          </w:p>
        </w:tc>
        <w:tc>
          <w:tcPr>
            <w:tcW w:w="1388" w:type="pct"/>
            <w:vMerge/>
            <w:hideMark/>
          </w:tcPr>
          <w:p w14:paraId="3287CC77" w14:textId="77777777" w:rsidR="00C452C3" w:rsidRPr="0085358D" w:rsidRDefault="00C452C3" w:rsidP="00FD41E4">
            <w:pPr>
              <w:pStyle w:val="3412"/>
            </w:pPr>
          </w:p>
        </w:tc>
        <w:tc>
          <w:tcPr>
            <w:tcW w:w="548" w:type="pct"/>
            <w:vMerge/>
            <w:vAlign w:val="center"/>
            <w:hideMark/>
          </w:tcPr>
          <w:p w14:paraId="1EBBCA3F" w14:textId="77777777" w:rsidR="00C452C3" w:rsidRPr="0085358D" w:rsidRDefault="00C452C3" w:rsidP="00FD41E4">
            <w:pPr>
              <w:pStyle w:val="3412"/>
            </w:pPr>
          </w:p>
        </w:tc>
        <w:tc>
          <w:tcPr>
            <w:tcW w:w="548" w:type="pct"/>
            <w:vMerge/>
            <w:vAlign w:val="center"/>
            <w:hideMark/>
          </w:tcPr>
          <w:p w14:paraId="254AA4A3" w14:textId="77777777" w:rsidR="00C452C3" w:rsidRPr="0085358D" w:rsidRDefault="00C452C3" w:rsidP="00FD41E4">
            <w:pPr>
              <w:pStyle w:val="3412"/>
            </w:pPr>
          </w:p>
        </w:tc>
        <w:tc>
          <w:tcPr>
            <w:tcW w:w="1016" w:type="pct"/>
            <w:vAlign w:val="center"/>
            <w:hideMark/>
          </w:tcPr>
          <w:p w14:paraId="3B9ABB36" w14:textId="77777777" w:rsidR="00C452C3" w:rsidRPr="0085358D" w:rsidRDefault="00C452C3" w:rsidP="00FD41E4">
            <w:pPr>
              <w:pStyle w:val="3412"/>
            </w:pPr>
            <w:r w:rsidRPr="0085358D">
              <w:t>СН</w:t>
            </w:r>
          </w:p>
        </w:tc>
        <w:tc>
          <w:tcPr>
            <w:tcW w:w="547" w:type="pct"/>
            <w:noWrap/>
            <w:vAlign w:val="center"/>
            <w:hideMark/>
          </w:tcPr>
          <w:p w14:paraId="3A0CD0B9" w14:textId="77777777" w:rsidR="00C452C3" w:rsidRPr="0085358D" w:rsidRDefault="00C452C3" w:rsidP="00FD41E4">
            <w:pPr>
              <w:pStyle w:val="3412"/>
            </w:pPr>
            <w:r w:rsidRPr="0085358D">
              <w:t>38,5</w:t>
            </w:r>
          </w:p>
        </w:tc>
        <w:tc>
          <w:tcPr>
            <w:tcW w:w="465" w:type="pct"/>
            <w:vMerge/>
            <w:vAlign w:val="center"/>
            <w:hideMark/>
          </w:tcPr>
          <w:p w14:paraId="18B01556" w14:textId="77777777" w:rsidR="00C452C3" w:rsidRPr="0085358D" w:rsidRDefault="00C452C3" w:rsidP="00FD41E4">
            <w:pPr>
              <w:pStyle w:val="3412"/>
            </w:pPr>
          </w:p>
        </w:tc>
      </w:tr>
      <w:tr w:rsidR="00C452C3" w:rsidRPr="0085358D" w14:paraId="28A5767B" w14:textId="77777777" w:rsidTr="00D8063A">
        <w:tc>
          <w:tcPr>
            <w:tcW w:w="488" w:type="pct"/>
            <w:vMerge/>
            <w:hideMark/>
          </w:tcPr>
          <w:p w14:paraId="4F9E3B4E" w14:textId="77777777" w:rsidR="00C452C3" w:rsidRPr="0085358D" w:rsidRDefault="00C452C3" w:rsidP="00FD41E4">
            <w:pPr>
              <w:pStyle w:val="3412"/>
            </w:pPr>
          </w:p>
        </w:tc>
        <w:tc>
          <w:tcPr>
            <w:tcW w:w="1388" w:type="pct"/>
            <w:vMerge/>
            <w:hideMark/>
          </w:tcPr>
          <w:p w14:paraId="0455F5BB" w14:textId="77777777" w:rsidR="00C452C3" w:rsidRPr="0085358D" w:rsidRDefault="00C452C3" w:rsidP="00FD41E4">
            <w:pPr>
              <w:pStyle w:val="3412"/>
            </w:pPr>
          </w:p>
        </w:tc>
        <w:tc>
          <w:tcPr>
            <w:tcW w:w="548" w:type="pct"/>
            <w:vMerge/>
            <w:vAlign w:val="center"/>
            <w:hideMark/>
          </w:tcPr>
          <w:p w14:paraId="70C0CAF7" w14:textId="77777777" w:rsidR="00C452C3" w:rsidRPr="0085358D" w:rsidRDefault="00C452C3" w:rsidP="00FD41E4">
            <w:pPr>
              <w:pStyle w:val="3412"/>
            </w:pPr>
          </w:p>
        </w:tc>
        <w:tc>
          <w:tcPr>
            <w:tcW w:w="548" w:type="pct"/>
            <w:vMerge/>
            <w:vAlign w:val="center"/>
            <w:hideMark/>
          </w:tcPr>
          <w:p w14:paraId="2F37633D" w14:textId="77777777" w:rsidR="00C452C3" w:rsidRPr="0085358D" w:rsidRDefault="00C452C3" w:rsidP="00FD41E4">
            <w:pPr>
              <w:pStyle w:val="3412"/>
            </w:pPr>
          </w:p>
        </w:tc>
        <w:tc>
          <w:tcPr>
            <w:tcW w:w="1016" w:type="pct"/>
            <w:vAlign w:val="center"/>
            <w:hideMark/>
          </w:tcPr>
          <w:p w14:paraId="7AE6D839" w14:textId="77777777" w:rsidR="00C452C3" w:rsidRPr="0085358D" w:rsidRDefault="00C452C3" w:rsidP="00FD41E4">
            <w:pPr>
              <w:pStyle w:val="3412"/>
            </w:pPr>
            <w:r w:rsidRPr="0085358D">
              <w:t>НН</w:t>
            </w:r>
          </w:p>
        </w:tc>
        <w:tc>
          <w:tcPr>
            <w:tcW w:w="547" w:type="pct"/>
            <w:noWrap/>
            <w:vAlign w:val="center"/>
            <w:hideMark/>
          </w:tcPr>
          <w:p w14:paraId="05020456" w14:textId="77777777" w:rsidR="00C452C3" w:rsidRPr="0085358D" w:rsidRDefault="00C452C3" w:rsidP="00FD41E4">
            <w:pPr>
              <w:pStyle w:val="3412"/>
            </w:pPr>
            <w:r w:rsidRPr="0085358D">
              <w:t>11</w:t>
            </w:r>
          </w:p>
        </w:tc>
        <w:tc>
          <w:tcPr>
            <w:tcW w:w="465" w:type="pct"/>
            <w:vMerge/>
            <w:vAlign w:val="center"/>
            <w:hideMark/>
          </w:tcPr>
          <w:p w14:paraId="396D1402" w14:textId="77777777" w:rsidR="00C452C3" w:rsidRPr="0085358D" w:rsidRDefault="00C452C3" w:rsidP="00FD41E4">
            <w:pPr>
              <w:pStyle w:val="3412"/>
            </w:pPr>
          </w:p>
        </w:tc>
      </w:tr>
      <w:tr w:rsidR="00C452C3" w:rsidRPr="0085358D" w14:paraId="0A9268AD" w14:textId="77777777" w:rsidTr="00D8063A">
        <w:tc>
          <w:tcPr>
            <w:tcW w:w="488" w:type="pct"/>
            <w:noWrap/>
            <w:vAlign w:val="center"/>
          </w:tcPr>
          <w:p w14:paraId="6EBF19C8" w14:textId="77777777" w:rsidR="00C452C3" w:rsidRPr="0085358D" w:rsidRDefault="00C452C3" w:rsidP="00FD41E4">
            <w:pPr>
              <w:pStyle w:val="3412"/>
            </w:pPr>
            <w:r w:rsidRPr="0085358D">
              <w:t>2.</w:t>
            </w:r>
          </w:p>
        </w:tc>
        <w:tc>
          <w:tcPr>
            <w:tcW w:w="4512" w:type="pct"/>
            <w:gridSpan w:val="6"/>
            <w:vAlign w:val="center"/>
          </w:tcPr>
          <w:p w14:paraId="344D0A57" w14:textId="77777777" w:rsidR="00C452C3" w:rsidRPr="0085358D" w:rsidRDefault="00C452C3" w:rsidP="00D8063A">
            <w:pPr>
              <w:pStyle w:val="3313"/>
              <w:rPr>
                <w:rFonts w:eastAsiaTheme="minorEastAsia"/>
                <w:color w:val="000000" w:themeColor="text1"/>
                <w:sz w:val="24"/>
                <w:szCs w:val="24"/>
              </w:rPr>
            </w:pPr>
            <w:r w:rsidRPr="0085358D">
              <w:rPr>
                <w:rFonts w:eastAsiaTheme="minorEastAsia"/>
                <w:color w:val="000000" w:themeColor="text1"/>
                <w:sz w:val="24"/>
                <w:szCs w:val="24"/>
              </w:rPr>
              <w:t>Северное производственное отделение</w:t>
            </w:r>
          </w:p>
        </w:tc>
      </w:tr>
      <w:tr w:rsidR="00C452C3" w:rsidRPr="0085358D" w14:paraId="5C122EC1" w14:textId="77777777" w:rsidTr="00D8063A">
        <w:tc>
          <w:tcPr>
            <w:tcW w:w="488" w:type="pct"/>
            <w:vMerge w:val="restart"/>
            <w:noWrap/>
            <w:vAlign w:val="center"/>
            <w:hideMark/>
          </w:tcPr>
          <w:p w14:paraId="2DC669C0" w14:textId="77777777" w:rsidR="00C452C3" w:rsidRPr="0085358D" w:rsidRDefault="00C452C3" w:rsidP="00FD41E4">
            <w:pPr>
              <w:pStyle w:val="3412"/>
            </w:pPr>
            <w:r w:rsidRPr="0085358D">
              <w:t>2.1.</w:t>
            </w:r>
          </w:p>
        </w:tc>
        <w:tc>
          <w:tcPr>
            <w:tcW w:w="1388" w:type="pct"/>
            <w:vMerge w:val="restart"/>
            <w:vAlign w:val="center"/>
            <w:hideMark/>
          </w:tcPr>
          <w:p w14:paraId="2FD3A75E" w14:textId="77777777" w:rsidR="00C452C3" w:rsidRPr="0085358D" w:rsidRDefault="00C452C3" w:rsidP="00FD41E4">
            <w:pPr>
              <w:pStyle w:val="3412"/>
            </w:pPr>
            <w:r w:rsidRPr="0085358D">
              <w:t>ПС 110 кВ Аликово</w:t>
            </w:r>
            <w:r w:rsidRPr="0085358D">
              <w:br/>
            </w:r>
          </w:p>
        </w:tc>
        <w:tc>
          <w:tcPr>
            <w:tcW w:w="548" w:type="pct"/>
            <w:vMerge w:val="restart"/>
            <w:noWrap/>
            <w:vAlign w:val="center"/>
            <w:hideMark/>
          </w:tcPr>
          <w:p w14:paraId="65C898F6" w14:textId="77777777" w:rsidR="00C452C3" w:rsidRPr="0085358D" w:rsidRDefault="00C452C3" w:rsidP="00FD41E4">
            <w:pPr>
              <w:pStyle w:val="3412"/>
            </w:pPr>
            <w:r w:rsidRPr="0085358D">
              <w:t>Т-1</w:t>
            </w:r>
          </w:p>
        </w:tc>
        <w:tc>
          <w:tcPr>
            <w:tcW w:w="548" w:type="pct"/>
            <w:vMerge w:val="restart"/>
            <w:noWrap/>
            <w:vAlign w:val="center"/>
            <w:hideMark/>
          </w:tcPr>
          <w:p w14:paraId="5BA11113" w14:textId="77777777" w:rsidR="00C452C3" w:rsidRPr="0085358D" w:rsidRDefault="00C452C3" w:rsidP="00FD41E4">
            <w:pPr>
              <w:pStyle w:val="3412"/>
            </w:pPr>
            <w:r w:rsidRPr="0085358D">
              <w:t>16,0</w:t>
            </w:r>
          </w:p>
        </w:tc>
        <w:tc>
          <w:tcPr>
            <w:tcW w:w="1016" w:type="pct"/>
            <w:noWrap/>
            <w:vAlign w:val="center"/>
            <w:hideMark/>
          </w:tcPr>
          <w:p w14:paraId="4D18DB78" w14:textId="77777777" w:rsidR="00C452C3" w:rsidRPr="0085358D" w:rsidRDefault="00C452C3" w:rsidP="00FD41E4">
            <w:pPr>
              <w:pStyle w:val="3412"/>
            </w:pPr>
            <w:r w:rsidRPr="0085358D">
              <w:t>ВН</w:t>
            </w:r>
          </w:p>
        </w:tc>
        <w:tc>
          <w:tcPr>
            <w:tcW w:w="547" w:type="pct"/>
            <w:noWrap/>
            <w:vAlign w:val="center"/>
            <w:hideMark/>
          </w:tcPr>
          <w:p w14:paraId="4DA87511" w14:textId="77777777" w:rsidR="00C452C3" w:rsidRPr="0085358D" w:rsidRDefault="00C452C3" w:rsidP="00FD41E4">
            <w:pPr>
              <w:pStyle w:val="3412"/>
            </w:pPr>
            <w:r w:rsidRPr="0085358D">
              <w:t>115</w:t>
            </w:r>
          </w:p>
        </w:tc>
        <w:tc>
          <w:tcPr>
            <w:tcW w:w="465" w:type="pct"/>
            <w:vMerge w:val="restart"/>
            <w:noWrap/>
            <w:vAlign w:val="center"/>
            <w:hideMark/>
          </w:tcPr>
          <w:p w14:paraId="529FEB49" w14:textId="77777777" w:rsidR="00C452C3" w:rsidRPr="0085358D" w:rsidRDefault="00C452C3" w:rsidP="00FD41E4">
            <w:pPr>
              <w:pStyle w:val="3412"/>
            </w:pPr>
            <w:r w:rsidRPr="0085358D">
              <w:t>1980</w:t>
            </w:r>
          </w:p>
        </w:tc>
      </w:tr>
      <w:tr w:rsidR="00C452C3" w:rsidRPr="0085358D" w14:paraId="6405DC82" w14:textId="77777777" w:rsidTr="00D8063A">
        <w:tc>
          <w:tcPr>
            <w:tcW w:w="488" w:type="pct"/>
            <w:vMerge/>
            <w:vAlign w:val="center"/>
            <w:hideMark/>
          </w:tcPr>
          <w:p w14:paraId="409876C8" w14:textId="77777777" w:rsidR="00C452C3" w:rsidRPr="0085358D" w:rsidRDefault="00C452C3" w:rsidP="00FD41E4">
            <w:pPr>
              <w:pStyle w:val="3412"/>
            </w:pPr>
          </w:p>
        </w:tc>
        <w:tc>
          <w:tcPr>
            <w:tcW w:w="1388" w:type="pct"/>
            <w:vMerge/>
            <w:vAlign w:val="center"/>
            <w:hideMark/>
          </w:tcPr>
          <w:p w14:paraId="3411BA3D" w14:textId="77777777" w:rsidR="00C452C3" w:rsidRPr="0085358D" w:rsidRDefault="00C452C3" w:rsidP="00FD41E4">
            <w:pPr>
              <w:pStyle w:val="3412"/>
            </w:pPr>
          </w:p>
        </w:tc>
        <w:tc>
          <w:tcPr>
            <w:tcW w:w="548" w:type="pct"/>
            <w:vMerge/>
            <w:vAlign w:val="center"/>
            <w:hideMark/>
          </w:tcPr>
          <w:p w14:paraId="272278FF" w14:textId="77777777" w:rsidR="00C452C3" w:rsidRPr="0085358D" w:rsidRDefault="00C452C3" w:rsidP="00FD41E4">
            <w:pPr>
              <w:pStyle w:val="3412"/>
            </w:pPr>
          </w:p>
        </w:tc>
        <w:tc>
          <w:tcPr>
            <w:tcW w:w="548" w:type="pct"/>
            <w:vMerge/>
            <w:vAlign w:val="center"/>
            <w:hideMark/>
          </w:tcPr>
          <w:p w14:paraId="7088A95F" w14:textId="77777777" w:rsidR="00C452C3" w:rsidRPr="0085358D" w:rsidRDefault="00C452C3" w:rsidP="00FD41E4">
            <w:pPr>
              <w:pStyle w:val="3412"/>
            </w:pPr>
          </w:p>
        </w:tc>
        <w:tc>
          <w:tcPr>
            <w:tcW w:w="1016" w:type="pct"/>
            <w:noWrap/>
            <w:vAlign w:val="center"/>
            <w:hideMark/>
          </w:tcPr>
          <w:p w14:paraId="45D6A071" w14:textId="77777777" w:rsidR="00C452C3" w:rsidRPr="0085358D" w:rsidRDefault="00C452C3" w:rsidP="00FD41E4">
            <w:pPr>
              <w:pStyle w:val="3412"/>
            </w:pPr>
            <w:r w:rsidRPr="0085358D">
              <w:t>СН</w:t>
            </w:r>
          </w:p>
        </w:tc>
        <w:tc>
          <w:tcPr>
            <w:tcW w:w="547" w:type="pct"/>
            <w:noWrap/>
            <w:vAlign w:val="center"/>
            <w:hideMark/>
          </w:tcPr>
          <w:p w14:paraId="55D5DD80" w14:textId="77777777" w:rsidR="00C452C3" w:rsidRPr="0085358D" w:rsidRDefault="00C452C3" w:rsidP="00FD41E4">
            <w:pPr>
              <w:pStyle w:val="3412"/>
            </w:pPr>
            <w:r w:rsidRPr="0085358D">
              <w:t>38,5</w:t>
            </w:r>
          </w:p>
        </w:tc>
        <w:tc>
          <w:tcPr>
            <w:tcW w:w="465" w:type="pct"/>
            <w:vMerge/>
            <w:vAlign w:val="center"/>
            <w:hideMark/>
          </w:tcPr>
          <w:p w14:paraId="089F5829" w14:textId="77777777" w:rsidR="00C452C3" w:rsidRPr="0085358D" w:rsidRDefault="00C452C3" w:rsidP="00FD41E4">
            <w:pPr>
              <w:pStyle w:val="3412"/>
            </w:pPr>
          </w:p>
        </w:tc>
      </w:tr>
      <w:tr w:rsidR="00C452C3" w:rsidRPr="0085358D" w14:paraId="1A53636C" w14:textId="77777777" w:rsidTr="00D8063A">
        <w:tc>
          <w:tcPr>
            <w:tcW w:w="488" w:type="pct"/>
            <w:vMerge/>
            <w:vAlign w:val="center"/>
            <w:hideMark/>
          </w:tcPr>
          <w:p w14:paraId="4FE9493B" w14:textId="77777777" w:rsidR="00C452C3" w:rsidRPr="0085358D" w:rsidRDefault="00C452C3" w:rsidP="00FD41E4">
            <w:pPr>
              <w:pStyle w:val="3412"/>
            </w:pPr>
          </w:p>
        </w:tc>
        <w:tc>
          <w:tcPr>
            <w:tcW w:w="1388" w:type="pct"/>
            <w:vMerge/>
            <w:vAlign w:val="center"/>
            <w:hideMark/>
          </w:tcPr>
          <w:p w14:paraId="43AB4CC0" w14:textId="77777777" w:rsidR="00C452C3" w:rsidRPr="0085358D" w:rsidRDefault="00C452C3" w:rsidP="00FD41E4">
            <w:pPr>
              <w:pStyle w:val="3412"/>
            </w:pPr>
          </w:p>
        </w:tc>
        <w:tc>
          <w:tcPr>
            <w:tcW w:w="548" w:type="pct"/>
            <w:vMerge/>
            <w:vAlign w:val="center"/>
            <w:hideMark/>
          </w:tcPr>
          <w:p w14:paraId="1DAC464E" w14:textId="77777777" w:rsidR="00C452C3" w:rsidRPr="0085358D" w:rsidRDefault="00C452C3" w:rsidP="00FD41E4">
            <w:pPr>
              <w:pStyle w:val="3412"/>
            </w:pPr>
          </w:p>
        </w:tc>
        <w:tc>
          <w:tcPr>
            <w:tcW w:w="548" w:type="pct"/>
            <w:vMerge/>
            <w:vAlign w:val="center"/>
            <w:hideMark/>
          </w:tcPr>
          <w:p w14:paraId="7511EF08" w14:textId="77777777" w:rsidR="00C452C3" w:rsidRPr="0085358D" w:rsidRDefault="00C452C3" w:rsidP="00FD41E4">
            <w:pPr>
              <w:pStyle w:val="3412"/>
            </w:pPr>
          </w:p>
        </w:tc>
        <w:tc>
          <w:tcPr>
            <w:tcW w:w="1016" w:type="pct"/>
            <w:noWrap/>
            <w:vAlign w:val="center"/>
            <w:hideMark/>
          </w:tcPr>
          <w:p w14:paraId="4C0BF7CC" w14:textId="77777777" w:rsidR="00C452C3" w:rsidRPr="0085358D" w:rsidRDefault="00C452C3" w:rsidP="00FD41E4">
            <w:pPr>
              <w:pStyle w:val="3412"/>
            </w:pPr>
            <w:r w:rsidRPr="0085358D">
              <w:t>НН</w:t>
            </w:r>
          </w:p>
        </w:tc>
        <w:tc>
          <w:tcPr>
            <w:tcW w:w="547" w:type="pct"/>
            <w:noWrap/>
            <w:vAlign w:val="center"/>
            <w:hideMark/>
          </w:tcPr>
          <w:p w14:paraId="022E2A8D" w14:textId="77777777" w:rsidR="00C452C3" w:rsidRPr="0085358D" w:rsidRDefault="00C452C3" w:rsidP="00FD41E4">
            <w:pPr>
              <w:pStyle w:val="3412"/>
            </w:pPr>
            <w:r w:rsidRPr="0085358D">
              <w:t>11</w:t>
            </w:r>
          </w:p>
        </w:tc>
        <w:tc>
          <w:tcPr>
            <w:tcW w:w="465" w:type="pct"/>
            <w:vMerge/>
            <w:vAlign w:val="center"/>
            <w:hideMark/>
          </w:tcPr>
          <w:p w14:paraId="402303BE" w14:textId="77777777" w:rsidR="00C452C3" w:rsidRPr="0085358D" w:rsidRDefault="00C452C3" w:rsidP="00FD41E4">
            <w:pPr>
              <w:pStyle w:val="3412"/>
            </w:pPr>
          </w:p>
        </w:tc>
      </w:tr>
      <w:tr w:rsidR="00C452C3" w:rsidRPr="0085358D" w14:paraId="433EFD31" w14:textId="77777777" w:rsidTr="00D8063A">
        <w:tc>
          <w:tcPr>
            <w:tcW w:w="488" w:type="pct"/>
            <w:vMerge/>
            <w:vAlign w:val="center"/>
            <w:hideMark/>
          </w:tcPr>
          <w:p w14:paraId="0C19F716" w14:textId="77777777" w:rsidR="00C452C3" w:rsidRPr="0085358D" w:rsidRDefault="00C452C3" w:rsidP="00FD41E4">
            <w:pPr>
              <w:pStyle w:val="3412"/>
            </w:pPr>
          </w:p>
        </w:tc>
        <w:tc>
          <w:tcPr>
            <w:tcW w:w="1388" w:type="pct"/>
            <w:vMerge/>
            <w:vAlign w:val="center"/>
            <w:hideMark/>
          </w:tcPr>
          <w:p w14:paraId="5B28BA18" w14:textId="77777777" w:rsidR="00C452C3" w:rsidRPr="0085358D" w:rsidRDefault="00C452C3" w:rsidP="00FD41E4">
            <w:pPr>
              <w:pStyle w:val="3412"/>
            </w:pPr>
          </w:p>
        </w:tc>
        <w:tc>
          <w:tcPr>
            <w:tcW w:w="548" w:type="pct"/>
            <w:vMerge w:val="restart"/>
            <w:noWrap/>
            <w:vAlign w:val="center"/>
            <w:hideMark/>
          </w:tcPr>
          <w:p w14:paraId="4477FFEA" w14:textId="77777777" w:rsidR="00C452C3" w:rsidRPr="0085358D" w:rsidRDefault="00C452C3" w:rsidP="00FD41E4">
            <w:pPr>
              <w:pStyle w:val="3412"/>
            </w:pPr>
            <w:r w:rsidRPr="0085358D">
              <w:t>Т-2</w:t>
            </w:r>
          </w:p>
        </w:tc>
        <w:tc>
          <w:tcPr>
            <w:tcW w:w="548" w:type="pct"/>
            <w:vMerge w:val="restart"/>
            <w:noWrap/>
            <w:vAlign w:val="center"/>
            <w:hideMark/>
          </w:tcPr>
          <w:p w14:paraId="4AA17BA4" w14:textId="77777777" w:rsidR="00C452C3" w:rsidRPr="0085358D" w:rsidRDefault="00C452C3" w:rsidP="00FD41E4">
            <w:pPr>
              <w:pStyle w:val="3412"/>
            </w:pPr>
            <w:r w:rsidRPr="0085358D">
              <w:t>16,0</w:t>
            </w:r>
          </w:p>
        </w:tc>
        <w:tc>
          <w:tcPr>
            <w:tcW w:w="1016" w:type="pct"/>
            <w:noWrap/>
            <w:vAlign w:val="center"/>
            <w:hideMark/>
          </w:tcPr>
          <w:p w14:paraId="30110EEE" w14:textId="77777777" w:rsidR="00C452C3" w:rsidRPr="0085358D" w:rsidRDefault="00C452C3" w:rsidP="00FD41E4">
            <w:pPr>
              <w:pStyle w:val="3412"/>
            </w:pPr>
            <w:r w:rsidRPr="0085358D">
              <w:t>ВН</w:t>
            </w:r>
          </w:p>
        </w:tc>
        <w:tc>
          <w:tcPr>
            <w:tcW w:w="547" w:type="pct"/>
            <w:noWrap/>
            <w:vAlign w:val="center"/>
            <w:hideMark/>
          </w:tcPr>
          <w:p w14:paraId="19769DD3" w14:textId="77777777" w:rsidR="00C452C3" w:rsidRPr="0085358D" w:rsidRDefault="00C452C3" w:rsidP="00FD41E4">
            <w:pPr>
              <w:pStyle w:val="3412"/>
            </w:pPr>
            <w:r w:rsidRPr="0085358D">
              <w:t>115</w:t>
            </w:r>
          </w:p>
        </w:tc>
        <w:tc>
          <w:tcPr>
            <w:tcW w:w="465" w:type="pct"/>
            <w:vMerge w:val="restart"/>
            <w:vAlign w:val="center"/>
            <w:hideMark/>
          </w:tcPr>
          <w:p w14:paraId="76916790" w14:textId="77777777" w:rsidR="00C452C3" w:rsidRPr="0085358D" w:rsidRDefault="00C452C3" w:rsidP="00FD41E4">
            <w:pPr>
              <w:pStyle w:val="3412"/>
            </w:pPr>
            <w:r w:rsidRPr="0085358D">
              <w:t>1980</w:t>
            </w:r>
          </w:p>
        </w:tc>
      </w:tr>
      <w:tr w:rsidR="00C452C3" w:rsidRPr="0085358D" w14:paraId="326930F5" w14:textId="77777777" w:rsidTr="00D8063A">
        <w:tc>
          <w:tcPr>
            <w:tcW w:w="488" w:type="pct"/>
            <w:vMerge/>
            <w:vAlign w:val="center"/>
            <w:hideMark/>
          </w:tcPr>
          <w:p w14:paraId="628420A2" w14:textId="77777777" w:rsidR="00C452C3" w:rsidRPr="0085358D" w:rsidRDefault="00C452C3" w:rsidP="00FD41E4">
            <w:pPr>
              <w:pStyle w:val="3412"/>
            </w:pPr>
          </w:p>
        </w:tc>
        <w:tc>
          <w:tcPr>
            <w:tcW w:w="1388" w:type="pct"/>
            <w:vMerge/>
            <w:vAlign w:val="center"/>
            <w:hideMark/>
          </w:tcPr>
          <w:p w14:paraId="01E4CCE8" w14:textId="77777777" w:rsidR="00C452C3" w:rsidRPr="0085358D" w:rsidRDefault="00C452C3" w:rsidP="00FD41E4">
            <w:pPr>
              <w:pStyle w:val="3412"/>
            </w:pPr>
          </w:p>
        </w:tc>
        <w:tc>
          <w:tcPr>
            <w:tcW w:w="548" w:type="pct"/>
            <w:vMerge/>
            <w:vAlign w:val="center"/>
            <w:hideMark/>
          </w:tcPr>
          <w:p w14:paraId="4195A2E5" w14:textId="77777777" w:rsidR="00C452C3" w:rsidRPr="0085358D" w:rsidRDefault="00C452C3" w:rsidP="00FD41E4">
            <w:pPr>
              <w:pStyle w:val="3412"/>
            </w:pPr>
          </w:p>
        </w:tc>
        <w:tc>
          <w:tcPr>
            <w:tcW w:w="548" w:type="pct"/>
            <w:vMerge/>
            <w:vAlign w:val="center"/>
            <w:hideMark/>
          </w:tcPr>
          <w:p w14:paraId="2496F107" w14:textId="77777777" w:rsidR="00C452C3" w:rsidRPr="0085358D" w:rsidRDefault="00C452C3" w:rsidP="00FD41E4">
            <w:pPr>
              <w:pStyle w:val="3412"/>
            </w:pPr>
          </w:p>
        </w:tc>
        <w:tc>
          <w:tcPr>
            <w:tcW w:w="1016" w:type="pct"/>
            <w:noWrap/>
            <w:vAlign w:val="center"/>
            <w:hideMark/>
          </w:tcPr>
          <w:p w14:paraId="4DA96F1C" w14:textId="77777777" w:rsidR="00C452C3" w:rsidRPr="0085358D" w:rsidRDefault="00C452C3" w:rsidP="00FD41E4">
            <w:pPr>
              <w:pStyle w:val="3412"/>
            </w:pPr>
            <w:r w:rsidRPr="0085358D">
              <w:t>СН</w:t>
            </w:r>
          </w:p>
        </w:tc>
        <w:tc>
          <w:tcPr>
            <w:tcW w:w="547" w:type="pct"/>
            <w:noWrap/>
            <w:vAlign w:val="center"/>
            <w:hideMark/>
          </w:tcPr>
          <w:p w14:paraId="78186FA4" w14:textId="77777777" w:rsidR="00C452C3" w:rsidRPr="0085358D" w:rsidRDefault="00C452C3" w:rsidP="00FD41E4">
            <w:pPr>
              <w:pStyle w:val="3412"/>
            </w:pPr>
            <w:r w:rsidRPr="0085358D">
              <w:t>38,5</w:t>
            </w:r>
          </w:p>
        </w:tc>
        <w:tc>
          <w:tcPr>
            <w:tcW w:w="465" w:type="pct"/>
            <w:vMerge/>
            <w:vAlign w:val="center"/>
            <w:hideMark/>
          </w:tcPr>
          <w:p w14:paraId="5C7FEB0D" w14:textId="77777777" w:rsidR="00C452C3" w:rsidRPr="0085358D" w:rsidRDefault="00C452C3" w:rsidP="00FD41E4">
            <w:pPr>
              <w:pStyle w:val="3412"/>
            </w:pPr>
          </w:p>
        </w:tc>
      </w:tr>
      <w:tr w:rsidR="00C452C3" w:rsidRPr="0085358D" w14:paraId="4E214B6E" w14:textId="77777777" w:rsidTr="00D8063A">
        <w:tc>
          <w:tcPr>
            <w:tcW w:w="488" w:type="pct"/>
            <w:vMerge/>
            <w:vAlign w:val="center"/>
            <w:hideMark/>
          </w:tcPr>
          <w:p w14:paraId="0887FBAD" w14:textId="77777777" w:rsidR="00C452C3" w:rsidRPr="0085358D" w:rsidRDefault="00C452C3" w:rsidP="00FD41E4">
            <w:pPr>
              <w:pStyle w:val="3412"/>
            </w:pPr>
          </w:p>
        </w:tc>
        <w:tc>
          <w:tcPr>
            <w:tcW w:w="1388" w:type="pct"/>
            <w:vMerge/>
            <w:vAlign w:val="center"/>
            <w:hideMark/>
          </w:tcPr>
          <w:p w14:paraId="63CED910" w14:textId="77777777" w:rsidR="00C452C3" w:rsidRPr="0085358D" w:rsidRDefault="00C452C3" w:rsidP="00FD41E4">
            <w:pPr>
              <w:pStyle w:val="3412"/>
            </w:pPr>
          </w:p>
        </w:tc>
        <w:tc>
          <w:tcPr>
            <w:tcW w:w="548" w:type="pct"/>
            <w:vMerge/>
            <w:vAlign w:val="center"/>
            <w:hideMark/>
          </w:tcPr>
          <w:p w14:paraId="116A2404" w14:textId="77777777" w:rsidR="00C452C3" w:rsidRPr="0085358D" w:rsidRDefault="00C452C3" w:rsidP="00FD41E4">
            <w:pPr>
              <w:pStyle w:val="3412"/>
            </w:pPr>
          </w:p>
        </w:tc>
        <w:tc>
          <w:tcPr>
            <w:tcW w:w="548" w:type="pct"/>
            <w:vMerge/>
            <w:vAlign w:val="center"/>
            <w:hideMark/>
          </w:tcPr>
          <w:p w14:paraId="2FF461D4" w14:textId="77777777" w:rsidR="00C452C3" w:rsidRPr="0085358D" w:rsidRDefault="00C452C3" w:rsidP="00FD41E4">
            <w:pPr>
              <w:pStyle w:val="3412"/>
            </w:pPr>
          </w:p>
        </w:tc>
        <w:tc>
          <w:tcPr>
            <w:tcW w:w="1016" w:type="pct"/>
            <w:noWrap/>
            <w:vAlign w:val="center"/>
            <w:hideMark/>
          </w:tcPr>
          <w:p w14:paraId="4D59DA95" w14:textId="77777777" w:rsidR="00C452C3" w:rsidRPr="0085358D" w:rsidRDefault="00C452C3" w:rsidP="00FD41E4">
            <w:pPr>
              <w:pStyle w:val="3412"/>
            </w:pPr>
            <w:r w:rsidRPr="0085358D">
              <w:t>НН</w:t>
            </w:r>
          </w:p>
        </w:tc>
        <w:tc>
          <w:tcPr>
            <w:tcW w:w="547" w:type="pct"/>
            <w:noWrap/>
            <w:vAlign w:val="center"/>
            <w:hideMark/>
          </w:tcPr>
          <w:p w14:paraId="0B23546F" w14:textId="77777777" w:rsidR="00C452C3" w:rsidRPr="0085358D" w:rsidRDefault="00C452C3" w:rsidP="00FD41E4">
            <w:pPr>
              <w:pStyle w:val="3412"/>
            </w:pPr>
            <w:r w:rsidRPr="0085358D">
              <w:t>11</w:t>
            </w:r>
          </w:p>
        </w:tc>
        <w:tc>
          <w:tcPr>
            <w:tcW w:w="465" w:type="pct"/>
            <w:vMerge/>
            <w:vAlign w:val="center"/>
            <w:hideMark/>
          </w:tcPr>
          <w:p w14:paraId="656AD2AE" w14:textId="77777777" w:rsidR="00C452C3" w:rsidRPr="0085358D" w:rsidRDefault="00C452C3" w:rsidP="00FD41E4">
            <w:pPr>
              <w:pStyle w:val="3412"/>
            </w:pPr>
          </w:p>
        </w:tc>
      </w:tr>
      <w:tr w:rsidR="00C452C3" w:rsidRPr="0085358D" w14:paraId="67473168" w14:textId="77777777" w:rsidTr="00D8063A">
        <w:tc>
          <w:tcPr>
            <w:tcW w:w="488" w:type="pct"/>
            <w:vMerge w:val="restart"/>
            <w:noWrap/>
            <w:vAlign w:val="center"/>
            <w:hideMark/>
          </w:tcPr>
          <w:p w14:paraId="6E579C37" w14:textId="77777777" w:rsidR="00C452C3" w:rsidRPr="0085358D" w:rsidRDefault="00C452C3" w:rsidP="00FD41E4">
            <w:pPr>
              <w:pStyle w:val="3412"/>
            </w:pPr>
            <w:r w:rsidRPr="0085358D">
              <w:t>2.2.</w:t>
            </w:r>
          </w:p>
        </w:tc>
        <w:tc>
          <w:tcPr>
            <w:tcW w:w="1388" w:type="pct"/>
            <w:vMerge w:val="restart"/>
            <w:vAlign w:val="center"/>
            <w:hideMark/>
          </w:tcPr>
          <w:p w14:paraId="3210E158" w14:textId="77777777" w:rsidR="00C452C3" w:rsidRPr="0085358D" w:rsidRDefault="00C452C3" w:rsidP="00FD41E4">
            <w:pPr>
              <w:pStyle w:val="3412"/>
            </w:pPr>
            <w:r w:rsidRPr="0085358D">
              <w:t>ПС 110 кВ Атлашево</w:t>
            </w:r>
            <w:r w:rsidRPr="0085358D">
              <w:br/>
            </w:r>
          </w:p>
        </w:tc>
        <w:tc>
          <w:tcPr>
            <w:tcW w:w="548" w:type="pct"/>
            <w:vMerge w:val="restart"/>
            <w:noWrap/>
            <w:vAlign w:val="center"/>
            <w:hideMark/>
          </w:tcPr>
          <w:p w14:paraId="4CA1AE15" w14:textId="77777777" w:rsidR="00C452C3" w:rsidRPr="0085358D" w:rsidRDefault="00C452C3" w:rsidP="00FD41E4">
            <w:pPr>
              <w:pStyle w:val="3412"/>
            </w:pPr>
            <w:r w:rsidRPr="0085358D">
              <w:t>Т-1</w:t>
            </w:r>
          </w:p>
        </w:tc>
        <w:tc>
          <w:tcPr>
            <w:tcW w:w="548" w:type="pct"/>
            <w:vMerge w:val="restart"/>
            <w:noWrap/>
            <w:vAlign w:val="center"/>
            <w:hideMark/>
          </w:tcPr>
          <w:p w14:paraId="71A02F8C" w14:textId="77777777" w:rsidR="00C452C3" w:rsidRPr="0085358D" w:rsidRDefault="00C452C3" w:rsidP="00FD41E4">
            <w:pPr>
              <w:pStyle w:val="3412"/>
            </w:pPr>
            <w:r w:rsidRPr="0085358D">
              <w:t>10,0</w:t>
            </w:r>
          </w:p>
        </w:tc>
        <w:tc>
          <w:tcPr>
            <w:tcW w:w="1016" w:type="pct"/>
            <w:noWrap/>
            <w:vAlign w:val="center"/>
            <w:hideMark/>
          </w:tcPr>
          <w:p w14:paraId="294CF87C" w14:textId="77777777" w:rsidR="00C452C3" w:rsidRPr="0085358D" w:rsidRDefault="00C452C3" w:rsidP="00FD41E4">
            <w:pPr>
              <w:pStyle w:val="3412"/>
            </w:pPr>
            <w:r w:rsidRPr="0085358D">
              <w:t>ВН</w:t>
            </w:r>
          </w:p>
        </w:tc>
        <w:tc>
          <w:tcPr>
            <w:tcW w:w="547" w:type="pct"/>
            <w:noWrap/>
            <w:vAlign w:val="center"/>
            <w:hideMark/>
          </w:tcPr>
          <w:p w14:paraId="08E572CF" w14:textId="77777777" w:rsidR="00C452C3" w:rsidRPr="0085358D" w:rsidRDefault="00C452C3" w:rsidP="00FD41E4">
            <w:pPr>
              <w:pStyle w:val="3412"/>
            </w:pPr>
            <w:r w:rsidRPr="0085358D">
              <w:t>115</w:t>
            </w:r>
          </w:p>
        </w:tc>
        <w:tc>
          <w:tcPr>
            <w:tcW w:w="465" w:type="pct"/>
            <w:vMerge w:val="restart"/>
            <w:noWrap/>
            <w:vAlign w:val="center"/>
            <w:hideMark/>
          </w:tcPr>
          <w:p w14:paraId="657226CB" w14:textId="77777777" w:rsidR="00C452C3" w:rsidRPr="0085358D" w:rsidRDefault="00C452C3" w:rsidP="00FD41E4">
            <w:pPr>
              <w:pStyle w:val="3412"/>
            </w:pPr>
            <w:r w:rsidRPr="0085358D">
              <w:t>1967</w:t>
            </w:r>
          </w:p>
        </w:tc>
      </w:tr>
      <w:tr w:rsidR="00C452C3" w:rsidRPr="0085358D" w14:paraId="33D7E94C" w14:textId="77777777" w:rsidTr="00D8063A">
        <w:tc>
          <w:tcPr>
            <w:tcW w:w="488" w:type="pct"/>
            <w:vMerge/>
            <w:vAlign w:val="center"/>
            <w:hideMark/>
          </w:tcPr>
          <w:p w14:paraId="313F3FB2" w14:textId="77777777" w:rsidR="00C452C3" w:rsidRPr="0085358D" w:rsidRDefault="00C452C3" w:rsidP="00FD41E4">
            <w:pPr>
              <w:pStyle w:val="3412"/>
            </w:pPr>
          </w:p>
        </w:tc>
        <w:tc>
          <w:tcPr>
            <w:tcW w:w="1388" w:type="pct"/>
            <w:vMerge/>
            <w:vAlign w:val="center"/>
            <w:hideMark/>
          </w:tcPr>
          <w:p w14:paraId="627B4C21" w14:textId="77777777" w:rsidR="00C452C3" w:rsidRPr="0085358D" w:rsidRDefault="00C452C3" w:rsidP="00FD41E4">
            <w:pPr>
              <w:pStyle w:val="3412"/>
            </w:pPr>
          </w:p>
        </w:tc>
        <w:tc>
          <w:tcPr>
            <w:tcW w:w="548" w:type="pct"/>
            <w:vMerge/>
            <w:vAlign w:val="center"/>
            <w:hideMark/>
          </w:tcPr>
          <w:p w14:paraId="2F247E3B" w14:textId="77777777" w:rsidR="00C452C3" w:rsidRPr="0085358D" w:rsidRDefault="00C452C3" w:rsidP="00FD41E4">
            <w:pPr>
              <w:pStyle w:val="3412"/>
            </w:pPr>
          </w:p>
        </w:tc>
        <w:tc>
          <w:tcPr>
            <w:tcW w:w="548" w:type="pct"/>
            <w:vMerge/>
            <w:vAlign w:val="center"/>
            <w:hideMark/>
          </w:tcPr>
          <w:p w14:paraId="260B7B05" w14:textId="77777777" w:rsidR="00C452C3" w:rsidRPr="0085358D" w:rsidRDefault="00C452C3" w:rsidP="00FD41E4">
            <w:pPr>
              <w:pStyle w:val="3412"/>
            </w:pPr>
          </w:p>
        </w:tc>
        <w:tc>
          <w:tcPr>
            <w:tcW w:w="1016" w:type="pct"/>
            <w:noWrap/>
            <w:vAlign w:val="center"/>
            <w:hideMark/>
          </w:tcPr>
          <w:p w14:paraId="217B43A3" w14:textId="77777777" w:rsidR="00C452C3" w:rsidRPr="0085358D" w:rsidRDefault="00C452C3" w:rsidP="00FD41E4">
            <w:pPr>
              <w:pStyle w:val="3412"/>
            </w:pPr>
            <w:r w:rsidRPr="0085358D">
              <w:t>НН</w:t>
            </w:r>
          </w:p>
        </w:tc>
        <w:tc>
          <w:tcPr>
            <w:tcW w:w="547" w:type="pct"/>
            <w:noWrap/>
            <w:vAlign w:val="center"/>
            <w:hideMark/>
          </w:tcPr>
          <w:p w14:paraId="10DE8F5F" w14:textId="77777777" w:rsidR="00C452C3" w:rsidRPr="0085358D" w:rsidRDefault="00C452C3" w:rsidP="00FD41E4">
            <w:pPr>
              <w:pStyle w:val="3412"/>
            </w:pPr>
            <w:r w:rsidRPr="0085358D">
              <w:t>11</w:t>
            </w:r>
          </w:p>
        </w:tc>
        <w:tc>
          <w:tcPr>
            <w:tcW w:w="465" w:type="pct"/>
            <w:vMerge/>
            <w:vAlign w:val="center"/>
            <w:hideMark/>
          </w:tcPr>
          <w:p w14:paraId="452EEA1B" w14:textId="77777777" w:rsidR="00C452C3" w:rsidRPr="0085358D" w:rsidRDefault="00C452C3" w:rsidP="00FD41E4">
            <w:pPr>
              <w:pStyle w:val="3412"/>
            </w:pPr>
          </w:p>
        </w:tc>
      </w:tr>
      <w:tr w:rsidR="00C452C3" w:rsidRPr="0085358D" w14:paraId="3E005DA7" w14:textId="77777777" w:rsidTr="00D8063A">
        <w:tc>
          <w:tcPr>
            <w:tcW w:w="488" w:type="pct"/>
            <w:vMerge/>
            <w:vAlign w:val="center"/>
            <w:hideMark/>
          </w:tcPr>
          <w:p w14:paraId="7D1DDA21" w14:textId="77777777" w:rsidR="00C452C3" w:rsidRPr="0085358D" w:rsidRDefault="00C452C3" w:rsidP="00FD41E4">
            <w:pPr>
              <w:pStyle w:val="3412"/>
            </w:pPr>
          </w:p>
        </w:tc>
        <w:tc>
          <w:tcPr>
            <w:tcW w:w="1388" w:type="pct"/>
            <w:vMerge/>
            <w:vAlign w:val="center"/>
            <w:hideMark/>
          </w:tcPr>
          <w:p w14:paraId="7D4615CD" w14:textId="77777777" w:rsidR="00C452C3" w:rsidRPr="0085358D" w:rsidRDefault="00C452C3" w:rsidP="00FD41E4">
            <w:pPr>
              <w:pStyle w:val="3412"/>
            </w:pPr>
          </w:p>
        </w:tc>
        <w:tc>
          <w:tcPr>
            <w:tcW w:w="548" w:type="pct"/>
            <w:vMerge w:val="restart"/>
            <w:noWrap/>
            <w:vAlign w:val="center"/>
            <w:hideMark/>
          </w:tcPr>
          <w:p w14:paraId="04BF5662" w14:textId="77777777" w:rsidR="00C452C3" w:rsidRPr="0085358D" w:rsidRDefault="00C452C3" w:rsidP="00FD41E4">
            <w:pPr>
              <w:pStyle w:val="3412"/>
            </w:pPr>
            <w:r w:rsidRPr="0085358D">
              <w:t>Т-2</w:t>
            </w:r>
          </w:p>
        </w:tc>
        <w:tc>
          <w:tcPr>
            <w:tcW w:w="548" w:type="pct"/>
            <w:vMerge w:val="restart"/>
            <w:noWrap/>
            <w:vAlign w:val="center"/>
            <w:hideMark/>
          </w:tcPr>
          <w:p w14:paraId="3B619949" w14:textId="77777777" w:rsidR="00C452C3" w:rsidRPr="0085358D" w:rsidRDefault="00C452C3" w:rsidP="00FD41E4">
            <w:pPr>
              <w:pStyle w:val="3412"/>
            </w:pPr>
            <w:r w:rsidRPr="0085358D">
              <w:t>6,3</w:t>
            </w:r>
          </w:p>
        </w:tc>
        <w:tc>
          <w:tcPr>
            <w:tcW w:w="1016" w:type="pct"/>
            <w:noWrap/>
            <w:vAlign w:val="center"/>
            <w:hideMark/>
          </w:tcPr>
          <w:p w14:paraId="2A425B64" w14:textId="77777777" w:rsidR="00C452C3" w:rsidRPr="0085358D" w:rsidRDefault="00C452C3" w:rsidP="00FD41E4">
            <w:pPr>
              <w:pStyle w:val="3412"/>
            </w:pPr>
            <w:r w:rsidRPr="0085358D">
              <w:t>ВН</w:t>
            </w:r>
          </w:p>
        </w:tc>
        <w:tc>
          <w:tcPr>
            <w:tcW w:w="547" w:type="pct"/>
            <w:noWrap/>
            <w:vAlign w:val="center"/>
            <w:hideMark/>
          </w:tcPr>
          <w:p w14:paraId="4EB8C4F3" w14:textId="77777777" w:rsidR="00C452C3" w:rsidRPr="0085358D" w:rsidRDefault="00C452C3" w:rsidP="00FD41E4">
            <w:pPr>
              <w:pStyle w:val="3412"/>
            </w:pPr>
            <w:r w:rsidRPr="0085358D">
              <w:t>115</w:t>
            </w:r>
          </w:p>
        </w:tc>
        <w:tc>
          <w:tcPr>
            <w:tcW w:w="465" w:type="pct"/>
            <w:vMerge w:val="restart"/>
            <w:vAlign w:val="center"/>
            <w:hideMark/>
          </w:tcPr>
          <w:p w14:paraId="21686BE8" w14:textId="77777777" w:rsidR="00C452C3" w:rsidRPr="0085358D" w:rsidRDefault="00C452C3" w:rsidP="00FD41E4">
            <w:pPr>
              <w:pStyle w:val="3412"/>
            </w:pPr>
            <w:r w:rsidRPr="0085358D">
              <w:t>1967</w:t>
            </w:r>
          </w:p>
        </w:tc>
      </w:tr>
      <w:tr w:rsidR="00C452C3" w:rsidRPr="0085358D" w14:paraId="1E4999D6" w14:textId="77777777" w:rsidTr="00D8063A">
        <w:tc>
          <w:tcPr>
            <w:tcW w:w="488" w:type="pct"/>
            <w:vMerge/>
            <w:vAlign w:val="center"/>
            <w:hideMark/>
          </w:tcPr>
          <w:p w14:paraId="2F159640" w14:textId="77777777" w:rsidR="00C452C3" w:rsidRPr="0085358D" w:rsidRDefault="00C452C3" w:rsidP="00FD41E4">
            <w:pPr>
              <w:pStyle w:val="3412"/>
            </w:pPr>
          </w:p>
        </w:tc>
        <w:tc>
          <w:tcPr>
            <w:tcW w:w="1388" w:type="pct"/>
            <w:vMerge/>
            <w:vAlign w:val="center"/>
            <w:hideMark/>
          </w:tcPr>
          <w:p w14:paraId="6A31F322" w14:textId="77777777" w:rsidR="00C452C3" w:rsidRPr="0085358D" w:rsidRDefault="00C452C3" w:rsidP="00FD41E4">
            <w:pPr>
              <w:pStyle w:val="3412"/>
            </w:pPr>
          </w:p>
        </w:tc>
        <w:tc>
          <w:tcPr>
            <w:tcW w:w="548" w:type="pct"/>
            <w:vMerge/>
            <w:vAlign w:val="center"/>
            <w:hideMark/>
          </w:tcPr>
          <w:p w14:paraId="1949500C" w14:textId="77777777" w:rsidR="00C452C3" w:rsidRPr="0085358D" w:rsidRDefault="00C452C3" w:rsidP="00FD41E4">
            <w:pPr>
              <w:pStyle w:val="3412"/>
            </w:pPr>
          </w:p>
        </w:tc>
        <w:tc>
          <w:tcPr>
            <w:tcW w:w="548" w:type="pct"/>
            <w:vMerge/>
            <w:vAlign w:val="center"/>
            <w:hideMark/>
          </w:tcPr>
          <w:p w14:paraId="2C909708" w14:textId="77777777" w:rsidR="00C452C3" w:rsidRPr="0085358D" w:rsidRDefault="00C452C3" w:rsidP="00FD41E4">
            <w:pPr>
              <w:pStyle w:val="3412"/>
            </w:pPr>
          </w:p>
        </w:tc>
        <w:tc>
          <w:tcPr>
            <w:tcW w:w="1016" w:type="pct"/>
            <w:noWrap/>
            <w:vAlign w:val="center"/>
            <w:hideMark/>
          </w:tcPr>
          <w:p w14:paraId="41FECA00" w14:textId="77777777" w:rsidR="00C452C3" w:rsidRPr="0085358D" w:rsidRDefault="00C452C3" w:rsidP="00FD41E4">
            <w:pPr>
              <w:pStyle w:val="3412"/>
            </w:pPr>
            <w:r w:rsidRPr="0085358D">
              <w:t>СН</w:t>
            </w:r>
          </w:p>
        </w:tc>
        <w:tc>
          <w:tcPr>
            <w:tcW w:w="547" w:type="pct"/>
            <w:noWrap/>
            <w:vAlign w:val="center"/>
            <w:hideMark/>
          </w:tcPr>
          <w:p w14:paraId="66982F66" w14:textId="77777777" w:rsidR="00C452C3" w:rsidRPr="0085358D" w:rsidRDefault="00C452C3" w:rsidP="00FD41E4">
            <w:pPr>
              <w:pStyle w:val="3412"/>
            </w:pPr>
            <w:r w:rsidRPr="0085358D">
              <w:t>38,5</w:t>
            </w:r>
          </w:p>
        </w:tc>
        <w:tc>
          <w:tcPr>
            <w:tcW w:w="465" w:type="pct"/>
            <w:vMerge/>
            <w:vAlign w:val="center"/>
            <w:hideMark/>
          </w:tcPr>
          <w:p w14:paraId="775F4E3E" w14:textId="77777777" w:rsidR="00C452C3" w:rsidRPr="0085358D" w:rsidRDefault="00C452C3" w:rsidP="00FD41E4">
            <w:pPr>
              <w:pStyle w:val="3412"/>
            </w:pPr>
          </w:p>
        </w:tc>
      </w:tr>
      <w:tr w:rsidR="00C452C3" w:rsidRPr="0085358D" w14:paraId="78962AAF" w14:textId="77777777" w:rsidTr="00D8063A">
        <w:tc>
          <w:tcPr>
            <w:tcW w:w="488" w:type="pct"/>
            <w:vMerge/>
            <w:vAlign w:val="center"/>
            <w:hideMark/>
          </w:tcPr>
          <w:p w14:paraId="089F5D38" w14:textId="77777777" w:rsidR="00C452C3" w:rsidRPr="0085358D" w:rsidRDefault="00C452C3" w:rsidP="00FD41E4">
            <w:pPr>
              <w:pStyle w:val="3412"/>
            </w:pPr>
          </w:p>
        </w:tc>
        <w:tc>
          <w:tcPr>
            <w:tcW w:w="1388" w:type="pct"/>
            <w:vMerge/>
            <w:vAlign w:val="center"/>
            <w:hideMark/>
          </w:tcPr>
          <w:p w14:paraId="64C7E2D7" w14:textId="77777777" w:rsidR="00C452C3" w:rsidRPr="0085358D" w:rsidRDefault="00C452C3" w:rsidP="00FD41E4">
            <w:pPr>
              <w:pStyle w:val="3412"/>
            </w:pPr>
          </w:p>
        </w:tc>
        <w:tc>
          <w:tcPr>
            <w:tcW w:w="548" w:type="pct"/>
            <w:vMerge/>
            <w:vAlign w:val="center"/>
            <w:hideMark/>
          </w:tcPr>
          <w:p w14:paraId="63564678" w14:textId="77777777" w:rsidR="00C452C3" w:rsidRPr="0085358D" w:rsidRDefault="00C452C3" w:rsidP="00FD41E4">
            <w:pPr>
              <w:pStyle w:val="3412"/>
            </w:pPr>
          </w:p>
        </w:tc>
        <w:tc>
          <w:tcPr>
            <w:tcW w:w="548" w:type="pct"/>
            <w:vMerge/>
            <w:vAlign w:val="center"/>
            <w:hideMark/>
          </w:tcPr>
          <w:p w14:paraId="7FDA46CD" w14:textId="77777777" w:rsidR="00C452C3" w:rsidRPr="0085358D" w:rsidRDefault="00C452C3" w:rsidP="00FD41E4">
            <w:pPr>
              <w:pStyle w:val="3412"/>
            </w:pPr>
          </w:p>
        </w:tc>
        <w:tc>
          <w:tcPr>
            <w:tcW w:w="1016" w:type="pct"/>
            <w:noWrap/>
            <w:vAlign w:val="center"/>
            <w:hideMark/>
          </w:tcPr>
          <w:p w14:paraId="73DB252C" w14:textId="77777777" w:rsidR="00C452C3" w:rsidRPr="0085358D" w:rsidRDefault="00C452C3" w:rsidP="00FD41E4">
            <w:pPr>
              <w:pStyle w:val="3412"/>
            </w:pPr>
            <w:r w:rsidRPr="0085358D">
              <w:t>НН</w:t>
            </w:r>
          </w:p>
        </w:tc>
        <w:tc>
          <w:tcPr>
            <w:tcW w:w="547" w:type="pct"/>
            <w:noWrap/>
            <w:vAlign w:val="center"/>
            <w:hideMark/>
          </w:tcPr>
          <w:p w14:paraId="392E0F2F" w14:textId="77777777" w:rsidR="00C452C3" w:rsidRPr="0085358D" w:rsidRDefault="00C452C3" w:rsidP="00FD41E4">
            <w:pPr>
              <w:pStyle w:val="3412"/>
            </w:pPr>
            <w:r w:rsidRPr="0085358D">
              <w:t>11</w:t>
            </w:r>
          </w:p>
        </w:tc>
        <w:tc>
          <w:tcPr>
            <w:tcW w:w="465" w:type="pct"/>
            <w:vMerge/>
            <w:vAlign w:val="center"/>
            <w:hideMark/>
          </w:tcPr>
          <w:p w14:paraId="37093DD7" w14:textId="77777777" w:rsidR="00C452C3" w:rsidRPr="0085358D" w:rsidRDefault="00C452C3" w:rsidP="00FD41E4">
            <w:pPr>
              <w:pStyle w:val="3412"/>
            </w:pPr>
          </w:p>
        </w:tc>
      </w:tr>
      <w:tr w:rsidR="00C452C3" w:rsidRPr="0085358D" w14:paraId="26BCDC85" w14:textId="77777777" w:rsidTr="00D8063A">
        <w:tc>
          <w:tcPr>
            <w:tcW w:w="488" w:type="pct"/>
            <w:vMerge w:val="restart"/>
            <w:noWrap/>
            <w:vAlign w:val="center"/>
          </w:tcPr>
          <w:p w14:paraId="33F063A7" w14:textId="77777777" w:rsidR="00C452C3" w:rsidRPr="0085358D" w:rsidRDefault="00C452C3" w:rsidP="00FD41E4">
            <w:pPr>
              <w:pStyle w:val="3412"/>
            </w:pPr>
            <w:r w:rsidRPr="0085358D">
              <w:t>2.3.</w:t>
            </w:r>
          </w:p>
        </w:tc>
        <w:tc>
          <w:tcPr>
            <w:tcW w:w="1388" w:type="pct"/>
            <w:vMerge w:val="restart"/>
            <w:vAlign w:val="center"/>
            <w:hideMark/>
          </w:tcPr>
          <w:p w14:paraId="282BBCAF" w14:textId="77777777" w:rsidR="00C452C3" w:rsidRPr="0085358D" w:rsidRDefault="00C452C3" w:rsidP="00FD41E4">
            <w:pPr>
              <w:pStyle w:val="3412"/>
            </w:pPr>
            <w:r w:rsidRPr="0085358D">
              <w:t>ПС 110 кВ Бройлерная</w:t>
            </w:r>
            <w:r w:rsidRPr="0085358D">
              <w:br/>
            </w:r>
          </w:p>
        </w:tc>
        <w:tc>
          <w:tcPr>
            <w:tcW w:w="548" w:type="pct"/>
            <w:vMerge w:val="restart"/>
            <w:noWrap/>
            <w:vAlign w:val="center"/>
            <w:hideMark/>
          </w:tcPr>
          <w:p w14:paraId="30F25633" w14:textId="77777777" w:rsidR="00C452C3" w:rsidRPr="0085358D" w:rsidRDefault="00C452C3" w:rsidP="00FD41E4">
            <w:pPr>
              <w:pStyle w:val="3412"/>
            </w:pPr>
            <w:r w:rsidRPr="0085358D">
              <w:t>Т-1</w:t>
            </w:r>
          </w:p>
        </w:tc>
        <w:tc>
          <w:tcPr>
            <w:tcW w:w="548" w:type="pct"/>
            <w:vMerge w:val="restart"/>
            <w:noWrap/>
            <w:vAlign w:val="center"/>
            <w:hideMark/>
          </w:tcPr>
          <w:p w14:paraId="5BE1A716" w14:textId="77777777" w:rsidR="00C452C3" w:rsidRPr="0085358D" w:rsidRDefault="00C452C3" w:rsidP="00FD41E4">
            <w:pPr>
              <w:pStyle w:val="3412"/>
            </w:pPr>
            <w:r w:rsidRPr="0085358D">
              <w:t>10,0</w:t>
            </w:r>
          </w:p>
        </w:tc>
        <w:tc>
          <w:tcPr>
            <w:tcW w:w="1016" w:type="pct"/>
            <w:noWrap/>
            <w:vAlign w:val="center"/>
            <w:hideMark/>
          </w:tcPr>
          <w:p w14:paraId="7AD3D88C" w14:textId="77777777" w:rsidR="00C452C3" w:rsidRPr="0085358D" w:rsidRDefault="00C452C3" w:rsidP="00FD41E4">
            <w:pPr>
              <w:pStyle w:val="3412"/>
            </w:pPr>
            <w:r w:rsidRPr="0085358D">
              <w:t>ВН</w:t>
            </w:r>
          </w:p>
        </w:tc>
        <w:tc>
          <w:tcPr>
            <w:tcW w:w="547" w:type="pct"/>
            <w:noWrap/>
            <w:vAlign w:val="center"/>
            <w:hideMark/>
          </w:tcPr>
          <w:p w14:paraId="2C275FBB" w14:textId="77777777" w:rsidR="00C452C3" w:rsidRPr="0085358D" w:rsidRDefault="00C452C3" w:rsidP="00FD41E4">
            <w:pPr>
              <w:pStyle w:val="3412"/>
            </w:pPr>
            <w:r w:rsidRPr="0085358D">
              <w:t>115</w:t>
            </w:r>
          </w:p>
        </w:tc>
        <w:tc>
          <w:tcPr>
            <w:tcW w:w="465" w:type="pct"/>
            <w:vMerge w:val="restart"/>
            <w:noWrap/>
            <w:vAlign w:val="center"/>
            <w:hideMark/>
          </w:tcPr>
          <w:p w14:paraId="7D905FEC" w14:textId="77777777" w:rsidR="00C452C3" w:rsidRPr="0085358D" w:rsidRDefault="00C452C3" w:rsidP="00FD41E4">
            <w:pPr>
              <w:pStyle w:val="3412"/>
            </w:pPr>
            <w:r w:rsidRPr="0085358D">
              <w:t>1980</w:t>
            </w:r>
          </w:p>
        </w:tc>
      </w:tr>
      <w:tr w:rsidR="00C452C3" w:rsidRPr="0085358D" w14:paraId="4EA5C54A" w14:textId="77777777" w:rsidTr="00D8063A">
        <w:tc>
          <w:tcPr>
            <w:tcW w:w="488" w:type="pct"/>
            <w:vMerge/>
            <w:vAlign w:val="center"/>
          </w:tcPr>
          <w:p w14:paraId="3664907E" w14:textId="77777777" w:rsidR="00C452C3" w:rsidRPr="0085358D" w:rsidRDefault="00C452C3" w:rsidP="00FD41E4">
            <w:pPr>
              <w:pStyle w:val="3412"/>
            </w:pPr>
          </w:p>
        </w:tc>
        <w:tc>
          <w:tcPr>
            <w:tcW w:w="1388" w:type="pct"/>
            <w:vMerge/>
            <w:vAlign w:val="center"/>
            <w:hideMark/>
          </w:tcPr>
          <w:p w14:paraId="4B07F1C3" w14:textId="77777777" w:rsidR="00C452C3" w:rsidRPr="0085358D" w:rsidRDefault="00C452C3" w:rsidP="00FD41E4">
            <w:pPr>
              <w:pStyle w:val="3412"/>
            </w:pPr>
          </w:p>
        </w:tc>
        <w:tc>
          <w:tcPr>
            <w:tcW w:w="548" w:type="pct"/>
            <w:vMerge/>
            <w:vAlign w:val="center"/>
            <w:hideMark/>
          </w:tcPr>
          <w:p w14:paraId="0AD2A454" w14:textId="77777777" w:rsidR="00C452C3" w:rsidRPr="0085358D" w:rsidRDefault="00C452C3" w:rsidP="00FD41E4">
            <w:pPr>
              <w:pStyle w:val="3412"/>
            </w:pPr>
          </w:p>
        </w:tc>
        <w:tc>
          <w:tcPr>
            <w:tcW w:w="548" w:type="pct"/>
            <w:vMerge/>
            <w:vAlign w:val="center"/>
            <w:hideMark/>
          </w:tcPr>
          <w:p w14:paraId="4DF6DFDD" w14:textId="77777777" w:rsidR="00C452C3" w:rsidRPr="0085358D" w:rsidRDefault="00C452C3" w:rsidP="00FD41E4">
            <w:pPr>
              <w:pStyle w:val="3412"/>
            </w:pPr>
          </w:p>
        </w:tc>
        <w:tc>
          <w:tcPr>
            <w:tcW w:w="1016" w:type="pct"/>
            <w:noWrap/>
            <w:vAlign w:val="center"/>
            <w:hideMark/>
          </w:tcPr>
          <w:p w14:paraId="12F707B7" w14:textId="77777777" w:rsidR="00C452C3" w:rsidRPr="0085358D" w:rsidRDefault="00C452C3" w:rsidP="00FD41E4">
            <w:pPr>
              <w:pStyle w:val="3412"/>
            </w:pPr>
            <w:r w:rsidRPr="0085358D">
              <w:t>НН</w:t>
            </w:r>
          </w:p>
        </w:tc>
        <w:tc>
          <w:tcPr>
            <w:tcW w:w="547" w:type="pct"/>
            <w:noWrap/>
            <w:vAlign w:val="center"/>
            <w:hideMark/>
          </w:tcPr>
          <w:p w14:paraId="29EFB692" w14:textId="77777777" w:rsidR="00C452C3" w:rsidRPr="0085358D" w:rsidRDefault="00C452C3" w:rsidP="00FD41E4">
            <w:pPr>
              <w:pStyle w:val="3412"/>
            </w:pPr>
            <w:r w:rsidRPr="0085358D">
              <w:t>11</w:t>
            </w:r>
          </w:p>
        </w:tc>
        <w:tc>
          <w:tcPr>
            <w:tcW w:w="465" w:type="pct"/>
            <w:vMerge/>
            <w:vAlign w:val="center"/>
            <w:hideMark/>
          </w:tcPr>
          <w:p w14:paraId="6C3BD6A1" w14:textId="77777777" w:rsidR="00C452C3" w:rsidRPr="0085358D" w:rsidRDefault="00C452C3" w:rsidP="00FD41E4">
            <w:pPr>
              <w:pStyle w:val="3412"/>
            </w:pPr>
          </w:p>
        </w:tc>
      </w:tr>
      <w:tr w:rsidR="00C452C3" w:rsidRPr="0085358D" w14:paraId="6FC5DC46" w14:textId="77777777" w:rsidTr="00D8063A">
        <w:tc>
          <w:tcPr>
            <w:tcW w:w="488" w:type="pct"/>
            <w:vMerge/>
            <w:vAlign w:val="center"/>
          </w:tcPr>
          <w:p w14:paraId="488E89D0" w14:textId="77777777" w:rsidR="00C452C3" w:rsidRPr="0085358D" w:rsidRDefault="00C452C3" w:rsidP="00FD41E4">
            <w:pPr>
              <w:pStyle w:val="3412"/>
            </w:pPr>
          </w:p>
        </w:tc>
        <w:tc>
          <w:tcPr>
            <w:tcW w:w="1388" w:type="pct"/>
            <w:vMerge/>
            <w:vAlign w:val="center"/>
            <w:hideMark/>
          </w:tcPr>
          <w:p w14:paraId="1F49D9EA" w14:textId="77777777" w:rsidR="00C452C3" w:rsidRPr="0085358D" w:rsidRDefault="00C452C3" w:rsidP="00FD41E4">
            <w:pPr>
              <w:pStyle w:val="3412"/>
            </w:pPr>
          </w:p>
        </w:tc>
        <w:tc>
          <w:tcPr>
            <w:tcW w:w="548" w:type="pct"/>
            <w:vMerge w:val="restart"/>
            <w:noWrap/>
            <w:vAlign w:val="center"/>
            <w:hideMark/>
          </w:tcPr>
          <w:p w14:paraId="6F39A851" w14:textId="77777777" w:rsidR="00C452C3" w:rsidRPr="0085358D" w:rsidRDefault="00C452C3" w:rsidP="00FD41E4">
            <w:pPr>
              <w:pStyle w:val="3412"/>
            </w:pPr>
            <w:r w:rsidRPr="0085358D">
              <w:t>Т-2</w:t>
            </w:r>
          </w:p>
        </w:tc>
        <w:tc>
          <w:tcPr>
            <w:tcW w:w="548" w:type="pct"/>
            <w:vMerge w:val="restart"/>
            <w:noWrap/>
            <w:vAlign w:val="center"/>
            <w:hideMark/>
          </w:tcPr>
          <w:p w14:paraId="11FB221E" w14:textId="77777777" w:rsidR="00C452C3" w:rsidRPr="0085358D" w:rsidRDefault="00C452C3" w:rsidP="00FD41E4">
            <w:pPr>
              <w:pStyle w:val="3412"/>
            </w:pPr>
            <w:r w:rsidRPr="0085358D">
              <w:t>6,3</w:t>
            </w:r>
          </w:p>
        </w:tc>
        <w:tc>
          <w:tcPr>
            <w:tcW w:w="1016" w:type="pct"/>
            <w:noWrap/>
            <w:vAlign w:val="center"/>
            <w:hideMark/>
          </w:tcPr>
          <w:p w14:paraId="6A588195" w14:textId="77777777" w:rsidR="00C452C3" w:rsidRPr="0085358D" w:rsidRDefault="00C452C3" w:rsidP="00FD41E4">
            <w:pPr>
              <w:pStyle w:val="3412"/>
            </w:pPr>
            <w:r w:rsidRPr="0085358D">
              <w:t>ВН</w:t>
            </w:r>
          </w:p>
        </w:tc>
        <w:tc>
          <w:tcPr>
            <w:tcW w:w="547" w:type="pct"/>
            <w:noWrap/>
            <w:vAlign w:val="center"/>
            <w:hideMark/>
          </w:tcPr>
          <w:p w14:paraId="6070232B" w14:textId="77777777" w:rsidR="00C452C3" w:rsidRPr="0085358D" w:rsidRDefault="00C452C3" w:rsidP="00FD41E4">
            <w:pPr>
              <w:pStyle w:val="3412"/>
            </w:pPr>
            <w:r w:rsidRPr="0085358D">
              <w:t>115</w:t>
            </w:r>
          </w:p>
        </w:tc>
        <w:tc>
          <w:tcPr>
            <w:tcW w:w="465" w:type="pct"/>
            <w:vMerge w:val="restart"/>
            <w:vAlign w:val="center"/>
            <w:hideMark/>
          </w:tcPr>
          <w:p w14:paraId="490213FE" w14:textId="77777777" w:rsidR="00C452C3" w:rsidRPr="0085358D" w:rsidRDefault="00C452C3" w:rsidP="00FD41E4">
            <w:pPr>
              <w:pStyle w:val="3412"/>
            </w:pPr>
            <w:r w:rsidRPr="0085358D">
              <w:t>1982</w:t>
            </w:r>
          </w:p>
        </w:tc>
      </w:tr>
      <w:tr w:rsidR="00C452C3" w:rsidRPr="0085358D" w14:paraId="011F3FB3" w14:textId="77777777" w:rsidTr="00D8063A">
        <w:tc>
          <w:tcPr>
            <w:tcW w:w="488" w:type="pct"/>
            <w:vMerge/>
            <w:vAlign w:val="center"/>
          </w:tcPr>
          <w:p w14:paraId="14A063F1" w14:textId="77777777" w:rsidR="00C452C3" w:rsidRPr="0085358D" w:rsidRDefault="00C452C3" w:rsidP="00FD41E4">
            <w:pPr>
              <w:pStyle w:val="3412"/>
            </w:pPr>
          </w:p>
        </w:tc>
        <w:tc>
          <w:tcPr>
            <w:tcW w:w="1388" w:type="pct"/>
            <w:vMerge/>
            <w:vAlign w:val="center"/>
            <w:hideMark/>
          </w:tcPr>
          <w:p w14:paraId="6826C76D" w14:textId="77777777" w:rsidR="00C452C3" w:rsidRPr="0085358D" w:rsidRDefault="00C452C3" w:rsidP="00FD41E4">
            <w:pPr>
              <w:pStyle w:val="3412"/>
            </w:pPr>
          </w:p>
        </w:tc>
        <w:tc>
          <w:tcPr>
            <w:tcW w:w="548" w:type="pct"/>
            <w:vMerge/>
            <w:vAlign w:val="center"/>
            <w:hideMark/>
          </w:tcPr>
          <w:p w14:paraId="32BD8740" w14:textId="77777777" w:rsidR="00C452C3" w:rsidRPr="0085358D" w:rsidRDefault="00C452C3" w:rsidP="00FD41E4">
            <w:pPr>
              <w:pStyle w:val="3412"/>
            </w:pPr>
          </w:p>
        </w:tc>
        <w:tc>
          <w:tcPr>
            <w:tcW w:w="548" w:type="pct"/>
            <w:vMerge/>
            <w:vAlign w:val="center"/>
            <w:hideMark/>
          </w:tcPr>
          <w:p w14:paraId="2BFA763F" w14:textId="77777777" w:rsidR="00C452C3" w:rsidRPr="0085358D" w:rsidRDefault="00C452C3" w:rsidP="00FD41E4">
            <w:pPr>
              <w:pStyle w:val="3412"/>
            </w:pPr>
          </w:p>
        </w:tc>
        <w:tc>
          <w:tcPr>
            <w:tcW w:w="1016" w:type="pct"/>
            <w:noWrap/>
            <w:vAlign w:val="center"/>
            <w:hideMark/>
          </w:tcPr>
          <w:p w14:paraId="42971A1D" w14:textId="77777777" w:rsidR="00C452C3" w:rsidRPr="0085358D" w:rsidRDefault="00C452C3" w:rsidP="00FD41E4">
            <w:pPr>
              <w:pStyle w:val="3412"/>
            </w:pPr>
            <w:r w:rsidRPr="0085358D">
              <w:t>НН</w:t>
            </w:r>
          </w:p>
        </w:tc>
        <w:tc>
          <w:tcPr>
            <w:tcW w:w="547" w:type="pct"/>
            <w:noWrap/>
            <w:vAlign w:val="center"/>
            <w:hideMark/>
          </w:tcPr>
          <w:p w14:paraId="39D1B276" w14:textId="77777777" w:rsidR="00C452C3" w:rsidRPr="0085358D" w:rsidRDefault="00C452C3" w:rsidP="00FD41E4">
            <w:pPr>
              <w:pStyle w:val="3412"/>
            </w:pPr>
            <w:r w:rsidRPr="0085358D">
              <w:t>11</w:t>
            </w:r>
          </w:p>
        </w:tc>
        <w:tc>
          <w:tcPr>
            <w:tcW w:w="465" w:type="pct"/>
            <w:vMerge/>
            <w:vAlign w:val="center"/>
            <w:hideMark/>
          </w:tcPr>
          <w:p w14:paraId="3CB8303C" w14:textId="77777777" w:rsidR="00C452C3" w:rsidRPr="0085358D" w:rsidRDefault="00C452C3" w:rsidP="00FD41E4">
            <w:pPr>
              <w:pStyle w:val="3412"/>
            </w:pPr>
          </w:p>
        </w:tc>
      </w:tr>
      <w:tr w:rsidR="00C452C3" w:rsidRPr="0085358D" w14:paraId="69A34FB5" w14:textId="77777777" w:rsidTr="00D8063A">
        <w:tc>
          <w:tcPr>
            <w:tcW w:w="488" w:type="pct"/>
            <w:vMerge w:val="restart"/>
            <w:noWrap/>
            <w:vAlign w:val="center"/>
          </w:tcPr>
          <w:p w14:paraId="26DB5799" w14:textId="77777777" w:rsidR="00C452C3" w:rsidRPr="0085358D" w:rsidRDefault="00C452C3" w:rsidP="00FD41E4">
            <w:pPr>
              <w:pStyle w:val="3412"/>
            </w:pPr>
            <w:r w:rsidRPr="0085358D">
              <w:t>2.4.</w:t>
            </w:r>
          </w:p>
        </w:tc>
        <w:tc>
          <w:tcPr>
            <w:tcW w:w="1388" w:type="pct"/>
            <w:vMerge w:val="restart"/>
            <w:vAlign w:val="center"/>
            <w:hideMark/>
          </w:tcPr>
          <w:p w14:paraId="47BC4A72" w14:textId="77777777" w:rsidR="00C452C3" w:rsidRPr="0085358D" w:rsidRDefault="00C452C3" w:rsidP="00FD41E4">
            <w:pPr>
              <w:pStyle w:val="3412"/>
            </w:pPr>
            <w:r w:rsidRPr="0085358D">
              <w:t>ПС 110 кВ Вурманкасы</w:t>
            </w:r>
            <w:r w:rsidRPr="0085358D">
              <w:br/>
            </w:r>
          </w:p>
        </w:tc>
        <w:tc>
          <w:tcPr>
            <w:tcW w:w="548" w:type="pct"/>
            <w:vMerge w:val="restart"/>
            <w:noWrap/>
            <w:vAlign w:val="center"/>
            <w:hideMark/>
          </w:tcPr>
          <w:p w14:paraId="1D80CFCB" w14:textId="77777777" w:rsidR="00C452C3" w:rsidRPr="0085358D" w:rsidRDefault="00C452C3" w:rsidP="00FD41E4">
            <w:pPr>
              <w:pStyle w:val="3412"/>
            </w:pPr>
            <w:r w:rsidRPr="0085358D">
              <w:t>Т-1</w:t>
            </w:r>
          </w:p>
        </w:tc>
        <w:tc>
          <w:tcPr>
            <w:tcW w:w="548" w:type="pct"/>
            <w:vMerge w:val="restart"/>
            <w:noWrap/>
            <w:vAlign w:val="center"/>
            <w:hideMark/>
          </w:tcPr>
          <w:p w14:paraId="71B06EC4" w14:textId="77777777" w:rsidR="00C452C3" w:rsidRPr="0085358D" w:rsidRDefault="00C452C3" w:rsidP="00FD41E4">
            <w:pPr>
              <w:pStyle w:val="3412"/>
            </w:pPr>
            <w:r w:rsidRPr="0085358D">
              <w:t>25</w:t>
            </w:r>
          </w:p>
        </w:tc>
        <w:tc>
          <w:tcPr>
            <w:tcW w:w="1016" w:type="pct"/>
            <w:noWrap/>
            <w:vAlign w:val="center"/>
            <w:hideMark/>
          </w:tcPr>
          <w:p w14:paraId="1896551C" w14:textId="77777777" w:rsidR="00C452C3" w:rsidRPr="0085358D" w:rsidRDefault="00C452C3" w:rsidP="00FD41E4">
            <w:pPr>
              <w:pStyle w:val="3412"/>
            </w:pPr>
            <w:r w:rsidRPr="0085358D">
              <w:t>ВН</w:t>
            </w:r>
          </w:p>
        </w:tc>
        <w:tc>
          <w:tcPr>
            <w:tcW w:w="547" w:type="pct"/>
            <w:noWrap/>
            <w:vAlign w:val="center"/>
            <w:hideMark/>
          </w:tcPr>
          <w:p w14:paraId="5A4BC90B" w14:textId="77777777" w:rsidR="00C452C3" w:rsidRPr="0085358D" w:rsidRDefault="00C452C3" w:rsidP="00FD41E4">
            <w:pPr>
              <w:pStyle w:val="3412"/>
            </w:pPr>
            <w:r w:rsidRPr="0085358D">
              <w:t>115</w:t>
            </w:r>
          </w:p>
        </w:tc>
        <w:tc>
          <w:tcPr>
            <w:tcW w:w="465" w:type="pct"/>
            <w:vMerge w:val="restart"/>
            <w:noWrap/>
            <w:vAlign w:val="center"/>
            <w:hideMark/>
          </w:tcPr>
          <w:p w14:paraId="286C9BD7" w14:textId="77777777" w:rsidR="00C452C3" w:rsidRPr="0085358D" w:rsidRDefault="00C452C3" w:rsidP="00FD41E4">
            <w:pPr>
              <w:pStyle w:val="3412"/>
            </w:pPr>
            <w:r w:rsidRPr="0085358D">
              <w:t>2017</w:t>
            </w:r>
          </w:p>
        </w:tc>
      </w:tr>
      <w:tr w:rsidR="00C452C3" w:rsidRPr="0085358D" w14:paraId="564556FD" w14:textId="77777777" w:rsidTr="00D8063A">
        <w:tc>
          <w:tcPr>
            <w:tcW w:w="488" w:type="pct"/>
            <w:vMerge/>
            <w:vAlign w:val="center"/>
          </w:tcPr>
          <w:p w14:paraId="3935D355" w14:textId="77777777" w:rsidR="00C452C3" w:rsidRPr="0085358D" w:rsidRDefault="00C452C3" w:rsidP="00FD41E4">
            <w:pPr>
              <w:pStyle w:val="3412"/>
            </w:pPr>
          </w:p>
        </w:tc>
        <w:tc>
          <w:tcPr>
            <w:tcW w:w="1388" w:type="pct"/>
            <w:vMerge/>
            <w:vAlign w:val="center"/>
            <w:hideMark/>
          </w:tcPr>
          <w:p w14:paraId="60F93207" w14:textId="77777777" w:rsidR="00C452C3" w:rsidRPr="0085358D" w:rsidRDefault="00C452C3" w:rsidP="00FD41E4">
            <w:pPr>
              <w:pStyle w:val="3412"/>
            </w:pPr>
          </w:p>
        </w:tc>
        <w:tc>
          <w:tcPr>
            <w:tcW w:w="548" w:type="pct"/>
            <w:vMerge/>
            <w:vAlign w:val="center"/>
            <w:hideMark/>
          </w:tcPr>
          <w:p w14:paraId="530121B1" w14:textId="77777777" w:rsidR="00C452C3" w:rsidRPr="0085358D" w:rsidRDefault="00C452C3" w:rsidP="00FD41E4">
            <w:pPr>
              <w:pStyle w:val="3412"/>
            </w:pPr>
          </w:p>
        </w:tc>
        <w:tc>
          <w:tcPr>
            <w:tcW w:w="548" w:type="pct"/>
            <w:vMerge/>
            <w:vAlign w:val="center"/>
            <w:hideMark/>
          </w:tcPr>
          <w:p w14:paraId="6D765366" w14:textId="77777777" w:rsidR="00C452C3" w:rsidRPr="0085358D" w:rsidRDefault="00C452C3" w:rsidP="00FD41E4">
            <w:pPr>
              <w:pStyle w:val="3412"/>
            </w:pPr>
          </w:p>
        </w:tc>
        <w:tc>
          <w:tcPr>
            <w:tcW w:w="1016" w:type="pct"/>
            <w:noWrap/>
            <w:vAlign w:val="center"/>
            <w:hideMark/>
          </w:tcPr>
          <w:p w14:paraId="6F6A508F" w14:textId="77777777" w:rsidR="00C452C3" w:rsidRPr="0085358D" w:rsidRDefault="00C452C3" w:rsidP="00FD41E4">
            <w:pPr>
              <w:pStyle w:val="3412"/>
            </w:pPr>
            <w:r w:rsidRPr="0085358D">
              <w:t>НН</w:t>
            </w:r>
          </w:p>
        </w:tc>
        <w:tc>
          <w:tcPr>
            <w:tcW w:w="547" w:type="pct"/>
            <w:noWrap/>
            <w:vAlign w:val="center"/>
            <w:hideMark/>
          </w:tcPr>
          <w:p w14:paraId="5CA17C5A" w14:textId="77777777" w:rsidR="00C452C3" w:rsidRPr="0085358D" w:rsidRDefault="00C452C3" w:rsidP="00FD41E4">
            <w:pPr>
              <w:pStyle w:val="3412"/>
            </w:pPr>
            <w:r w:rsidRPr="0085358D">
              <w:t>11</w:t>
            </w:r>
          </w:p>
        </w:tc>
        <w:tc>
          <w:tcPr>
            <w:tcW w:w="465" w:type="pct"/>
            <w:vMerge/>
            <w:vAlign w:val="center"/>
            <w:hideMark/>
          </w:tcPr>
          <w:p w14:paraId="3A2C7305" w14:textId="77777777" w:rsidR="00C452C3" w:rsidRPr="0085358D" w:rsidRDefault="00C452C3" w:rsidP="00FD41E4">
            <w:pPr>
              <w:pStyle w:val="3412"/>
            </w:pPr>
          </w:p>
        </w:tc>
      </w:tr>
      <w:tr w:rsidR="00C452C3" w:rsidRPr="0085358D" w14:paraId="64D28229" w14:textId="77777777" w:rsidTr="00D8063A">
        <w:tc>
          <w:tcPr>
            <w:tcW w:w="488" w:type="pct"/>
            <w:vMerge/>
            <w:vAlign w:val="center"/>
          </w:tcPr>
          <w:p w14:paraId="3D270F63" w14:textId="77777777" w:rsidR="00C452C3" w:rsidRPr="0085358D" w:rsidRDefault="00C452C3" w:rsidP="00FD41E4">
            <w:pPr>
              <w:pStyle w:val="3412"/>
            </w:pPr>
          </w:p>
        </w:tc>
        <w:tc>
          <w:tcPr>
            <w:tcW w:w="1388" w:type="pct"/>
            <w:vMerge/>
            <w:vAlign w:val="center"/>
            <w:hideMark/>
          </w:tcPr>
          <w:p w14:paraId="1E861CE3" w14:textId="77777777" w:rsidR="00C452C3" w:rsidRPr="0085358D" w:rsidRDefault="00C452C3" w:rsidP="00FD41E4">
            <w:pPr>
              <w:pStyle w:val="3412"/>
            </w:pPr>
          </w:p>
        </w:tc>
        <w:tc>
          <w:tcPr>
            <w:tcW w:w="548" w:type="pct"/>
            <w:vMerge w:val="restart"/>
            <w:noWrap/>
            <w:vAlign w:val="center"/>
            <w:hideMark/>
          </w:tcPr>
          <w:p w14:paraId="1A0EF4BA" w14:textId="77777777" w:rsidR="00C452C3" w:rsidRPr="0085358D" w:rsidRDefault="00C452C3" w:rsidP="00FD41E4">
            <w:pPr>
              <w:pStyle w:val="3412"/>
            </w:pPr>
            <w:r w:rsidRPr="0085358D">
              <w:t>Т-2</w:t>
            </w:r>
          </w:p>
        </w:tc>
        <w:tc>
          <w:tcPr>
            <w:tcW w:w="548" w:type="pct"/>
            <w:vMerge w:val="restart"/>
            <w:noWrap/>
            <w:vAlign w:val="center"/>
            <w:hideMark/>
          </w:tcPr>
          <w:p w14:paraId="4ACF4941" w14:textId="77777777" w:rsidR="00C452C3" w:rsidRPr="0085358D" w:rsidRDefault="00C452C3" w:rsidP="00FD41E4">
            <w:pPr>
              <w:pStyle w:val="3412"/>
            </w:pPr>
            <w:r w:rsidRPr="0085358D">
              <w:t>25</w:t>
            </w:r>
          </w:p>
        </w:tc>
        <w:tc>
          <w:tcPr>
            <w:tcW w:w="1016" w:type="pct"/>
            <w:noWrap/>
            <w:vAlign w:val="center"/>
            <w:hideMark/>
          </w:tcPr>
          <w:p w14:paraId="0D3A199C" w14:textId="77777777" w:rsidR="00C452C3" w:rsidRPr="0085358D" w:rsidRDefault="00C452C3" w:rsidP="00FD41E4">
            <w:pPr>
              <w:pStyle w:val="3412"/>
            </w:pPr>
            <w:r w:rsidRPr="0085358D">
              <w:t>ВН</w:t>
            </w:r>
          </w:p>
        </w:tc>
        <w:tc>
          <w:tcPr>
            <w:tcW w:w="547" w:type="pct"/>
            <w:noWrap/>
            <w:vAlign w:val="center"/>
            <w:hideMark/>
          </w:tcPr>
          <w:p w14:paraId="08F524BB" w14:textId="77777777" w:rsidR="00C452C3" w:rsidRPr="0085358D" w:rsidRDefault="00C452C3" w:rsidP="00FD41E4">
            <w:pPr>
              <w:pStyle w:val="3412"/>
            </w:pPr>
            <w:r w:rsidRPr="0085358D">
              <w:t>115</w:t>
            </w:r>
          </w:p>
        </w:tc>
        <w:tc>
          <w:tcPr>
            <w:tcW w:w="465" w:type="pct"/>
            <w:vMerge w:val="restart"/>
            <w:vAlign w:val="center"/>
            <w:hideMark/>
          </w:tcPr>
          <w:p w14:paraId="3F8ED01B" w14:textId="77777777" w:rsidR="00C452C3" w:rsidRPr="0085358D" w:rsidRDefault="00C452C3" w:rsidP="00FD41E4">
            <w:pPr>
              <w:pStyle w:val="3412"/>
            </w:pPr>
            <w:r w:rsidRPr="0085358D">
              <w:t>2017</w:t>
            </w:r>
          </w:p>
        </w:tc>
      </w:tr>
      <w:tr w:rsidR="00C452C3" w:rsidRPr="0085358D" w14:paraId="4EFABA0F" w14:textId="77777777" w:rsidTr="00D8063A">
        <w:tc>
          <w:tcPr>
            <w:tcW w:w="488" w:type="pct"/>
            <w:vMerge/>
            <w:vAlign w:val="center"/>
          </w:tcPr>
          <w:p w14:paraId="7AD83D60" w14:textId="77777777" w:rsidR="00C452C3" w:rsidRPr="0085358D" w:rsidRDefault="00C452C3" w:rsidP="00FD41E4">
            <w:pPr>
              <w:pStyle w:val="3412"/>
            </w:pPr>
          </w:p>
        </w:tc>
        <w:tc>
          <w:tcPr>
            <w:tcW w:w="1388" w:type="pct"/>
            <w:vMerge/>
            <w:vAlign w:val="center"/>
            <w:hideMark/>
          </w:tcPr>
          <w:p w14:paraId="54B78DF3" w14:textId="77777777" w:rsidR="00C452C3" w:rsidRPr="0085358D" w:rsidRDefault="00C452C3" w:rsidP="00FD41E4">
            <w:pPr>
              <w:pStyle w:val="3412"/>
            </w:pPr>
          </w:p>
        </w:tc>
        <w:tc>
          <w:tcPr>
            <w:tcW w:w="548" w:type="pct"/>
            <w:vMerge/>
            <w:vAlign w:val="center"/>
            <w:hideMark/>
          </w:tcPr>
          <w:p w14:paraId="20CD89B5" w14:textId="77777777" w:rsidR="00C452C3" w:rsidRPr="0085358D" w:rsidRDefault="00C452C3" w:rsidP="00FD41E4">
            <w:pPr>
              <w:pStyle w:val="3412"/>
            </w:pPr>
          </w:p>
        </w:tc>
        <w:tc>
          <w:tcPr>
            <w:tcW w:w="548" w:type="pct"/>
            <w:vMerge/>
            <w:vAlign w:val="center"/>
            <w:hideMark/>
          </w:tcPr>
          <w:p w14:paraId="0828A3D9" w14:textId="77777777" w:rsidR="00C452C3" w:rsidRPr="0085358D" w:rsidRDefault="00C452C3" w:rsidP="00FD41E4">
            <w:pPr>
              <w:pStyle w:val="3412"/>
            </w:pPr>
          </w:p>
        </w:tc>
        <w:tc>
          <w:tcPr>
            <w:tcW w:w="1016" w:type="pct"/>
            <w:noWrap/>
            <w:vAlign w:val="center"/>
            <w:hideMark/>
          </w:tcPr>
          <w:p w14:paraId="1A226D10" w14:textId="77777777" w:rsidR="00C452C3" w:rsidRPr="0085358D" w:rsidRDefault="00C452C3" w:rsidP="00FD41E4">
            <w:pPr>
              <w:pStyle w:val="3412"/>
            </w:pPr>
            <w:r w:rsidRPr="0085358D">
              <w:t>НН</w:t>
            </w:r>
          </w:p>
        </w:tc>
        <w:tc>
          <w:tcPr>
            <w:tcW w:w="547" w:type="pct"/>
            <w:noWrap/>
            <w:vAlign w:val="center"/>
            <w:hideMark/>
          </w:tcPr>
          <w:p w14:paraId="35BEBF40" w14:textId="77777777" w:rsidR="00C452C3" w:rsidRPr="0085358D" w:rsidRDefault="00C452C3" w:rsidP="00FD41E4">
            <w:pPr>
              <w:pStyle w:val="3412"/>
            </w:pPr>
            <w:r w:rsidRPr="0085358D">
              <w:t>11</w:t>
            </w:r>
          </w:p>
        </w:tc>
        <w:tc>
          <w:tcPr>
            <w:tcW w:w="465" w:type="pct"/>
            <w:vMerge/>
            <w:vAlign w:val="center"/>
            <w:hideMark/>
          </w:tcPr>
          <w:p w14:paraId="71BBDC2E" w14:textId="77777777" w:rsidR="00C452C3" w:rsidRPr="0085358D" w:rsidRDefault="00C452C3" w:rsidP="00FD41E4">
            <w:pPr>
              <w:pStyle w:val="3412"/>
            </w:pPr>
          </w:p>
        </w:tc>
      </w:tr>
      <w:tr w:rsidR="00C452C3" w:rsidRPr="0085358D" w14:paraId="40D92919" w14:textId="77777777" w:rsidTr="00D8063A">
        <w:tc>
          <w:tcPr>
            <w:tcW w:w="488" w:type="pct"/>
            <w:vMerge w:val="restart"/>
            <w:noWrap/>
            <w:vAlign w:val="center"/>
          </w:tcPr>
          <w:p w14:paraId="03C0BA47" w14:textId="77777777" w:rsidR="00C452C3" w:rsidRPr="0085358D" w:rsidRDefault="00C452C3" w:rsidP="00FD41E4">
            <w:pPr>
              <w:pStyle w:val="3412"/>
            </w:pPr>
            <w:r w:rsidRPr="0085358D">
              <w:t>2.5.</w:t>
            </w:r>
          </w:p>
        </w:tc>
        <w:tc>
          <w:tcPr>
            <w:tcW w:w="1388" w:type="pct"/>
            <w:vMerge w:val="restart"/>
            <w:vAlign w:val="center"/>
            <w:hideMark/>
          </w:tcPr>
          <w:p w14:paraId="13B6EDB1" w14:textId="77777777" w:rsidR="00C452C3" w:rsidRPr="0085358D" w:rsidRDefault="00C452C3" w:rsidP="00FD41E4">
            <w:pPr>
              <w:pStyle w:val="3412"/>
            </w:pPr>
            <w:r w:rsidRPr="0085358D">
              <w:t>ПС 110 кВ Вурнары</w:t>
            </w:r>
            <w:r w:rsidRPr="0085358D">
              <w:br/>
            </w:r>
          </w:p>
        </w:tc>
        <w:tc>
          <w:tcPr>
            <w:tcW w:w="548" w:type="pct"/>
            <w:vMerge w:val="restart"/>
            <w:noWrap/>
            <w:vAlign w:val="center"/>
            <w:hideMark/>
          </w:tcPr>
          <w:p w14:paraId="6BC9661B" w14:textId="77777777" w:rsidR="00C452C3" w:rsidRPr="0085358D" w:rsidRDefault="00C452C3" w:rsidP="00FD41E4">
            <w:pPr>
              <w:pStyle w:val="3412"/>
            </w:pPr>
            <w:r w:rsidRPr="0085358D">
              <w:t>Т-1</w:t>
            </w:r>
          </w:p>
        </w:tc>
        <w:tc>
          <w:tcPr>
            <w:tcW w:w="548" w:type="pct"/>
            <w:vMerge w:val="restart"/>
            <w:noWrap/>
            <w:vAlign w:val="center"/>
            <w:hideMark/>
          </w:tcPr>
          <w:p w14:paraId="285F0C9A" w14:textId="77777777" w:rsidR="00C452C3" w:rsidRPr="0085358D" w:rsidRDefault="00C452C3" w:rsidP="00FD41E4">
            <w:pPr>
              <w:pStyle w:val="3412"/>
            </w:pPr>
            <w:r w:rsidRPr="0085358D">
              <w:t>10,0</w:t>
            </w:r>
          </w:p>
        </w:tc>
        <w:tc>
          <w:tcPr>
            <w:tcW w:w="1016" w:type="pct"/>
            <w:noWrap/>
            <w:vAlign w:val="center"/>
            <w:hideMark/>
          </w:tcPr>
          <w:p w14:paraId="61732DE9" w14:textId="77777777" w:rsidR="00C452C3" w:rsidRPr="0085358D" w:rsidRDefault="00C452C3" w:rsidP="00FD41E4">
            <w:pPr>
              <w:pStyle w:val="3412"/>
            </w:pPr>
            <w:r w:rsidRPr="0085358D">
              <w:t>ВН</w:t>
            </w:r>
          </w:p>
        </w:tc>
        <w:tc>
          <w:tcPr>
            <w:tcW w:w="547" w:type="pct"/>
            <w:noWrap/>
            <w:vAlign w:val="center"/>
            <w:hideMark/>
          </w:tcPr>
          <w:p w14:paraId="1AB525CE" w14:textId="77777777" w:rsidR="00C452C3" w:rsidRPr="0085358D" w:rsidRDefault="00C452C3" w:rsidP="00FD41E4">
            <w:pPr>
              <w:pStyle w:val="3412"/>
            </w:pPr>
            <w:r w:rsidRPr="0085358D">
              <w:t>110</w:t>
            </w:r>
          </w:p>
        </w:tc>
        <w:tc>
          <w:tcPr>
            <w:tcW w:w="465" w:type="pct"/>
            <w:vMerge w:val="restart"/>
            <w:noWrap/>
            <w:vAlign w:val="center"/>
            <w:hideMark/>
          </w:tcPr>
          <w:p w14:paraId="3278015D" w14:textId="77777777" w:rsidR="00C452C3" w:rsidRPr="0085358D" w:rsidRDefault="00C452C3" w:rsidP="00FD41E4">
            <w:pPr>
              <w:pStyle w:val="3412"/>
            </w:pPr>
            <w:r w:rsidRPr="0085358D">
              <w:t>1968</w:t>
            </w:r>
          </w:p>
        </w:tc>
      </w:tr>
      <w:tr w:rsidR="00C452C3" w:rsidRPr="0085358D" w14:paraId="1F3DAAD0" w14:textId="77777777" w:rsidTr="00D8063A">
        <w:tc>
          <w:tcPr>
            <w:tcW w:w="488" w:type="pct"/>
            <w:vMerge/>
            <w:vAlign w:val="center"/>
          </w:tcPr>
          <w:p w14:paraId="660A7587" w14:textId="77777777" w:rsidR="00C452C3" w:rsidRPr="0085358D" w:rsidRDefault="00C452C3" w:rsidP="00FD41E4">
            <w:pPr>
              <w:pStyle w:val="3412"/>
            </w:pPr>
          </w:p>
        </w:tc>
        <w:tc>
          <w:tcPr>
            <w:tcW w:w="1388" w:type="pct"/>
            <w:vMerge/>
            <w:vAlign w:val="center"/>
            <w:hideMark/>
          </w:tcPr>
          <w:p w14:paraId="3A4BA6E4" w14:textId="77777777" w:rsidR="00C452C3" w:rsidRPr="0085358D" w:rsidRDefault="00C452C3" w:rsidP="00FD41E4">
            <w:pPr>
              <w:pStyle w:val="3412"/>
            </w:pPr>
          </w:p>
        </w:tc>
        <w:tc>
          <w:tcPr>
            <w:tcW w:w="548" w:type="pct"/>
            <w:vMerge/>
            <w:vAlign w:val="center"/>
            <w:hideMark/>
          </w:tcPr>
          <w:p w14:paraId="034E536C" w14:textId="77777777" w:rsidR="00C452C3" w:rsidRPr="0085358D" w:rsidRDefault="00C452C3" w:rsidP="00FD41E4">
            <w:pPr>
              <w:pStyle w:val="3412"/>
            </w:pPr>
          </w:p>
        </w:tc>
        <w:tc>
          <w:tcPr>
            <w:tcW w:w="548" w:type="pct"/>
            <w:vMerge/>
            <w:vAlign w:val="center"/>
            <w:hideMark/>
          </w:tcPr>
          <w:p w14:paraId="6EE2FA7F" w14:textId="77777777" w:rsidR="00C452C3" w:rsidRPr="0085358D" w:rsidRDefault="00C452C3" w:rsidP="00FD41E4">
            <w:pPr>
              <w:pStyle w:val="3412"/>
            </w:pPr>
          </w:p>
        </w:tc>
        <w:tc>
          <w:tcPr>
            <w:tcW w:w="1016" w:type="pct"/>
            <w:noWrap/>
            <w:vAlign w:val="center"/>
            <w:hideMark/>
          </w:tcPr>
          <w:p w14:paraId="14B0D70C" w14:textId="77777777" w:rsidR="00C452C3" w:rsidRPr="0085358D" w:rsidRDefault="00C452C3" w:rsidP="00FD41E4">
            <w:pPr>
              <w:pStyle w:val="3412"/>
            </w:pPr>
            <w:r w:rsidRPr="0085358D">
              <w:t>НН</w:t>
            </w:r>
          </w:p>
        </w:tc>
        <w:tc>
          <w:tcPr>
            <w:tcW w:w="547" w:type="pct"/>
            <w:noWrap/>
            <w:vAlign w:val="center"/>
            <w:hideMark/>
          </w:tcPr>
          <w:p w14:paraId="5F36A9F8" w14:textId="77777777" w:rsidR="00C452C3" w:rsidRPr="0085358D" w:rsidRDefault="00C452C3" w:rsidP="00FD41E4">
            <w:pPr>
              <w:pStyle w:val="3412"/>
            </w:pPr>
            <w:r w:rsidRPr="0085358D">
              <w:t>10,5</w:t>
            </w:r>
          </w:p>
        </w:tc>
        <w:tc>
          <w:tcPr>
            <w:tcW w:w="465" w:type="pct"/>
            <w:vMerge/>
            <w:vAlign w:val="center"/>
            <w:hideMark/>
          </w:tcPr>
          <w:p w14:paraId="4F237B4A" w14:textId="77777777" w:rsidR="00C452C3" w:rsidRPr="0085358D" w:rsidRDefault="00C452C3" w:rsidP="00FD41E4">
            <w:pPr>
              <w:pStyle w:val="3412"/>
            </w:pPr>
          </w:p>
        </w:tc>
      </w:tr>
      <w:tr w:rsidR="00C452C3" w:rsidRPr="0085358D" w14:paraId="7325DD80" w14:textId="77777777" w:rsidTr="00D8063A">
        <w:tc>
          <w:tcPr>
            <w:tcW w:w="488" w:type="pct"/>
            <w:vMerge/>
            <w:vAlign w:val="center"/>
          </w:tcPr>
          <w:p w14:paraId="1BCEBABE" w14:textId="77777777" w:rsidR="00C452C3" w:rsidRPr="0085358D" w:rsidRDefault="00C452C3" w:rsidP="00FD41E4">
            <w:pPr>
              <w:pStyle w:val="3412"/>
            </w:pPr>
          </w:p>
        </w:tc>
        <w:tc>
          <w:tcPr>
            <w:tcW w:w="1388" w:type="pct"/>
            <w:vMerge/>
            <w:vAlign w:val="center"/>
            <w:hideMark/>
          </w:tcPr>
          <w:p w14:paraId="64DEC1F2" w14:textId="77777777" w:rsidR="00C452C3" w:rsidRPr="0085358D" w:rsidRDefault="00C452C3" w:rsidP="00FD41E4">
            <w:pPr>
              <w:pStyle w:val="3412"/>
            </w:pPr>
          </w:p>
        </w:tc>
        <w:tc>
          <w:tcPr>
            <w:tcW w:w="548" w:type="pct"/>
            <w:vMerge w:val="restart"/>
            <w:noWrap/>
            <w:vAlign w:val="center"/>
            <w:hideMark/>
          </w:tcPr>
          <w:p w14:paraId="50C34039" w14:textId="77777777" w:rsidR="00C452C3" w:rsidRPr="0085358D" w:rsidRDefault="00C452C3" w:rsidP="00FD41E4">
            <w:pPr>
              <w:pStyle w:val="3412"/>
            </w:pPr>
            <w:r w:rsidRPr="0085358D">
              <w:t>Т-2</w:t>
            </w:r>
          </w:p>
        </w:tc>
        <w:tc>
          <w:tcPr>
            <w:tcW w:w="548" w:type="pct"/>
            <w:vMerge w:val="restart"/>
            <w:noWrap/>
            <w:vAlign w:val="center"/>
            <w:hideMark/>
          </w:tcPr>
          <w:p w14:paraId="6D83A658" w14:textId="77777777" w:rsidR="00C452C3" w:rsidRPr="0085358D" w:rsidRDefault="00C452C3" w:rsidP="00FD41E4">
            <w:pPr>
              <w:pStyle w:val="3412"/>
            </w:pPr>
            <w:r w:rsidRPr="0085358D">
              <w:t>25,0</w:t>
            </w:r>
          </w:p>
        </w:tc>
        <w:tc>
          <w:tcPr>
            <w:tcW w:w="1016" w:type="pct"/>
            <w:noWrap/>
            <w:vAlign w:val="center"/>
            <w:hideMark/>
          </w:tcPr>
          <w:p w14:paraId="6E915D6D" w14:textId="77777777" w:rsidR="00C452C3" w:rsidRPr="0085358D" w:rsidRDefault="00C452C3" w:rsidP="00FD41E4">
            <w:pPr>
              <w:pStyle w:val="3412"/>
            </w:pPr>
            <w:r w:rsidRPr="0085358D">
              <w:t>ВН</w:t>
            </w:r>
          </w:p>
        </w:tc>
        <w:tc>
          <w:tcPr>
            <w:tcW w:w="547" w:type="pct"/>
            <w:noWrap/>
            <w:vAlign w:val="center"/>
            <w:hideMark/>
          </w:tcPr>
          <w:p w14:paraId="59BA0852" w14:textId="77777777" w:rsidR="00C452C3" w:rsidRPr="0085358D" w:rsidRDefault="00C452C3" w:rsidP="00FD41E4">
            <w:pPr>
              <w:pStyle w:val="3412"/>
            </w:pPr>
            <w:r w:rsidRPr="0085358D">
              <w:t>115</w:t>
            </w:r>
          </w:p>
        </w:tc>
        <w:tc>
          <w:tcPr>
            <w:tcW w:w="465" w:type="pct"/>
            <w:vMerge w:val="restart"/>
            <w:vAlign w:val="center"/>
            <w:hideMark/>
          </w:tcPr>
          <w:p w14:paraId="50DE1704" w14:textId="77777777" w:rsidR="00C452C3" w:rsidRPr="0085358D" w:rsidRDefault="00C452C3" w:rsidP="00FD41E4">
            <w:pPr>
              <w:pStyle w:val="3412"/>
            </w:pPr>
            <w:r w:rsidRPr="0085358D">
              <w:t>1973</w:t>
            </w:r>
          </w:p>
        </w:tc>
      </w:tr>
      <w:tr w:rsidR="00C452C3" w:rsidRPr="0085358D" w14:paraId="353F967D" w14:textId="77777777" w:rsidTr="00D8063A">
        <w:tc>
          <w:tcPr>
            <w:tcW w:w="488" w:type="pct"/>
            <w:vMerge/>
            <w:vAlign w:val="center"/>
          </w:tcPr>
          <w:p w14:paraId="0EAF6AAB" w14:textId="77777777" w:rsidR="00C452C3" w:rsidRPr="0085358D" w:rsidRDefault="00C452C3" w:rsidP="00FD41E4">
            <w:pPr>
              <w:pStyle w:val="3412"/>
            </w:pPr>
          </w:p>
        </w:tc>
        <w:tc>
          <w:tcPr>
            <w:tcW w:w="1388" w:type="pct"/>
            <w:vMerge/>
            <w:vAlign w:val="center"/>
            <w:hideMark/>
          </w:tcPr>
          <w:p w14:paraId="7A9BDCA3" w14:textId="77777777" w:rsidR="00C452C3" w:rsidRPr="0085358D" w:rsidRDefault="00C452C3" w:rsidP="00FD41E4">
            <w:pPr>
              <w:pStyle w:val="3412"/>
            </w:pPr>
          </w:p>
        </w:tc>
        <w:tc>
          <w:tcPr>
            <w:tcW w:w="548" w:type="pct"/>
            <w:vMerge/>
            <w:vAlign w:val="center"/>
            <w:hideMark/>
          </w:tcPr>
          <w:p w14:paraId="486C5419" w14:textId="77777777" w:rsidR="00C452C3" w:rsidRPr="0085358D" w:rsidRDefault="00C452C3" w:rsidP="00FD41E4">
            <w:pPr>
              <w:pStyle w:val="3412"/>
            </w:pPr>
          </w:p>
        </w:tc>
        <w:tc>
          <w:tcPr>
            <w:tcW w:w="548" w:type="pct"/>
            <w:vMerge/>
            <w:vAlign w:val="center"/>
            <w:hideMark/>
          </w:tcPr>
          <w:p w14:paraId="7EE318B9" w14:textId="77777777" w:rsidR="00C452C3" w:rsidRPr="0085358D" w:rsidRDefault="00C452C3" w:rsidP="00FD41E4">
            <w:pPr>
              <w:pStyle w:val="3412"/>
            </w:pPr>
          </w:p>
        </w:tc>
        <w:tc>
          <w:tcPr>
            <w:tcW w:w="1016" w:type="pct"/>
            <w:noWrap/>
            <w:vAlign w:val="center"/>
            <w:hideMark/>
          </w:tcPr>
          <w:p w14:paraId="693862A5" w14:textId="77777777" w:rsidR="00C452C3" w:rsidRPr="0085358D" w:rsidRDefault="00C452C3" w:rsidP="00FD41E4">
            <w:pPr>
              <w:pStyle w:val="3412"/>
            </w:pPr>
            <w:r w:rsidRPr="0085358D">
              <w:t>СН</w:t>
            </w:r>
          </w:p>
        </w:tc>
        <w:tc>
          <w:tcPr>
            <w:tcW w:w="547" w:type="pct"/>
            <w:noWrap/>
            <w:vAlign w:val="center"/>
            <w:hideMark/>
          </w:tcPr>
          <w:p w14:paraId="332D5472" w14:textId="77777777" w:rsidR="00C452C3" w:rsidRPr="0085358D" w:rsidRDefault="00C452C3" w:rsidP="00FD41E4">
            <w:pPr>
              <w:pStyle w:val="3412"/>
            </w:pPr>
            <w:r w:rsidRPr="0085358D">
              <w:t>38,5</w:t>
            </w:r>
          </w:p>
        </w:tc>
        <w:tc>
          <w:tcPr>
            <w:tcW w:w="465" w:type="pct"/>
            <w:vMerge/>
            <w:vAlign w:val="center"/>
            <w:hideMark/>
          </w:tcPr>
          <w:p w14:paraId="6D0D6098" w14:textId="77777777" w:rsidR="00C452C3" w:rsidRPr="0085358D" w:rsidRDefault="00C452C3" w:rsidP="00FD41E4">
            <w:pPr>
              <w:pStyle w:val="3412"/>
            </w:pPr>
          </w:p>
        </w:tc>
      </w:tr>
      <w:tr w:rsidR="00C452C3" w:rsidRPr="0085358D" w14:paraId="31EEFDF6" w14:textId="77777777" w:rsidTr="00D8063A">
        <w:tc>
          <w:tcPr>
            <w:tcW w:w="488" w:type="pct"/>
            <w:vMerge/>
            <w:vAlign w:val="center"/>
          </w:tcPr>
          <w:p w14:paraId="637D0935" w14:textId="77777777" w:rsidR="00C452C3" w:rsidRPr="0085358D" w:rsidRDefault="00C452C3" w:rsidP="00FD41E4">
            <w:pPr>
              <w:pStyle w:val="3412"/>
            </w:pPr>
          </w:p>
        </w:tc>
        <w:tc>
          <w:tcPr>
            <w:tcW w:w="1388" w:type="pct"/>
            <w:vMerge/>
            <w:vAlign w:val="center"/>
            <w:hideMark/>
          </w:tcPr>
          <w:p w14:paraId="4ED72140" w14:textId="77777777" w:rsidR="00C452C3" w:rsidRPr="0085358D" w:rsidRDefault="00C452C3" w:rsidP="00FD41E4">
            <w:pPr>
              <w:pStyle w:val="3412"/>
            </w:pPr>
          </w:p>
        </w:tc>
        <w:tc>
          <w:tcPr>
            <w:tcW w:w="548" w:type="pct"/>
            <w:vMerge/>
            <w:vAlign w:val="center"/>
            <w:hideMark/>
          </w:tcPr>
          <w:p w14:paraId="2E237CC7" w14:textId="77777777" w:rsidR="00C452C3" w:rsidRPr="0085358D" w:rsidRDefault="00C452C3" w:rsidP="00FD41E4">
            <w:pPr>
              <w:pStyle w:val="3412"/>
            </w:pPr>
          </w:p>
        </w:tc>
        <w:tc>
          <w:tcPr>
            <w:tcW w:w="548" w:type="pct"/>
            <w:vMerge/>
            <w:vAlign w:val="center"/>
            <w:hideMark/>
          </w:tcPr>
          <w:p w14:paraId="2276A0AE" w14:textId="77777777" w:rsidR="00C452C3" w:rsidRPr="0085358D" w:rsidRDefault="00C452C3" w:rsidP="00FD41E4">
            <w:pPr>
              <w:pStyle w:val="3412"/>
            </w:pPr>
          </w:p>
        </w:tc>
        <w:tc>
          <w:tcPr>
            <w:tcW w:w="1016" w:type="pct"/>
            <w:noWrap/>
            <w:vAlign w:val="center"/>
            <w:hideMark/>
          </w:tcPr>
          <w:p w14:paraId="3BFF0A81" w14:textId="77777777" w:rsidR="00C452C3" w:rsidRPr="0085358D" w:rsidRDefault="00C452C3" w:rsidP="00FD41E4">
            <w:pPr>
              <w:pStyle w:val="3412"/>
            </w:pPr>
            <w:r w:rsidRPr="0085358D">
              <w:t>НН</w:t>
            </w:r>
          </w:p>
        </w:tc>
        <w:tc>
          <w:tcPr>
            <w:tcW w:w="547" w:type="pct"/>
            <w:noWrap/>
            <w:vAlign w:val="center"/>
            <w:hideMark/>
          </w:tcPr>
          <w:p w14:paraId="4242C1CB" w14:textId="77777777" w:rsidR="00C452C3" w:rsidRPr="0085358D" w:rsidRDefault="00C452C3" w:rsidP="00FD41E4">
            <w:pPr>
              <w:pStyle w:val="3412"/>
            </w:pPr>
            <w:r w:rsidRPr="0085358D">
              <w:t>11</w:t>
            </w:r>
          </w:p>
        </w:tc>
        <w:tc>
          <w:tcPr>
            <w:tcW w:w="465" w:type="pct"/>
            <w:vMerge/>
            <w:vAlign w:val="center"/>
            <w:hideMark/>
          </w:tcPr>
          <w:p w14:paraId="161154CD" w14:textId="77777777" w:rsidR="00C452C3" w:rsidRPr="0085358D" w:rsidRDefault="00C452C3" w:rsidP="00FD41E4">
            <w:pPr>
              <w:pStyle w:val="3412"/>
            </w:pPr>
          </w:p>
        </w:tc>
      </w:tr>
      <w:tr w:rsidR="00C452C3" w:rsidRPr="0085358D" w14:paraId="141B9072" w14:textId="77777777" w:rsidTr="00D8063A">
        <w:tc>
          <w:tcPr>
            <w:tcW w:w="488" w:type="pct"/>
            <w:vMerge w:val="restart"/>
            <w:noWrap/>
            <w:vAlign w:val="center"/>
          </w:tcPr>
          <w:p w14:paraId="389196C4" w14:textId="77777777" w:rsidR="00C452C3" w:rsidRPr="0085358D" w:rsidRDefault="00C452C3" w:rsidP="00FD41E4">
            <w:pPr>
              <w:pStyle w:val="3412"/>
            </w:pPr>
            <w:r w:rsidRPr="0085358D">
              <w:t>2.6.</w:t>
            </w:r>
          </w:p>
        </w:tc>
        <w:tc>
          <w:tcPr>
            <w:tcW w:w="1388" w:type="pct"/>
            <w:vMerge w:val="restart"/>
            <w:vAlign w:val="center"/>
            <w:hideMark/>
          </w:tcPr>
          <w:p w14:paraId="4451B339" w14:textId="77777777" w:rsidR="00C452C3" w:rsidRPr="0085358D" w:rsidRDefault="00C452C3" w:rsidP="00FD41E4">
            <w:pPr>
              <w:pStyle w:val="3412"/>
            </w:pPr>
            <w:r w:rsidRPr="0085358D">
              <w:t>ПС 110 кВ Динамо</w:t>
            </w:r>
            <w:r w:rsidRPr="0085358D">
              <w:br/>
            </w:r>
          </w:p>
        </w:tc>
        <w:tc>
          <w:tcPr>
            <w:tcW w:w="548" w:type="pct"/>
            <w:vMerge w:val="restart"/>
            <w:noWrap/>
            <w:vAlign w:val="center"/>
            <w:hideMark/>
          </w:tcPr>
          <w:p w14:paraId="0D555944" w14:textId="77777777" w:rsidR="00C452C3" w:rsidRPr="0085358D" w:rsidRDefault="00C452C3" w:rsidP="00FD41E4">
            <w:pPr>
              <w:pStyle w:val="3412"/>
            </w:pPr>
            <w:r w:rsidRPr="0085358D">
              <w:t>Т-1</w:t>
            </w:r>
          </w:p>
        </w:tc>
        <w:tc>
          <w:tcPr>
            <w:tcW w:w="548" w:type="pct"/>
            <w:vMerge w:val="restart"/>
            <w:noWrap/>
            <w:vAlign w:val="center"/>
            <w:hideMark/>
          </w:tcPr>
          <w:p w14:paraId="1E4E4B17" w14:textId="77777777" w:rsidR="00C452C3" w:rsidRPr="0085358D" w:rsidRDefault="00C452C3" w:rsidP="00FD41E4">
            <w:pPr>
              <w:pStyle w:val="3412"/>
            </w:pPr>
            <w:r w:rsidRPr="0085358D">
              <w:t>6,3</w:t>
            </w:r>
          </w:p>
        </w:tc>
        <w:tc>
          <w:tcPr>
            <w:tcW w:w="1016" w:type="pct"/>
            <w:noWrap/>
            <w:vAlign w:val="center"/>
            <w:hideMark/>
          </w:tcPr>
          <w:p w14:paraId="3CA36C79" w14:textId="77777777" w:rsidR="00C452C3" w:rsidRPr="0085358D" w:rsidRDefault="00C452C3" w:rsidP="00FD41E4">
            <w:pPr>
              <w:pStyle w:val="3412"/>
            </w:pPr>
            <w:r w:rsidRPr="0085358D">
              <w:t>ВН</w:t>
            </w:r>
          </w:p>
        </w:tc>
        <w:tc>
          <w:tcPr>
            <w:tcW w:w="547" w:type="pct"/>
            <w:noWrap/>
            <w:vAlign w:val="center"/>
            <w:hideMark/>
          </w:tcPr>
          <w:p w14:paraId="648543DC" w14:textId="77777777" w:rsidR="00C452C3" w:rsidRPr="0085358D" w:rsidRDefault="00C452C3" w:rsidP="00FD41E4">
            <w:pPr>
              <w:pStyle w:val="3412"/>
            </w:pPr>
            <w:r w:rsidRPr="0085358D">
              <w:t>110</w:t>
            </w:r>
          </w:p>
        </w:tc>
        <w:tc>
          <w:tcPr>
            <w:tcW w:w="465" w:type="pct"/>
            <w:vMerge w:val="restart"/>
            <w:noWrap/>
            <w:vAlign w:val="center"/>
            <w:hideMark/>
          </w:tcPr>
          <w:p w14:paraId="678929F5" w14:textId="77777777" w:rsidR="00C452C3" w:rsidRPr="0085358D" w:rsidRDefault="00C452C3" w:rsidP="00FD41E4">
            <w:pPr>
              <w:pStyle w:val="3412"/>
            </w:pPr>
            <w:r w:rsidRPr="0085358D">
              <w:t>1971</w:t>
            </w:r>
          </w:p>
        </w:tc>
      </w:tr>
      <w:tr w:rsidR="00C452C3" w:rsidRPr="0085358D" w14:paraId="6981EDDD" w14:textId="77777777" w:rsidTr="00D8063A">
        <w:tc>
          <w:tcPr>
            <w:tcW w:w="488" w:type="pct"/>
            <w:vMerge/>
            <w:vAlign w:val="center"/>
          </w:tcPr>
          <w:p w14:paraId="0081233C" w14:textId="77777777" w:rsidR="00C452C3" w:rsidRPr="0085358D" w:rsidRDefault="00C452C3" w:rsidP="00FD41E4">
            <w:pPr>
              <w:pStyle w:val="3412"/>
            </w:pPr>
          </w:p>
        </w:tc>
        <w:tc>
          <w:tcPr>
            <w:tcW w:w="1388" w:type="pct"/>
            <w:vMerge/>
            <w:vAlign w:val="center"/>
            <w:hideMark/>
          </w:tcPr>
          <w:p w14:paraId="753162A6" w14:textId="77777777" w:rsidR="00C452C3" w:rsidRPr="0085358D" w:rsidRDefault="00C452C3" w:rsidP="00FD41E4">
            <w:pPr>
              <w:pStyle w:val="3412"/>
            </w:pPr>
          </w:p>
        </w:tc>
        <w:tc>
          <w:tcPr>
            <w:tcW w:w="548" w:type="pct"/>
            <w:vMerge/>
            <w:vAlign w:val="center"/>
            <w:hideMark/>
          </w:tcPr>
          <w:p w14:paraId="02A280CE" w14:textId="77777777" w:rsidR="00C452C3" w:rsidRPr="0085358D" w:rsidRDefault="00C452C3" w:rsidP="00FD41E4">
            <w:pPr>
              <w:pStyle w:val="3412"/>
            </w:pPr>
          </w:p>
        </w:tc>
        <w:tc>
          <w:tcPr>
            <w:tcW w:w="548" w:type="pct"/>
            <w:vMerge/>
            <w:vAlign w:val="center"/>
            <w:hideMark/>
          </w:tcPr>
          <w:p w14:paraId="2F341FA6" w14:textId="77777777" w:rsidR="00C452C3" w:rsidRPr="0085358D" w:rsidRDefault="00C452C3" w:rsidP="00FD41E4">
            <w:pPr>
              <w:pStyle w:val="3412"/>
            </w:pPr>
          </w:p>
        </w:tc>
        <w:tc>
          <w:tcPr>
            <w:tcW w:w="1016" w:type="pct"/>
            <w:noWrap/>
            <w:vAlign w:val="center"/>
            <w:hideMark/>
          </w:tcPr>
          <w:p w14:paraId="7DAF01B7" w14:textId="77777777" w:rsidR="00C452C3" w:rsidRPr="0085358D" w:rsidRDefault="00C452C3" w:rsidP="00FD41E4">
            <w:pPr>
              <w:pStyle w:val="3412"/>
            </w:pPr>
            <w:r w:rsidRPr="0085358D">
              <w:t>НН</w:t>
            </w:r>
          </w:p>
        </w:tc>
        <w:tc>
          <w:tcPr>
            <w:tcW w:w="547" w:type="pct"/>
            <w:noWrap/>
            <w:vAlign w:val="center"/>
            <w:hideMark/>
          </w:tcPr>
          <w:p w14:paraId="3DE1B53A" w14:textId="77777777" w:rsidR="00C452C3" w:rsidRPr="0085358D" w:rsidRDefault="00C452C3" w:rsidP="00FD41E4">
            <w:pPr>
              <w:pStyle w:val="3412"/>
            </w:pPr>
            <w:r w:rsidRPr="0085358D">
              <w:t>11</w:t>
            </w:r>
          </w:p>
        </w:tc>
        <w:tc>
          <w:tcPr>
            <w:tcW w:w="465" w:type="pct"/>
            <w:vMerge/>
            <w:vAlign w:val="center"/>
            <w:hideMark/>
          </w:tcPr>
          <w:p w14:paraId="16F253B4" w14:textId="77777777" w:rsidR="00C452C3" w:rsidRPr="0085358D" w:rsidRDefault="00C452C3" w:rsidP="00FD41E4">
            <w:pPr>
              <w:pStyle w:val="3412"/>
            </w:pPr>
          </w:p>
        </w:tc>
      </w:tr>
      <w:tr w:rsidR="00C452C3" w:rsidRPr="0085358D" w14:paraId="638DCEE3" w14:textId="77777777" w:rsidTr="00D8063A">
        <w:tc>
          <w:tcPr>
            <w:tcW w:w="488" w:type="pct"/>
            <w:vMerge/>
            <w:vAlign w:val="center"/>
          </w:tcPr>
          <w:p w14:paraId="388F3072" w14:textId="77777777" w:rsidR="00C452C3" w:rsidRPr="0085358D" w:rsidRDefault="00C452C3" w:rsidP="00FD41E4">
            <w:pPr>
              <w:pStyle w:val="3412"/>
            </w:pPr>
          </w:p>
        </w:tc>
        <w:tc>
          <w:tcPr>
            <w:tcW w:w="1388" w:type="pct"/>
            <w:vMerge/>
            <w:vAlign w:val="center"/>
            <w:hideMark/>
          </w:tcPr>
          <w:p w14:paraId="6842543D" w14:textId="77777777" w:rsidR="00C452C3" w:rsidRPr="0085358D" w:rsidRDefault="00C452C3" w:rsidP="00FD41E4">
            <w:pPr>
              <w:pStyle w:val="3412"/>
            </w:pPr>
          </w:p>
        </w:tc>
        <w:tc>
          <w:tcPr>
            <w:tcW w:w="548" w:type="pct"/>
            <w:vMerge w:val="restart"/>
            <w:noWrap/>
            <w:vAlign w:val="center"/>
            <w:hideMark/>
          </w:tcPr>
          <w:p w14:paraId="53A6854C" w14:textId="77777777" w:rsidR="00C452C3" w:rsidRPr="0085358D" w:rsidRDefault="00C452C3" w:rsidP="00FD41E4">
            <w:pPr>
              <w:pStyle w:val="3412"/>
            </w:pPr>
            <w:r w:rsidRPr="0085358D">
              <w:t>Т-2</w:t>
            </w:r>
          </w:p>
        </w:tc>
        <w:tc>
          <w:tcPr>
            <w:tcW w:w="548" w:type="pct"/>
            <w:vMerge w:val="restart"/>
            <w:noWrap/>
            <w:vAlign w:val="center"/>
            <w:hideMark/>
          </w:tcPr>
          <w:p w14:paraId="365485FB" w14:textId="77777777" w:rsidR="00C452C3" w:rsidRPr="0085358D" w:rsidRDefault="00C452C3" w:rsidP="00FD41E4">
            <w:pPr>
              <w:pStyle w:val="3412"/>
            </w:pPr>
            <w:r w:rsidRPr="0085358D">
              <w:t>6,3</w:t>
            </w:r>
          </w:p>
        </w:tc>
        <w:tc>
          <w:tcPr>
            <w:tcW w:w="1016" w:type="pct"/>
            <w:noWrap/>
            <w:vAlign w:val="center"/>
            <w:hideMark/>
          </w:tcPr>
          <w:p w14:paraId="63A4D210" w14:textId="77777777" w:rsidR="00C452C3" w:rsidRPr="0085358D" w:rsidRDefault="00C452C3" w:rsidP="00FD41E4">
            <w:pPr>
              <w:pStyle w:val="3412"/>
            </w:pPr>
            <w:r w:rsidRPr="0085358D">
              <w:t>ВН</w:t>
            </w:r>
          </w:p>
        </w:tc>
        <w:tc>
          <w:tcPr>
            <w:tcW w:w="547" w:type="pct"/>
            <w:noWrap/>
            <w:vAlign w:val="center"/>
            <w:hideMark/>
          </w:tcPr>
          <w:p w14:paraId="451B8E86" w14:textId="77777777" w:rsidR="00C452C3" w:rsidRPr="0085358D" w:rsidRDefault="00C452C3" w:rsidP="00FD41E4">
            <w:pPr>
              <w:pStyle w:val="3412"/>
            </w:pPr>
            <w:r w:rsidRPr="0085358D">
              <w:t>115</w:t>
            </w:r>
          </w:p>
        </w:tc>
        <w:tc>
          <w:tcPr>
            <w:tcW w:w="465" w:type="pct"/>
            <w:vMerge w:val="restart"/>
            <w:vAlign w:val="center"/>
            <w:hideMark/>
          </w:tcPr>
          <w:p w14:paraId="4D3774EF" w14:textId="77777777" w:rsidR="00C452C3" w:rsidRPr="0085358D" w:rsidRDefault="00C452C3" w:rsidP="00FD41E4">
            <w:pPr>
              <w:pStyle w:val="3412"/>
            </w:pPr>
            <w:r w:rsidRPr="0085358D">
              <w:t>1983</w:t>
            </w:r>
          </w:p>
        </w:tc>
      </w:tr>
      <w:tr w:rsidR="00C452C3" w:rsidRPr="0085358D" w14:paraId="6F6AB619" w14:textId="77777777" w:rsidTr="00D8063A">
        <w:tc>
          <w:tcPr>
            <w:tcW w:w="488" w:type="pct"/>
            <w:vMerge/>
            <w:vAlign w:val="center"/>
          </w:tcPr>
          <w:p w14:paraId="5246C10A" w14:textId="77777777" w:rsidR="00C452C3" w:rsidRPr="0085358D" w:rsidRDefault="00C452C3" w:rsidP="00FD41E4">
            <w:pPr>
              <w:pStyle w:val="3412"/>
            </w:pPr>
          </w:p>
        </w:tc>
        <w:tc>
          <w:tcPr>
            <w:tcW w:w="1388" w:type="pct"/>
            <w:vMerge/>
            <w:vAlign w:val="center"/>
            <w:hideMark/>
          </w:tcPr>
          <w:p w14:paraId="7F689005" w14:textId="77777777" w:rsidR="00C452C3" w:rsidRPr="0085358D" w:rsidRDefault="00C452C3" w:rsidP="00FD41E4">
            <w:pPr>
              <w:pStyle w:val="3412"/>
            </w:pPr>
          </w:p>
        </w:tc>
        <w:tc>
          <w:tcPr>
            <w:tcW w:w="548" w:type="pct"/>
            <w:vMerge/>
            <w:vAlign w:val="center"/>
            <w:hideMark/>
          </w:tcPr>
          <w:p w14:paraId="696A0587" w14:textId="77777777" w:rsidR="00C452C3" w:rsidRPr="0085358D" w:rsidRDefault="00C452C3" w:rsidP="00FD41E4">
            <w:pPr>
              <w:pStyle w:val="3412"/>
            </w:pPr>
          </w:p>
        </w:tc>
        <w:tc>
          <w:tcPr>
            <w:tcW w:w="548" w:type="pct"/>
            <w:vMerge/>
            <w:vAlign w:val="center"/>
            <w:hideMark/>
          </w:tcPr>
          <w:p w14:paraId="2362F3AC" w14:textId="77777777" w:rsidR="00C452C3" w:rsidRPr="0085358D" w:rsidRDefault="00C452C3" w:rsidP="00FD41E4">
            <w:pPr>
              <w:pStyle w:val="3412"/>
            </w:pPr>
          </w:p>
        </w:tc>
        <w:tc>
          <w:tcPr>
            <w:tcW w:w="1016" w:type="pct"/>
            <w:noWrap/>
            <w:vAlign w:val="center"/>
            <w:hideMark/>
          </w:tcPr>
          <w:p w14:paraId="262AC8FB" w14:textId="77777777" w:rsidR="00C452C3" w:rsidRPr="0085358D" w:rsidRDefault="00C452C3" w:rsidP="00FD41E4">
            <w:pPr>
              <w:pStyle w:val="3412"/>
            </w:pPr>
            <w:r w:rsidRPr="0085358D">
              <w:t>НН</w:t>
            </w:r>
          </w:p>
        </w:tc>
        <w:tc>
          <w:tcPr>
            <w:tcW w:w="547" w:type="pct"/>
            <w:noWrap/>
            <w:vAlign w:val="center"/>
            <w:hideMark/>
          </w:tcPr>
          <w:p w14:paraId="526D0133" w14:textId="77777777" w:rsidR="00C452C3" w:rsidRPr="0085358D" w:rsidRDefault="00C452C3" w:rsidP="00FD41E4">
            <w:pPr>
              <w:pStyle w:val="3412"/>
            </w:pPr>
            <w:r w:rsidRPr="0085358D">
              <w:t>11</w:t>
            </w:r>
          </w:p>
        </w:tc>
        <w:tc>
          <w:tcPr>
            <w:tcW w:w="465" w:type="pct"/>
            <w:vMerge/>
            <w:vAlign w:val="center"/>
            <w:hideMark/>
          </w:tcPr>
          <w:p w14:paraId="3AD3EE53" w14:textId="77777777" w:rsidR="00C452C3" w:rsidRPr="0085358D" w:rsidRDefault="00C452C3" w:rsidP="00FD41E4">
            <w:pPr>
              <w:pStyle w:val="3412"/>
            </w:pPr>
          </w:p>
        </w:tc>
      </w:tr>
      <w:tr w:rsidR="00C452C3" w:rsidRPr="0085358D" w14:paraId="48C3F070" w14:textId="77777777" w:rsidTr="00D8063A">
        <w:tc>
          <w:tcPr>
            <w:tcW w:w="488" w:type="pct"/>
            <w:vMerge w:val="restart"/>
            <w:noWrap/>
            <w:vAlign w:val="center"/>
          </w:tcPr>
          <w:p w14:paraId="6BD8D604" w14:textId="77777777" w:rsidR="00C452C3" w:rsidRPr="0085358D" w:rsidRDefault="00C452C3" w:rsidP="00FD41E4">
            <w:pPr>
              <w:pStyle w:val="3412"/>
            </w:pPr>
            <w:r w:rsidRPr="0085358D">
              <w:t>2.7.</w:t>
            </w:r>
          </w:p>
        </w:tc>
        <w:tc>
          <w:tcPr>
            <w:tcW w:w="1388" w:type="pct"/>
            <w:vMerge w:val="restart"/>
            <w:vAlign w:val="center"/>
            <w:hideMark/>
          </w:tcPr>
          <w:p w14:paraId="789737E2" w14:textId="77777777" w:rsidR="00C452C3" w:rsidRPr="0085358D" w:rsidRDefault="00C452C3" w:rsidP="00FD41E4">
            <w:pPr>
              <w:pStyle w:val="3412"/>
            </w:pPr>
            <w:r w:rsidRPr="0085358D">
              <w:t>ПС 110 кВ Заволжская</w:t>
            </w:r>
            <w:r w:rsidRPr="0085358D">
              <w:br/>
            </w:r>
          </w:p>
        </w:tc>
        <w:tc>
          <w:tcPr>
            <w:tcW w:w="548" w:type="pct"/>
            <w:vMerge w:val="restart"/>
            <w:noWrap/>
            <w:vAlign w:val="center"/>
            <w:hideMark/>
          </w:tcPr>
          <w:p w14:paraId="5C47D09C" w14:textId="77777777" w:rsidR="00C452C3" w:rsidRPr="0085358D" w:rsidRDefault="00C452C3" w:rsidP="00FD41E4">
            <w:pPr>
              <w:pStyle w:val="3412"/>
            </w:pPr>
            <w:r w:rsidRPr="0085358D">
              <w:t>Т-1</w:t>
            </w:r>
          </w:p>
        </w:tc>
        <w:tc>
          <w:tcPr>
            <w:tcW w:w="548" w:type="pct"/>
            <w:vMerge w:val="restart"/>
            <w:noWrap/>
            <w:vAlign w:val="center"/>
            <w:hideMark/>
          </w:tcPr>
          <w:p w14:paraId="4A1AE616" w14:textId="77777777" w:rsidR="00C452C3" w:rsidRPr="0085358D" w:rsidRDefault="00C452C3" w:rsidP="00FD41E4">
            <w:pPr>
              <w:pStyle w:val="3412"/>
            </w:pPr>
            <w:r w:rsidRPr="0085358D">
              <w:t>16,0</w:t>
            </w:r>
          </w:p>
        </w:tc>
        <w:tc>
          <w:tcPr>
            <w:tcW w:w="1016" w:type="pct"/>
            <w:noWrap/>
            <w:vAlign w:val="center"/>
            <w:hideMark/>
          </w:tcPr>
          <w:p w14:paraId="04F9A5AC" w14:textId="77777777" w:rsidR="00C452C3" w:rsidRPr="0085358D" w:rsidRDefault="00C452C3" w:rsidP="00FD41E4">
            <w:pPr>
              <w:pStyle w:val="3412"/>
            </w:pPr>
            <w:r w:rsidRPr="0085358D">
              <w:t>ВН</w:t>
            </w:r>
          </w:p>
        </w:tc>
        <w:tc>
          <w:tcPr>
            <w:tcW w:w="547" w:type="pct"/>
            <w:noWrap/>
            <w:vAlign w:val="center"/>
            <w:hideMark/>
          </w:tcPr>
          <w:p w14:paraId="78557C7D" w14:textId="77777777" w:rsidR="00C452C3" w:rsidRPr="0085358D" w:rsidRDefault="00C452C3" w:rsidP="00FD41E4">
            <w:pPr>
              <w:pStyle w:val="3412"/>
            </w:pPr>
            <w:r w:rsidRPr="0085358D">
              <w:t>115</w:t>
            </w:r>
          </w:p>
        </w:tc>
        <w:tc>
          <w:tcPr>
            <w:tcW w:w="465" w:type="pct"/>
            <w:vMerge w:val="restart"/>
            <w:noWrap/>
            <w:vAlign w:val="center"/>
            <w:hideMark/>
          </w:tcPr>
          <w:p w14:paraId="0295D2C8" w14:textId="77777777" w:rsidR="00C452C3" w:rsidRPr="0085358D" w:rsidRDefault="00C452C3" w:rsidP="00FD41E4">
            <w:pPr>
              <w:pStyle w:val="3412"/>
            </w:pPr>
            <w:r w:rsidRPr="0085358D">
              <w:t>1983</w:t>
            </w:r>
          </w:p>
        </w:tc>
      </w:tr>
      <w:tr w:rsidR="00C452C3" w:rsidRPr="0085358D" w14:paraId="17157698" w14:textId="77777777" w:rsidTr="00D8063A">
        <w:trPr>
          <w:trHeight w:val="412"/>
        </w:trPr>
        <w:tc>
          <w:tcPr>
            <w:tcW w:w="488" w:type="pct"/>
            <w:vMerge/>
            <w:vAlign w:val="center"/>
          </w:tcPr>
          <w:p w14:paraId="1FEBD1DB" w14:textId="77777777" w:rsidR="00C452C3" w:rsidRPr="0085358D" w:rsidRDefault="00C452C3" w:rsidP="00FD41E4">
            <w:pPr>
              <w:pStyle w:val="3412"/>
            </w:pPr>
          </w:p>
        </w:tc>
        <w:tc>
          <w:tcPr>
            <w:tcW w:w="1388" w:type="pct"/>
            <w:vMerge/>
            <w:vAlign w:val="center"/>
            <w:hideMark/>
          </w:tcPr>
          <w:p w14:paraId="34DE8EE2" w14:textId="77777777" w:rsidR="00C452C3" w:rsidRPr="0085358D" w:rsidRDefault="00C452C3" w:rsidP="00FD41E4">
            <w:pPr>
              <w:pStyle w:val="3412"/>
            </w:pPr>
          </w:p>
        </w:tc>
        <w:tc>
          <w:tcPr>
            <w:tcW w:w="548" w:type="pct"/>
            <w:vMerge/>
            <w:vAlign w:val="center"/>
            <w:hideMark/>
          </w:tcPr>
          <w:p w14:paraId="591C4326" w14:textId="77777777" w:rsidR="00C452C3" w:rsidRPr="0085358D" w:rsidRDefault="00C452C3" w:rsidP="00FD41E4">
            <w:pPr>
              <w:pStyle w:val="3412"/>
            </w:pPr>
          </w:p>
        </w:tc>
        <w:tc>
          <w:tcPr>
            <w:tcW w:w="548" w:type="pct"/>
            <w:vMerge/>
            <w:vAlign w:val="center"/>
            <w:hideMark/>
          </w:tcPr>
          <w:p w14:paraId="2C48FAD9" w14:textId="77777777" w:rsidR="00C452C3" w:rsidRPr="0085358D" w:rsidRDefault="00C452C3" w:rsidP="00FD41E4">
            <w:pPr>
              <w:pStyle w:val="3412"/>
            </w:pPr>
          </w:p>
        </w:tc>
        <w:tc>
          <w:tcPr>
            <w:tcW w:w="1016" w:type="pct"/>
            <w:noWrap/>
            <w:vAlign w:val="center"/>
            <w:hideMark/>
          </w:tcPr>
          <w:p w14:paraId="06CC1BD8" w14:textId="77777777" w:rsidR="00C452C3" w:rsidRPr="0085358D" w:rsidRDefault="00C452C3" w:rsidP="00FD41E4">
            <w:pPr>
              <w:pStyle w:val="3412"/>
            </w:pPr>
            <w:r w:rsidRPr="0085358D">
              <w:t>НН</w:t>
            </w:r>
          </w:p>
        </w:tc>
        <w:tc>
          <w:tcPr>
            <w:tcW w:w="547" w:type="pct"/>
            <w:noWrap/>
            <w:vAlign w:val="center"/>
            <w:hideMark/>
          </w:tcPr>
          <w:p w14:paraId="5F54EC1B" w14:textId="77777777" w:rsidR="00C452C3" w:rsidRPr="0085358D" w:rsidRDefault="00C452C3" w:rsidP="00FD41E4">
            <w:pPr>
              <w:pStyle w:val="3412"/>
            </w:pPr>
            <w:r w:rsidRPr="0085358D">
              <w:t>11</w:t>
            </w:r>
          </w:p>
        </w:tc>
        <w:tc>
          <w:tcPr>
            <w:tcW w:w="465" w:type="pct"/>
            <w:vMerge/>
            <w:vAlign w:val="center"/>
            <w:hideMark/>
          </w:tcPr>
          <w:p w14:paraId="57F2C251" w14:textId="77777777" w:rsidR="00C452C3" w:rsidRPr="0085358D" w:rsidRDefault="00C452C3" w:rsidP="00FD41E4">
            <w:pPr>
              <w:pStyle w:val="3412"/>
            </w:pPr>
          </w:p>
        </w:tc>
      </w:tr>
      <w:tr w:rsidR="00C452C3" w:rsidRPr="0085358D" w14:paraId="6D24B26A" w14:textId="77777777" w:rsidTr="00D8063A">
        <w:tc>
          <w:tcPr>
            <w:tcW w:w="488" w:type="pct"/>
            <w:vMerge/>
            <w:vAlign w:val="center"/>
          </w:tcPr>
          <w:p w14:paraId="2D735E8A" w14:textId="77777777" w:rsidR="00C452C3" w:rsidRPr="0085358D" w:rsidRDefault="00C452C3" w:rsidP="00FD41E4">
            <w:pPr>
              <w:pStyle w:val="3412"/>
            </w:pPr>
          </w:p>
        </w:tc>
        <w:tc>
          <w:tcPr>
            <w:tcW w:w="1388" w:type="pct"/>
            <w:vMerge/>
            <w:vAlign w:val="center"/>
            <w:hideMark/>
          </w:tcPr>
          <w:p w14:paraId="3DFEAC40" w14:textId="77777777" w:rsidR="00C452C3" w:rsidRPr="0085358D" w:rsidRDefault="00C452C3" w:rsidP="00FD41E4">
            <w:pPr>
              <w:pStyle w:val="3412"/>
            </w:pPr>
          </w:p>
        </w:tc>
        <w:tc>
          <w:tcPr>
            <w:tcW w:w="548" w:type="pct"/>
            <w:vMerge w:val="restart"/>
            <w:noWrap/>
            <w:vAlign w:val="center"/>
            <w:hideMark/>
          </w:tcPr>
          <w:p w14:paraId="6E22DE1A" w14:textId="77777777" w:rsidR="00C452C3" w:rsidRPr="0085358D" w:rsidRDefault="00C452C3" w:rsidP="00FD41E4">
            <w:pPr>
              <w:pStyle w:val="3412"/>
            </w:pPr>
            <w:r w:rsidRPr="0085358D">
              <w:t>Т-2</w:t>
            </w:r>
          </w:p>
        </w:tc>
        <w:tc>
          <w:tcPr>
            <w:tcW w:w="548" w:type="pct"/>
            <w:vMerge w:val="restart"/>
            <w:noWrap/>
            <w:vAlign w:val="center"/>
            <w:hideMark/>
          </w:tcPr>
          <w:p w14:paraId="4AAF76E4" w14:textId="77777777" w:rsidR="00C452C3" w:rsidRPr="0085358D" w:rsidRDefault="00C452C3" w:rsidP="00FD41E4">
            <w:pPr>
              <w:pStyle w:val="3412"/>
            </w:pPr>
            <w:r w:rsidRPr="0085358D">
              <w:t>16,0</w:t>
            </w:r>
          </w:p>
        </w:tc>
        <w:tc>
          <w:tcPr>
            <w:tcW w:w="1016" w:type="pct"/>
            <w:noWrap/>
            <w:vAlign w:val="center"/>
            <w:hideMark/>
          </w:tcPr>
          <w:p w14:paraId="4870F4F3" w14:textId="77777777" w:rsidR="00C452C3" w:rsidRPr="0085358D" w:rsidRDefault="00C452C3" w:rsidP="00FD41E4">
            <w:pPr>
              <w:pStyle w:val="3412"/>
            </w:pPr>
            <w:r w:rsidRPr="0085358D">
              <w:t>ВН</w:t>
            </w:r>
          </w:p>
        </w:tc>
        <w:tc>
          <w:tcPr>
            <w:tcW w:w="547" w:type="pct"/>
            <w:noWrap/>
            <w:vAlign w:val="center"/>
            <w:hideMark/>
          </w:tcPr>
          <w:p w14:paraId="3071EC3D" w14:textId="77777777" w:rsidR="00C452C3" w:rsidRPr="0085358D" w:rsidRDefault="00C452C3" w:rsidP="00FD41E4">
            <w:pPr>
              <w:pStyle w:val="3412"/>
            </w:pPr>
            <w:r w:rsidRPr="0085358D">
              <w:t>115</w:t>
            </w:r>
          </w:p>
        </w:tc>
        <w:tc>
          <w:tcPr>
            <w:tcW w:w="465" w:type="pct"/>
            <w:vMerge w:val="restart"/>
            <w:vAlign w:val="center"/>
            <w:hideMark/>
          </w:tcPr>
          <w:p w14:paraId="1D80B176" w14:textId="77777777" w:rsidR="00C452C3" w:rsidRPr="0085358D" w:rsidRDefault="00C452C3" w:rsidP="00FD41E4">
            <w:pPr>
              <w:pStyle w:val="3412"/>
            </w:pPr>
            <w:r w:rsidRPr="0085358D">
              <w:t>1991</w:t>
            </w:r>
          </w:p>
        </w:tc>
      </w:tr>
      <w:tr w:rsidR="00C452C3" w:rsidRPr="0085358D" w14:paraId="059FB882" w14:textId="77777777" w:rsidTr="00D8063A">
        <w:trPr>
          <w:trHeight w:val="419"/>
        </w:trPr>
        <w:tc>
          <w:tcPr>
            <w:tcW w:w="488" w:type="pct"/>
            <w:vMerge/>
            <w:vAlign w:val="center"/>
          </w:tcPr>
          <w:p w14:paraId="33DD6F57" w14:textId="77777777" w:rsidR="00C452C3" w:rsidRPr="0085358D" w:rsidRDefault="00C452C3" w:rsidP="00FD41E4">
            <w:pPr>
              <w:pStyle w:val="3412"/>
            </w:pPr>
          </w:p>
        </w:tc>
        <w:tc>
          <w:tcPr>
            <w:tcW w:w="1388" w:type="pct"/>
            <w:vMerge/>
            <w:vAlign w:val="center"/>
            <w:hideMark/>
          </w:tcPr>
          <w:p w14:paraId="5105268F" w14:textId="77777777" w:rsidR="00C452C3" w:rsidRPr="0085358D" w:rsidRDefault="00C452C3" w:rsidP="00FD41E4">
            <w:pPr>
              <w:pStyle w:val="3412"/>
            </w:pPr>
          </w:p>
        </w:tc>
        <w:tc>
          <w:tcPr>
            <w:tcW w:w="548" w:type="pct"/>
            <w:vMerge/>
            <w:vAlign w:val="center"/>
            <w:hideMark/>
          </w:tcPr>
          <w:p w14:paraId="4DA52081" w14:textId="77777777" w:rsidR="00C452C3" w:rsidRPr="0085358D" w:rsidRDefault="00C452C3" w:rsidP="00FD41E4">
            <w:pPr>
              <w:pStyle w:val="3412"/>
            </w:pPr>
          </w:p>
        </w:tc>
        <w:tc>
          <w:tcPr>
            <w:tcW w:w="548" w:type="pct"/>
            <w:vMerge/>
            <w:vAlign w:val="center"/>
            <w:hideMark/>
          </w:tcPr>
          <w:p w14:paraId="52DCC58F" w14:textId="77777777" w:rsidR="00C452C3" w:rsidRPr="0085358D" w:rsidRDefault="00C452C3" w:rsidP="00FD41E4">
            <w:pPr>
              <w:pStyle w:val="3412"/>
            </w:pPr>
          </w:p>
        </w:tc>
        <w:tc>
          <w:tcPr>
            <w:tcW w:w="1016" w:type="pct"/>
            <w:noWrap/>
            <w:vAlign w:val="center"/>
            <w:hideMark/>
          </w:tcPr>
          <w:p w14:paraId="7A93F0D6" w14:textId="77777777" w:rsidR="00C452C3" w:rsidRPr="0085358D" w:rsidRDefault="00C452C3" w:rsidP="00FD41E4">
            <w:pPr>
              <w:pStyle w:val="3412"/>
            </w:pPr>
            <w:r w:rsidRPr="0085358D">
              <w:t>НН</w:t>
            </w:r>
          </w:p>
        </w:tc>
        <w:tc>
          <w:tcPr>
            <w:tcW w:w="547" w:type="pct"/>
            <w:noWrap/>
            <w:vAlign w:val="center"/>
            <w:hideMark/>
          </w:tcPr>
          <w:p w14:paraId="188B458B" w14:textId="77777777" w:rsidR="00C452C3" w:rsidRPr="0085358D" w:rsidRDefault="00C452C3" w:rsidP="00FD41E4">
            <w:pPr>
              <w:pStyle w:val="3412"/>
            </w:pPr>
            <w:r w:rsidRPr="0085358D">
              <w:t>11</w:t>
            </w:r>
          </w:p>
        </w:tc>
        <w:tc>
          <w:tcPr>
            <w:tcW w:w="465" w:type="pct"/>
            <w:vMerge/>
            <w:vAlign w:val="center"/>
            <w:hideMark/>
          </w:tcPr>
          <w:p w14:paraId="31F7AC74" w14:textId="77777777" w:rsidR="00C452C3" w:rsidRPr="0085358D" w:rsidRDefault="00C452C3" w:rsidP="00FD41E4">
            <w:pPr>
              <w:pStyle w:val="3412"/>
            </w:pPr>
          </w:p>
        </w:tc>
      </w:tr>
      <w:tr w:rsidR="00C452C3" w:rsidRPr="0085358D" w14:paraId="408689F1" w14:textId="77777777" w:rsidTr="00D8063A">
        <w:tc>
          <w:tcPr>
            <w:tcW w:w="488" w:type="pct"/>
            <w:vMerge w:val="restart"/>
            <w:noWrap/>
            <w:vAlign w:val="center"/>
          </w:tcPr>
          <w:p w14:paraId="5B7608F3" w14:textId="77777777" w:rsidR="00C452C3" w:rsidRPr="0085358D" w:rsidRDefault="00C452C3" w:rsidP="00FD41E4">
            <w:pPr>
              <w:pStyle w:val="3412"/>
            </w:pPr>
            <w:r w:rsidRPr="0085358D">
              <w:t>2.8.</w:t>
            </w:r>
          </w:p>
        </w:tc>
        <w:tc>
          <w:tcPr>
            <w:tcW w:w="1388" w:type="pct"/>
            <w:vMerge w:val="restart"/>
            <w:vAlign w:val="center"/>
            <w:hideMark/>
          </w:tcPr>
          <w:p w14:paraId="5A42352E" w14:textId="77777777" w:rsidR="00C452C3" w:rsidRPr="0085358D" w:rsidRDefault="00C452C3" w:rsidP="00FD41E4">
            <w:pPr>
              <w:pStyle w:val="3412"/>
            </w:pPr>
            <w:r w:rsidRPr="0085358D">
              <w:t>ПС 110 кВ Заовражная</w:t>
            </w:r>
            <w:r w:rsidRPr="0085358D">
              <w:br/>
            </w:r>
          </w:p>
        </w:tc>
        <w:tc>
          <w:tcPr>
            <w:tcW w:w="548" w:type="pct"/>
            <w:vMerge w:val="restart"/>
            <w:noWrap/>
            <w:vAlign w:val="center"/>
            <w:hideMark/>
          </w:tcPr>
          <w:p w14:paraId="38FF1CEC" w14:textId="77777777" w:rsidR="00C452C3" w:rsidRPr="0085358D" w:rsidRDefault="00C452C3" w:rsidP="00FD41E4">
            <w:pPr>
              <w:pStyle w:val="3412"/>
            </w:pPr>
            <w:r w:rsidRPr="0085358D">
              <w:t>Т-1</w:t>
            </w:r>
          </w:p>
        </w:tc>
        <w:tc>
          <w:tcPr>
            <w:tcW w:w="548" w:type="pct"/>
            <w:vMerge w:val="restart"/>
            <w:noWrap/>
            <w:vAlign w:val="center"/>
            <w:hideMark/>
          </w:tcPr>
          <w:p w14:paraId="2E056333" w14:textId="77777777" w:rsidR="00C452C3" w:rsidRPr="0085358D" w:rsidRDefault="00C452C3" w:rsidP="00FD41E4">
            <w:pPr>
              <w:pStyle w:val="3412"/>
            </w:pPr>
            <w:r w:rsidRPr="0085358D">
              <w:t>16,0</w:t>
            </w:r>
          </w:p>
        </w:tc>
        <w:tc>
          <w:tcPr>
            <w:tcW w:w="1016" w:type="pct"/>
            <w:noWrap/>
            <w:vAlign w:val="center"/>
            <w:hideMark/>
          </w:tcPr>
          <w:p w14:paraId="1FBB70B9" w14:textId="77777777" w:rsidR="00C452C3" w:rsidRPr="0085358D" w:rsidRDefault="00C452C3" w:rsidP="00FD41E4">
            <w:pPr>
              <w:pStyle w:val="3412"/>
            </w:pPr>
            <w:r w:rsidRPr="0085358D">
              <w:t>ВН</w:t>
            </w:r>
          </w:p>
        </w:tc>
        <w:tc>
          <w:tcPr>
            <w:tcW w:w="547" w:type="pct"/>
            <w:noWrap/>
            <w:vAlign w:val="center"/>
            <w:hideMark/>
          </w:tcPr>
          <w:p w14:paraId="74E030D6" w14:textId="77777777" w:rsidR="00C452C3" w:rsidRPr="0085358D" w:rsidRDefault="00C452C3" w:rsidP="00FD41E4">
            <w:pPr>
              <w:pStyle w:val="3412"/>
            </w:pPr>
            <w:r w:rsidRPr="0085358D">
              <w:t>115</w:t>
            </w:r>
          </w:p>
        </w:tc>
        <w:tc>
          <w:tcPr>
            <w:tcW w:w="465" w:type="pct"/>
            <w:vMerge w:val="restart"/>
            <w:noWrap/>
            <w:vAlign w:val="center"/>
            <w:hideMark/>
          </w:tcPr>
          <w:p w14:paraId="57BE7475" w14:textId="77777777" w:rsidR="00C452C3" w:rsidRPr="002726D4" w:rsidRDefault="00C452C3" w:rsidP="00FD41E4">
            <w:pPr>
              <w:pStyle w:val="3412"/>
            </w:pPr>
            <w:r w:rsidRPr="002726D4">
              <w:t>1988</w:t>
            </w:r>
          </w:p>
        </w:tc>
      </w:tr>
      <w:tr w:rsidR="00C452C3" w:rsidRPr="0085358D" w14:paraId="72029810" w14:textId="77777777" w:rsidTr="00D8063A">
        <w:tc>
          <w:tcPr>
            <w:tcW w:w="488" w:type="pct"/>
            <w:vMerge/>
            <w:vAlign w:val="center"/>
          </w:tcPr>
          <w:p w14:paraId="0466A970" w14:textId="77777777" w:rsidR="00C452C3" w:rsidRPr="0085358D" w:rsidRDefault="00C452C3" w:rsidP="00FD41E4">
            <w:pPr>
              <w:pStyle w:val="3412"/>
            </w:pPr>
          </w:p>
        </w:tc>
        <w:tc>
          <w:tcPr>
            <w:tcW w:w="1388" w:type="pct"/>
            <w:vMerge/>
            <w:vAlign w:val="center"/>
            <w:hideMark/>
          </w:tcPr>
          <w:p w14:paraId="717EDAB7" w14:textId="77777777" w:rsidR="00C452C3" w:rsidRPr="0085358D" w:rsidRDefault="00C452C3" w:rsidP="00FD41E4">
            <w:pPr>
              <w:pStyle w:val="3412"/>
            </w:pPr>
          </w:p>
        </w:tc>
        <w:tc>
          <w:tcPr>
            <w:tcW w:w="548" w:type="pct"/>
            <w:vMerge/>
            <w:vAlign w:val="center"/>
            <w:hideMark/>
          </w:tcPr>
          <w:p w14:paraId="2A99A50E" w14:textId="77777777" w:rsidR="00C452C3" w:rsidRPr="0085358D" w:rsidRDefault="00C452C3" w:rsidP="00FD41E4">
            <w:pPr>
              <w:pStyle w:val="3412"/>
            </w:pPr>
          </w:p>
        </w:tc>
        <w:tc>
          <w:tcPr>
            <w:tcW w:w="548" w:type="pct"/>
            <w:vMerge/>
            <w:vAlign w:val="center"/>
            <w:hideMark/>
          </w:tcPr>
          <w:p w14:paraId="635DC640" w14:textId="77777777" w:rsidR="00C452C3" w:rsidRPr="0085358D" w:rsidRDefault="00C452C3" w:rsidP="00FD41E4">
            <w:pPr>
              <w:pStyle w:val="3412"/>
            </w:pPr>
          </w:p>
        </w:tc>
        <w:tc>
          <w:tcPr>
            <w:tcW w:w="1016" w:type="pct"/>
            <w:noWrap/>
            <w:vAlign w:val="center"/>
            <w:hideMark/>
          </w:tcPr>
          <w:p w14:paraId="1F8B7FFC" w14:textId="77777777" w:rsidR="00C452C3" w:rsidRPr="0085358D" w:rsidRDefault="00C452C3" w:rsidP="00FD41E4">
            <w:pPr>
              <w:pStyle w:val="3412"/>
            </w:pPr>
            <w:r w:rsidRPr="0085358D">
              <w:t>НН</w:t>
            </w:r>
          </w:p>
        </w:tc>
        <w:tc>
          <w:tcPr>
            <w:tcW w:w="547" w:type="pct"/>
            <w:noWrap/>
            <w:vAlign w:val="center"/>
            <w:hideMark/>
          </w:tcPr>
          <w:p w14:paraId="45B9AE41" w14:textId="77777777" w:rsidR="00C452C3" w:rsidRPr="0085358D" w:rsidRDefault="00C452C3" w:rsidP="00FD41E4">
            <w:pPr>
              <w:pStyle w:val="3412"/>
            </w:pPr>
            <w:r w:rsidRPr="0085358D">
              <w:t>6,6</w:t>
            </w:r>
          </w:p>
        </w:tc>
        <w:tc>
          <w:tcPr>
            <w:tcW w:w="465" w:type="pct"/>
            <w:vMerge/>
            <w:vAlign w:val="center"/>
            <w:hideMark/>
          </w:tcPr>
          <w:p w14:paraId="7F5EC6EE" w14:textId="77777777" w:rsidR="00C452C3" w:rsidRPr="0085358D" w:rsidRDefault="00C452C3" w:rsidP="00FD41E4">
            <w:pPr>
              <w:pStyle w:val="3412"/>
            </w:pPr>
          </w:p>
        </w:tc>
      </w:tr>
      <w:tr w:rsidR="00C452C3" w:rsidRPr="0085358D" w14:paraId="7ED37608" w14:textId="77777777" w:rsidTr="00D8063A">
        <w:tc>
          <w:tcPr>
            <w:tcW w:w="488" w:type="pct"/>
            <w:vMerge/>
            <w:vAlign w:val="center"/>
          </w:tcPr>
          <w:p w14:paraId="68908489" w14:textId="77777777" w:rsidR="00C452C3" w:rsidRPr="0085358D" w:rsidRDefault="00C452C3" w:rsidP="00FD41E4">
            <w:pPr>
              <w:pStyle w:val="3412"/>
            </w:pPr>
          </w:p>
        </w:tc>
        <w:tc>
          <w:tcPr>
            <w:tcW w:w="1388" w:type="pct"/>
            <w:vMerge/>
            <w:vAlign w:val="center"/>
            <w:hideMark/>
          </w:tcPr>
          <w:p w14:paraId="0B397D2D" w14:textId="77777777" w:rsidR="00C452C3" w:rsidRPr="0085358D" w:rsidRDefault="00C452C3" w:rsidP="00FD41E4">
            <w:pPr>
              <w:pStyle w:val="3412"/>
            </w:pPr>
          </w:p>
        </w:tc>
        <w:tc>
          <w:tcPr>
            <w:tcW w:w="548" w:type="pct"/>
            <w:vMerge w:val="restart"/>
            <w:noWrap/>
            <w:vAlign w:val="center"/>
            <w:hideMark/>
          </w:tcPr>
          <w:p w14:paraId="3783CF0F" w14:textId="77777777" w:rsidR="00C452C3" w:rsidRPr="0085358D" w:rsidRDefault="00C452C3" w:rsidP="00FD41E4">
            <w:pPr>
              <w:pStyle w:val="3412"/>
            </w:pPr>
            <w:r w:rsidRPr="0085358D">
              <w:t>Т-2</w:t>
            </w:r>
          </w:p>
        </w:tc>
        <w:tc>
          <w:tcPr>
            <w:tcW w:w="548" w:type="pct"/>
            <w:vMerge w:val="restart"/>
            <w:noWrap/>
            <w:vAlign w:val="center"/>
            <w:hideMark/>
          </w:tcPr>
          <w:p w14:paraId="56AB56A1" w14:textId="77777777" w:rsidR="00C452C3" w:rsidRPr="0085358D" w:rsidRDefault="00C452C3" w:rsidP="00FD41E4">
            <w:pPr>
              <w:pStyle w:val="3412"/>
            </w:pPr>
            <w:r w:rsidRPr="0085358D">
              <w:t>16,0</w:t>
            </w:r>
          </w:p>
        </w:tc>
        <w:tc>
          <w:tcPr>
            <w:tcW w:w="1016" w:type="pct"/>
            <w:noWrap/>
            <w:vAlign w:val="center"/>
            <w:hideMark/>
          </w:tcPr>
          <w:p w14:paraId="062732B6" w14:textId="77777777" w:rsidR="00C452C3" w:rsidRPr="0085358D" w:rsidRDefault="00C452C3" w:rsidP="00FD41E4">
            <w:pPr>
              <w:pStyle w:val="3412"/>
            </w:pPr>
            <w:r w:rsidRPr="0085358D">
              <w:t>ВН</w:t>
            </w:r>
          </w:p>
        </w:tc>
        <w:tc>
          <w:tcPr>
            <w:tcW w:w="547" w:type="pct"/>
            <w:noWrap/>
            <w:vAlign w:val="center"/>
            <w:hideMark/>
          </w:tcPr>
          <w:p w14:paraId="28D129E3" w14:textId="77777777" w:rsidR="00C452C3" w:rsidRPr="0085358D" w:rsidRDefault="00C452C3" w:rsidP="00FD41E4">
            <w:pPr>
              <w:pStyle w:val="3412"/>
            </w:pPr>
            <w:r w:rsidRPr="0085358D">
              <w:t>115</w:t>
            </w:r>
          </w:p>
        </w:tc>
        <w:tc>
          <w:tcPr>
            <w:tcW w:w="465" w:type="pct"/>
            <w:vMerge w:val="restart"/>
            <w:vAlign w:val="center"/>
            <w:hideMark/>
          </w:tcPr>
          <w:p w14:paraId="7B40C506" w14:textId="77777777" w:rsidR="00C452C3" w:rsidRPr="0085358D" w:rsidRDefault="00C452C3" w:rsidP="00FD41E4">
            <w:pPr>
              <w:pStyle w:val="3412"/>
            </w:pPr>
            <w:r w:rsidRPr="0085358D">
              <w:t>1984</w:t>
            </w:r>
          </w:p>
        </w:tc>
      </w:tr>
      <w:tr w:rsidR="00C452C3" w:rsidRPr="0085358D" w14:paraId="0C71CDC7" w14:textId="77777777" w:rsidTr="00D8063A">
        <w:trPr>
          <w:trHeight w:val="407"/>
        </w:trPr>
        <w:tc>
          <w:tcPr>
            <w:tcW w:w="488" w:type="pct"/>
            <w:vMerge/>
            <w:vAlign w:val="center"/>
          </w:tcPr>
          <w:p w14:paraId="1163FEAE" w14:textId="77777777" w:rsidR="00C452C3" w:rsidRPr="0085358D" w:rsidRDefault="00C452C3" w:rsidP="00FD41E4">
            <w:pPr>
              <w:pStyle w:val="3412"/>
            </w:pPr>
          </w:p>
        </w:tc>
        <w:tc>
          <w:tcPr>
            <w:tcW w:w="1388" w:type="pct"/>
            <w:vMerge/>
            <w:vAlign w:val="center"/>
            <w:hideMark/>
          </w:tcPr>
          <w:p w14:paraId="442E10BC" w14:textId="77777777" w:rsidR="00C452C3" w:rsidRPr="0085358D" w:rsidRDefault="00C452C3" w:rsidP="00FD41E4">
            <w:pPr>
              <w:pStyle w:val="3412"/>
            </w:pPr>
          </w:p>
        </w:tc>
        <w:tc>
          <w:tcPr>
            <w:tcW w:w="548" w:type="pct"/>
            <w:vMerge/>
            <w:vAlign w:val="center"/>
            <w:hideMark/>
          </w:tcPr>
          <w:p w14:paraId="3644C6A0" w14:textId="77777777" w:rsidR="00C452C3" w:rsidRPr="0085358D" w:rsidRDefault="00C452C3" w:rsidP="00FD41E4">
            <w:pPr>
              <w:pStyle w:val="3412"/>
            </w:pPr>
          </w:p>
        </w:tc>
        <w:tc>
          <w:tcPr>
            <w:tcW w:w="548" w:type="pct"/>
            <w:vMerge/>
            <w:vAlign w:val="center"/>
            <w:hideMark/>
          </w:tcPr>
          <w:p w14:paraId="0784C929" w14:textId="77777777" w:rsidR="00C452C3" w:rsidRPr="0085358D" w:rsidRDefault="00C452C3" w:rsidP="00FD41E4">
            <w:pPr>
              <w:pStyle w:val="3412"/>
            </w:pPr>
          </w:p>
        </w:tc>
        <w:tc>
          <w:tcPr>
            <w:tcW w:w="1016" w:type="pct"/>
            <w:noWrap/>
            <w:vAlign w:val="center"/>
            <w:hideMark/>
          </w:tcPr>
          <w:p w14:paraId="0C25E5FE" w14:textId="77777777" w:rsidR="00C452C3" w:rsidRPr="0085358D" w:rsidRDefault="00C452C3" w:rsidP="00FD41E4">
            <w:pPr>
              <w:pStyle w:val="3412"/>
            </w:pPr>
            <w:r w:rsidRPr="0085358D">
              <w:t>НН</w:t>
            </w:r>
          </w:p>
        </w:tc>
        <w:tc>
          <w:tcPr>
            <w:tcW w:w="547" w:type="pct"/>
            <w:noWrap/>
            <w:vAlign w:val="center"/>
            <w:hideMark/>
          </w:tcPr>
          <w:p w14:paraId="24F4E850" w14:textId="77777777" w:rsidR="00C452C3" w:rsidRPr="0085358D" w:rsidRDefault="00C452C3" w:rsidP="00FD41E4">
            <w:pPr>
              <w:pStyle w:val="3412"/>
            </w:pPr>
            <w:r w:rsidRPr="0085358D">
              <w:t>6,6</w:t>
            </w:r>
          </w:p>
        </w:tc>
        <w:tc>
          <w:tcPr>
            <w:tcW w:w="465" w:type="pct"/>
            <w:vMerge/>
            <w:vAlign w:val="center"/>
            <w:hideMark/>
          </w:tcPr>
          <w:p w14:paraId="628110E3" w14:textId="77777777" w:rsidR="00C452C3" w:rsidRPr="0085358D" w:rsidRDefault="00C452C3" w:rsidP="00FD41E4">
            <w:pPr>
              <w:pStyle w:val="3412"/>
            </w:pPr>
          </w:p>
        </w:tc>
      </w:tr>
      <w:tr w:rsidR="00C452C3" w:rsidRPr="0085358D" w14:paraId="30251670" w14:textId="77777777" w:rsidTr="00D8063A">
        <w:tc>
          <w:tcPr>
            <w:tcW w:w="488" w:type="pct"/>
            <w:vMerge w:val="restart"/>
            <w:noWrap/>
            <w:vAlign w:val="center"/>
          </w:tcPr>
          <w:p w14:paraId="04F001B2" w14:textId="77777777" w:rsidR="00C452C3" w:rsidRPr="0085358D" w:rsidRDefault="00C452C3" w:rsidP="00FD41E4">
            <w:pPr>
              <w:pStyle w:val="3412"/>
            </w:pPr>
            <w:r w:rsidRPr="0085358D">
              <w:t>2.9.</w:t>
            </w:r>
          </w:p>
        </w:tc>
        <w:tc>
          <w:tcPr>
            <w:tcW w:w="1388" w:type="pct"/>
            <w:vMerge w:val="restart"/>
            <w:vAlign w:val="center"/>
            <w:hideMark/>
          </w:tcPr>
          <w:p w14:paraId="067DB833" w14:textId="77777777" w:rsidR="00C452C3" w:rsidRPr="0085358D" w:rsidRDefault="00C452C3" w:rsidP="00FD41E4">
            <w:pPr>
              <w:pStyle w:val="3412"/>
            </w:pPr>
            <w:r w:rsidRPr="0085358D">
              <w:t>ПС 110 кВ Западная</w:t>
            </w:r>
            <w:r w:rsidRPr="0085358D">
              <w:br/>
            </w:r>
          </w:p>
        </w:tc>
        <w:tc>
          <w:tcPr>
            <w:tcW w:w="548" w:type="pct"/>
            <w:vMerge w:val="restart"/>
            <w:noWrap/>
            <w:vAlign w:val="center"/>
            <w:hideMark/>
          </w:tcPr>
          <w:p w14:paraId="2010284A" w14:textId="77777777" w:rsidR="00C452C3" w:rsidRPr="0085358D" w:rsidRDefault="00C452C3" w:rsidP="00FD41E4">
            <w:pPr>
              <w:pStyle w:val="3412"/>
            </w:pPr>
            <w:r w:rsidRPr="0085358D">
              <w:t>Т-1</w:t>
            </w:r>
          </w:p>
        </w:tc>
        <w:tc>
          <w:tcPr>
            <w:tcW w:w="548" w:type="pct"/>
            <w:vMerge w:val="restart"/>
            <w:noWrap/>
            <w:vAlign w:val="center"/>
            <w:hideMark/>
          </w:tcPr>
          <w:p w14:paraId="26E6555C" w14:textId="77777777" w:rsidR="00C452C3" w:rsidRPr="0085358D" w:rsidRDefault="00C452C3" w:rsidP="00FD41E4">
            <w:pPr>
              <w:pStyle w:val="3412"/>
            </w:pPr>
            <w:r w:rsidRPr="0085358D">
              <w:t>16,0</w:t>
            </w:r>
          </w:p>
        </w:tc>
        <w:tc>
          <w:tcPr>
            <w:tcW w:w="1016" w:type="pct"/>
            <w:noWrap/>
            <w:vAlign w:val="center"/>
            <w:hideMark/>
          </w:tcPr>
          <w:p w14:paraId="6D655FEB" w14:textId="77777777" w:rsidR="00C452C3" w:rsidRPr="0085358D" w:rsidRDefault="00C452C3" w:rsidP="00FD41E4">
            <w:pPr>
              <w:pStyle w:val="3412"/>
            </w:pPr>
            <w:r w:rsidRPr="0085358D">
              <w:t>ВН</w:t>
            </w:r>
          </w:p>
        </w:tc>
        <w:tc>
          <w:tcPr>
            <w:tcW w:w="547" w:type="pct"/>
            <w:noWrap/>
            <w:vAlign w:val="center"/>
            <w:hideMark/>
          </w:tcPr>
          <w:p w14:paraId="651DAEBC" w14:textId="77777777" w:rsidR="00C452C3" w:rsidRPr="0085358D" w:rsidRDefault="00C452C3" w:rsidP="00FD41E4">
            <w:pPr>
              <w:pStyle w:val="3412"/>
            </w:pPr>
            <w:r w:rsidRPr="0085358D">
              <w:t>115</w:t>
            </w:r>
          </w:p>
        </w:tc>
        <w:tc>
          <w:tcPr>
            <w:tcW w:w="465" w:type="pct"/>
            <w:vMerge w:val="restart"/>
            <w:noWrap/>
            <w:vAlign w:val="center"/>
            <w:hideMark/>
          </w:tcPr>
          <w:p w14:paraId="3EC53F95" w14:textId="77777777" w:rsidR="00C452C3" w:rsidRPr="0085358D" w:rsidRDefault="00C452C3" w:rsidP="00FD41E4">
            <w:pPr>
              <w:pStyle w:val="3412"/>
            </w:pPr>
            <w:r w:rsidRPr="0085358D">
              <w:t>1972</w:t>
            </w:r>
          </w:p>
        </w:tc>
      </w:tr>
      <w:tr w:rsidR="00C452C3" w:rsidRPr="0085358D" w14:paraId="63020F27" w14:textId="77777777" w:rsidTr="00D8063A">
        <w:tc>
          <w:tcPr>
            <w:tcW w:w="488" w:type="pct"/>
            <w:vMerge/>
            <w:vAlign w:val="center"/>
          </w:tcPr>
          <w:p w14:paraId="19DAA254" w14:textId="77777777" w:rsidR="00C452C3" w:rsidRPr="0085358D" w:rsidRDefault="00C452C3" w:rsidP="00FD41E4">
            <w:pPr>
              <w:pStyle w:val="3412"/>
            </w:pPr>
          </w:p>
        </w:tc>
        <w:tc>
          <w:tcPr>
            <w:tcW w:w="1388" w:type="pct"/>
            <w:vMerge/>
            <w:vAlign w:val="center"/>
            <w:hideMark/>
          </w:tcPr>
          <w:p w14:paraId="7392299C" w14:textId="77777777" w:rsidR="00C452C3" w:rsidRPr="0085358D" w:rsidRDefault="00C452C3" w:rsidP="00FD41E4">
            <w:pPr>
              <w:pStyle w:val="3412"/>
            </w:pPr>
          </w:p>
        </w:tc>
        <w:tc>
          <w:tcPr>
            <w:tcW w:w="548" w:type="pct"/>
            <w:vMerge/>
            <w:vAlign w:val="center"/>
            <w:hideMark/>
          </w:tcPr>
          <w:p w14:paraId="49532F3F" w14:textId="77777777" w:rsidR="00C452C3" w:rsidRPr="0085358D" w:rsidRDefault="00C452C3" w:rsidP="00FD41E4">
            <w:pPr>
              <w:pStyle w:val="3412"/>
            </w:pPr>
          </w:p>
        </w:tc>
        <w:tc>
          <w:tcPr>
            <w:tcW w:w="548" w:type="pct"/>
            <w:vMerge/>
            <w:vAlign w:val="center"/>
            <w:hideMark/>
          </w:tcPr>
          <w:p w14:paraId="17485B2E" w14:textId="77777777" w:rsidR="00C452C3" w:rsidRPr="0085358D" w:rsidRDefault="00C452C3" w:rsidP="00FD41E4">
            <w:pPr>
              <w:pStyle w:val="3412"/>
            </w:pPr>
          </w:p>
        </w:tc>
        <w:tc>
          <w:tcPr>
            <w:tcW w:w="1016" w:type="pct"/>
            <w:noWrap/>
            <w:vAlign w:val="center"/>
            <w:hideMark/>
          </w:tcPr>
          <w:p w14:paraId="4DDEBEA4" w14:textId="77777777" w:rsidR="00C452C3" w:rsidRPr="0085358D" w:rsidRDefault="00C452C3" w:rsidP="00FD41E4">
            <w:pPr>
              <w:pStyle w:val="3412"/>
            </w:pPr>
            <w:r w:rsidRPr="0085358D">
              <w:t>НН</w:t>
            </w:r>
          </w:p>
        </w:tc>
        <w:tc>
          <w:tcPr>
            <w:tcW w:w="547" w:type="pct"/>
            <w:noWrap/>
            <w:vAlign w:val="center"/>
            <w:hideMark/>
          </w:tcPr>
          <w:p w14:paraId="754465A1" w14:textId="77777777" w:rsidR="00C452C3" w:rsidRPr="0085358D" w:rsidRDefault="00C452C3" w:rsidP="00FD41E4">
            <w:pPr>
              <w:pStyle w:val="3412"/>
            </w:pPr>
            <w:r w:rsidRPr="0085358D">
              <w:t>6,6</w:t>
            </w:r>
          </w:p>
        </w:tc>
        <w:tc>
          <w:tcPr>
            <w:tcW w:w="465" w:type="pct"/>
            <w:vMerge/>
            <w:vAlign w:val="center"/>
            <w:hideMark/>
          </w:tcPr>
          <w:p w14:paraId="5BFBB956" w14:textId="77777777" w:rsidR="00C452C3" w:rsidRPr="0085358D" w:rsidRDefault="00C452C3" w:rsidP="00FD41E4">
            <w:pPr>
              <w:pStyle w:val="3412"/>
            </w:pPr>
          </w:p>
        </w:tc>
      </w:tr>
      <w:tr w:rsidR="00C452C3" w:rsidRPr="0085358D" w14:paraId="779F0530" w14:textId="77777777" w:rsidTr="00D8063A">
        <w:tc>
          <w:tcPr>
            <w:tcW w:w="488" w:type="pct"/>
            <w:vMerge/>
            <w:vAlign w:val="center"/>
          </w:tcPr>
          <w:p w14:paraId="610C2F1F" w14:textId="77777777" w:rsidR="00C452C3" w:rsidRPr="0085358D" w:rsidRDefault="00C452C3" w:rsidP="00FD41E4">
            <w:pPr>
              <w:pStyle w:val="3412"/>
            </w:pPr>
          </w:p>
        </w:tc>
        <w:tc>
          <w:tcPr>
            <w:tcW w:w="1388" w:type="pct"/>
            <w:vMerge/>
            <w:vAlign w:val="center"/>
            <w:hideMark/>
          </w:tcPr>
          <w:p w14:paraId="2B789DF1" w14:textId="77777777" w:rsidR="00C452C3" w:rsidRPr="0085358D" w:rsidRDefault="00C452C3" w:rsidP="00FD41E4">
            <w:pPr>
              <w:pStyle w:val="3412"/>
            </w:pPr>
          </w:p>
        </w:tc>
        <w:tc>
          <w:tcPr>
            <w:tcW w:w="548" w:type="pct"/>
            <w:vMerge w:val="restart"/>
            <w:noWrap/>
            <w:vAlign w:val="center"/>
            <w:hideMark/>
          </w:tcPr>
          <w:p w14:paraId="4D4FECAF" w14:textId="77777777" w:rsidR="00C452C3" w:rsidRPr="0085358D" w:rsidRDefault="00C452C3" w:rsidP="00FD41E4">
            <w:pPr>
              <w:pStyle w:val="3412"/>
            </w:pPr>
            <w:r w:rsidRPr="0085358D">
              <w:t>Т-2</w:t>
            </w:r>
          </w:p>
        </w:tc>
        <w:tc>
          <w:tcPr>
            <w:tcW w:w="548" w:type="pct"/>
            <w:vMerge w:val="restart"/>
            <w:noWrap/>
            <w:vAlign w:val="center"/>
            <w:hideMark/>
          </w:tcPr>
          <w:p w14:paraId="0E37D004" w14:textId="77777777" w:rsidR="00C452C3" w:rsidRPr="0085358D" w:rsidRDefault="00C452C3" w:rsidP="00FD41E4">
            <w:pPr>
              <w:pStyle w:val="3412"/>
            </w:pPr>
            <w:r w:rsidRPr="0085358D">
              <w:t>25,0</w:t>
            </w:r>
          </w:p>
        </w:tc>
        <w:tc>
          <w:tcPr>
            <w:tcW w:w="1016" w:type="pct"/>
            <w:noWrap/>
            <w:vAlign w:val="center"/>
            <w:hideMark/>
          </w:tcPr>
          <w:p w14:paraId="0E33E626" w14:textId="77777777" w:rsidR="00C452C3" w:rsidRPr="0085358D" w:rsidRDefault="00C452C3" w:rsidP="00FD41E4">
            <w:pPr>
              <w:pStyle w:val="3412"/>
            </w:pPr>
            <w:r w:rsidRPr="0085358D">
              <w:t>ВН</w:t>
            </w:r>
          </w:p>
        </w:tc>
        <w:tc>
          <w:tcPr>
            <w:tcW w:w="547" w:type="pct"/>
            <w:noWrap/>
            <w:vAlign w:val="center"/>
            <w:hideMark/>
          </w:tcPr>
          <w:p w14:paraId="7810F839" w14:textId="77777777" w:rsidR="00C452C3" w:rsidRPr="0085358D" w:rsidRDefault="00C452C3" w:rsidP="00FD41E4">
            <w:pPr>
              <w:pStyle w:val="3412"/>
            </w:pPr>
            <w:r w:rsidRPr="0085358D">
              <w:t>115</w:t>
            </w:r>
          </w:p>
        </w:tc>
        <w:tc>
          <w:tcPr>
            <w:tcW w:w="465" w:type="pct"/>
            <w:vMerge w:val="restart"/>
            <w:vAlign w:val="center"/>
            <w:hideMark/>
          </w:tcPr>
          <w:p w14:paraId="3E0F9A4B" w14:textId="77777777" w:rsidR="00C452C3" w:rsidRPr="0085358D" w:rsidRDefault="00C452C3" w:rsidP="00FD41E4">
            <w:pPr>
              <w:pStyle w:val="3412"/>
            </w:pPr>
            <w:r w:rsidRPr="0085358D">
              <w:t>2005</w:t>
            </w:r>
          </w:p>
        </w:tc>
      </w:tr>
      <w:tr w:rsidR="00C452C3" w:rsidRPr="0085358D" w14:paraId="3BEF6CB1" w14:textId="77777777" w:rsidTr="00D8063A">
        <w:tc>
          <w:tcPr>
            <w:tcW w:w="488" w:type="pct"/>
            <w:vMerge/>
            <w:vAlign w:val="center"/>
          </w:tcPr>
          <w:p w14:paraId="2A96E964" w14:textId="77777777" w:rsidR="00C452C3" w:rsidRPr="0085358D" w:rsidRDefault="00C452C3" w:rsidP="00FD41E4">
            <w:pPr>
              <w:pStyle w:val="3412"/>
            </w:pPr>
          </w:p>
        </w:tc>
        <w:tc>
          <w:tcPr>
            <w:tcW w:w="1388" w:type="pct"/>
            <w:vMerge/>
            <w:vAlign w:val="center"/>
            <w:hideMark/>
          </w:tcPr>
          <w:p w14:paraId="7A846AFB" w14:textId="77777777" w:rsidR="00C452C3" w:rsidRPr="0085358D" w:rsidRDefault="00C452C3" w:rsidP="00FD41E4">
            <w:pPr>
              <w:pStyle w:val="3412"/>
            </w:pPr>
          </w:p>
        </w:tc>
        <w:tc>
          <w:tcPr>
            <w:tcW w:w="548" w:type="pct"/>
            <w:vMerge/>
            <w:vAlign w:val="center"/>
            <w:hideMark/>
          </w:tcPr>
          <w:p w14:paraId="45090E3A" w14:textId="77777777" w:rsidR="00C452C3" w:rsidRPr="0085358D" w:rsidRDefault="00C452C3" w:rsidP="00FD41E4">
            <w:pPr>
              <w:pStyle w:val="3412"/>
            </w:pPr>
          </w:p>
        </w:tc>
        <w:tc>
          <w:tcPr>
            <w:tcW w:w="548" w:type="pct"/>
            <w:vMerge/>
            <w:vAlign w:val="center"/>
            <w:hideMark/>
          </w:tcPr>
          <w:p w14:paraId="0773A868" w14:textId="77777777" w:rsidR="00C452C3" w:rsidRPr="0085358D" w:rsidRDefault="00C452C3" w:rsidP="00FD41E4">
            <w:pPr>
              <w:pStyle w:val="3412"/>
            </w:pPr>
          </w:p>
        </w:tc>
        <w:tc>
          <w:tcPr>
            <w:tcW w:w="1016" w:type="pct"/>
            <w:noWrap/>
            <w:vAlign w:val="center"/>
            <w:hideMark/>
          </w:tcPr>
          <w:p w14:paraId="7B104F61" w14:textId="77777777" w:rsidR="00C452C3" w:rsidRPr="0085358D" w:rsidRDefault="00C452C3" w:rsidP="00FD41E4">
            <w:pPr>
              <w:pStyle w:val="3412"/>
            </w:pPr>
            <w:r w:rsidRPr="0085358D">
              <w:t>НН</w:t>
            </w:r>
          </w:p>
        </w:tc>
        <w:tc>
          <w:tcPr>
            <w:tcW w:w="547" w:type="pct"/>
            <w:noWrap/>
            <w:vAlign w:val="center"/>
            <w:hideMark/>
          </w:tcPr>
          <w:p w14:paraId="3BC245E2" w14:textId="77777777" w:rsidR="00C452C3" w:rsidRPr="0085358D" w:rsidRDefault="00C452C3" w:rsidP="00FD41E4">
            <w:pPr>
              <w:pStyle w:val="3412"/>
            </w:pPr>
            <w:r w:rsidRPr="0085358D">
              <w:t>6,6</w:t>
            </w:r>
          </w:p>
        </w:tc>
        <w:tc>
          <w:tcPr>
            <w:tcW w:w="465" w:type="pct"/>
            <w:vMerge/>
            <w:vAlign w:val="center"/>
            <w:hideMark/>
          </w:tcPr>
          <w:p w14:paraId="26FFBC81" w14:textId="77777777" w:rsidR="00C452C3" w:rsidRPr="0085358D" w:rsidRDefault="00C452C3" w:rsidP="00FD41E4">
            <w:pPr>
              <w:pStyle w:val="3412"/>
            </w:pPr>
          </w:p>
        </w:tc>
      </w:tr>
      <w:tr w:rsidR="00C452C3" w:rsidRPr="0085358D" w14:paraId="68B3793F" w14:textId="77777777" w:rsidTr="00D8063A">
        <w:tc>
          <w:tcPr>
            <w:tcW w:w="488" w:type="pct"/>
            <w:vMerge/>
            <w:vAlign w:val="center"/>
          </w:tcPr>
          <w:p w14:paraId="6B29953E" w14:textId="77777777" w:rsidR="00C452C3" w:rsidRPr="0085358D" w:rsidRDefault="00C452C3" w:rsidP="00FD41E4">
            <w:pPr>
              <w:pStyle w:val="3412"/>
            </w:pPr>
          </w:p>
        </w:tc>
        <w:tc>
          <w:tcPr>
            <w:tcW w:w="1388" w:type="pct"/>
            <w:vMerge/>
            <w:vAlign w:val="center"/>
            <w:hideMark/>
          </w:tcPr>
          <w:p w14:paraId="354F6EA6" w14:textId="77777777" w:rsidR="00C452C3" w:rsidRPr="0085358D" w:rsidRDefault="00C452C3" w:rsidP="00FD41E4">
            <w:pPr>
              <w:pStyle w:val="3412"/>
            </w:pPr>
          </w:p>
        </w:tc>
        <w:tc>
          <w:tcPr>
            <w:tcW w:w="548" w:type="pct"/>
            <w:vMerge/>
            <w:vAlign w:val="center"/>
            <w:hideMark/>
          </w:tcPr>
          <w:p w14:paraId="4354AB59" w14:textId="77777777" w:rsidR="00C452C3" w:rsidRPr="0085358D" w:rsidRDefault="00C452C3" w:rsidP="00FD41E4">
            <w:pPr>
              <w:pStyle w:val="3412"/>
            </w:pPr>
          </w:p>
        </w:tc>
        <w:tc>
          <w:tcPr>
            <w:tcW w:w="548" w:type="pct"/>
            <w:vMerge/>
            <w:vAlign w:val="center"/>
            <w:hideMark/>
          </w:tcPr>
          <w:p w14:paraId="223E5564" w14:textId="77777777" w:rsidR="00C452C3" w:rsidRPr="0085358D" w:rsidRDefault="00C452C3" w:rsidP="00FD41E4">
            <w:pPr>
              <w:pStyle w:val="3412"/>
            </w:pPr>
          </w:p>
        </w:tc>
        <w:tc>
          <w:tcPr>
            <w:tcW w:w="1016" w:type="pct"/>
            <w:noWrap/>
            <w:vAlign w:val="center"/>
            <w:hideMark/>
          </w:tcPr>
          <w:p w14:paraId="4C5EB1EC" w14:textId="77777777" w:rsidR="00C452C3" w:rsidRPr="0085358D" w:rsidRDefault="00C452C3" w:rsidP="00FD41E4">
            <w:pPr>
              <w:pStyle w:val="3412"/>
            </w:pPr>
            <w:r w:rsidRPr="0085358D">
              <w:t>НН</w:t>
            </w:r>
          </w:p>
        </w:tc>
        <w:tc>
          <w:tcPr>
            <w:tcW w:w="547" w:type="pct"/>
            <w:noWrap/>
            <w:vAlign w:val="center"/>
            <w:hideMark/>
          </w:tcPr>
          <w:p w14:paraId="67DC8758" w14:textId="77777777" w:rsidR="00C452C3" w:rsidRPr="0085358D" w:rsidRDefault="00C452C3" w:rsidP="00FD41E4">
            <w:pPr>
              <w:pStyle w:val="3412"/>
            </w:pPr>
            <w:r w:rsidRPr="0085358D">
              <w:t>6,6</w:t>
            </w:r>
          </w:p>
        </w:tc>
        <w:tc>
          <w:tcPr>
            <w:tcW w:w="465" w:type="pct"/>
            <w:vMerge/>
            <w:vAlign w:val="center"/>
            <w:hideMark/>
          </w:tcPr>
          <w:p w14:paraId="1241284B" w14:textId="77777777" w:rsidR="00C452C3" w:rsidRPr="0085358D" w:rsidRDefault="00C452C3" w:rsidP="00FD41E4">
            <w:pPr>
              <w:pStyle w:val="3412"/>
            </w:pPr>
          </w:p>
        </w:tc>
      </w:tr>
      <w:tr w:rsidR="00C452C3" w:rsidRPr="0085358D" w14:paraId="3EA1115B" w14:textId="77777777" w:rsidTr="00D8063A">
        <w:tc>
          <w:tcPr>
            <w:tcW w:w="488" w:type="pct"/>
            <w:vMerge/>
            <w:vAlign w:val="center"/>
          </w:tcPr>
          <w:p w14:paraId="483F41F9" w14:textId="77777777" w:rsidR="00C452C3" w:rsidRPr="0085358D" w:rsidRDefault="00C452C3" w:rsidP="00FD41E4">
            <w:pPr>
              <w:pStyle w:val="3412"/>
            </w:pPr>
          </w:p>
        </w:tc>
        <w:tc>
          <w:tcPr>
            <w:tcW w:w="1388" w:type="pct"/>
            <w:vMerge/>
            <w:vAlign w:val="center"/>
            <w:hideMark/>
          </w:tcPr>
          <w:p w14:paraId="3DD2D05D" w14:textId="77777777" w:rsidR="00C452C3" w:rsidRPr="0085358D" w:rsidRDefault="00C452C3" w:rsidP="00FD41E4">
            <w:pPr>
              <w:pStyle w:val="3412"/>
            </w:pPr>
          </w:p>
        </w:tc>
        <w:tc>
          <w:tcPr>
            <w:tcW w:w="548" w:type="pct"/>
            <w:vMerge w:val="restart"/>
            <w:noWrap/>
            <w:vAlign w:val="center"/>
            <w:hideMark/>
          </w:tcPr>
          <w:p w14:paraId="5B9050A2" w14:textId="77777777" w:rsidR="00C452C3" w:rsidRPr="0085358D" w:rsidRDefault="00C452C3" w:rsidP="00FD41E4">
            <w:pPr>
              <w:pStyle w:val="3412"/>
            </w:pPr>
            <w:r w:rsidRPr="0085358D">
              <w:t>Т-3</w:t>
            </w:r>
          </w:p>
        </w:tc>
        <w:tc>
          <w:tcPr>
            <w:tcW w:w="548" w:type="pct"/>
            <w:vMerge w:val="restart"/>
            <w:noWrap/>
            <w:vAlign w:val="center"/>
            <w:hideMark/>
          </w:tcPr>
          <w:p w14:paraId="4A723051" w14:textId="77777777" w:rsidR="00C452C3" w:rsidRPr="0085358D" w:rsidRDefault="00C452C3" w:rsidP="00FD41E4">
            <w:pPr>
              <w:pStyle w:val="3412"/>
            </w:pPr>
            <w:r w:rsidRPr="0085358D">
              <w:t>25,0</w:t>
            </w:r>
          </w:p>
        </w:tc>
        <w:tc>
          <w:tcPr>
            <w:tcW w:w="1016" w:type="pct"/>
            <w:noWrap/>
            <w:vAlign w:val="center"/>
            <w:hideMark/>
          </w:tcPr>
          <w:p w14:paraId="19B4689F" w14:textId="77777777" w:rsidR="00C452C3" w:rsidRPr="0085358D" w:rsidRDefault="00C452C3" w:rsidP="00FD41E4">
            <w:pPr>
              <w:pStyle w:val="3412"/>
            </w:pPr>
            <w:r w:rsidRPr="0085358D">
              <w:t>ВН</w:t>
            </w:r>
          </w:p>
        </w:tc>
        <w:tc>
          <w:tcPr>
            <w:tcW w:w="547" w:type="pct"/>
            <w:noWrap/>
            <w:vAlign w:val="center"/>
            <w:hideMark/>
          </w:tcPr>
          <w:p w14:paraId="391E6365" w14:textId="77777777" w:rsidR="00C452C3" w:rsidRPr="0085358D" w:rsidRDefault="00C452C3" w:rsidP="00FD41E4">
            <w:pPr>
              <w:pStyle w:val="3412"/>
            </w:pPr>
            <w:r w:rsidRPr="0085358D">
              <w:t>115</w:t>
            </w:r>
          </w:p>
        </w:tc>
        <w:tc>
          <w:tcPr>
            <w:tcW w:w="465" w:type="pct"/>
            <w:vMerge w:val="restart"/>
            <w:vAlign w:val="center"/>
            <w:hideMark/>
          </w:tcPr>
          <w:p w14:paraId="5DD7E60B" w14:textId="77777777" w:rsidR="00C452C3" w:rsidRPr="0085358D" w:rsidRDefault="00C452C3" w:rsidP="00FD41E4">
            <w:pPr>
              <w:pStyle w:val="3412"/>
            </w:pPr>
            <w:r w:rsidRPr="0085358D">
              <w:t>2011</w:t>
            </w:r>
          </w:p>
        </w:tc>
      </w:tr>
      <w:tr w:rsidR="00C452C3" w:rsidRPr="0085358D" w14:paraId="5C5442F4" w14:textId="77777777" w:rsidTr="00D8063A">
        <w:tc>
          <w:tcPr>
            <w:tcW w:w="488" w:type="pct"/>
            <w:vMerge/>
            <w:vAlign w:val="center"/>
          </w:tcPr>
          <w:p w14:paraId="4423B656" w14:textId="77777777" w:rsidR="00C452C3" w:rsidRPr="0085358D" w:rsidRDefault="00C452C3" w:rsidP="00FD41E4">
            <w:pPr>
              <w:pStyle w:val="3412"/>
            </w:pPr>
          </w:p>
        </w:tc>
        <w:tc>
          <w:tcPr>
            <w:tcW w:w="1388" w:type="pct"/>
            <w:vMerge/>
            <w:vAlign w:val="center"/>
            <w:hideMark/>
          </w:tcPr>
          <w:p w14:paraId="2916D8C3" w14:textId="77777777" w:rsidR="00C452C3" w:rsidRPr="0085358D" w:rsidRDefault="00C452C3" w:rsidP="00FD41E4">
            <w:pPr>
              <w:pStyle w:val="3412"/>
            </w:pPr>
          </w:p>
        </w:tc>
        <w:tc>
          <w:tcPr>
            <w:tcW w:w="548" w:type="pct"/>
            <w:vMerge/>
            <w:vAlign w:val="center"/>
            <w:hideMark/>
          </w:tcPr>
          <w:p w14:paraId="6C866A4F" w14:textId="77777777" w:rsidR="00C452C3" w:rsidRPr="0085358D" w:rsidRDefault="00C452C3" w:rsidP="00FD41E4">
            <w:pPr>
              <w:pStyle w:val="3412"/>
            </w:pPr>
          </w:p>
        </w:tc>
        <w:tc>
          <w:tcPr>
            <w:tcW w:w="548" w:type="pct"/>
            <w:vMerge/>
            <w:vAlign w:val="center"/>
            <w:hideMark/>
          </w:tcPr>
          <w:p w14:paraId="7BA93EC0" w14:textId="77777777" w:rsidR="00C452C3" w:rsidRPr="0085358D" w:rsidRDefault="00C452C3" w:rsidP="00FD41E4">
            <w:pPr>
              <w:pStyle w:val="3412"/>
            </w:pPr>
          </w:p>
        </w:tc>
        <w:tc>
          <w:tcPr>
            <w:tcW w:w="1016" w:type="pct"/>
            <w:noWrap/>
            <w:vAlign w:val="center"/>
            <w:hideMark/>
          </w:tcPr>
          <w:p w14:paraId="26D934E0" w14:textId="77777777" w:rsidR="00C452C3" w:rsidRPr="0085358D" w:rsidRDefault="00C452C3" w:rsidP="00FD41E4">
            <w:pPr>
              <w:pStyle w:val="3412"/>
            </w:pPr>
            <w:r w:rsidRPr="0085358D">
              <w:t>НН</w:t>
            </w:r>
          </w:p>
        </w:tc>
        <w:tc>
          <w:tcPr>
            <w:tcW w:w="547" w:type="pct"/>
            <w:noWrap/>
            <w:vAlign w:val="center"/>
            <w:hideMark/>
          </w:tcPr>
          <w:p w14:paraId="75CE4938" w14:textId="77777777" w:rsidR="00C452C3" w:rsidRPr="0085358D" w:rsidRDefault="00C452C3" w:rsidP="00FD41E4">
            <w:pPr>
              <w:pStyle w:val="3412"/>
            </w:pPr>
            <w:r w:rsidRPr="0085358D">
              <w:t>6,6</w:t>
            </w:r>
          </w:p>
        </w:tc>
        <w:tc>
          <w:tcPr>
            <w:tcW w:w="465" w:type="pct"/>
            <w:vMerge/>
            <w:vAlign w:val="center"/>
            <w:hideMark/>
          </w:tcPr>
          <w:p w14:paraId="05DBCD01" w14:textId="77777777" w:rsidR="00C452C3" w:rsidRPr="0085358D" w:rsidRDefault="00C452C3" w:rsidP="00FD41E4">
            <w:pPr>
              <w:pStyle w:val="3412"/>
            </w:pPr>
          </w:p>
        </w:tc>
      </w:tr>
      <w:tr w:rsidR="00C452C3" w:rsidRPr="0085358D" w14:paraId="4DC8F880" w14:textId="77777777" w:rsidTr="00D8063A">
        <w:tc>
          <w:tcPr>
            <w:tcW w:w="488" w:type="pct"/>
            <w:vMerge/>
            <w:vAlign w:val="center"/>
          </w:tcPr>
          <w:p w14:paraId="27996F32" w14:textId="77777777" w:rsidR="00C452C3" w:rsidRPr="0085358D" w:rsidRDefault="00C452C3" w:rsidP="00FD41E4">
            <w:pPr>
              <w:pStyle w:val="3412"/>
            </w:pPr>
          </w:p>
        </w:tc>
        <w:tc>
          <w:tcPr>
            <w:tcW w:w="1388" w:type="pct"/>
            <w:vMerge/>
            <w:vAlign w:val="center"/>
            <w:hideMark/>
          </w:tcPr>
          <w:p w14:paraId="444BA1DD" w14:textId="77777777" w:rsidR="00C452C3" w:rsidRPr="0085358D" w:rsidRDefault="00C452C3" w:rsidP="00FD41E4">
            <w:pPr>
              <w:pStyle w:val="3412"/>
            </w:pPr>
          </w:p>
        </w:tc>
        <w:tc>
          <w:tcPr>
            <w:tcW w:w="548" w:type="pct"/>
            <w:vMerge/>
            <w:vAlign w:val="center"/>
            <w:hideMark/>
          </w:tcPr>
          <w:p w14:paraId="248D66D1" w14:textId="77777777" w:rsidR="00C452C3" w:rsidRPr="0085358D" w:rsidRDefault="00C452C3" w:rsidP="00FD41E4">
            <w:pPr>
              <w:pStyle w:val="3412"/>
            </w:pPr>
          </w:p>
        </w:tc>
        <w:tc>
          <w:tcPr>
            <w:tcW w:w="548" w:type="pct"/>
            <w:vMerge/>
            <w:vAlign w:val="center"/>
            <w:hideMark/>
          </w:tcPr>
          <w:p w14:paraId="5FAE16FF" w14:textId="77777777" w:rsidR="00C452C3" w:rsidRPr="0085358D" w:rsidRDefault="00C452C3" w:rsidP="00FD41E4">
            <w:pPr>
              <w:pStyle w:val="3412"/>
            </w:pPr>
          </w:p>
        </w:tc>
        <w:tc>
          <w:tcPr>
            <w:tcW w:w="1016" w:type="pct"/>
            <w:noWrap/>
            <w:vAlign w:val="center"/>
            <w:hideMark/>
          </w:tcPr>
          <w:p w14:paraId="34B521E2" w14:textId="77777777" w:rsidR="00C452C3" w:rsidRPr="0085358D" w:rsidRDefault="00C452C3" w:rsidP="00FD41E4">
            <w:pPr>
              <w:pStyle w:val="3412"/>
            </w:pPr>
            <w:r w:rsidRPr="0085358D">
              <w:t>НН</w:t>
            </w:r>
          </w:p>
        </w:tc>
        <w:tc>
          <w:tcPr>
            <w:tcW w:w="547" w:type="pct"/>
            <w:noWrap/>
            <w:vAlign w:val="center"/>
            <w:hideMark/>
          </w:tcPr>
          <w:p w14:paraId="23E1AE80" w14:textId="77777777" w:rsidR="00C452C3" w:rsidRPr="0085358D" w:rsidRDefault="00C452C3" w:rsidP="00FD41E4">
            <w:pPr>
              <w:pStyle w:val="3412"/>
            </w:pPr>
            <w:r w:rsidRPr="0085358D">
              <w:t>6,6</w:t>
            </w:r>
          </w:p>
        </w:tc>
        <w:tc>
          <w:tcPr>
            <w:tcW w:w="465" w:type="pct"/>
            <w:vMerge/>
            <w:vAlign w:val="center"/>
            <w:hideMark/>
          </w:tcPr>
          <w:p w14:paraId="23F01E59" w14:textId="77777777" w:rsidR="00C452C3" w:rsidRPr="0085358D" w:rsidRDefault="00C452C3" w:rsidP="00FD41E4">
            <w:pPr>
              <w:pStyle w:val="3412"/>
            </w:pPr>
          </w:p>
        </w:tc>
      </w:tr>
      <w:tr w:rsidR="00C452C3" w:rsidRPr="0085358D" w14:paraId="5DCF5E28" w14:textId="77777777" w:rsidTr="00D8063A">
        <w:tc>
          <w:tcPr>
            <w:tcW w:w="488" w:type="pct"/>
            <w:vMerge w:val="restart"/>
            <w:noWrap/>
            <w:vAlign w:val="center"/>
          </w:tcPr>
          <w:p w14:paraId="31F21ADF" w14:textId="77777777" w:rsidR="00C452C3" w:rsidRPr="0085358D" w:rsidRDefault="00C452C3" w:rsidP="00FD41E4">
            <w:pPr>
              <w:pStyle w:val="3412"/>
            </w:pPr>
            <w:r w:rsidRPr="0085358D">
              <w:t>2.10.</w:t>
            </w:r>
          </w:p>
        </w:tc>
        <w:tc>
          <w:tcPr>
            <w:tcW w:w="1388" w:type="pct"/>
            <w:vMerge w:val="restart"/>
            <w:vAlign w:val="center"/>
            <w:hideMark/>
          </w:tcPr>
          <w:p w14:paraId="2FFDA4B8" w14:textId="77777777" w:rsidR="00C452C3" w:rsidRPr="0085358D" w:rsidRDefault="00C452C3" w:rsidP="00FD41E4">
            <w:pPr>
              <w:pStyle w:val="3412"/>
            </w:pPr>
            <w:r w:rsidRPr="0085358D">
              <w:t>ПС 110 кВ Кабельная</w:t>
            </w:r>
          </w:p>
        </w:tc>
        <w:tc>
          <w:tcPr>
            <w:tcW w:w="548" w:type="pct"/>
            <w:vMerge w:val="restart"/>
            <w:noWrap/>
            <w:vAlign w:val="center"/>
            <w:hideMark/>
          </w:tcPr>
          <w:p w14:paraId="30A4FA2A" w14:textId="77777777" w:rsidR="00C452C3" w:rsidRPr="0085358D" w:rsidRDefault="00C452C3" w:rsidP="00FD41E4">
            <w:pPr>
              <w:pStyle w:val="3412"/>
            </w:pPr>
            <w:r w:rsidRPr="0085358D">
              <w:t>Т-1</w:t>
            </w:r>
          </w:p>
        </w:tc>
        <w:tc>
          <w:tcPr>
            <w:tcW w:w="548" w:type="pct"/>
            <w:vMerge w:val="restart"/>
            <w:noWrap/>
            <w:vAlign w:val="center"/>
            <w:hideMark/>
          </w:tcPr>
          <w:p w14:paraId="441DF67F" w14:textId="77777777" w:rsidR="00C452C3" w:rsidRPr="0085358D" w:rsidRDefault="00C452C3" w:rsidP="00FD41E4">
            <w:pPr>
              <w:pStyle w:val="3412"/>
            </w:pPr>
            <w:r w:rsidRPr="0085358D">
              <w:t>25,0</w:t>
            </w:r>
          </w:p>
        </w:tc>
        <w:tc>
          <w:tcPr>
            <w:tcW w:w="1016" w:type="pct"/>
            <w:noWrap/>
            <w:vAlign w:val="center"/>
            <w:hideMark/>
          </w:tcPr>
          <w:p w14:paraId="4C864CCA" w14:textId="77777777" w:rsidR="00C452C3" w:rsidRPr="0085358D" w:rsidRDefault="00C452C3" w:rsidP="00FD41E4">
            <w:pPr>
              <w:pStyle w:val="3412"/>
            </w:pPr>
            <w:r w:rsidRPr="0085358D">
              <w:t>ВН</w:t>
            </w:r>
          </w:p>
        </w:tc>
        <w:tc>
          <w:tcPr>
            <w:tcW w:w="547" w:type="pct"/>
            <w:noWrap/>
            <w:vAlign w:val="center"/>
            <w:hideMark/>
          </w:tcPr>
          <w:p w14:paraId="573CB560" w14:textId="77777777" w:rsidR="00C452C3" w:rsidRPr="0085358D" w:rsidRDefault="00C452C3" w:rsidP="00FD41E4">
            <w:pPr>
              <w:pStyle w:val="3412"/>
            </w:pPr>
            <w:r w:rsidRPr="0085358D">
              <w:t>115</w:t>
            </w:r>
          </w:p>
        </w:tc>
        <w:tc>
          <w:tcPr>
            <w:tcW w:w="465" w:type="pct"/>
            <w:vMerge w:val="restart"/>
            <w:noWrap/>
            <w:vAlign w:val="center"/>
            <w:hideMark/>
          </w:tcPr>
          <w:p w14:paraId="4F071577" w14:textId="77777777" w:rsidR="00C452C3" w:rsidRPr="0085358D" w:rsidRDefault="00C452C3" w:rsidP="00FD41E4">
            <w:pPr>
              <w:pStyle w:val="3412"/>
            </w:pPr>
            <w:r w:rsidRPr="0085358D">
              <w:t>1987</w:t>
            </w:r>
          </w:p>
        </w:tc>
      </w:tr>
      <w:tr w:rsidR="00C452C3" w:rsidRPr="0085358D" w14:paraId="09DC54A5" w14:textId="77777777" w:rsidTr="00D8063A">
        <w:tc>
          <w:tcPr>
            <w:tcW w:w="488" w:type="pct"/>
            <w:vMerge/>
            <w:vAlign w:val="center"/>
          </w:tcPr>
          <w:p w14:paraId="775BFBE5" w14:textId="77777777" w:rsidR="00C452C3" w:rsidRPr="0085358D" w:rsidRDefault="00C452C3" w:rsidP="00FD41E4">
            <w:pPr>
              <w:pStyle w:val="3412"/>
            </w:pPr>
          </w:p>
        </w:tc>
        <w:tc>
          <w:tcPr>
            <w:tcW w:w="1388" w:type="pct"/>
            <w:vMerge/>
            <w:vAlign w:val="center"/>
            <w:hideMark/>
          </w:tcPr>
          <w:p w14:paraId="1EDB7874" w14:textId="77777777" w:rsidR="00C452C3" w:rsidRPr="0085358D" w:rsidRDefault="00C452C3" w:rsidP="00FD41E4">
            <w:pPr>
              <w:pStyle w:val="3412"/>
            </w:pPr>
          </w:p>
        </w:tc>
        <w:tc>
          <w:tcPr>
            <w:tcW w:w="548" w:type="pct"/>
            <w:vMerge/>
            <w:vAlign w:val="center"/>
            <w:hideMark/>
          </w:tcPr>
          <w:p w14:paraId="64A8C225" w14:textId="77777777" w:rsidR="00C452C3" w:rsidRPr="0085358D" w:rsidRDefault="00C452C3" w:rsidP="00FD41E4">
            <w:pPr>
              <w:pStyle w:val="3412"/>
            </w:pPr>
          </w:p>
        </w:tc>
        <w:tc>
          <w:tcPr>
            <w:tcW w:w="548" w:type="pct"/>
            <w:vMerge/>
            <w:vAlign w:val="center"/>
            <w:hideMark/>
          </w:tcPr>
          <w:p w14:paraId="392CF4A3" w14:textId="77777777" w:rsidR="00C452C3" w:rsidRPr="0085358D" w:rsidRDefault="00C452C3" w:rsidP="00FD41E4">
            <w:pPr>
              <w:pStyle w:val="3412"/>
            </w:pPr>
          </w:p>
        </w:tc>
        <w:tc>
          <w:tcPr>
            <w:tcW w:w="1016" w:type="pct"/>
            <w:noWrap/>
            <w:vAlign w:val="center"/>
            <w:hideMark/>
          </w:tcPr>
          <w:p w14:paraId="0CB1D9F9" w14:textId="77777777" w:rsidR="00C452C3" w:rsidRPr="0085358D" w:rsidRDefault="00C452C3" w:rsidP="00FD41E4">
            <w:pPr>
              <w:pStyle w:val="3412"/>
            </w:pPr>
            <w:r w:rsidRPr="0085358D">
              <w:t>НН</w:t>
            </w:r>
          </w:p>
        </w:tc>
        <w:tc>
          <w:tcPr>
            <w:tcW w:w="547" w:type="pct"/>
            <w:noWrap/>
            <w:vAlign w:val="center"/>
            <w:hideMark/>
          </w:tcPr>
          <w:p w14:paraId="1E03E73F" w14:textId="77777777" w:rsidR="00C452C3" w:rsidRPr="0085358D" w:rsidRDefault="00C452C3" w:rsidP="00FD41E4">
            <w:pPr>
              <w:pStyle w:val="3412"/>
            </w:pPr>
            <w:r w:rsidRPr="0085358D">
              <w:t>10,5</w:t>
            </w:r>
          </w:p>
        </w:tc>
        <w:tc>
          <w:tcPr>
            <w:tcW w:w="465" w:type="pct"/>
            <w:vMerge/>
            <w:vAlign w:val="center"/>
            <w:hideMark/>
          </w:tcPr>
          <w:p w14:paraId="16CB21CC" w14:textId="77777777" w:rsidR="00C452C3" w:rsidRPr="0085358D" w:rsidRDefault="00C452C3" w:rsidP="00FD41E4">
            <w:pPr>
              <w:pStyle w:val="3412"/>
            </w:pPr>
          </w:p>
        </w:tc>
      </w:tr>
      <w:tr w:rsidR="00C452C3" w:rsidRPr="0085358D" w14:paraId="39598A0A" w14:textId="77777777" w:rsidTr="00D8063A">
        <w:tc>
          <w:tcPr>
            <w:tcW w:w="488" w:type="pct"/>
            <w:vMerge/>
            <w:vAlign w:val="center"/>
          </w:tcPr>
          <w:p w14:paraId="64A806FF" w14:textId="77777777" w:rsidR="00C452C3" w:rsidRPr="0085358D" w:rsidRDefault="00C452C3" w:rsidP="00FD41E4">
            <w:pPr>
              <w:pStyle w:val="3412"/>
            </w:pPr>
          </w:p>
        </w:tc>
        <w:tc>
          <w:tcPr>
            <w:tcW w:w="1388" w:type="pct"/>
            <w:vMerge/>
            <w:vAlign w:val="center"/>
            <w:hideMark/>
          </w:tcPr>
          <w:p w14:paraId="1D21424D" w14:textId="77777777" w:rsidR="00C452C3" w:rsidRPr="0085358D" w:rsidRDefault="00C452C3" w:rsidP="00FD41E4">
            <w:pPr>
              <w:pStyle w:val="3412"/>
            </w:pPr>
          </w:p>
        </w:tc>
        <w:tc>
          <w:tcPr>
            <w:tcW w:w="548" w:type="pct"/>
            <w:vMerge/>
            <w:vAlign w:val="center"/>
            <w:hideMark/>
          </w:tcPr>
          <w:p w14:paraId="1FF93966" w14:textId="77777777" w:rsidR="00C452C3" w:rsidRPr="0085358D" w:rsidRDefault="00C452C3" w:rsidP="00FD41E4">
            <w:pPr>
              <w:pStyle w:val="3412"/>
            </w:pPr>
          </w:p>
        </w:tc>
        <w:tc>
          <w:tcPr>
            <w:tcW w:w="548" w:type="pct"/>
            <w:vMerge/>
            <w:vAlign w:val="center"/>
            <w:hideMark/>
          </w:tcPr>
          <w:p w14:paraId="371BC516" w14:textId="77777777" w:rsidR="00C452C3" w:rsidRPr="0085358D" w:rsidRDefault="00C452C3" w:rsidP="00FD41E4">
            <w:pPr>
              <w:pStyle w:val="3412"/>
            </w:pPr>
          </w:p>
        </w:tc>
        <w:tc>
          <w:tcPr>
            <w:tcW w:w="1016" w:type="pct"/>
            <w:noWrap/>
            <w:vAlign w:val="center"/>
            <w:hideMark/>
          </w:tcPr>
          <w:p w14:paraId="3F64BE53" w14:textId="77777777" w:rsidR="00C452C3" w:rsidRPr="0085358D" w:rsidRDefault="00C452C3" w:rsidP="00FD41E4">
            <w:pPr>
              <w:pStyle w:val="3412"/>
            </w:pPr>
            <w:r w:rsidRPr="0085358D">
              <w:t>НН</w:t>
            </w:r>
          </w:p>
        </w:tc>
        <w:tc>
          <w:tcPr>
            <w:tcW w:w="547" w:type="pct"/>
            <w:noWrap/>
            <w:vAlign w:val="center"/>
            <w:hideMark/>
          </w:tcPr>
          <w:p w14:paraId="16E64E1F" w14:textId="77777777" w:rsidR="00C452C3" w:rsidRPr="0085358D" w:rsidRDefault="00C452C3" w:rsidP="00FD41E4">
            <w:pPr>
              <w:pStyle w:val="3412"/>
            </w:pPr>
            <w:r w:rsidRPr="0085358D">
              <w:t>10,5</w:t>
            </w:r>
          </w:p>
        </w:tc>
        <w:tc>
          <w:tcPr>
            <w:tcW w:w="465" w:type="pct"/>
            <w:vMerge/>
            <w:vAlign w:val="center"/>
            <w:hideMark/>
          </w:tcPr>
          <w:p w14:paraId="1C4FB82E" w14:textId="77777777" w:rsidR="00C452C3" w:rsidRPr="0085358D" w:rsidRDefault="00C452C3" w:rsidP="00FD41E4">
            <w:pPr>
              <w:pStyle w:val="3412"/>
            </w:pPr>
          </w:p>
        </w:tc>
      </w:tr>
      <w:tr w:rsidR="00C452C3" w:rsidRPr="0085358D" w14:paraId="0A1AECC2" w14:textId="77777777" w:rsidTr="00D8063A">
        <w:tc>
          <w:tcPr>
            <w:tcW w:w="488" w:type="pct"/>
            <w:vMerge/>
            <w:vAlign w:val="center"/>
          </w:tcPr>
          <w:p w14:paraId="3B11667E" w14:textId="77777777" w:rsidR="00C452C3" w:rsidRPr="0085358D" w:rsidRDefault="00C452C3" w:rsidP="00FD41E4">
            <w:pPr>
              <w:pStyle w:val="3412"/>
            </w:pPr>
          </w:p>
        </w:tc>
        <w:tc>
          <w:tcPr>
            <w:tcW w:w="1388" w:type="pct"/>
            <w:vMerge/>
            <w:vAlign w:val="center"/>
            <w:hideMark/>
          </w:tcPr>
          <w:p w14:paraId="2595C6D8" w14:textId="77777777" w:rsidR="00C452C3" w:rsidRPr="0085358D" w:rsidRDefault="00C452C3" w:rsidP="00FD41E4">
            <w:pPr>
              <w:pStyle w:val="3412"/>
            </w:pPr>
          </w:p>
        </w:tc>
        <w:tc>
          <w:tcPr>
            <w:tcW w:w="548" w:type="pct"/>
            <w:vMerge w:val="restart"/>
            <w:noWrap/>
            <w:vAlign w:val="center"/>
            <w:hideMark/>
          </w:tcPr>
          <w:p w14:paraId="7DFA027D" w14:textId="77777777" w:rsidR="00C452C3" w:rsidRPr="0085358D" w:rsidRDefault="00C452C3" w:rsidP="00FD41E4">
            <w:pPr>
              <w:pStyle w:val="3412"/>
            </w:pPr>
            <w:r w:rsidRPr="0085358D">
              <w:t>Т-2</w:t>
            </w:r>
          </w:p>
        </w:tc>
        <w:tc>
          <w:tcPr>
            <w:tcW w:w="548" w:type="pct"/>
            <w:vMerge w:val="restart"/>
            <w:noWrap/>
            <w:vAlign w:val="center"/>
            <w:hideMark/>
          </w:tcPr>
          <w:p w14:paraId="7B3E742F" w14:textId="77777777" w:rsidR="00C452C3" w:rsidRPr="0085358D" w:rsidRDefault="00C452C3" w:rsidP="00FD41E4">
            <w:pPr>
              <w:pStyle w:val="3412"/>
            </w:pPr>
            <w:r w:rsidRPr="0085358D">
              <w:t>25,0</w:t>
            </w:r>
          </w:p>
        </w:tc>
        <w:tc>
          <w:tcPr>
            <w:tcW w:w="1016" w:type="pct"/>
            <w:noWrap/>
            <w:vAlign w:val="center"/>
            <w:hideMark/>
          </w:tcPr>
          <w:p w14:paraId="25FC3C2B" w14:textId="77777777" w:rsidR="00C452C3" w:rsidRPr="0085358D" w:rsidRDefault="00C452C3" w:rsidP="00FD41E4">
            <w:pPr>
              <w:pStyle w:val="3412"/>
            </w:pPr>
            <w:r w:rsidRPr="0085358D">
              <w:t>ВН</w:t>
            </w:r>
          </w:p>
        </w:tc>
        <w:tc>
          <w:tcPr>
            <w:tcW w:w="547" w:type="pct"/>
            <w:noWrap/>
            <w:vAlign w:val="center"/>
            <w:hideMark/>
          </w:tcPr>
          <w:p w14:paraId="589CF24B" w14:textId="77777777" w:rsidR="00C452C3" w:rsidRPr="0085358D" w:rsidRDefault="00C452C3" w:rsidP="00FD41E4">
            <w:pPr>
              <w:pStyle w:val="3412"/>
            </w:pPr>
            <w:r w:rsidRPr="0085358D">
              <w:t>115</w:t>
            </w:r>
          </w:p>
        </w:tc>
        <w:tc>
          <w:tcPr>
            <w:tcW w:w="465" w:type="pct"/>
            <w:vMerge w:val="restart"/>
            <w:vAlign w:val="center"/>
            <w:hideMark/>
          </w:tcPr>
          <w:p w14:paraId="18081BB0" w14:textId="77777777" w:rsidR="00C452C3" w:rsidRPr="0085358D" w:rsidRDefault="00C452C3" w:rsidP="00FD41E4">
            <w:pPr>
              <w:pStyle w:val="3412"/>
            </w:pPr>
            <w:r w:rsidRPr="0085358D">
              <w:t>1987</w:t>
            </w:r>
          </w:p>
        </w:tc>
      </w:tr>
      <w:tr w:rsidR="00C452C3" w:rsidRPr="0085358D" w14:paraId="26EA7957" w14:textId="77777777" w:rsidTr="00D8063A">
        <w:tc>
          <w:tcPr>
            <w:tcW w:w="488" w:type="pct"/>
            <w:vMerge/>
            <w:vAlign w:val="center"/>
          </w:tcPr>
          <w:p w14:paraId="45F97C55" w14:textId="77777777" w:rsidR="00C452C3" w:rsidRPr="0085358D" w:rsidRDefault="00C452C3" w:rsidP="00FD41E4">
            <w:pPr>
              <w:pStyle w:val="3412"/>
            </w:pPr>
          </w:p>
        </w:tc>
        <w:tc>
          <w:tcPr>
            <w:tcW w:w="1388" w:type="pct"/>
            <w:vMerge/>
            <w:vAlign w:val="center"/>
            <w:hideMark/>
          </w:tcPr>
          <w:p w14:paraId="0F23A904" w14:textId="77777777" w:rsidR="00C452C3" w:rsidRPr="0085358D" w:rsidRDefault="00C452C3" w:rsidP="00FD41E4">
            <w:pPr>
              <w:pStyle w:val="3412"/>
            </w:pPr>
          </w:p>
        </w:tc>
        <w:tc>
          <w:tcPr>
            <w:tcW w:w="548" w:type="pct"/>
            <w:vMerge/>
            <w:vAlign w:val="center"/>
            <w:hideMark/>
          </w:tcPr>
          <w:p w14:paraId="6617B3A6" w14:textId="77777777" w:rsidR="00C452C3" w:rsidRPr="0085358D" w:rsidRDefault="00C452C3" w:rsidP="00FD41E4">
            <w:pPr>
              <w:pStyle w:val="3412"/>
            </w:pPr>
          </w:p>
        </w:tc>
        <w:tc>
          <w:tcPr>
            <w:tcW w:w="548" w:type="pct"/>
            <w:vMerge/>
            <w:vAlign w:val="center"/>
            <w:hideMark/>
          </w:tcPr>
          <w:p w14:paraId="3653E629" w14:textId="77777777" w:rsidR="00C452C3" w:rsidRPr="0085358D" w:rsidRDefault="00C452C3" w:rsidP="00FD41E4">
            <w:pPr>
              <w:pStyle w:val="3412"/>
            </w:pPr>
          </w:p>
        </w:tc>
        <w:tc>
          <w:tcPr>
            <w:tcW w:w="1016" w:type="pct"/>
            <w:noWrap/>
            <w:vAlign w:val="center"/>
            <w:hideMark/>
          </w:tcPr>
          <w:p w14:paraId="4BB17A3A" w14:textId="77777777" w:rsidR="00C452C3" w:rsidRPr="0085358D" w:rsidRDefault="00C452C3" w:rsidP="00FD41E4">
            <w:pPr>
              <w:pStyle w:val="3412"/>
            </w:pPr>
            <w:r w:rsidRPr="0085358D">
              <w:t>НН</w:t>
            </w:r>
          </w:p>
        </w:tc>
        <w:tc>
          <w:tcPr>
            <w:tcW w:w="547" w:type="pct"/>
            <w:noWrap/>
            <w:vAlign w:val="center"/>
            <w:hideMark/>
          </w:tcPr>
          <w:p w14:paraId="72AAD9E9" w14:textId="77777777" w:rsidR="00C452C3" w:rsidRPr="0085358D" w:rsidRDefault="00C452C3" w:rsidP="00FD41E4">
            <w:pPr>
              <w:pStyle w:val="3412"/>
            </w:pPr>
            <w:r w:rsidRPr="0085358D">
              <w:t>10,5</w:t>
            </w:r>
          </w:p>
        </w:tc>
        <w:tc>
          <w:tcPr>
            <w:tcW w:w="465" w:type="pct"/>
            <w:vMerge/>
            <w:vAlign w:val="center"/>
            <w:hideMark/>
          </w:tcPr>
          <w:p w14:paraId="1F76AD7E" w14:textId="77777777" w:rsidR="00C452C3" w:rsidRPr="0085358D" w:rsidRDefault="00C452C3" w:rsidP="00FD41E4">
            <w:pPr>
              <w:pStyle w:val="3412"/>
            </w:pPr>
          </w:p>
        </w:tc>
      </w:tr>
      <w:tr w:rsidR="00C452C3" w:rsidRPr="0085358D" w14:paraId="3B01C889" w14:textId="77777777" w:rsidTr="00D8063A">
        <w:tc>
          <w:tcPr>
            <w:tcW w:w="488" w:type="pct"/>
            <w:vMerge/>
            <w:vAlign w:val="center"/>
          </w:tcPr>
          <w:p w14:paraId="0C3DCBC9" w14:textId="77777777" w:rsidR="00C452C3" w:rsidRPr="0085358D" w:rsidRDefault="00C452C3" w:rsidP="00FD41E4">
            <w:pPr>
              <w:pStyle w:val="3412"/>
            </w:pPr>
          </w:p>
        </w:tc>
        <w:tc>
          <w:tcPr>
            <w:tcW w:w="1388" w:type="pct"/>
            <w:vMerge/>
            <w:vAlign w:val="center"/>
            <w:hideMark/>
          </w:tcPr>
          <w:p w14:paraId="39BF94F1" w14:textId="77777777" w:rsidR="00C452C3" w:rsidRPr="0085358D" w:rsidRDefault="00C452C3" w:rsidP="00FD41E4">
            <w:pPr>
              <w:pStyle w:val="3412"/>
            </w:pPr>
          </w:p>
        </w:tc>
        <w:tc>
          <w:tcPr>
            <w:tcW w:w="548" w:type="pct"/>
            <w:vMerge/>
            <w:vAlign w:val="center"/>
            <w:hideMark/>
          </w:tcPr>
          <w:p w14:paraId="05C1C0DD" w14:textId="77777777" w:rsidR="00C452C3" w:rsidRPr="0085358D" w:rsidRDefault="00C452C3" w:rsidP="00FD41E4">
            <w:pPr>
              <w:pStyle w:val="3412"/>
            </w:pPr>
          </w:p>
        </w:tc>
        <w:tc>
          <w:tcPr>
            <w:tcW w:w="548" w:type="pct"/>
            <w:vMerge/>
            <w:vAlign w:val="center"/>
            <w:hideMark/>
          </w:tcPr>
          <w:p w14:paraId="7510938E" w14:textId="77777777" w:rsidR="00C452C3" w:rsidRPr="0085358D" w:rsidRDefault="00C452C3" w:rsidP="00FD41E4">
            <w:pPr>
              <w:pStyle w:val="3412"/>
            </w:pPr>
          </w:p>
        </w:tc>
        <w:tc>
          <w:tcPr>
            <w:tcW w:w="1016" w:type="pct"/>
            <w:noWrap/>
            <w:vAlign w:val="center"/>
            <w:hideMark/>
          </w:tcPr>
          <w:p w14:paraId="17F9B469" w14:textId="77777777" w:rsidR="00C452C3" w:rsidRPr="0085358D" w:rsidRDefault="00C452C3" w:rsidP="00FD41E4">
            <w:pPr>
              <w:pStyle w:val="3412"/>
            </w:pPr>
            <w:r w:rsidRPr="0085358D">
              <w:t>НН</w:t>
            </w:r>
          </w:p>
        </w:tc>
        <w:tc>
          <w:tcPr>
            <w:tcW w:w="547" w:type="pct"/>
            <w:noWrap/>
            <w:vAlign w:val="center"/>
            <w:hideMark/>
          </w:tcPr>
          <w:p w14:paraId="618AE381" w14:textId="77777777" w:rsidR="00C452C3" w:rsidRPr="0085358D" w:rsidRDefault="00C452C3" w:rsidP="00FD41E4">
            <w:pPr>
              <w:pStyle w:val="3412"/>
            </w:pPr>
            <w:r w:rsidRPr="0085358D">
              <w:t>10,5</w:t>
            </w:r>
          </w:p>
        </w:tc>
        <w:tc>
          <w:tcPr>
            <w:tcW w:w="465" w:type="pct"/>
            <w:vMerge/>
            <w:vAlign w:val="center"/>
            <w:hideMark/>
          </w:tcPr>
          <w:p w14:paraId="2846B105" w14:textId="77777777" w:rsidR="00C452C3" w:rsidRPr="0085358D" w:rsidRDefault="00C452C3" w:rsidP="00FD41E4">
            <w:pPr>
              <w:pStyle w:val="3412"/>
            </w:pPr>
          </w:p>
        </w:tc>
      </w:tr>
      <w:tr w:rsidR="00C452C3" w:rsidRPr="0085358D" w14:paraId="6B61B95A" w14:textId="77777777" w:rsidTr="00D8063A">
        <w:tc>
          <w:tcPr>
            <w:tcW w:w="488" w:type="pct"/>
            <w:vMerge w:val="restart"/>
            <w:noWrap/>
            <w:vAlign w:val="center"/>
          </w:tcPr>
          <w:p w14:paraId="4E7700B1" w14:textId="77777777" w:rsidR="00C452C3" w:rsidRPr="0085358D" w:rsidRDefault="00C452C3" w:rsidP="00FD41E4">
            <w:pPr>
              <w:pStyle w:val="3412"/>
            </w:pPr>
            <w:r w:rsidRPr="0085358D">
              <w:t>2.11.</w:t>
            </w:r>
          </w:p>
        </w:tc>
        <w:tc>
          <w:tcPr>
            <w:tcW w:w="1388" w:type="pct"/>
            <w:vMerge w:val="restart"/>
            <w:vAlign w:val="center"/>
            <w:hideMark/>
          </w:tcPr>
          <w:p w14:paraId="466266BC" w14:textId="77777777" w:rsidR="00C452C3" w:rsidRPr="0085358D" w:rsidRDefault="00C452C3" w:rsidP="00FD41E4">
            <w:pPr>
              <w:pStyle w:val="3412"/>
            </w:pPr>
            <w:r w:rsidRPr="0085358D">
              <w:t>ПС 110 кВ Катраси</w:t>
            </w:r>
            <w:r w:rsidRPr="0085358D">
              <w:br/>
            </w:r>
          </w:p>
        </w:tc>
        <w:tc>
          <w:tcPr>
            <w:tcW w:w="548" w:type="pct"/>
            <w:vMerge w:val="restart"/>
            <w:noWrap/>
            <w:vAlign w:val="center"/>
            <w:hideMark/>
          </w:tcPr>
          <w:p w14:paraId="480C0B5E" w14:textId="77777777" w:rsidR="00C452C3" w:rsidRPr="0022416B" w:rsidRDefault="00C452C3" w:rsidP="00FD41E4">
            <w:pPr>
              <w:pStyle w:val="3412"/>
            </w:pPr>
            <w:r w:rsidRPr="0022416B">
              <w:t>Т-1</w:t>
            </w:r>
          </w:p>
        </w:tc>
        <w:tc>
          <w:tcPr>
            <w:tcW w:w="548" w:type="pct"/>
            <w:vMerge w:val="restart"/>
            <w:noWrap/>
            <w:vAlign w:val="center"/>
            <w:hideMark/>
          </w:tcPr>
          <w:p w14:paraId="111D0385" w14:textId="77777777" w:rsidR="00C452C3" w:rsidRPr="0022416B" w:rsidRDefault="00C452C3" w:rsidP="00FD41E4">
            <w:pPr>
              <w:pStyle w:val="3412"/>
            </w:pPr>
            <w:r w:rsidRPr="0022416B">
              <w:t>1</w:t>
            </w:r>
            <w:r w:rsidR="0022416B">
              <w:t>6</w:t>
            </w:r>
            <w:r w:rsidRPr="0022416B">
              <w:t>,0</w:t>
            </w:r>
          </w:p>
        </w:tc>
        <w:tc>
          <w:tcPr>
            <w:tcW w:w="1016" w:type="pct"/>
            <w:noWrap/>
            <w:vAlign w:val="center"/>
            <w:hideMark/>
          </w:tcPr>
          <w:p w14:paraId="211CCE26" w14:textId="77777777" w:rsidR="00C452C3" w:rsidRPr="0022416B" w:rsidRDefault="00C452C3" w:rsidP="00FD41E4">
            <w:pPr>
              <w:pStyle w:val="3412"/>
            </w:pPr>
            <w:r w:rsidRPr="0022416B">
              <w:t>ВН</w:t>
            </w:r>
          </w:p>
        </w:tc>
        <w:tc>
          <w:tcPr>
            <w:tcW w:w="547" w:type="pct"/>
            <w:noWrap/>
            <w:vAlign w:val="center"/>
            <w:hideMark/>
          </w:tcPr>
          <w:p w14:paraId="691D508F" w14:textId="77777777" w:rsidR="00C452C3" w:rsidRPr="0022416B" w:rsidRDefault="00C452C3" w:rsidP="00FD41E4">
            <w:pPr>
              <w:pStyle w:val="3412"/>
            </w:pPr>
            <w:r w:rsidRPr="0022416B">
              <w:t>115</w:t>
            </w:r>
          </w:p>
        </w:tc>
        <w:tc>
          <w:tcPr>
            <w:tcW w:w="465" w:type="pct"/>
            <w:vMerge w:val="restart"/>
            <w:noWrap/>
            <w:vAlign w:val="center"/>
            <w:hideMark/>
          </w:tcPr>
          <w:p w14:paraId="24A8661A" w14:textId="77777777" w:rsidR="00C452C3" w:rsidRPr="0022416B" w:rsidRDefault="0022416B" w:rsidP="00FD41E4">
            <w:pPr>
              <w:pStyle w:val="3412"/>
            </w:pPr>
            <w:r>
              <w:t>2018</w:t>
            </w:r>
          </w:p>
        </w:tc>
      </w:tr>
      <w:tr w:rsidR="00C452C3" w:rsidRPr="0085358D" w14:paraId="609F90FB" w14:textId="77777777" w:rsidTr="00D8063A">
        <w:tc>
          <w:tcPr>
            <w:tcW w:w="488" w:type="pct"/>
            <w:vMerge/>
            <w:vAlign w:val="center"/>
          </w:tcPr>
          <w:p w14:paraId="1F109D98" w14:textId="77777777" w:rsidR="00C452C3" w:rsidRPr="0085358D" w:rsidRDefault="00C452C3" w:rsidP="00FD41E4">
            <w:pPr>
              <w:pStyle w:val="3412"/>
            </w:pPr>
          </w:p>
        </w:tc>
        <w:tc>
          <w:tcPr>
            <w:tcW w:w="1388" w:type="pct"/>
            <w:vMerge/>
            <w:vAlign w:val="center"/>
            <w:hideMark/>
          </w:tcPr>
          <w:p w14:paraId="5B7A9946" w14:textId="77777777" w:rsidR="00C452C3" w:rsidRPr="0085358D" w:rsidRDefault="00C452C3" w:rsidP="00FD41E4">
            <w:pPr>
              <w:pStyle w:val="3412"/>
            </w:pPr>
          </w:p>
        </w:tc>
        <w:tc>
          <w:tcPr>
            <w:tcW w:w="548" w:type="pct"/>
            <w:vMerge/>
            <w:vAlign w:val="center"/>
            <w:hideMark/>
          </w:tcPr>
          <w:p w14:paraId="0956F018" w14:textId="77777777" w:rsidR="00C452C3" w:rsidRPr="0085358D" w:rsidRDefault="00C452C3" w:rsidP="00FD41E4">
            <w:pPr>
              <w:pStyle w:val="3412"/>
            </w:pPr>
          </w:p>
        </w:tc>
        <w:tc>
          <w:tcPr>
            <w:tcW w:w="548" w:type="pct"/>
            <w:vMerge/>
            <w:vAlign w:val="center"/>
            <w:hideMark/>
          </w:tcPr>
          <w:p w14:paraId="67457E24" w14:textId="77777777" w:rsidR="00C452C3" w:rsidRPr="0085358D" w:rsidRDefault="00C452C3" w:rsidP="00FD41E4">
            <w:pPr>
              <w:pStyle w:val="3412"/>
            </w:pPr>
          </w:p>
        </w:tc>
        <w:tc>
          <w:tcPr>
            <w:tcW w:w="1016" w:type="pct"/>
            <w:noWrap/>
            <w:vAlign w:val="center"/>
            <w:hideMark/>
          </w:tcPr>
          <w:p w14:paraId="70051879" w14:textId="77777777" w:rsidR="00C452C3" w:rsidRPr="0085358D" w:rsidRDefault="00C452C3" w:rsidP="00FD41E4">
            <w:pPr>
              <w:pStyle w:val="3412"/>
            </w:pPr>
            <w:r w:rsidRPr="0085358D">
              <w:t>СН</w:t>
            </w:r>
          </w:p>
        </w:tc>
        <w:tc>
          <w:tcPr>
            <w:tcW w:w="547" w:type="pct"/>
            <w:noWrap/>
            <w:vAlign w:val="center"/>
            <w:hideMark/>
          </w:tcPr>
          <w:p w14:paraId="0E88BB4B" w14:textId="77777777" w:rsidR="00C452C3" w:rsidRPr="0085358D" w:rsidRDefault="00C452C3" w:rsidP="00FD41E4">
            <w:pPr>
              <w:pStyle w:val="3412"/>
            </w:pPr>
            <w:r w:rsidRPr="0085358D">
              <w:t>38,5</w:t>
            </w:r>
          </w:p>
        </w:tc>
        <w:tc>
          <w:tcPr>
            <w:tcW w:w="465" w:type="pct"/>
            <w:vMerge/>
            <w:vAlign w:val="center"/>
            <w:hideMark/>
          </w:tcPr>
          <w:p w14:paraId="2E85DDED" w14:textId="77777777" w:rsidR="00C452C3" w:rsidRPr="0085358D" w:rsidRDefault="00C452C3" w:rsidP="00FD41E4">
            <w:pPr>
              <w:pStyle w:val="3412"/>
            </w:pPr>
          </w:p>
        </w:tc>
      </w:tr>
      <w:tr w:rsidR="00C452C3" w:rsidRPr="0085358D" w14:paraId="0CB0A87E" w14:textId="77777777" w:rsidTr="00D8063A">
        <w:tc>
          <w:tcPr>
            <w:tcW w:w="488" w:type="pct"/>
            <w:vMerge/>
            <w:vAlign w:val="center"/>
          </w:tcPr>
          <w:p w14:paraId="6489DCC0" w14:textId="77777777" w:rsidR="00C452C3" w:rsidRPr="0085358D" w:rsidRDefault="00C452C3" w:rsidP="00FD41E4">
            <w:pPr>
              <w:pStyle w:val="3412"/>
            </w:pPr>
          </w:p>
        </w:tc>
        <w:tc>
          <w:tcPr>
            <w:tcW w:w="1388" w:type="pct"/>
            <w:vMerge/>
            <w:vAlign w:val="center"/>
            <w:hideMark/>
          </w:tcPr>
          <w:p w14:paraId="17E69D5A" w14:textId="77777777" w:rsidR="00C452C3" w:rsidRPr="0085358D" w:rsidRDefault="00C452C3" w:rsidP="00FD41E4">
            <w:pPr>
              <w:pStyle w:val="3412"/>
            </w:pPr>
          </w:p>
        </w:tc>
        <w:tc>
          <w:tcPr>
            <w:tcW w:w="548" w:type="pct"/>
            <w:vMerge/>
            <w:vAlign w:val="center"/>
            <w:hideMark/>
          </w:tcPr>
          <w:p w14:paraId="052F32E2" w14:textId="77777777" w:rsidR="00C452C3" w:rsidRPr="0085358D" w:rsidRDefault="00C452C3" w:rsidP="00FD41E4">
            <w:pPr>
              <w:pStyle w:val="3412"/>
            </w:pPr>
          </w:p>
        </w:tc>
        <w:tc>
          <w:tcPr>
            <w:tcW w:w="548" w:type="pct"/>
            <w:vMerge/>
            <w:vAlign w:val="center"/>
            <w:hideMark/>
          </w:tcPr>
          <w:p w14:paraId="7EBFA984" w14:textId="77777777" w:rsidR="00C452C3" w:rsidRPr="0085358D" w:rsidRDefault="00C452C3" w:rsidP="00FD41E4">
            <w:pPr>
              <w:pStyle w:val="3412"/>
            </w:pPr>
          </w:p>
        </w:tc>
        <w:tc>
          <w:tcPr>
            <w:tcW w:w="1016" w:type="pct"/>
            <w:noWrap/>
            <w:vAlign w:val="center"/>
            <w:hideMark/>
          </w:tcPr>
          <w:p w14:paraId="19D72D9C" w14:textId="77777777" w:rsidR="00C452C3" w:rsidRPr="0085358D" w:rsidRDefault="00C452C3" w:rsidP="00FD41E4">
            <w:pPr>
              <w:pStyle w:val="3412"/>
            </w:pPr>
            <w:r w:rsidRPr="0085358D">
              <w:t>НН</w:t>
            </w:r>
          </w:p>
        </w:tc>
        <w:tc>
          <w:tcPr>
            <w:tcW w:w="547" w:type="pct"/>
            <w:noWrap/>
            <w:vAlign w:val="center"/>
            <w:hideMark/>
          </w:tcPr>
          <w:p w14:paraId="6EFD6880" w14:textId="77777777" w:rsidR="00C452C3" w:rsidRPr="0085358D" w:rsidRDefault="00C452C3" w:rsidP="00FD41E4">
            <w:pPr>
              <w:pStyle w:val="3412"/>
            </w:pPr>
            <w:r w:rsidRPr="0085358D">
              <w:t>11</w:t>
            </w:r>
          </w:p>
        </w:tc>
        <w:tc>
          <w:tcPr>
            <w:tcW w:w="465" w:type="pct"/>
            <w:vMerge/>
            <w:vAlign w:val="center"/>
            <w:hideMark/>
          </w:tcPr>
          <w:p w14:paraId="0A9EE480" w14:textId="77777777" w:rsidR="00C452C3" w:rsidRPr="0085358D" w:rsidRDefault="00C452C3" w:rsidP="00FD41E4">
            <w:pPr>
              <w:pStyle w:val="3412"/>
            </w:pPr>
          </w:p>
        </w:tc>
      </w:tr>
      <w:tr w:rsidR="00C452C3" w:rsidRPr="0085358D" w14:paraId="33B6D5F3" w14:textId="77777777" w:rsidTr="00D8063A">
        <w:tc>
          <w:tcPr>
            <w:tcW w:w="488" w:type="pct"/>
            <w:vMerge/>
            <w:vAlign w:val="center"/>
          </w:tcPr>
          <w:p w14:paraId="703CA0C5" w14:textId="77777777" w:rsidR="00C452C3" w:rsidRPr="0085358D" w:rsidRDefault="00C452C3" w:rsidP="00FD41E4">
            <w:pPr>
              <w:pStyle w:val="3412"/>
            </w:pPr>
          </w:p>
        </w:tc>
        <w:tc>
          <w:tcPr>
            <w:tcW w:w="1388" w:type="pct"/>
            <w:vMerge/>
            <w:vAlign w:val="center"/>
            <w:hideMark/>
          </w:tcPr>
          <w:p w14:paraId="60F08BD8" w14:textId="77777777" w:rsidR="00C452C3" w:rsidRPr="0085358D" w:rsidRDefault="00C452C3" w:rsidP="00FD41E4">
            <w:pPr>
              <w:pStyle w:val="3412"/>
            </w:pPr>
          </w:p>
        </w:tc>
        <w:tc>
          <w:tcPr>
            <w:tcW w:w="548" w:type="pct"/>
            <w:vMerge w:val="restart"/>
            <w:noWrap/>
            <w:vAlign w:val="center"/>
            <w:hideMark/>
          </w:tcPr>
          <w:p w14:paraId="0731B510" w14:textId="77777777" w:rsidR="00C452C3" w:rsidRPr="0085358D" w:rsidRDefault="00C452C3" w:rsidP="00FD41E4">
            <w:pPr>
              <w:pStyle w:val="3412"/>
            </w:pPr>
            <w:r w:rsidRPr="0085358D">
              <w:t>Т-2</w:t>
            </w:r>
          </w:p>
        </w:tc>
        <w:tc>
          <w:tcPr>
            <w:tcW w:w="548" w:type="pct"/>
            <w:vMerge w:val="restart"/>
            <w:noWrap/>
            <w:vAlign w:val="center"/>
            <w:hideMark/>
          </w:tcPr>
          <w:p w14:paraId="18FBE741" w14:textId="77777777" w:rsidR="00C452C3" w:rsidRPr="0085358D" w:rsidRDefault="00C452C3" w:rsidP="00FD41E4">
            <w:pPr>
              <w:pStyle w:val="3412"/>
            </w:pPr>
            <w:r w:rsidRPr="0085358D">
              <w:t>10,0</w:t>
            </w:r>
          </w:p>
        </w:tc>
        <w:tc>
          <w:tcPr>
            <w:tcW w:w="1016" w:type="pct"/>
            <w:noWrap/>
            <w:vAlign w:val="center"/>
            <w:hideMark/>
          </w:tcPr>
          <w:p w14:paraId="12E3642F" w14:textId="77777777" w:rsidR="00C452C3" w:rsidRPr="0085358D" w:rsidRDefault="00C452C3" w:rsidP="00FD41E4">
            <w:pPr>
              <w:pStyle w:val="3412"/>
            </w:pPr>
            <w:r w:rsidRPr="0085358D">
              <w:t>ВН</w:t>
            </w:r>
          </w:p>
        </w:tc>
        <w:tc>
          <w:tcPr>
            <w:tcW w:w="547" w:type="pct"/>
            <w:noWrap/>
            <w:vAlign w:val="center"/>
            <w:hideMark/>
          </w:tcPr>
          <w:p w14:paraId="38872210" w14:textId="77777777" w:rsidR="00C452C3" w:rsidRPr="0085358D" w:rsidRDefault="00C452C3" w:rsidP="00FD41E4">
            <w:pPr>
              <w:pStyle w:val="3412"/>
            </w:pPr>
            <w:r w:rsidRPr="0085358D">
              <w:t>115</w:t>
            </w:r>
          </w:p>
        </w:tc>
        <w:tc>
          <w:tcPr>
            <w:tcW w:w="465" w:type="pct"/>
            <w:vMerge w:val="restart"/>
            <w:vAlign w:val="center"/>
            <w:hideMark/>
          </w:tcPr>
          <w:p w14:paraId="33328220" w14:textId="77777777" w:rsidR="00C452C3" w:rsidRPr="0085358D" w:rsidRDefault="00C452C3" w:rsidP="00FD41E4">
            <w:pPr>
              <w:pStyle w:val="3412"/>
            </w:pPr>
            <w:r w:rsidRPr="0085358D">
              <w:t>1975</w:t>
            </w:r>
          </w:p>
        </w:tc>
      </w:tr>
      <w:tr w:rsidR="00C452C3" w:rsidRPr="0085358D" w14:paraId="32291FD5" w14:textId="77777777" w:rsidTr="00D8063A">
        <w:trPr>
          <w:trHeight w:val="377"/>
        </w:trPr>
        <w:tc>
          <w:tcPr>
            <w:tcW w:w="488" w:type="pct"/>
            <w:vMerge/>
            <w:vAlign w:val="center"/>
          </w:tcPr>
          <w:p w14:paraId="083A9A55" w14:textId="77777777" w:rsidR="00C452C3" w:rsidRPr="0085358D" w:rsidRDefault="00C452C3" w:rsidP="00FD41E4">
            <w:pPr>
              <w:pStyle w:val="3412"/>
            </w:pPr>
          </w:p>
        </w:tc>
        <w:tc>
          <w:tcPr>
            <w:tcW w:w="1388" w:type="pct"/>
            <w:vMerge/>
            <w:vAlign w:val="center"/>
            <w:hideMark/>
          </w:tcPr>
          <w:p w14:paraId="4B3F5431" w14:textId="77777777" w:rsidR="00C452C3" w:rsidRPr="0085358D" w:rsidRDefault="00C452C3" w:rsidP="00FD41E4">
            <w:pPr>
              <w:pStyle w:val="3412"/>
            </w:pPr>
          </w:p>
        </w:tc>
        <w:tc>
          <w:tcPr>
            <w:tcW w:w="548" w:type="pct"/>
            <w:vMerge/>
            <w:vAlign w:val="center"/>
            <w:hideMark/>
          </w:tcPr>
          <w:p w14:paraId="578DC72C" w14:textId="77777777" w:rsidR="00C452C3" w:rsidRPr="0085358D" w:rsidRDefault="00C452C3" w:rsidP="00FD41E4">
            <w:pPr>
              <w:pStyle w:val="3412"/>
            </w:pPr>
          </w:p>
        </w:tc>
        <w:tc>
          <w:tcPr>
            <w:tcW w:w="548" w:type="pct"/>
            <w:vMerge/>
            <w:vAlign w:val="center"/>
            <w:hideMark/>
          </w:tcPr>
          <w:p w14:paraId="751EC7FC" w14:textId="77777777" w:rsidR="00C452C3" w:rsidRPr="0085358D" w:rsidRDefault="00C452C3" w:rsidP="00FD41E4">
            <w:pPr>
              <w:pStyle w:val="3412"/>
            </w:pPr>
          </w:p>
        </w:tc>
        <w:tc>
          <w:tcPr>
            <w:tcW w:w="1016" w:type="pct"/>
            <w:noWrap/>
            <w:vAlign w:val="center"/>
            <w:hideMark/>
          </w:tcPr>
          <w:p w14:paraId="38EB090E" w14:textId="77777777" w:rsidR="00C452C3" w:rsidRPr="0085358D" w:rsidRDefault="00C452C3" w:rsidP="00FD41E4">
            <w:pPr>
              <w:pStyle w:val="3412"/>
            </w:pPr>
            <w:r w:rsidRPr="0085358D">
              <w:t>СН</w:t>
            </w:r>
          </w:p>
        </w:tc>
        <w:tc>
          <w:tcPr>
            <w:tcW w:w="547" w:type="pct"/>
            <w:noWrap/>
            <w:vAlign w:val="center"/>
            <w:hideMark/>
          </w:tcPr>
          <w:p w14:paraId="2BC73754" w14:textId="77777777" w:rsidR="00C452C3" w:rsidRPr="0085358D" w:rsidRDefault="00C452C3" w:rsidP="00FD41E4">
            <w:pPr>
              <w:pStyle w:val="3412"/>
            </w:pPr>
            <w:r w:rsidRPr="0085358D">
              <w:t>38,5</w:t>
            </w:r>
          </w:p>
        </w:tc>
        <w:tc>
          <w:tcPr>
            <w:tcW w:w="465" w:type="pct"/>
            <w:vMerge/>
            <w:vAlign w:val="center"/>
            <w:hideMark/>
          </w:tcPr>
          <w:p w14:paraId="14A251CF" w14:textId="77777777" w:rsidR="00C452C3" w:rsidRPr="0085358D" w:rsidRDefault="00C452C3" w:rsidP="00FD41E4">
            <w:pPr>
              <w:pStyle w:val="3412"/>
            </w:pPr>
          </w:p>
        </w:tc>
      </w:tr>
      <w:tr w:rsidR="00C452C3" w:rsidRPr="0085358D" w14:paraId="20966425" w14:textId="77777777" w:rsidTr="00D8063A">
        <w:trPr>
          <w:trHeight w:val="411"/>
        </w:trPr>
        <w:tc>
          <w:tcPr>
            <w:tcW w:w="488" w:type="pct"/>
            <w:vMerge/>
            <w:vAlign w:val="center"/>
          </w:tcPr>
          <w:p w14:paraId="6EB6F99B" w14:textId="77777777" w:rsidR="00C452C3" w:rsidRPr="0085358D" w:rsidRDefault="00C452C3" w:rsidP="00FD41E4">
            <w:pPr>
              <w:pStyle w:val="3412"/>
            </w:pPr>
          </w:p>
        </w:tc>
        <w:tc>
          <w:tcPr>
            <w:tcW w:w="1388" w:type="pct"/>
            <w:vMerge/>
            <w:vAlign w:val="center"/>
            <w:hideMark/>
          </w:tcPr>
          <w:p w14:paraId="7C92973B" w14:textId="77777777" w:rsidR="00C452C3" w:rsidRPr="0085358D" w:rsidRDefault="00C452C3" w:rsidP="00FD41E4">
            <w:pPr>
              <w:pStyle w:val="3412"/>
            </w:pPr>
          </w:p>
        </w:tc>
        <w:tc>
          <w:tcPr>
            <w:tcW w:w="548" w:type="pct"/>
            <w:vMerge/>
            <w:vAlign w:val="center"/>
            <w:hideMark/>
          </w:tcPr>
          <w:p w14:paraId="1EC0B03E" w14:textId="77777777" w:rsidR="00C452C3" w:rsidRPr="0085358D" w:rsidRDefault="00C452C3" w:rsidP="00FD41E4">
            <w:pPr>
              <w:pStyle w:val="3412"/>
            </w:pPr>
          </w:p>
        </w:tc>
        <w:tc>
          <w:tcPr>
            <w:tcW w:w="548" w:type="pct"/>
            <w:vMerge/>
            <w:vAlign w:val="center"/>
            <w:hideMark/>
          </w:tcPr>
          <w:p w14:paraId="6135ED19" w14:textId="77777777" w:rsidR="00C452C3" w:rsidRPr="0085358D" w:rsidRDefault="00C452C3" w:rsidP="00FD41E4">
            <w:pPr>
              <w:pStyle w:val="3412"/>
            </w:pPr>
          </w:p>
        </w:tc>
        <w:tc>
          <w:tcPr>
            <w:tcW w:w="1016" w:type="pct"/>
            <w:noWrap/>
            <w:vAlign w:val="center"/>
            <w:hideMark/>
          </w:tcPr>
          <w:p w14:paraId="6CD5C939" w14:textId="77777777" w:rsidR="00C452C3" w:rsidRPr="0085358D" w:rsidRDefault="00C452C3" w:rsidP="00FD41E4">
            <w:pPr>
              <w:pStyle w:val="3412"/>
            </w:pPr>
            <w:r w:rsidRPr="0085358D">
              <w:t>НН</w:t>
            </w:r>
          </w:p>
        </w:tc>
        <w:tc>
          <w:tcPr>
            <w:tcW w:w="547" w:type="pct"/>
            <w:noWrap/>
            <w:vAlign w:val="center"/>
            <w:hideMark/>
          </w:tcPr>
          <w:p w14:paraId="6095742F" w14:textId="77777777" w:rsidR="00C452C3" w:rsidRPr="0085358D" w:rsidRDefault="00C452C3" w:rsidP="00FD41E4">
            <w:pPr>
              <w:pStyle w:val="3412"/>
            </w:pPr>
            <w:r w:rsidRPr="0085358D">
              <w:t>11</w:t>
            </w:r>
          </w:p>
        </w:tc>
        <w:tc>
          <w:tcPr>
            <w:tcW w:w="465" w:type="pct"/>
            <w:vMerge/>
            <w:vAlign w:val="center"/>
            <w:hideMark/>
          </w:tcPr>
          <w:p w14:paraId="60971F3D" w14:textId="77777777" w:rsidR="00C452C3" w:rsidRPr="0085358D" w:rsidRDefault="00C452C3" w:rsidP="00FD41E4">
            <w:pPr>
              <w:pStyle w:val="3412"/>
            </w:pPr>
          </w:p>
        </w:tc>
      </w:tr>
      <w:tr w:rsidR="00C452C3" w:rsidRPr="0085358D" w14:paraId="5CD90E7F" w14:textId="77777777" w:rsidTr="00D8063A">
        <w:tc>
          <w:tcPr>
            <w:tcW w:w="488" w:type="pct"/>
            <w:vMerge w:val="restart"/>
            <w:noWrap/>
            <w:vAlign w:val="center"/>
          </w:tcPr>
          <w:p w14:paraId="448C9205" w14:textId="77777777" w:rsidR="00C452C3" w:rsidRPr="0085358D" w:rsidRDefault="00C452C3" w:rsidP="00FD41E4">
            <w:pPr>
              <w:pStyle w:val="3412"/>
            </w:pPr>
            <w:r w:rsidRPr="0085358D">
              <w:t>2.12.</w:t>
            </w:r>
          </w:p>
        </w:tc>
        <w:tc>
          <w:tcPr>
            <w:tcW w:w="1388" w:type="pct"/>
            <w:vMerge w:val="restart"/>
            <w:vAlign w:val="center"/>
            <w:hideMark/>
          </w:tcPr>
          <w:p w14:paraId="5FCA9498" w14:textId="77777777" w:rsidR="00C452C3" w:rsidRPr="0085358D" w:rsidRDefault="00C452C3" w:rsidP="00FD41E4">
            <w:pPr>
              <w:pStyle w:val="3412"/>
            </w:pPr>
            <w:r w:rsidRPr="0085358D">
              <w:t>ПС 110 кВ Кировская</w:t>
            </w:r>
            <w:r w:rsidRPr="0085358D">
              <w:br/>
            </w:r>
          </w:p>
        </w:tc>
        <w:tc>
          <w:tcPr>
            <w:tcW w:w="548" w:type="pct"/>
            <w:vMerge w:val="restart"/>
            <w:noWrap/>
            <w:vAlign w:val="center"/>
            <w:hideMark/>
          </w:tcPr>
          <w:p w14:paraId="79B36FB2" w14:textId="77777777" w:rsidR="00C452C3" w:rsidRPr="00C452C3" w:rsidRDefault="00C452C3" w:rsidP="00FD41E4">
            <w:pPr>
              <w:pStyle w:val="3412"/>
            </w:pPr>
            <w:r w:rsidRPr="00C452C3">
              <w:t>Т-1</w:t>
            </w:r>
          </w:p>
        </w:tc>
        <w:tc>
          <w:tcPr>
            <w:tcW w:w="548" w:type="pct"/>
            <w:vMerge w:val="restart"/>
            <w:noWrap/>
            <w:vAlign w:val="center"/>
            <w:hideMark/>
          </w:tcPr>
          <w:p w14:paraId="73D0EFC1" w14:textId="77777777" w:rsidR="00C452C3" w:rsidRPr="0085358D" w:rsidRDefault="00C452C3" w:rsidP="00FD41E4">
            <w:pPr>
              <w:pStyle w:val="3412"/>
            </w:pPr>
            <w:r w:rsidRPr="0085358D">
              <w:t>25,0</w:t>
            </w:r>
          </w:p>
        </w:tc>
        <w:tc>
          <w:tcPr>
            <w:tcW w:w="1016" w:type="pct"/>
            <w:noWrap/>
            <w:vAlign w:val="center"/>
            <w:hideMark/>
          </w:tcPr>
          <w:p w14:paraId="318AB520" w14:textId="77777777" w:rsidR="00C452C3" w:rsidRPr="0085358D" w:rsidRDefault="00C452C3" w:rsidP="00FD41E4">
            <w:pPr>
              <w:pStyle w:val="3412"/>
            </w:pPr>
            <w:r w:rsidRPr="0085358D">
              <w:t>ВН</w:t>
            </w:r>
          </w:p>
        </w:tc>
        <w:tc>
          <w:tcPr>
            <w:tcW w:w="547" w:type="pct"/>
            <w:noWrap/>
            <w:vAlign w:val="center"/>
            <w:hideMark/>
          </w:tcPr>
          <w:p w14:paraId="315369C3" w14:textId="77777777" w:rsidR="00C452C3" w:rsidRPr="0085358D" w:rsidRDefault="00C452C3" w:rsidP="00FD41E4">
            <w:pPr>
              <w:pStyle w:val="3412"/>
            </w:pPr>
            <w:r w:rsidRPr="0085358D">
              <w:t>115</w:t>
            </w:r>
          </w:p>
        </w:tc>
        <w:tc>
          <w:tcPr>
            <w:tcW w:w="465" w:type="pct"/>
            <w:vMerge w:val="restart"/>
            <w:noWrap/>
            <w:vAlign w:val="center"/>
            <w:hideMark/>
          </w:tcPr>
          <w:p w14:paraId="680D2F36" w14:textId="77777777" w:rsidR="00C452C3" w:rsidRPr="00C452C3" w:rsidRDefault="00C452C3" w:rsidP="00FD41E4">
            <w:pPr>
              <w:pStyle w:val="3412"/>
            </w:pPr>
            <w:r w:rsidRPr="00C452C3">
              <w:t>1988</w:t>
            </w:r>
          </w:p>
        </w:tc>
      </w:tr>
      <w:tr w:rsidR="00C452C3" w:rsidRPr="0085358D" w14:paraId="669692EA" w14:textId="77777777" w:rsidTr="00D8063A">
        <w:tc>
          <w:tcPr>
            <w:tcW w:w="488" w:type="pct"/>
            <w:vMerge/>
            <w:vAlign w:val="center"/>
          </w:tcPr>
          <w:p w14:paraId="0E0DFCD9" w14:textId="77777777" w:rsidR="00C452C3" w:rsidRPr="0085358D" w:rsidRDefault="00C452C3" w:rsidP="00FD41E4">
            <w:pPr>
              <w:pStyle w:val="3412"/>
            </w:pPr>
          </w:p>
        </w:tc>
        <w:tc>
          <w:tcPr>
            <w:tcW w:w="1388" w:type="pct"/>
            <w:vMerge/>
            <w:vAlign w:val="center"/>
            <w:hideMark/>
          </w:tcPr>
          <w:p w14:paraId="49A9DB16" w14:textId="77777777" w:rsidR="00C452C3" w:rsidRPr="0085358D" w:rsidRDefault="00C452C3" w:rsidP="00FD41E4">
            <w:pPr>
              <w:pStyle w:val="3412"/>
            </w:pPr>
          </w:p>
        </w:tc>
        <w:tc>
          <w:tcPr>
            <w:tcW w:w="548" w:type="pct"/>
            <w:vMerge/>
            <w:vAlign w:val="center"/>
            <w:hideMark/>
          </w:tcPr>
          <w:p w14:paraId="1446B50F" w14:textId="77777777" w:rsidR="00C452C3" w:rsidRPr="00C452C3" w:rsidRDefault="00C452C3" w:rsidP="00FD41E4">
            <w:pPr>
              <w:pStyle w:val="3412"/>
            </w:pPr>
          </w:p>
        </w:tc>
        <w:tc>
          <w:tcPr>
            <w:tcW w:w="548" w:type="pct"/>
            <w:vMerge/>
            <w:vAlign w:val="center"/>
            <w:hideMark/>
          </w:tcPr>
          <w:p w14:paraId="779CC0A9" w14:textId="77777777" w:rsidR="00C452C3" w:rsidRPr="0085358D" w:rsidRDefault="00C452C3" w:rsidP="00FD41E4">
            <w:pPr>
              <w:pStyle w:val="3412"/>
            </w:pPr>
          </w:p>
        </w:tc>
        <w:tc>
          <w:tcPr>
            <w:tcW w:w="1016" w:type="pct"/>
            <w:noWrap/>
            <w:vAlign w:val="center"/>
            <w:hideMark/>
          </w:tcPr>
          <w:p w14:paraId="539806C9" w14:textId="77777777" w:rsidR="00C452C3" w:rsidRPr="0085358D" w:rsidRDefault="00C452C3" w:rsidP="00FD41E4">
            <w:pPr>
              <w:pStyle w:val="3412"/>
            </w:pPr>
            <w:r w:rsidRPr="0085358D">
              <w:t>СН</w:t>
            </w:r>
          </w:p>
        </w:tc>
        <w:tc>
          <w:tcPr>
            <w:tcW w:w="547" w:type="pct"/>
            <w:noWrap/>
            <w:vAlign w:val="center"/>
            <w:hideMark/>
          </w:tcPr>
          <w:p w14:paraId="0A491C5F" w14:textId="77777777" w:rsidR="00C452C3" w:rsidRPr="0085358D" w:rsidRDefault="00C452C3" w:rsidP="00FD41E4">
            <w:pPr>
              <w:pStyle w:val="3412"/>
            </w:pPr>
            <w:r w:rsidRPr="0085358D">
              <w:t>11</w:t>
            </w:r>
          </w:p>
        </w:tc>
        <w:tc>
          <w:tcPr>
            <w:tcW w:w="465" w:type="pct"/>
            <w:vMerge/>
            <w:vAlign w:val="center"/>
            <w:hideMark/>
          </w:tcPr>
          <w:p w14:paraId="31D229B3" w14:textId="77777777" w:rsidR="00C452C3" w:rsidRPr="00C452C3" w:rsidRDefault="00C452C3" w:rsidP="00FD41E4">
            <w:pPr>
              <w:pStyle w:val="3412"/>
            </w:pPr>
          </w:p>
        </w:tc>
      </w:tr>
      <w:tr w:rsidR="00C452C3" w:rsidRPr="0085358D" w14:paraId="6B12625C" w14:textId="77777777" w:rsidTr="00D8063A">
        <w:tc>
          <w:tcPr>
            <w:tcW w:w="488" w:type="pct"/>
            <w:vMerge/>
            <w:vAlign w:val="center"/>
          </w:tcPr>
          <w:p w14:paraId="398F0183" w14:textId="77777777" w:rsidR="00C452C3" w:rsidRPr="0085358D" w:rsidRDefault="00C452C3" w:rsidP="00FD41E4">
            <w:pPr>
              <w:pStyle w:val="3412"/>
            </w:pPr>
          </w:p>
        </w:tc>
        <w:tc>
          <w:tcPr>
            <w:tcW w:w="1388" w:type="pct"/>
            <w:vMerge/>
            <w:vAlign w:val="center"/>
            <w:hideMark/>
          </w:tcPr>
          <w:p w14:paraId="3E39C4A6" w14:textId="77777777" w:rsidR="00C452C3" w:rsidRPr="0085358D" w:rsidRDefault="00C452C3" w:rsidP="00FD41E4">
            <w:pPr>
              <w:pStyle w:val="3412"/>
            </w:pPr>
          </w:p>
        </w:tc>
        <w:tc>
          <w:tcPr>
            <w:tcW w:w="548" w:type="pct"/>
            <w:vMerge/>
            <w:vAlign w:val="center"/>
            <w:hideMark/>
          </w:tcPr>
          <w:p w14:paraId="4939E7C6" w14:textId="77777777" w:rsidR="00C452C3" w:rsidRPr="00C452C3" w:rsidRDefault="00C452C3" w:rsidP="00FD41E4">
            <w:pPr>
              <w:pStyle w:val="3412"/>
            </w:pPr>
          </w:p>
        </w:tc>
        <w:tc>
          <w:tcPr>
            <w:tcW w:w="548" w:type="pct"/>
            <w:vMerge/>
            <w:vAlign w:val="center"/>
            <w:hideMark/>
          </w:tcPr>
          <w:p w14:paraId="4D7D7E1B" w14:textId="77777777" w:rsidR="00C452C3" w:rsidRPr="0085358D" w:rsidRDefault="00C452C3" w:rsidP="00FD41E4">
            <w:pPr>
              <w:pStyle w:val="3412"/>
            </w:pPr>
          </w:p>
        </w:tc>
        <w:tc>
          <w:tcPr>
            <w:tcW w:w="1016" w:type="pct"/>
            <w:noWrap/>
            <w:vAlign w:val="center"/>
            <w:hideMark/>
          </w:tcPr>
          <w:p w14:paraId="625BB037" w14:textId="77777777" w:rsidR="00C452C3" w:rsidRPr="0085358D" w:rsidRDefault="00C452C3" w:rsidP="00FD41E4">
            <w:pPr>
              <w:pStyle w:val="3412"/>
            </w:pPr>
            <w:r w:rsidRPr="0085358D">
              <w:t>НН</w:t>
            </w:r>
          </w:p>
        </w:tc>
        <w:tc>
          <w:tcPr>
            <w:tcW w:w="547" w:type="pct"/>
            <w:noWrap/>
            <w:vAlign w:val="center"/>
            <w:hideMark/>
          </w:tcPr>
          <w:p w14:paraId="72842916" w14:textId="77777777" w:rsidR="00C452C3" w:rsidRPr="0085358D" w:rsidRDefault="00C452C3" w:rsidP="00FD41E4">
            <w:pPr>
              <w:pStyle w:val="3412"/>
            </w:pPr>
            <w:r w:rsidRPr="0085358D">
              <w:t>6,6</w:t>
            </w:r>
          </w:p>
        </w:tc>
        <w:tc>
          <w:tcPr>
            <w:tcW w:w="465" w:type="pct"/>
            <w:vMerge/>
            <w:vAlign w:val="center"/>
            <w:hideMark/>
          </w:tcPr>
          <w:p w14:paraId="53291B8A" w14:textId="77777777" w:rsidR="00C452C3" w:rsidRPr="00C452C3" w:rsidRDefault="00C452C3" w:rsidP="00FD41E4">
            <w:pPr>
              <w:pStyle w:val="3412"/>
            </w:pPr>
          </w:p>
        </w:tc>
      </w:tr>
      <w:tr w:rsidR="00C452C3" w:rsidRPr="0085358D" w14:paraId="0ED8809B" w14:textId="77777777" w:rsidTr="00D8063A">
        <w:trPr>
          <w:trHeight w:val="355"/>
        </w:trPr>
        <w:tc>
          <w:tcPr>
            <w:tcW w:w="488" w:type="pct"/>
            <w:vMerge/>
            <w:vAlign w:val="center"/>
          </w:tcPr>
          <w:p w14:paraId="3B544C79" w14:textId="77777777" w:rsidR="00C452C3" w:rsidRPr="0085358D" w:rsidRDefault="00C452C3" w:rsidP="00FD41E4">
            <w:pPr>
              <w:pStyle w:val="3412"/>
            </w:pPr>
          </w:p>
        </w:tc>
        <w:tc>
          <w:tcPr>
            <w:tcW w:w="1388" w:type="pct"/>
            <w:vMerge/>
            <w:vAlign w:val="center"/>
            <w:hideMark/>
          </w:tcPr>
          <w:p w14:paraId="2C068AE9" w14:textId="77777777" w:rsidR="00C452C3" w:rsidRPr="0085358D" w:rsidRDefault="00C452C3" w:rsidP="00FD41E4">
            <w:pPr>
              <w:pStyle w:val="3412"/>
            </w:pPr>
          </w:p>
        </w:tc>
        <w:tc>
          <w:tcPr>
            <w:tcW w:w="548" w:type="pct"/>
            <w:vMerge w:val="restart"/>
            <w:noWrap/>
            <w:vAlign w:val="center"/>
            <w:hideMark/>
          </w:tcPr>
          <w:p w14:paraId="120BD507" w14:textId="77777777" w:rsidR="00C452C3" w:rsidRPr="00C452C3" w:rsidRDefault="00C452C3" w:rsidP="00FD41E4">
            <w:pPr>
              <w:pStyle w:val="3412"/>
            </w:pPr>
            <w:r w:rsidRPr="00C452C3">
              <w:t>Т-2</w:t>
            </w:r>
          </w:p>
        </w:tc>
        <w:tc>
          <w:tcPr>
            <w:tcW w:w="548" w:type="pct"/>
            <w:vMerge w:val="restart"/>
            <w:noWrap/>
            <w:vAlign w:val="center"/>
            <w:hideMark/>
          </w:tcPr>
          <w:p w14:paraId="6AF832D9" w14:textId="77777777" w:rsidR="00C452C3" w:rsidRPr="0085358D" w:rsidRDefault="00C452C3" w:rsidP="00FD41E4">
            <w:pPr>
              <w:pStyle w:val="3412"/>
            </w:pPr>
            <w:r w:rsidRPr="0085358D">
              <w:t>25,0</w:t>
            </w:r>
          </w:p>
        </w:tc>
        <w:tc>
          <w:tcPr>
            <w:tcW w:w="1016" w:type="pct"/>
            <w:noWrap/>
            <w:vAlign w:val="center"/>
            <w:hideMark/>
          </w:tcPr>
          <w:p w14:paraId="4EC3AFB5" w14:textId="77777777" w:rsidR="00C452C3" w:rsidRPr="0085358D" w:rsidRDefault="00C452C3" w:rsidP="00FD41E4">
            <w:pPr>
              <w:pStyle w:val="3412"/>
            </w:pPr>
            <w:r w:rsidRPr="0085358D">
              <w:t>ВН</w:t>
            </w:r>
          </w:p>
        </w:tc>
        <w:tc>
          <w:tcPr>
            <w:tcW w:w="547" w:type="pct"/>
            <w:noWrap/>
            <w:vAlign w:val="center"/>
            <w:hideMark/>
          </w:tcPr>
          <w:p w14:paraId="44389CC7" w14:textId="77777777" w:rsidR="00C452C3" w:rsidRPr="0085358D" w:rsidRDefault="00C452C3" w:rsidP="00FD41E4">
            <w:pPr>
              <w:pStyle w:val="3412"/>
            </w:pPr>
            <w:r w:rsidRPr="0085358D">
              <w:t>115</w:t>
            </w:r>
          </w:p>
        </w:tc>
        <w:tc>
          <w:tcPr>
            <w:tcW w:w="465" w:type="pct"/>
            <w:vMerge w:val="restart"/>
            <w:vAlign w:val="center"/>
            <w:hideMark/>
          </w:tcPr>
          <w:p w14:paraId="4AE358F5" w14:textId="77777777" w:rsidR="00C452C3" w:rsidRPr="00C452C3" w:rsidRDefault="00C452C3" w:rsidP="00FD41E4">
            <w:pPr>
              <w:pStyle w:val="3412"/>
            </w:pPr>
            <w:r w:rsidRPr="00C452C3">
              <w:t>1988</w:t>
            </w:r>
          </w:p>
        </w:tc>
      </w:tr>
      <w:tr w:rsidR="00C452C3" w:rsidRPr="0085358D" w14:paraId="3ADC5682" w14:textId="77777777" w:rsidTr="00D8063A">
        <w:trPr>
          <w:trHeight w:val="487"/>
        </w:trPr>
        <w:tc>
          <w:tcPr>
            <w:tcW w:w="488" w:type="pct"/>
            <w:vMerge/>
            <w:vAlign w:val="center"/>
          </w:tcPr>
          <w:p w14:paraId="22CA665E" w14:textId="77777777" w:rsidR="00C452C3" w:rsidRPr="0085358D" w:rsidRDefault="00C452C3" w:rsidP="00FD41E4">
            <w:pPr>
              <w:pStyle w:val="3412"/>
            </w:pPr>
          </w:p>
        </w:tc>
        <w:tc>
          <w:tcPr>
            <w:tcW w:w="1388" w:type="pct"/>
            <w:vMerge/>
            <w:vAlign w:val="center"/>
            <w:hideMark/>
          </w:tcPr>
          <w:p w14:paraId="49C5F67F" w14:textId="77777777" w:rsidR="00C452C3" w:rsidRPr="0085358D" w:rsidRDefault="00C452C3" w:rsidP="00FD41E4">
            <w:pPr>
              <w:pStyle w:val="3412"/>
            </w:pPr>
          </w:p>
        </w:tc>
        <w:tc>
          <w:tcPr>
            <w:tcW w:w="548" w:type="pct"/>
            <w:vMerge/>
            <w:vAlign w:val="center"/>
            <w:hideMark/>
          </w:tcPr>
          <w:p w14:paraId="4A8E3184" w14:textId="77777777" w:rsidR="00C452C3" w:rsidRPr="0085358D" w:rsidRDefault="00C452C3" w:rsidP="00FD41E4">
            <w:pPr>
              <w:pStyle w:val="3412"/>
            </w:pPr>
          </w:p>
        </w:tc>
        <w:tc>
          <w:tcPr>
            <w:tcW w:w="548" w:type="pct"/>
            <w:vMerge/>
            <w:vAlign w:val="center"/>
            <w:hideMark/>
          </w:tcPr>
          <w:p w14:paraId="4C0E6474" w14:textId="77777777" w:rsidR="00C452C3" w:rsidRPr="0085358D" w:rsidRDefault="00C452C3" w:rsidP="00FD41E4">
            <w:pPr>
              <w:pStyle w:val="3412"/>
            </w:pPr>
          </w:p>
        </w:tc>
        <w:tc>
          <w:tcPr>
            <w:tcW w:w="1016" w:type="pct"/>
            <w:noWrap/>
            <w:vAlign w:val="center"/>
            <w:hideMark/>
          </w:tcPr>
          <w:p w14:paraId="5F308543" w14:textId="77777777" w:rsidR="00C452C3" w:rsidRPr="0085358D" w:rsidRDefault="00C452C3" w:rsidP="00FD41E4">
            <w:pPr>
              <w:pStyle w:val="3412"/>
            </w:pPr>
            <w:r w:rsidRPr="0085358D">
              <w:t>СН</w:t>
            </w:r>
          </w:p>
        </w:tc>
        <w:tc>
          <w:tcPr>
            <w:tcW w:w="547" w:type="pct"/>
            <w:noWrap/>
            <w:vAlign w:val="center"/>
            <w:hideMark/>
          </w:tcPr>
          <w:p w14:paraId="63755459" w14:textId="77777777" w:rsidR="00C452C3" w:rsidRPr="0085358D" w:rsidRDefault="00C452C3" w:rsidP="00FD41E4">
            <w:pPr>
              <w:pStyle w:val="3412"/>
            </w:pPr>
            <w:r w:rsidRPr="0085358D">
              <w:t>11</w:t>
            </w:r>
          </w:p>
        </w:tc>
        <w:tc>
          <w:tcPr>
            <w:tcW w:w="465" w:type="pct"/>
            <w:vMerge/>
            <w:vAlign w:val="center"/>
            <w:hideMark/>
          </w:tcPr>
          <w:p w14:paraId="2731C196" w14:textId="77777777" w:rsidR="00C452C3" w:rsidRPr="0085358D" w:rsidRDefault="00C452C3" w:rsidP="00FD41E4">
            <w:pPr>
              <w:pStyle w:val="3412"/>
            </w:pPr>
          </w:p>
        </w:tc>
      </w:tr>
      <w:tr w:rsidR="00C452C3" w:rsidRPr="0085358D" w14:paraId="153DB777" w14:textId="77777777" w:rsidTr="00D8063A">
        <w:trPr>
          <w:trHeight w:val="491"/>
        </w:trPr>
        <w:tc>
          <w:tcPr>
            <w:tcW w:w="488" w:type="pct"/>
            <w:vMerge/>
            <w:vAlign w:val="center"/>
          </w:tcPr>
          <w:p w14:paraId="31EF89DA" w14:textId="77777777" w:rsidR="00C452C3" w:rsidRPr="0085358D" w:rsidRDefault="00C452C3" w:rsidP="00FD41E4">
            <w:pPr>
              <w:pStyle w:val="3412"/>
            </w:pPr>
          </w:p>
        </w:tc>
        <w:tc>
          <w:tcPr>
            <w:tcW w:w="1388" w:type="pct"/>
            <w:vMerge/>
            <w:vAlign w:val="center"/>
            <w:hideMark/>
          </w:tcPr>
          <w:p w14:paraId="4D8834C1" w14:textId="77777777" w:rsidR="00C452C3" w:rsidRPr="0085358D" w:rsidRDefault="00C452C3" w:rsidP="00FD41E4">
            <w:pPr>
              <w:pStyle w:val="3412"/>
            </w:pPr>
          </w:p>
        </w:tc>
        <w:tc>
          <w:tcPr>
            <w:tcW w:w="548" w:type="pct"/>
            <w:vMerge/>
            <w:vAlign w:val="center"/>
            <w:hideMark/>
          </w:tcPr>
          <w:p w14:paraId="7D5CB1AB" w14:textId="77777777" w:rsidR="00C452C3" w:rsidRPr="0085358D" w:rsidRDefault="00C452C3" w:rsidP="00FD41E4">
            <w:pPr>
              <w:pStyle w:val="3412"/>
            </w:pPr>
          </w:p>
        </w:tc>
        <w:tc>
          <w:tcPr>
            <w:tcW w:w="548" w:type="pct"/>
            <w:vMerge/>
            <w:vAlign w:val="center"/>
            <w:hideMark/>
          </w:tcPr>
          <w:p w14:paraId="6818D9FD" w14:textId="77777777" w:rsidR="00C452C3" w:rsidRPr="0085358D" w:rsidRDefault="00C452C3" w:rsidP="00FD41E4">
            <w:pPr>
              <w:pStyle w:val="3412"/>
            </w:pPr>
          </w:p>
        </w:tc>
        <w:tc>
          <w:tcPr>
            <w:tcW w:w="1016" w:type="pct"/>
            <w:noWrap/>
            <w:vAlign w:val="center"/>
            <w:hideMark/>
          </w:tcPr>
          <w:p w14:paraId="1C6FBC45" w14:textId="77777777" w:rsidR="00C452C3" w:rsidRPr="0085358D" w:rsidRDefault="00C452C3" w:rsidP="00FD41E4">
            <w:pPr>
              <w:pStyle w:val="3412"/>
            </w:pPr>
            <w:r w:rsidRPr="0085358D">
              <w:t>НН</w:t>
            </w:r>
          </w:p>
        </w:tc>
        <w:tc>
          <w:tcPr>
            <w:tcW w:w="547" w:type="pct"/>
            <w:noWrap/>
            <w:vAlign w:val="center"/>
            <w:hideMark/>
          </w:tcPr>
          <w:p w14:paraId="05965220" w14:textId="77777777" w:rsidR="00C452C3" w:rsidRPr="0085358D" w:rsidRDefault="00C452C3" w:rsidP="00FD41E4">
            <w:pPr>
              <w:pStyle w:val="3412"/>
            </w:pPr>
            <w:r w:rsidRPr="0085358D">
              <w:t>6,6</w:t>
            </w:r>
          </w:p>
        </w:tc>
        <w:tc>
          <w:tcPr>
            <w:tcW w:w="465" w:type="pct"/>
            <w:vMerge/>
            <w:vAlign w:val="center"/>
            <w:hideMark/>
          </w:tcPr>
          <w:p w14:paraId="72D94BCC" w14:textId="77777777" w:rsidR="00C452C3" w:rsidRPr="0085358D" w:rsidRDefault="00C452C3" w:rsidP="00FD41E4">
            <w:pPr>
              <w:pStyle w:val="3412"/>
            </w:pPr>
          </w:p>
        </w:tc>
      </w:tr>
      <w:tr w:rsidR="00C452C3" w:rsidRPr="0085358D" w14:paraId="39111725" w14:textId="77777777" w:rsidTr="00D8063A">
        <w:tc>
          <w:tcPr>
            <w:tcW w:w="488" w:type="pct"/>
            <w:vMerge w:val="restart"/>
            <w:noWrap/>
            <w:vAlign w:val="center"/>
          </w:tcPr>
          <w:p w14:paraId="7BB40880" w14:textId="77777777" w:rsidR="00C452C3" w:rsidRPr="0085358D" w:rsidRDefault="00C452C3" w:rsidP="00FD41E4">
            <w:pPr>
              <w:pStyle w:val="3412"/>
            </w:pPr>
            <w:r w:rsidRPr="0085358D">
              <w:t>2.13.</w:t>
            </w:r>
          </w:p>
        </w:tc>
        <w:tc>
          <w:tcPr>
            <w:tcW w:w="1388" w:type="pct"/>
            <w:vMerge w:val="restart"/>
            <w:vAlign w:val="center"/>
            <w:hideMark/>
          </w:tcPr>
          <w:p w14:paraId="44B70026" w14:textId="77777777" w:rsidR="00C452C3" w:rsidRPr="0085358D" w:rsidRDefault="00C452C3" w:rsidP="00FD41E4">
            <w:pPr>
              <w:pStyle w:val="3412"/>
            </w:pPr>
            <w:r w:rsidRPr="0085358D">
              <w:t>ПС 110 кВ Красноармейская</w:t>
            </w:r>
            <w:r w:rsidRPr="0085358D">
              <w:br/>
            </w:r>
          </w:p>
        </w:tc>
        <w:tc>
          <w:tcPr>
            <w:tcW w:w="548" w:type="pct"/>
            <w:vMerge w:val="restart"/>
            <w:noWrap/>
            <w:vAlign w:val="center"/>
            <w:hideMark/>
          </w:tcPr>
          <w:p w14:paraId="3B8D9024" w14:textId="77777777" w:rsidR="00C452C3" w:rsidRPr="0085358D" w:rsidRDefault="00C452C3" w:rsidP="00FD41E4">
            <w:pPr>
              <w:pStyle w:val="3412"/>
            </w:pPr>
            <w:r w:rsidRPr="0085358D">
              <w:t>Т-1</w:t>
            </w:r>
          </w:p>
        </w:tc>
        <w:tc>
          <w:tcPr>
            <w:tcW w:w="548" w:type="pct"/>
            <w:vMerge w:val="restart"/>
            <w:noWrap/>
            <w:vAlign w:val="center"/>
            <w:hideMark/>
          </w:tcPr>
          <w:p w14:paraId="40DF82DB" w14:textId="77777777" w:rsidR="00C452C3" w:rsidRPr="0085358D" w:rsidRDefault="00C452C3" w:rsidP="00FD41E4">
            <w:pPr>
              <w:pStyle w:val="3412"/>
            </w:pPr>
            <w:r w:rsidRPr="0085358D">
              <w:t>10,0</w:t>
            </w:r>
          </w:p>
        </w:tc>
        <w:tc>
          <w:tcPr>
            <w:tcW w:w="1016" w:type="pct"/>
            <w:noWrap/>
            <w:vAlign w:val="center"/>
            <w:hideMark/>
          </w:tcPr>
          <w:p w14:paraId="59ABD3DD" w14:textId="77777777" w:rsidR="00C452C3" w:rsidRPr="0085358D" w:rsidRDefault="00C452C3" w:rsidP="00FD41E4">
            <w:pPr>
              <w:pStyle w:val="3412"/>
            </w:pPr>
            <w:r w:rsidRPr="0085358D">
              <w:t>ВН</w:t>
            </w:r>
          </w:p>
        </w:tc>
        <w:tc>
          <w:tcPr>
            <w:tcW w:w="547" w:type="pct"/>
            <w:noWrap/>
            <w:vAlign w:val="center"/>
            <w:hideMark/>
          </w:tcPr>
          <w:p w14:paraId="2FEBA9FD" w14:textId="77777777" w:rsidR="00C452C3" w:rsidRPr="0085358D" w:rsidRDefault="00C452C3" w:rsidP="00FD41E4">
            <w:pPr>
              <w:pStyle w:val="3412"/>
            </w:pPr>
            <w:r w:rsidRPr="0085358D">
              <w:t>115</w:t>
            </w:r>
          </w:p>
        </w:tc>
        <w:tc>
          <w:tcPr>
            <w:tcW w:w="465" w:type="pct"/>
            <w:vMerge w:val="restart"/>
            <w:noWrap/>
            <w:vAlign w:val="center"/>
            <w:hideMark/>
          </w:tcPr>
          <w:p w14:paraId="7EE52D8B" w14:textId="77777777" w:rsidR="00C452C3" w:rsidRPr="0085358D" w:rsidRDefault="00C452C3" w:rsidP="00FD41E4">
            <w:pPr>
              <w:pStyle w:val="3412"/>
            </w:pPr>
            <w:r w:rsidRPr="0085358D">
              <w:t>1971</w:t>
            </w:r>
          </w:p>
        </w:tc>
      </w:tr>
      <w:tr w:rsidR="00C452C3" w:rsidRPr="0085358D" w14:paraId="5187B2C6" w14:textId="77777777" w:rsidTr="00D8063A">
        <w:tc>
          <w:tcPr>
            <w:tcW w:w="488" w:type="pct"/>
            <w:vMerge/>
            <w:vAlign w:val="center"/>
          </w:tcPr>
          <w:p w14:paraId="5FB1C4C6" w14:textId="77777777" w:rsidR="00C452C3" w:rsidRPr="0085358D" w:rsidRDefault="00C452C3" w:rsidP="00FD41E4">
            <w:pPr>
              <w:pStyle w:val="3412"/>
            </w:pPr>
          </w:p>
        </w:tc>
        <w:tc>
          <w:tcPr>
            <w:tcW w:w="1388" w:type="pct"/>
            <w:vMerge/>
            <w:vAlign w:val="center"/>
            <w:hideMark/>
          </w:tcPr>
          <w:p w14:paraId="41D6D412" w14:textId="77777777" w:rsidR="00C452C3" w:rsidRPr="0085358D" w:rsidRDefault="00C452C3" w:rsidP="00FD41E4">
            <w:pPr>
              <w:pStyle w:val="3412"/>
            </w:pPr>
          </w:p>
        </w:tc>
        <w:tc>
          <w:tcPr>
            <w:tcW w:w="548" w:type="pct"/>
            <w:vMerge/>
            <w:vAlign w:val="center"/>
            <w:hideMark/>
          </w:tcPr>
          <w:p w14:paraId="69927ED8" w14:textId="77777777" w:rsidR="00C452C3" w:rsidRPr="0085358D" w:rsidRDefault="00C452C3" w:rsidP="00FD41E4">
            <w:pPr>
              <w:pStyle w:val="3412"/>
            </w:pPr>
          </w:p>
        </w:tc>
        <w:tc>
          <w:tcPr>
            <w:tcW w:w="548" w:type="pct"/>
            <w:vMerge/>
            <w:vAlign w:val="center"/>
            <w:hideMark/>
          </w:tcPr>
          <w:p w14:paraId="3419092C" w14:textId="77777777" w:rsidR="00C452C3" w:rsidRPr="0085358D" w:rsidRDefault="00C452C3" w:rsidP="00FD41E4">
            <w:pPr>
              <w:pStyle w:val="3412"/>
            </w:pPr>
          </w:p>
        </w:tc>
        <w:tc>
          <w:tcPr>
            <w:tcW w:w="1016" w:type="pct"/>
            <w:noWrap/>
            <w:vAlign w:val="center"/>
            <w:hideMark/>
          </w:tcPr>
          <w:p w14:paraId="3F81BB9F" w14:textId="77777777" w:rsidR="00C452C3" w:rsidRPr="0085358D" w:rsidRDefault="00C452C3" w:rsidP="00FD41E4">
            <w:pPr>
              <w:pStyle w:val="3412"/>
            </w:pPr>
            <w:r w:rsidRPr="0085358D">
              <w:t>СН</w:t>
            </w:r>
          </w:p>
        </w:tc>
        <w:tc>
          <w:tcPr>
            <w:tcW w:w="547" w:type="pct"/>
            <w:noWrap/>
            <w:vAlign w:val="center"/>
            <w:hideMark/>
          </w:tcPr>
          <w:p w14:paraId="6F07860B" w14:textId="77777777" w:rsidR="00C452C3" w:rsidRPr="0085358D" w:rsidRDefault="00C452C3" w:rsidP="00FD41E4">
            <w:pPr>
              <w:pStyle w:val="3412"/>
            </w:pPr>
            <w:r w:rsidRPr="0085358D">
              <w:t>38,5</w:t>
            </w:r>
          </w:p>
        </w:tc>
        <w:tc>
          <w:tcPr>
            <w:tcW w:w="465" w:type="pct"/>
            <w:vMerge/>
            <w:vAlign w:val="center"/>
            <w:hideMark/>
          </w:tcPr>
          <w:p w14:paraId="0EAE588C" w14:textId="77777777" w:rsidR="00C452C3" w:rsidRPr="0085358D" w:rsidRDefault="00C452C3" w:rsidP="00FD41E4">
            <w:pPr>
              <w:pStyle w:val="3412"/>
            </w:pPr>
          </w:p>
        </w:tc>
      </w:tr>
      <w:tr w:rsidR="00C452C3" w:rsidRPr="0085358D" w14:paraId="32D5F2F3" w14:textId="77777777" w:rsidTr="00D8063A">
        <w:trPr>
          <w:trHeight w:val="343"/>
        </w:trPr>
        <w:tc>
          <w:tcPr>
            <w:tcW w:w="488" w:type="pct"/>
            <w:vMerge/>
            <w:vAlign w:val="center"/>
          </w:tcPr>
          <w:p w14:paraId="5DE22D72" w14:textId="77777777" w:rsidR="00C452C3" w:rsidRPr="0085358D" w:rsidRDefault="00C452C3" w:rsidP="00FD41E4">
            <w:pPr>
              <w:pStyle w:val="3412"/>
            </w:pPr>
          </w:p>
        </w:tc>
        <w:tc>
          <w:tcPr>
            <w:tcW w:w="1388" w:type="pct"/>
            <w:vMerge/>
            <w:vAlign w:val="center"/>
            <w:hideMark/>
          </w:tcPr>
          <w:p w14:paraId="48F64E3F" w14:textId="77777777" w:rsidR="00C452C3" w:rsidRPr="0085358D" w:rsidRDefault="00C452C3" w:rsidP="00FD41E4">
            <w:pPr>
              <w:pStyle w:val="3412"/>
            </w:pPr>
          </w:p>
        </w:tc>
        <w:tc>
          <w:tcPr>
            <w:tcW w:w="548" w:type="pct"/>
            <w:vMerge/>
            <w:vAlign w:val="center"/>
            <w:hideMark/>
          </w:tcPr>
          <w:p w14:paraId="2C24ACF1" w14:textId="77777777" w:rsidR="00C452C3" w:rsidRPr="0085358D" w:rsidRDefault="00C452C3" w:rsidP="00FD41E4">
            <w:pPr>
              <w:pStyle w:val="3412"/>
            </w:pPr>
          </w:p>
        </w:tc>
        <w:tc>
          <w:tcPr>
            <w:tcW w:w="548" w:type="pct"/>
            <w:vMerge/>
            <w:vAlign w:val="center"/>
            <w:hideMark/>
          </w:tcPr>
          <w:p w14:paraId="160B5C2A" w14:textId="77777777" w:rsidR="00C452C3" w:rsidRPr="0085358D" w:rsidRDefault="00C452C3" w:rsidP="00FD41E4">
            <w:pPr>
              <w:pStyle w:val="3412"/>
            </w:pPr>
          </w:p>
        </w:tc>
        <w:tc>
          <w:tcPr>
            <w:tcW w:w="1016" w:type="pct"/>
            <w:noWrap/>
            <w:vAlign w:val="center"/>
            <w:hideMark/>
          </w:tcPr>
          <w:p w14:paraId="4CDB7D17" w14:textId="77777777" w:rsidR="00C452C3" w:rsidRPr="0085358D" w:rsidRDefault="00C452C3" w:rsidP="00FD41E4">
            <w:pPr>
              <w:pStyle w:val="3412"/>
            </w:pPr>
            <w:r w:rsidRPr="0085358D">
              <w:t>НН</w:t>
            </w:r>
          </w:p>
        </w:tc>
        <w:tc>
          <w:tcPr>
            <w:tcW w:w="547" w:type="pct"/>
            <w:noWrap/>
            <w:vAlign w:val="center"/>
            <w:hideMark/>
          </w:tcPr>
          <w:p w14:paraId="1B5AC049" w14:textId="77777777" w:rsidR="00C452C3" w:rsidRPr="0085358D" w:rsidRDefault="00C452C3" w:rsidP="00FD41E4">
            <w:pPr>
              <w:pStyle w:val="3412"/>
            </w:pPr>
            <w:r w:rsidRPr="0085358D">
              <w:t>11</w:t>
            </w:r>
          </w:p>
        </w:tc>
        <w:tc>
          <w:tcPr>
            <w:tcW w:w="465" w:type="pct"/>
            <w:vMerge/>
            <w:vAlign w:val="center"/>
            <w:hideMark/>
          </w:tcPr>
          <w:p w14:paraId="038F7DB3" w14:textId="77777777" w:rsidR="00C452C3" w:rsidRPr="0085358D" w:rsidRDefault="00C452C3" w:rsidP="00FD41E4">
            <w:pPr>
              <w:pStyle w:val="3412"/>
            </w:pPr>
          </w:p>
        </w:tc>
      </w:tr>
      <w:tr w:rsidR="00C452C3" w:rsidRPr="0085358D" w14:paraId="6AA683AF" w14:textId="77777777" w:rsidTr="00D8063A">
        <w:tc>
          <w:tcPr>
            <w:tcW w:w="488" w:type="pct"/>
            <w:vMerge/>
            <w:vAlign w:val="center"/>
          </w:tcPr>
          <w:p w14:paraId="54D63396" w14:textId="77777777" w:rsidR="00C452C3" w:rsidRPr="0085358D" w:rsidRDefault="00C452C3" w:rsidP="00FD41E4">
            <w:pPr>
              <w:pStyle w:val="3412"/>
            </w:pPr>
          </w:p>
        </w:tc>
        <w:tc>
          <w:tcPr>
            <w:tcW w:w="1388" w:type="pct"/>
            <w:vMerge/>
            <w:vAlign w:val="center"/>
            <w:hideMark/>
          </w:tcPr>
          <w:p w14:paraId="3885DD21" w14:textId="77777777" w:rsidR="00C452C3" w:rsidRPr="0085358D" w:rsidRDefault="00C452C3" w:rsidP="00FD41E4">
            <w:pPr>
              <w:pStyle w:val="3412"/>
            </w:pPr>
          </w:p>
        </w:tc>
        <w:tc>
          <w:tcPr>
            <w:tcW w:w="548" w:type="pct"/>
            <w:vMerge w:val="restart"/>
            <w:noWrap/>
            <w:vAlign w:val="center"/>
            <w:hideMark/>
          </w:tcPr>
          <w:p w14:paraId="02811A73" w14:textId="77777777" w:rsidR="00C452C3" w:rsidRPr="0085358D" w:rsidRDefault="00C452C3" w:rsidP="00FD41E4">
            <w:pPr>
              <w:pStyle w:val="3412"/>
            </w:pPr>
            <w:r w:rsidRPr="0085358D">
              <w:t>Т-2</w:t>
            </w:r>
          </w:p>
        </w:tc>
        <w:tc>
          <w:tcPr>
            <w:tcW w:w="548" w:type="pct"/>
            <w:vMerge w:val="restart"/>
            <w:noWrap/>
            <w:vAlign w:val="center"/>
            <w:hideMark/>
          </w:tcPr>
          <w:p w14:paraId="2DE070FD" w14:textId="77777777" w:rsidR="00C452C3" w:rsidRPr="0085358D" w:rsidRDefault="00C452C3" w:rsidP="00FD41E4">
            <w:pPr>
              <w:pStyle w:val="3412"/>
            </w:pPr>
            <w:r w:rsidRPr="0085358D">
              <w:t>10,0</w:t>
            </w:r>
          </w:p>
        </w:tc>
        <w:tc>
          <w:tcPr>
            <w:tcW w:w="1016" w:type="pct"/>
            <w:noWrap/>
            <w:vAlign w:val="center"/>
            <w:hideMark/>
          </w:tcPr>
          <w:p w14:paraId="165B7122" w14:textId="77777777" w:rsidR="00C452C3" w:rsidRPr="0085358D" w:rsidRDefault="00C452C3" w:rsidP="00FD41E4">
            <w:pPr>
              <w:pStyle w:val="3412"/>
            </w:pPr>
            <w:r w:rsidRPr="0085358D">
              <w:t>ВН</w:t>
            </w:r>
          </w:p>
        </w:tc>
        <w:tc>
          <w:tcPr>
            <w:tcW w:w="547" w:type="pct"/>
            <w:noWrap/>
            <w:vAlign w:val="center"/>
            <w:hideMark/>
          </w:tcPr>
          <w:p w14:paraId="4D0FD9F3" w14:textId="77777777" w:rsidR="00C452C3" w:rsidRPr="0085358D" w:rsidRDefault="00C452C3" w:rsidP="00FD41E4">
            <w:pPr>
              <w:pStyle w:val="3412"/>
            </w:pPr>
            <w:r w:rsidRPr="0085358D">
              <w:t>115</w:t>
            </w:r>
          </w:p>
        </w:tc>
        <w:tc>
          <w:tcPr>
            <w:tcW w:w="465" w:type="pct"/>
            <w:vMerge w:val="restart"/>
            <w:vAlign w:val="center"/>
            <w:hideMark/>
          </w:tcPr>
          <w:p w14:paraId="74292CBF" w14:textId="77777777" w:rsidR="00C452C3" w:rsidRPr="0085358D" w:rsidRDefault="00C452C3" w:rsidP="00FD41E4">
            <w:pPr>
              <w:pStyle w:val="3412"/>
            </w:pPr>
            <w:r w:rsidRPr="0085358D">
              <w:t>1976</w:t>
            </w:r>
          </w:p>
        </w:tc>
      </w:tr>
      <w:tr w:rsidR="00C452C3" w:rsidRPr="0085358D" w14:paraId="18D6ACE2" w14:textId="77777777" w:rsidTr="00D8063A">
        <w:tc>
          <w:tcPr>
            <w:tcW w:w="488" w:type="pct"/>
            <w:vMerge/>
            <w:vAlign w:val="center"/>
          </w:tcPr>
          <w:p w14:paraId="1116CAC9" w14:textId="77777777" w:rsidR="00C452C3" w:rsidRPr="0085358D" w:rsidRDefault="00C452C3" w:rsidP="00FD41E4">
            <w:pPr>
              <w:pStyle w:val="3412"/>
            </w:pPr>
          </w:p>
        </w:tc>
        <w:tc>
          <w:tcPr>
            <w:tcW w:w="1388" w:type="pct"/>
            <w:vMerge/>
            <w:vAlign w:val="center"/>
            <w:hideMark/>
          </w:tcPr>
          <w:p w14:paraId="326E3E50" w14:textId="77777777" w:rsidR="00C452C3" w:rsidRPr="0085358D" w:rsidRDefault="00C452C3" w:rsidP="00FD41E4">
            <w:pPr>
              <w:pStyle w:val="3412"/>
            </w:pPr>
          </w:p>
        </w:tc>
        <w:tc>
          <w:tcPr>
            <w:tcW w:w="548" w:type="pct"/>
            <w:vMerge/>
            <w:vAlign w:val="center"/>
            <w:hideMark/>
          </w:tcPr>
          <w:p w14:paraId="4A594CDE" w14:textId="77777777" w:rsidR="00C452C3" w:rsidRPr="0085358D" w:rsidRDefault="00C452C3" w:rsidP="00FD41E4">
            <w:pPr>
              <w:pStyle w:val="3412"/>
            </w:pPr>
          </w:p>
        </w:tc>
        <w:tc>
          <w:tcPr>
            <w:tcW w:w="548" w:type="pct"/>
            <w:vMerge/>
            <w:vAlign w:val="center"/>
            <w:hideMark/>
          </w:tcPr>
          <w:p w14:paraId="5EE6B744" w14:textId="77777777" w:rsidR="00C452C3" w:rsidRPr="0085358D" w:rsidRDefault="00C452C3" w:rsidP="00FD41E4">
            <w:pPr>
              <w:pStyle w:val="3412"/>
            </w:pPr>
          </w:p>
        </w:tc>
        <w:tc>
          <w:tcPr>
            <w:tcW w:w="1016" w:type="pct"/>
            <w:noWrap/>
            <w:vAlign w:val="center"/>
            <w:hideMark/>
          </w:tcPr>
          <w:p w14:paraId="541184A4" w14:textId="77777777" w:rsidR="00C452C3" w:rsidRPr="0085358D" w:rsidRDefault="00C452C3" w:rsidP="00FD41E4">
            <w:pPr>
              <w:pStyle w:val="3412"/>
            </w:pPr>
            <w:r w:rsidRPr="0085358D">
              <w:t>СН</w:t>
            </w:r>
          </w:p>
        </w:tc>
        <w:tc>
          <w:tcPr>
            <w:tcW w:w="547" w:type="pct"/>
            <w:noWrap/>
            <w:vAlign w:val="center"/>
            <w:hideMark/>
          </w:tcPr>
          <w:p w14:paraId="3F1A78B8" w14:textId="77777777" w:rsidR="00C452C3" w:rsidRPr="0085358D" w:rsidRDefault="00C452C3" w:rsidP="00FD41E4">
            <w:pPr>
              <w:pStyle w:val="3412"/>
            </w:pPr>
            <w:r w:rsidRPr="0085358D">
              <w:t>38,5</w:t>
            </w:r>
          </w:p>
        </w:tc>
        <w:tc>
          <w:tcPr>
            <w:tcW w:w="465" w:type="pct"/>
            <w:vMerge/>
            <w:vAlign w:val="center"/>
            <w:hideMark/>
          </w:tcPr>
          <w:p w14:paraId="75960F52" w14:textId="77777777" w:rsidR="00C452C3" w:rsidRPr="0085358D" w:rsidRDefault="00C452C3" w:rsidP="00FD41E4">
            <w:pPr>
              <w:pStyle w:val="3412"/>
            </w:pPr>
          </w:p>
        </w:tc>
      </w:tr>
      <w:tr w:rsidR="00C452C3" w:rsidRPr="0085358D" w14:paraId="543C17DA" w14:textId="77777777" w:rsidTr="00D8063A">
        <w:tc>
          <w:tcPr>
            <w:tcW w:w="488" w:type="pct"/>
            <w:vMerge/>
            <w:vAlign w:val="center"/>
          </w:tcPr>
          <w:p w14:paraId="7EB329BF" w14:textId="77777777" w:rsidR="00C452C3" w:rsidRPr="0085358D" w:rsidRDefault="00C452C3" w:rsidP="00FD41E4">
            <w:pPr>
              <w:pStyle w:val="3412"/>
            </w:pPr>
          </w:p>
        </w:tc>
        <w:tc>
          <w:tcPr>
            <w:tcW w:w="1388" w:type="pct"/>
            <w:vMerge/>
            <w:vAlign w:val="center"/>
            <w:hideMark/>
          </w:tcPr>
          <w:p w14:paraId="3A5587D0" w14:textId="77777777" w:rsidR="00C452C3" w:rsidRPr="0085358D" w:rsidRDefault="00C452C3" w:rsidP="00FD41E4">
            <w:pPr>
              <w:pStyle w:val="3412"/>
            </w:pPr>
          </w:p>
        </w:tc>
        <w:tc>
          <w:tcPr>
            <w:tcW w:w="548" w:type="pct"/>
            <w:vMerge/>
            <w:vAlign w:val="center"/>
            <w:hideMark/>
          </w:tcPr>
          <w:p w14:paraId="7E48011D" w14:textId="77777777" w:rsidR="00C452C3" w:rsidRPr="0085358D" w:rsidRDefault="00C452C3" w:rsidP="00FD41E4">
            <w:pPr>
              <w:pStyle w:val="3412"/>
            </w:pPr>
          </w:p>
        </w:tc>
        <w:tc>
          <w:tcPr>
            <w:tcW w:w="548" w:type="pct"/>
            <w:vMerge/>
            <w:vAlign w:val="center"/>
            <w:hideMark/>
          </w:tcPr>
          <w:p w14:paraId="2B5FAB79" w14:textId="77777777" w:rsidR="00C452C3" w:rsidRPr="0085358D" w:rsidRDefault="00C452C3" w:rsidP="00FD41E4">
            <w:pPr>
              <w:pStyle w:val="3412"/>
            </w:pPr>
          </w:p>
        </w:tc>
        <w:tc>
          <w:tcPr>
            <w:tcW w:w="1016" w:type="pct"/>
            <w:noWrap/>
            <w:vAlign w:val="center"/>
            <w:hideMark/>
          </w:tcPr>
          <w:p w14:paraId="10421734" w14:textId="77777777" w:rsidR="00C452C3" w:rsidRPr="0085358D" w:rsidRDefault="00C452C3" w:rsidP="00FD41E4">
            <w:pPr>
              <w:pStyle w:val="3412"/>
            </w:pPr>
            <w:r w:rsidRPr="0085358D">
              <w:t>НН</w:t>
            </w:r>
          </w:p>
        </w:tc>
        <w:tc>
          <w:tcPr>
            <w:tcW w:w="547" w:type="pct"/>
            <w:noWrap/>
            <w:vAlign w:val="center"/>
            <w:hideMark/>
          </w:tcPr>
          <w:p w14:paraId="5280DBFD" w14:textId="77777777" w:rsidR="00C452C3" w:rsidRPr="0085358D" w:rsidRDefault="00C452C3" w:rsidP="00FD41E4">
            <w:pPr>
              <w:pStyle w:val="3412"/>
            </w:pPr>
            <w:r w:rsidRPr="0085358D">
              <w:t>11</w:t>
            </w:r>
          </w:p>
        </w:tc>
        <w:tc>
          <w:tcPr>
            <w:tcW w:w="465" w:type="pct"/>
            <w:vMerge/>
            <w:vAlign w:val="center"/>
            <w:hideMark/>
          </w:tcPr>
          <w:p w14:paraId="3484584B" w14:textId="77777777" w:rsidR="00C452C3" w:rsidRPr="0085358D" w:rsidRDefault="00C452C3" w:rsidP="00FD41E4">
            <w:pPr>
              <w:pStyle w:val="3412"/>
            </w:pPr>
          </w:p>
        </w:tc>
      </w:tr>
      <w:tr w:rsidR="00C452C3" w:rsidRPr="0085358D" w14:paraId="1FA5D79C" w14:textId="77777777" w:rsidTr="00D8063A">
        <w:tc>
          <w:tcPr>
            <w:tcW w:w="488" w:type="pct"/>
            <w:vMerge w:val="restart"/>
            <w:noWrap/>
            <w:vAlign w:val="center"/>
          </w:tcPr>
          <w:p w14:paraId="206BE189" w14:textId="77777777" w:rsidR="00C452C3" w:rsidRPr="0085358D" w:rsidRDefault="00C452C3" w:rsidP="00FD41E4">
            <w:pPr>
              <w:pStyle w:val="3412"/>
            </w:pPr>
            <w:r w:rsidRPr="0085358D">
              <w:t>2.14.</w:t>
            </w:r>
          </w:p>
        </w:tc>
        <w:tc>
          <w:tcPr>
            <w:tcW w:w="1388" w:type="pct"/>
            <w:vMerge w:val="restart"/>
            <w:vAlign w:val="center"/>
            <w:hideMark/>
          </w:tcPr>
          <w:p w14:paraId="65B8085A" w14:textId="77777777" w:rsidR="00C452C3" w:rsidRPr="0085358D" w:rsidRDefault="00C452C3" w:rsidP="00FD41E4">
            <w:pPr>
              <w:pStyle w:val="3412"/>
            </w:pPr>
            <w:r w:rsidRPr="0085358D">
              <w:t>ПС 110 кВ Кугеси</w:t>
            </w:r>
            <w:r w:rsidRPr="0085358D">
              <w:br/>
            </w:r>
          </w:p>
        </w:tc>
        <w:tc>
          <w:tcPr>
            <w:tcW w:w="548" w:type="pct"/>
            <w:vMerge w:val="restart"/>
            <w:noWrap/>
            <w:vAlign w:val="center"/>
            <w:hideMark/>
          </w:tcPr>
          <w:p w14:paraId="60255EC0" w14:textId="77777777" w:rsidR="00C452C3" w:rsidRPr="0085358D" w:rsidRDefault="00C452C3" w:rsidP="00FD41E4">
            <w:pPr>
              <w:pStyle w:val="3412"/>
            </w:pPr>
            <w:r w:rsidRPr="0085358D">
              <w:t>Т-1</w:t>
            </w:r>
          </w:p>
        </w:tc>
        <w:tc>
          <w:tcPr>
            <w:tcW w:w="548" w:type="pct"/>
            <w:vMerge w:val="restart"/>
            <w:noWrap/>
            <w:vAlign w:val="center"/>
            <w:hideMark/>
          </w:tcPr>
          <w:p w14:paraId="14B0E7D6" w14:textId="77777777" w:rsidR="00C452C3" w:rsidRPr="0085358D" w:rsidRDefault="00C452C3" w:rsidP="00FD41E4">
            <w:pPr>
              <w:pStyle w:val="3412"/>
            </w:pPr>
            <w:r w:rsidRPr="0085358D">
              <w:t>10,0</w:t>
            </w:r>
          </w:p>
        </w:tc>
        <w:tc>
          <w:tcPr>
            <w:tcW w:w="1016" w:type="pct"/>
            <w:noWrap/>
            <w:vAlign w:val="center"/>
            <w:hideMark/>
          </w:tcPr>
          <w:p w14:paraId="61BAA86C" w14:textId="77777777" w:rsidR="00C452C3" w:rsidRPr="0085358D" w:rsidRDefault="00C452C3" w:rsidP="00FD41E4">
            <w:pPr>
              <w:pStyle w:val="3412"/>
            </w:pPr>
            <w:r w:rsidRPr="0085358D">
              <w:t>ВН</w:t>
            </w:r>
          </w:p>
        </w:tc>
        <w:tc>
          <w:tcPr>
            <w:tcW w:w="547" w:type="pct"/>
            <w:noWrap/>
            <w:vAlign w:val="center"/>
            <w:hideMark/>
          </w:tcPr>
          <w:p w14:paraId="50DC3377" w14:textId="77777777" w:rsidR="00C452C3" w:rsidRPr="0085358D" w:rsidRDefault="00C452C3" w:rsidP="00FD41E4">
            <w:pPr>
              <w:pStyle w:val="3412"/>
            </w:pPr>
            <w:r w:rsidRPr="0085358D">
              <w:t>115</w:t>
            </w:r>
          </w:p>
        </w:tc>
        <w:tc>
          <w:tcPr>
            <w:tcW w:w="465" w:type="pct"/>
            <w:vMerge w:val="restart"/>
            <w:noWrap/>
            <w:vAlign w:val="center"/>
            <w:hideMark/>
          </w:tcPr>
          <w:p w14:paraId="2AAF3C37" w14:textId="77777777" w:rsidR="00C452C3" w:rsidRPr="0085358D" w:rsidRDefault="00C452C3" w:rsidP="00FD41E4">
            <w:pPr>
              <w:pStyle w:val="3412"/>
            </w:pPr>
            <w:r w:rsidRPr="0085358D">
              <w:t>1962</w:t>
            </w:r>
          </w:p>
        </w:tc>
      </w:tr>
      <w:tr w:rsidR="00C452C3" w:rsidRPr="0085358D" w14:paraId="6C73EA72" w14:textId="77777777" w:rsidTr="00D8063A">
        <w:tc>
          <w:tcPr>
            <w:tcW w:w="488" w:type="pct"/>
            <w:vMerge/>
            <w:vAlign w:val="center"/>
          </w:tcPr>
          <w:p w14:paraId="384D360B" w14:textId="77777777" w:rsidR="00C452C3" w:rsidRPr="0085358D" w:rsidRDefault="00C452C3" w:rsidP="00FD41E4">
            <w:pPr>
              <w:pStyle w:val="3412"/>
            </w:pPr>
          </w:p>
        </w:tc>
        <w:tc>
          <w:tcPr>
            <w:tcW w:w="1388" w:type="pct"/>
            <w:vMerge/>
            <w:vAlign w:val="center"/>
            <w:hideMark/>
          </w:tcPr>
          <w:p w14:paraId="051F0A95" w14:textId="77777777" w:rsidR="00C452C3" w:rsidRPr="0085358D" w:rsidRDefault="00C452C3" w:rsidP="00FD41E4">
            <w:pPr>
              <w:pStyle w:val="3412"/>
            </w:pPr>
          </w:p>
        </w:tc>
        <w:tc>
          <w:tcPr>
            <w:tcW w:w="548" w:type="pct"/>
            <w:vMerge/>
            <w:vAlign w:val="center"/>
            <w:hideMark/>
          </w:tcPr>
          <w:p w14:paraId="12E5ADA7" w14:textId="77777777" w:rsidR="00C452C3" w:rsidRPr="0085358D" w:rsidRDefault="00C452C3" w:rsidP="00FD41E4">
            <w:pPr>
              <w:pStyle w:val="3412"/>
            </w:pPr>
          </w:p>
        </w:tc>
        <w:tc>
          <w:tcPr>
            <w:tcW w:w="548" w:type="pct"/>
            <w:vMerge/>
            <w:vAlign w:val="center"/>
            <w:hideMark/>
          </w:tcPr>
          <w:p w14:paraId="1043AA00" w14:textId="77777777" w:rsidR="00C452C3" w:rsidRPr="0085358D" w:rsidRDefault="00C452C3" w:rsidP="00FD41E4">
            <w:pPr>
              <w:pStyle w:val="3412"/>
            </w:pPr>
          </w:p>
        </w:tc>
        <w:tc>
          <w:tcPr>
            <w:tcW w:w="1016" w:type="pct"/>
            <w:noWrap/>
            <w:vAlign w:val="center"/>
            <w:hideMark/>
          </w:tcPr>
          <w:p w14:paraId="0EDD7CAC" w14:textId="77777777" w:rsidR="00C452C3" w:rsidRPr="0085358D" w:rsidRDefault="00C452C3" w:rsidP="00FD41E4">
            <w:pPr>
              <w:pStyle w:val="3412"/>
            </w:pPr>
            <w:r w:rsidRPr="0085358D">
              <w:t>НН</w:t>
            </w:r>
          </w:p>
        </w:tc>
        <w:tc>
          <w:tcPr>
            <w:tcW w:w="547" w:type="pct"/>
            <w:noWrap/>
            <w:vAlign w:val="center"/>
            <w:hideMark/>
          </w:tcPr>
          <w:p w14:paraId="62048E93" w14:textId="77777777" w:rsidR="00C452C3" w:rsidRPr="0085358D" w:rsidRDefault="00C452C3" w:rsidP="00FD41E4">
            <w:pPr>
              <w:pStyle w:val="3412"/>
            </w:pPr>
            <w:r w:rsidRPr="0085358D">
              <w:t>11</w:t>
            </w:r>
          </w:p>
        </w:tc>
        <w:tc>
          <w:tcPr>
            <w:tcW w:w="465" w:type="pct"/>
            <w:vMerge/>
            <w:vAlign w:val="center"/>
            <w:hideMark/>
          </w:tcPr>
          <w:p w14:paraId="63DE912A" w14:textId="77777777" w:rsidR="00C452C3" w:rsidRPr="0085358D" w:rsidRDefault="00C452C3" w:rsidP="00FD41E4">
            <w:pPr>
              <w:pStyle w:val="3412"/>
            </w:pPr>
          </w:p>
        </w:tc>
      </w:tr>
      <w:tr w:rsidR="00C452C3" w:rsidRPr="0085358D" w14:paraId="5A28CACC" w14:textId="77777777" w:rsidTr="00D8063A">
        <w:tc>
          <w:tcPr>
            <w:tcW w:w="488" w:type="pct"/>
            <w:vMerge/>
            <w:vAlign w:val="center"/>
          </w:tcPr>
          <w:p w14:paraId="35F610B9" w14:textId="77777777" w:rsidR="00C452C3" w:rsidRPr="0085358D" w:rsidRDefault="00C452C3" w:rsidP="00FD41E4">
            <w:pPr>
              <w:pStyle w:val="3412"/>
            </w:pPr>
          </w:p>
        </w:tc>
        <w:tc>
          <w:tcPr>
            <w:tcW w:w="1388" w:type="pct"/>
            <w:vMerge/>
            <w:vAlign w:val="center"/>
            <w:hideMark/>
          </w:tcPr>
          <w:p w14:paraId="3BEC660B" w14:textId="77777777" w:rsidR="00C452C3" w:rsidRPr="0085358D" w:rsidRDefault="00C452C3" w:rsidP="00FD41E4">
            <w:pPr>
              <w:pStyle w:val="3412"/>
            </w:pPr>
          </w:p>
        </w:tc>
        <w:tc>
          <w:tcPr>
            <w:tcW w:w="548" w:type="pct"/>
            <w:vMerge w:val="restart"/>
            <w:noWrap/>
            <w:vAlign w:val="center"/>
            <w:hideMark/>
          </w:tcPr>
          <w:p w14:paraId="77138FDB" w14:textId="77777777" w:rsidR="00C452C3" w:rsidRPr="0085358D" w:rsidRDefault="00C452C3" w:rsidP="00FD41E4">
            <w:pPr>
              <w:pStyle w:val="3412"/>
              <w:rPr>
                <w:b/>
              </w:rPr>
            </w:pPr>
            <w:r w:rsidRPr="0022416B">
              <w:t>Т-2</w:t>
            </w:r>
          </w:p>
        </w:tc>
        <w:tc>
          <w:tcPr>
            <w:tcW w:w="548" w:type="pct"/>
            <w:vMerge w:val="restart"/>
            <w:noWrap/>
            <w:vAlign w:val="center"/>
            <w:hideMark/>
          </w:tcPr>
          <w:p w14:paraId="4482B8EC" w14:textId="77777777" w:rsidR="00C452C3" w:rsidRPr="0085358D" w:rsidRDefault="0022416B" w:rsidP="00FD41E4">
            <w:pPr>
              <w:pStyle w:val="3412"/>
            </w:pPr>
            <w:r>
              <w:t>25</w:t>
            </w:r>
            <w:r w:rsidR="00C452C3" w:rsidRPr="0085358D">
              <w:t>,0</w:t>
            </w:r>
          </w:p>
        </w:tc>
        <w:tc>
          <w:tcPr>
            <w:tcW w:w="1016" w:type="pct"/>
            <w:noWrap/>
            <w:vAlign w:val="center"/>
            <w:hideMark/>
          </w:tcPr>
          <w:p w14:paraId="65FD1305" w14:textId="77777777" w:rsidR="00C452C3" w:rsidRPr="0085358D" w:rsidRDefault="00C452C3" w:rsidP="00FD41E4">
            <w:pPr>
              <w:pStyle w:val="3412"/>
            </w:pPr>
            <w:r w:rsidRPr="0085358D">
              <w:t>ВН</w:t>
            </w:r>
          </w:p>
        </w:tc>
        <w:tc>
          <w:tcPr>
            <w:tcW w:w="547" w:type="pct"/>
            <w:noWrap/>
            <w:vAlign w:val="center"/>
            <w:hideMark/>
          </w:tcPr>
          <w:p w14:paraId="38CF8620" w14:textId="77777777" w:rsidR="00C452C3" w:rsidRPr="0085358D" w:rsidRDefault="00C452C3" w:rsidP="00FD41E4">
            <w:pPr>
              <w:pStyle w:val="3412"/>
            </w:pPr>
            <w:r w:rsidRPr="0085358D">
              <w:t>110</w:t>
            </w:r>
          </w:p>
        </w:tc>
        <w:tc>
          <w:tcPr>
            <w:tcW w:w="465" w:type="pct"/>
            <w:vMerge w:val="restart"/>
            <w:vAlign w:val="center"/>
            <w:hideMark/>
          </w:tcPr>
          <w:p w14:paraId="0C595544" w14:textId="77777777" w:rsidR="00C452C3" w:rsidRPr="0022416B" w:rsidRDefault="0022416B" w:rsidP="00FD41E4">
            <w:pPr>
              <w:pStyle w:val="3412"/>
            </w:pPr>
            <w:r w:rsidRPr="0022416B">
              <w:t>2018</w:t>
            </w:r>
          </w:p>
        </w:tc>
      </w:tr>
      <w:tr w:rsidR="00C452C3" w:rsidRPr="0085358D" w14:paraId="4A42E931" w14:textId="77777777" w:rsidTr="00D8063A">
        <w:tc>
          <w:tcPr>
            <w:tcW w:w="488" w:type="pct"/>
            <w:vMerge/>
            <w:vAlign w:val="center"/>
          </w:tcPr>
          <w:p w14:paraId="69F8DDAE" w14:textId="77777777" w:rsidR="00C452C3" w:rsidRPr="0085358D" w:rsidRDefault="00C452C3" w:rsidP="00FD41E4">
            <w:pPr>
              <w:pStyle w:val="3412"/>
            </w:pPr>
          </w:p>
        </w:tc>
        <w:tc>
          <w:tcPr>
            <w:tcW w:w="1388" w:type="pct"/>
            <w:vMerge/>
            <w:vAlign w:val="center"/>
            <w:hideMark/>
          </w:tcPr>
          <w:p w14:paraId="0B5D59CB" w14:textId="77777777" w:rsidR="00C452C3" w:rsidRPr="0085358D" w:rsidRDefault="00C452C3" w:rsidP="00FD41E4">
            <w:pPr>
              <w:pStyle w:val="3412"/>
            </w:pPr>
          </w:p>
        </w:tc>
        <w:tc>
          <w:tcPr>
            <w:tcW w:w="548" w:type="pct"/>
            <w:vMerge/>
            <w:vAlign w:val="center"/>
            <w:hideMark/>
          </w:tcPr>
          <w:p w14:paraId="174A84B5" w14:textId="77777777" w:rsidR="00C452C3" w:rsidRPr="0085358D" w:rsidRDefault="00C452C3" w:rsidP="00FD41E4">
            <w:pPr>
              <w:pStyle w:val="3412"/>
            </w:pPr>
          </w:p>
        </w:tc>
        <w:tc>
          <w:tcPr>
            <w:tcW w:w="548" w:type="pct"/>
            <w:vMerge/>
            <w:vAlign w:val="center"/>
            <w:hideMark/>
          </w:tcPr>
          <w:p w14:paraId="20D1E3EE" w14:textId="77777777" w:rsidR="00C452C3" w:rsidRPr="0085358D" w:rsidRDefault="00C452C3" w:rsidP="00FD41E4">
            <w:pPr>
              <w:pStyle w:val="3412"/>
            </w:pPr>
          </w:p>
        </w:tc>
        <w:tc>
          <w:tcPr>
            <w:tcW w:w="1016" w:type="pct"/>
            <w:noWrap/>
            <w:vAlign w:val="center"/>
            <w:hideMark/>
          </w:tcPr>
          <w:p w14:paraId="2F21E293" w14:textId="77777777" w:rsidR="00C452C3" w:rsidRPr="0085358D" w:rsidRDefault="00C452C3" w:rsidP="00FD41E4">
            <w:pPr>
              <w:pStyle w:val="3412"/>
            </w:pPr>
            <w:r w:rsidRPr="0085358D">
              <w:t>НН</w:t>
            </w:r>
          </w:p>
        </w:tc>
        <w:tc>
          <w:tcPr>
            <w:tcW w:w="547" w:type="pct"/>
            <w:noWrap/>
            <w:vAlign w:val="center"/>
            <w:hideMark/>
          </w:tcPr>
          <w:p w14:paraId="41FDF552" w14:textId="77777777" w:rsidR="00C452C3" w:rsidRPr="0085358D" w:rsidRDefault="00C452C3" w:rsidP="00FD41E4">
            <w:pPr>
              <w:pStyle w:val="3412"/>
            </w:pPr>
            <w:r w:rsidRPr="0085358D">
              <w:t>11</w:t>
            </w:r>
          </w:p>
        </w:tc>
        <w:tc>
          <w:tcPr>
            <w:tcW w:w="465" w:type="pct"/>
            <w:vMerge/>
            <w:vAlign w:val="center"/>
            <w:hideMark/>
          </w:tcPr>
          <w:p w14:paraId="46B93569" w14:textId="77777777" w:rsidR="00C452C3" w:rsidRPr="0085358D" w:rsidRDefault="00C452C3" w:rsidP="00FD41E4">
            <w:pPr>
              <w:pStyle w:val="3412"/>
            </w:pPr>
          </w:p>
        </w:tc>
      </w:tr>
      <w:tr w:rsidR="00C452C3" w:rsidRPr="0085358D" w14:paraId="4C706515" w14:textId="77777777" w:rsidTr="00D8063A">
        <w:trPr>
          <w:trHeight w:val="422"/>
        </w:trPr>
        <w:tc>
          <w:tcPr>
            <w:tcW w:w="488" w:type="pct"/>
            <w:vMerge w:val="restart"/>
            <w:noWrap/>
            <w:vAlign w:val="center"/>
          </w:tcPr>
          <w:p w14:paraId="03F8D3CC" w14:textId="77777777" w:rsidR="00C452C3" w:rsidRPr="0085358D" w:rsidRDefault="00C452C3" w:rsidP="00FD41E4">
            <w:pPr>
              <w:pStyle w:val="3412"/>
            </w:pPr>
            <w:r w:rsidRPr="0085358D">
              <w:t>2.15.</w:t>
            </w:r>
          </w:p>
        </w:tc>
        <w:tc>
          <w:tcPr>
            <w:tcW w:w="1388" w:type="pct"/>
            <w:vMerge w:val="restart"/>
            <w:vAlign w:val="center"/>
            <w:hideMark/>
          </w:tcPr>
          <w:p w14:paraId="7BE1E829" w14:textId="77777777" w:rsidR="00C452C3" w:rsidRPr="0085358D" w:rsidRDefault="00C452C3" w:rsidP="00FD41E4">
            <w:pPr>
              <w:pStyle w:val="3412"/>
            </w:pPr>
            <w:r w:rsidRPr="0085358D">
              <w:t>ПС 110 кВ Кукшум</w:t>
            </w:r>
            <w:r w:rsidRPr="0085358D">
              <w:br/>
            </w:r>
          </w:p>
        </w:tc>
        <w:tc>
          <w:tcPr>
            <w:tcW w:w="548" w:type="pct"/>
            <w:vMerge w:val="restart"/>
            <w:noWrap/>
            <w:vAlign w:val="center"/>
            <w:hideMark/>
          </w:tcPr>
          <w:p w14:paraId="24946FCC" w14:textId="77777777" w:rsidR="00C452C3" w:rsidRPr="0085358D" w:rsidRDefault="00C452C3" w:rsidP="00FD41E4">
            <w:pPr>
              <w:pStyle w:val="3412"/>
            </w:pPr>
            <w:r w:rsidRPr="0085358D">
              <w:t>Т-1</w:t>
            </w:r>
          </w:p>
        </w:tc>
        <w:tc>
          <w:tcPr>
            <w:tcW w:w="548" w:type="pct"/>
            <w:vMerge w:val="restart"/>
            <w:noWrap/>
            <w:vAlign w:val="center"/>
            <w:hideMark/>
          </w:tcPr>
          <w:p w14:paraId="6D91A52C" w14:textId="77777777" w:rsidR="00C452C3" w:rsidRPr="0085358D" w:rsidRDefault="00C452C3" w:rsidP="00FD41E4">
            <w:pPr>
              <w:pStyle w:val="3412"/>
            </w:pPr>
            <w:r w:rsidRPr="0085358D">
              <w:t>6,3</w:t>
            </w:r>
          </w:p>
        </w:tc>
        <w:tc>
          <w:tcPr>
            <w:tcW w:w="1016" w:type="pct"/>
            <w:noWrap/>
            <w:vAlign w:val="center"/>
            <w:hideMark/>
          </w:tcPr>
          <w:p w14:paraId="077A6E71" w14:textId="77777777" w:rsidR="00C452C3" w:rsidRPr="0085358D" w:rsidRDefault="00C452C3" w:rsidP="00FD41E4">
            <w:pPr>
              <w:pStyle w:val="3412"/>
            </w:pPr>
            <w:r w:rsidRPr="0085358D">
              <w:t>ВН</w:t>
            </w:r>
          </w:p>
        </w:tc>
        <w:tc>
          <w:tcPr>
            <w:tcW w:w="547" w:type="pct"/>
            <w:noWrap/>
            <w:vAlign w:val="center"/>
            <w:hideMark/>
          </w:tcPr>
          <w:p w14:paraId="7EEB966D" w14:textId="77777777" w:rsidR="00C452C3" w:rsidRPr="0085358D" w:rsidRDefault="00C452C3" w:rsidP="00FD41E4">
            <w:pPr>
              <w:pStyle w:val="3412"/>
            </w:pPr>
            <w:r w:rsidRPr="0085358D">
              <w:t>110</w:t>
            </w:r>
          </w:p>
        </w:tc>
        <w:tc>
          <w:tcPr>
            <w:tcW w:w="465" w:type="pct"/>
            <w:vMerge w:val="restart"/>
            <w:noWrap/>
            <w:vAlign w:val="center"/>
            <w:hideMark/>
          </w:tcPr>
          <w:p w14:paraId="2EF6C856" w14:textId="77777777" w:rsidR="00C452C3" w:rsidRPr="0085358D" w:rsidRDefault="00C452C3" w:rsidP="00FD41E4">
            <w:pPr>
              <w:pStyle w:val="3412"/>
            </w:pPr>
            <w:r w:rsidRPr="0085358D">
              <w:t>1967</w:t>
            </w:r>
          </w:p>
        </w:tc>
      </w:tr>
      <w:tr w:rsidR="00C452C3" w:rsidRPr="0085358D" w14:paraId="089D5ED6" w14:textId="77777777" w:rsidTr="00D8063A">
        <w:trPr>
          <w:trHeight w:val="414"/>
        </w:trPr>
        <w:tc>
          <w:tcPr>
            <w:tcW w:w="488" w:type="pct"/>
            <w:vMerge/>
            <w:vAlign w:val="center"/>
          </w:tcPr>
          <w:p w14:paraId="0EE2A84E" w14:textId="77777777" w:rsidR="00C452C3" w:rsidRPr="0085358D" w:rsidRDefault="00C452C3" w:rsidP="00FD41E4">
            <w:pPr>
              <w:pStyle w:val="3412"/>
            </w:pPr>
          </w:p>
        </w:tc>
        <w:tc>
          <w:tcPr>
            <w:tcW w:w="1388" w:type="pct"/>
            <w:vMerge/>
            <w:vAlign w:val="center"/>
            <w:hideMark/>
          </w:tcPr>
          <w:p w14:paraId="285F6B5D" w14:textId="77777777" w:rsidR="00C452C3" w:rsidRPr="0085358D" w:rsidRDefault="00C452C3" w:rsidP="00FD41E4">
            <w:pPr>
              <w:pStyle w:val="3412"/>
            </w:pPr>
          </w:p>
        </w:tc>
        <w:tc>
          <w:tcPr>
            <w:tcW w:w="548" w:type="pct"/>
            <w:vMerge/>
            <w:vAlign w:val="center"/>
            <w:hideMark/>
          </w:tcPr>
          <w:p w14:paraId="6FA69D02" w14:textId="77777777" w:rsidR="00C452C3" w:rsidRPr="0085358D" w:rsidRDefault="00C452C3" w:rsidP="00FD41E4">
            <w:pPr>
              <w:pStyle w:val="3412"/>
            </w:pPr>
          </w:p>
        </w:tc>
        <w:tc>
          <w:tcPr>
            <w:tcW w:w="548" w:type="pct"/>
            <w:vMerge/>
            <w:vAlign w:val="center"/>
            <w:hideMark/>
          </w:tcPr>
          <w:p w14:paraId="65E247D7" w14:textId="77777777" w:rsidR="00C452C3" w:rsidRPr="0085358D" w:rsidRDefault="00C452C3" w:rsidP="00FD41E4">
            <w:pPr>
              <w:pStyle w:val="3412"/>
            </w:pPr>
          </w:p>
        </w:tc>
        <w:tc>
          <w:tcPr>
            <w:tcW w:w="1016" w:type="pct"/>
            <w:noWrap/>
            <w:vAlign w:val="center"/>
            <w:hideMark/>
          </w:tcPr>
          <w:p w14:paraId="34EAF586" w14:textId="77777777" w:rsidR="00C452C3" w:rsidRPr="0085358D" w:rsidRDefault="00C452C3" w:rsidP="00FD41E4">
            <w:pPr>
              <w:pStyle w:val="3412"/>
            </w:pPr>
            <w:r w:rsidRPr="0085358D">
              <w:t>СН</w:t>
            </w:r>
          </w:p>
        </w:tc>
        <w:tc>
          <w:tcPr>
            <w:tcW w:w="547" w:type="pct"/>
            <w:noWrap/>
            <w:vAlign w:val="center"/>
            <w:hideMark/>
          </w:tcPr>
          <w:p w14:paraId="34D9D72B" w14:textId="77777777" w:rsidR="00C452C3" w:rsidRPr="0085358D" w:rsidRDefault="00C452C3" w:rsidP="00FD41E4">
            <w:pPr>
              <w:pStyle w:val="3412"/>
            </w:pPr>
            <w:r w:rsidRPr="0085358D">
              <w:t>38,5</w:t>
            </w:r>
          </w:p>
        </w:tc>
        <w:tc>
          <w:tcPr>
            <w:tcW w:w="465" w:type="pct"/>
            <w:vMerge/>
            <w:vAlign w:val="center"/>
            <w:hideMark/>
          </w:tcPr>
          <w:p w14:paraId="24205D05" w14:textId="77777777" w:rsidR="00C452C3" w:rsidRPr="0085358D" w:rsidRDefault="00C452C3" w:rsidP="00FD41E4">
            <w:pPr>
              <w:pStyle w:val="3412"/>
            </w:pPr>
          </w:p>
        </w:tc>
      </w:tr>
      <w:tr w:rsidR="00C452C3" w:rsidRPr="0085358D" w14:paraId="6E29C877" w14:textId="77777777" w:rsidTr="00D8063A">
        <w:trPr>
          <w:trHeight w:val="419"/>
        </w:trPr>
        <w:tc>
          <w:tcPr>
            <w:tcW w:w="488" w:type="pct"/>
            <w:vMerge/>
            <w:vAlign w:val="center"/>
          </w:tcPr>
          <w:p w14:paraId="184BFF4D" w14:textId="77777777" w:rsidR="00C452C3" w:rsidRPr="0085358D" w:rsidRDefault="00C452C3" w:rsidP="00FD41E4">
            <w:pPr>
              <w:pStyle w:val="3412"/>
            </w:pPr>
          </w:p>
        </w:tc>
        <w:tc>
          <w:tcPr>
            <w:tcW w:w="1388" w:type="pct"/>
            <w:vMerge/>
            <w:vAlign w:val="center"/>
            <w:hideMark/>
          </w:tcPr>
          <w:p w14:paraId="368DF25B" w14:textId="77777777" w:rsidR="00C452C3" w:rsidRPr="0085358D" w:rsidRDefault="00C452C3" w:rsidP="00FD41E4">
            <w:pPr>
              <w:pStyle w:val="3412"/>
            </w:pPr>
          </w:p>
        </w:tc>
        <w:tc>
          <w:tcPr>
            <w:tcW w:w="548" w:type="pct"/>
            <w:vMerge/>
            <w:vAlign w:val="center"/>
            <w:hideMark/>
          </w:tcPr>
          <w:p w14:paraId="7E976E89" w14:textId="77777777" w:rsidR="00C452C3" w:rsidRPr="0085358D" w:rsidRDefault="00C452C3" w:rsidP="00FD41E4">
            <w:pPr>
              <w:pStyle w:val="3412"/>
            </w:pPr>
          </w:p>
        </w:tc>
        <w:tc>
          <w:tcPr>
            <w:tcW w:w="548" w:type="pct"/>
            <w:vMerge/>
            <w:vAlign w:val="center"/>
            <w:hideMark/>
          </w:tcPr>
          <w:p w14:paraId="12788A0A" w14:textId="77777777" w:rsidR="00C452C3" w:rsidRPr="0085358D" w:rsidRDefault="00C452C3" w:rsidP="00FD41E4">
            <w:pPr>
              <w:pStyle w:val="3412"/>
            </w:pPr>
          </w:p>
        </w:tc>
        <w:tc>
          <w:tcPr>
            <w:tcW w:w="1016" w:type="pct"/>
            <w:noWrap/>
            <w:vAlign w:val="center"/>
            <w:hideMark/>
          </w:tcPr>
          <w:p w14:paraId="3554564F" w14:textId="77777777" w:rsidR="00C452C3" w:rsidRPr="0085358D" w:rsidRDefault="00C452C3" w:rsidP="00FD41E4">
            <w:pPr>
              <w:pStyle w:val="3412"/>
            </w:pPr>
            <w:r w:rsidRPr="0085358D">
              <w:t>НН</w:t>
            </w:r>
          </w:p>
        </w:tc>
        <w:tc>
          <w:tcPr>
            <w:tcW w:w="547" w:type="pct"/>
            <w:noWrap/>
            <w:vAlign w:val="center"/>
            <w:hideMark/>
          </w:tcPr>
          <w:p w14:paraId="7F7FE2C5" w14:textId="77777777" w:rsidR="00C452C3" w:rsidRPr="0085358D" w:rsidRDefault="00C452C3" w:rsidP="00FD41E4">
            <w:pPr>
              <w:pStyle w:val="3412"/>
            </w:pPr>
            <w:r w:rsidRPr="0085358D">
              <w:t>11</w:t>
            </w:r>
          </w:p>
        </w:tc>
        <w:tc>
          <w:tcPr>
            <w:tcW w:w="465" w:type="pct"/>
            <w:vMerge/>
            <w:vAlign w:val="center"/>
            <w:hideMark/>
          </w:tcPr>
          <w:p w14:paraId="682BAA1B" w14:textId="77777777" w:rsidR="00C452C3" w:rsidRPr="0085358D" w:rsidRDefault="00C452C3" w:rsidP="00FD41E4">
            <w:pPr>
              <w:pStyle w:val="3412"/>
            </w:pPr>
          </w:p>
        </w:tc>
      </w:tr>
      <w:tr w:rsidR="00C452C3" w:rsidRPr="0085358D" w14:paraId="70CAE791" w14:textId="77777777" w:rsidTr="00D8063A">
        <w:trPr>
          <w:trHeight w:val="412"/>
        </w:trPr>
        <w:tc>
          <w:tcPr>
            <w:tcW w:w="488" w:type="pct"/>
            <w:vMerge/>
            <w:vAlign w:val="center"/>
          </w:tcPr>
          <w:p w14:paraId="53FC6455" w14:textId="77777777" w:rsidR="00C452C3" w:rsidRPr="0085358D" w:rsidRDefault="00C452C3" w:rsidP="00FD41E4">
            <w:pPr>
              <w:pStyle w:val="3412"/>
            </w:pPr>
          </w:p>
        </w:tc>
        <w:tc>
          <w:tcPr>
            <w:tcW w:w="1388" w:type="pct"/>
            <w:vMerge/>
            <w:vAlign w:val="center"/>
            <w:hideMark/>
          </w:tcPr>
          <w:p w14:paraId="14A1E853" w14:textId="77777777" w:rsidR="00C452C3" w:rsidRPr="0085358D" w:rsidRDefault="00C452C3" w:rsidP="00FD41E4">
            <w:pPr>
              <w:pStyle w:val="3412"/>
            </w:pPr>
          </w:p>
        </w:tc>
        <w:tc>
          <w:tcPr>
            <w:tcW w:w="548" w:type="pct"/>
            <w:vMerge w:val="restart"/>
            <w:noWrap/>
            <w:vAlign w:val="center"/>
            <w:hideMark/>
          </w:tcPr>
          <w:p w14:paraId="225A6AA8" w14:textId="77777777" w:rsidR="00C452C3" w:rsidRPr="0085358D" w:rsidRDefault="00C452C3" w:rsidP="00FD41E4">
            <w:pPr>
              <w:pStyle w:val="3412"/>
            </w:pPr>
            <w:r w:rsidRPr="0085358D">
              <w:t>Т-2</w:t>
            </w:r>
          </w:p>
        </w:tc>
        <w:tc>
          <w:tcPr>
            <w:tcW w:w="548" w:type="pct"/>
            <w:vMerge w:val="restart"/>
            <w:noWrap/>
            <w:vAlign w:val="center"/>
            <w:hideMark/>
          </w:tcPr>
          <w:p w14:paraId="01BA72D8" w14:textId="77777777" w:rsidR="00C452C3" w:rsidRPr="0085358D" w:rsidRDefault="00C452C3" w:rsidP="00FD41E4">
            <w:pPr>
              <w:pStyle w:val="3412"/>
            </w:pPr>
            <w:r w:rsidRPr="0085358D">
              <w:t>6,3</w:t>
            </w:r>
          </w:p>
        </w:tc>
        <w:tc>
          <w:tcPr>
            <w:tcW w:w="1016" w:type="pct"/>
            <w:noWrap/>
            <w:vAlign w:val="center"/>
            <w:hideMark/>
          </w:tcPr>
          <w:p w14:paraId="68D48AB4" w14:textId="77777777" w:rsidR="00C452C3" w:rsidRPr="0085358D" w:rsidRDefault="00C452C3" w:rsidP="00FD41E4">
            <w:pPr>
              <w:pStyle w:val="3412"/>
            </w:pPr>
            <w:r w:rsidRPr="0085358D">
              <w:t>ВН</w:t>
            </w:r>
          </w:p>
        </w:tc>
        <w:tc>
          <w:tcPr>
            <w:tcW w:w="547" w:type="pct"/>
            <w:noWrap/>
            <w:vAlign w:val="center"/>
            <w:hideMark/>
          </w:tcPr>
          <w:p w14:paraId="3CDA0B1D" w14:textId="77777777" w:rsidR="00C452C3" w:rsidRPr="0085358D" w:rsidRDefault="00C452C3" w:rsidP="00FD41E4">
            <w:pPr>
              <w:pStyle w:val="3412"/>
            </w:pPr>
            <w:r w:rsidRPr="0085358D">
              <w:t>115</w:t>
            </w:r>
          </w:p>
        </w:tc>
        <w:tc>
          <w:tcPr>
            <w:tcW w:w="465" w:type="pct"/>
            <w:vMerge w:val="restart"/>
            <w:vAlign w:val="center"/>
            <w:hideMark/>
          </w:tcPr>
          <w:p w14:paraId="13E91B59" w14:textId="77777777" w:rsidR="00C452C3" w:rsidRPr="0085358D" w:rsidRDefault="00C452C3" w:rsidP="00FD41E4">
            <w:pPr>
              <w:pStyle w:val="3412"/>
            </w:pPr>
            <w:r w:rsidRPr="0085358D">
              <w:t>1974</w:t>
            </w:r>
          </w:p>
        </w:tc>
      </w:tr>
      <w:tr w:rsidR="00C452C3" w:rsidRPr="0085358D" w14:paraId="3360AD23" w14:textId="77777777" w:rsidTr="00D8063A">
        <w:trPr>
          <w:trHeight w:val="417"/>
        </w:trPr>
        <w:tc>
          <w:tcPr>
            <w:tcW w:w="488" w:type="pct"/>
            <w:vMerge/>
            <w:vAlign w:val="center"/>
          </w:tcPr>
          <w:p w14:paraId="33229565" w14:textId="77777777" w:rsidR="00C452C3" w:rsidRPr="0085358D" w:rsidRDefault="00C452C3" w:rsidP="00FD41E4">
            <w:pPr>
              <w:pStyle w:val="3412"/>
            </w:pPr>
          </w:p>
        </w:tc>
        <w:tc>
          <w:tcPr>
            <w:tcW w:w="1388" w:type="pct"/>
            <w:vMerge/>
            <w:vAlign w:val="center"/>
            <w:hideMark/>
          </w:tcPr>
          <w:p w14:paraId="50CA16F0" w14:textId="77777777" w:rsidR="00C452C3" w:rsidRPr="0085358D" w:rsidRDefault="00C452C3" w:rsidP="00FD41E4">
            <w:pPr>
              <w:pStyle w:val="3412"/>
            </w:pPr>
          </w:p>
        </w:tc>
        <w:tc>
          <w:tcPr>
            <w:tcW w:w="548" w:type="pct"/>
            <w:vMerge/>
            <w:vAlign w:val="center"/>
            <w:hideMark/>
          </w:tcPr>
          <w:p w14:paraId="73DEC775" w14:textId="77777777" w:rsidR="00C452C3" w:rsidRPr="0085358D" w:rsidRDefault="00C452C3" w:rsidP="00FD41E4">
            <w:pPr>
              <w:pStyle w:val="3412"/>
            </w:pPr>
          </w:p>
        </w:tc>
        <w:tc>
          <w:tcPr>
            <w:tcW w:w="548" w:type="pct"/>
            <w:vMerge/>
            <w:vAlign w:val="center"/>
            <w:hideMark/>
          </w:tcPr>
          <w:p w14:paraId="4496BE47" w14:textId="77777777" w:rsidR="00C452C3" w:rsidRPr="0085358D" w:rsidRDefault="00C452C3" w:rsidP="00FD41E4">
            <w:pPr>
              <w:pStyle w:val="3412"/>
            </w:pPr>
          </w:p>
        </w:tc>
        <w:tc>
          <w:tcPr>
            <w:tcW w:w="1016" w:type="pct"/>
            <w:noWrap/>
            <w:vAlign w:val="center"/>
            <w:hideMark/>
          </w:tcPr>
          <w:p w14:paraId="660E7D7C" w14:textId="77777777" w:rsidR="00C452C3" w:rsidRPr="0085358D" w:rsidRDefault="00C452C3" w:rsidP="00FD41E4">
            <w:pPr>
              <w:pStyle w:val="3412"/>
            </w:pPr>
            <w:r w:rsidRPr="0085358D">
              <w:t>СН</w:t>
            </w:r>
          </w:p>
        </w:tc>
        <w:tc>
          <w:tcPr>
            <w:tcW w:w="547" w:type="pct"/>
            <w:noWrap/>
            <w:vAlign w:val="center"/>
            <w:hideMark/>
          </w:tcPr>
          <w:p w14:paraId="54F0FA21" w14:textId="77777777" w:rsidR="00C452C3" w:rsidRPr="0085358D" w:rsidRDefault="00C452C3" w:rsidP="00FD41E4">
            <w:pPr>
              <w:pStyle w:val="3412"/>
            </w:pPr>
            <w:r w:rsidRPr="0085358D">
              <w:t>38,5</w:t>
            </w:r>
          </w:p>
        </w:tc>
        <w:tc>
          <w:tcPr>
            <w:tcW w:w="465" w:type="pct"/>
            <w:vMerge/>
            <w:vAlign w:val="center"/>
            <w:hideMark/>
          </w:tcPr>
          <w:p w14:paraId="3BB89609" w14:textId="77777777" w:rsidR="00C452C3" w:rsidRPr="0085358D" w:rsidRDefault="00C452C3" w:rsidP="00FD41E4">
            <w:pPr>
              <w:pStyle w:val="3412"/>
            </w:pPr>
          </w:p>
        </w:tc>
      </w:tr>
      <w:tr w:rsidR="00C452C3" w:rsidRPr="0085358D" w14:paraId="3700A515" w14:textId="77777777" w:rsidTr="00D8063A">
        <w:trPr>
          <w:trHeight w:val="409"/>
        </w:trPr>
        <w:tc>
          <w:tcPr>
            <w:tcW w:w="488" w:type="pct"/>
            <w:vMerge/>
            <w:vAlign w:val="center"/>
          </w:tcPr>
          <w:p w14:paraId="1EDEF7B3" w14:textId="77777777" w:rsidR="00C452C3" w:rsidRPr="0085358D" w:rsidRDefault="00C452C3" w:rsidP="00FD41E4">
            <w:pPr>
              <w:pStyle w:val="3412"/>
            </w:pPr>
          </w:p>
        </w:tc>
        <w:tc>
          <w:tcPr>
            <w:tcW w:w="1388" w:type="pct"/>
            <w:vMerge/>
            <w:vAlign w:val="center"/>
            <w:hideMark/>
          </w:tcPr>
          <w:p w14:paraId="6AD15BA7" w14:textId="77777777" w:rsidR="00C452C3" w:rsidRPr="0085358D" w:rsidRDefault="00C452C3" w:rsidP="00FD41E4">
            <w:pPr>
              <w:pStyle w:val="3412"/>
            </w:pPr>
          </w:p>
        </w:tc>
        <w:tc>
          <w:tcPr>
            <w:tcW w:w="548" w:type="pct"/>
            <w:vMerge/>
            <w:vAlign w:val="center"/>
            <w:hideMark/>
          </w:tcPr>
          <w:p w14:paraId="7CB5F666" w14:textId="77777777" w:rsidR="00C452C3" w:rsidRPr="0085358D" w:rsidRDefault="00C452C3" w:rsidP="00FD41E4">
            <w:pPr>
              <w:pStyle w:val="3412"/>
            </w:pPr>
          </w:p>
        </w:tc>
        <w:tc>
          <w:tcPr>
            <w:tcW w:w="548" w:type="pct"/>
            <w:vMerge/>
            <w:vAlign w:val="center"/>
            <w:hideMark/>
          </w:tcPr>
          <w:p w14:paraId="6BBA9413" w14:textId="77777777" w:rsidR="00C452C3" w:rsidRPr="0085358D" w:rsidRDefault="00C452C3" w:rsidP="00FD41E4">
            <w:pPr>
              <w:pStyle w:val="3412"/>
            </w:pPr>
          </w:p>
        </w:tc>
        <w:tc>
          <w:tcPr>
            <w:tcW w:w="1016" w:type="pct"/>
            <w:noWrap/>
            <w:vAlign w:val="center"/>
            <w:hideMark/>
          </w:tcPr>
          <w:p w14:paraId="6FCF81D4" w14:textId="77777777" w:rsidR="00C452C3" w:rsidRPr="0085358D" w:rsidRDefault="00C452C3" w:rsidP="00FD41E4">
            <w:pPr>
              <w:pStyle w:val="3412"/>
            </w:pPr>
            <w:r w:rsidRPr="0085358D">
              <w:t>НН</w:t>
            </w:r>
          </w:p>
        </w:tc>
        <w:tc>
          <w:tcPr>
            <w:tcW w:w="547" w:type="pct"/>
            <w:noWrap/>
            <w:vAlign w:val="center"/>
            <w:hideMark/>
          </w:tcPr>
          <w:p w14:paraId="06B495A2" w14:textId="77777777" w:rsidR="00C452C3" w:rsidRPr="0085358D" w:rsidRDefault="00C452C3" w:rsidP="00FD41E4">
            <w:pPr>
              <w:pStyle w:val="3412"/>
            </w:pPr>
            <w:r w:rsidRPr="0085358D">
              <w:t>11</w:t>
            </w:r>
          </w:p>
        </w:tc>
        <w:tc>
          <w:tcPr>
            <w:tcW w:w="465" w:type="pct"/>
            <w:vMerge/>
            <w:vAlign w:val="center"/>
            <w:hideMark/>
          </w:tcPr>
          <w:p w14:paraId="58DD25D1" w14:textId="77777777" w:rsidR="00C452C3" w:rsidRPr="0085358D" w:rsidRDefault="00C452C3" w:rsidP="00FD41E4">
            <w:pPr>
              <w:pStyle w:val="3412"/>
            </w:pPr>
          </w:p>
        </w:tc>
      </w:tr>
      <w:tr w:rsidR="00C452C3" w:rsidRPr="0085358D" w14:paraId="57D90B55" w14:textId="77777777" w:rsidTr="00D8063A">
        <w:trPr>
          <w:trHeight w:val="415"/>
        </w:trPr>
        <w:tc>
          <w:tcPr>
            <w:tcW w:w="488" w:type="pct"/>
            <w:vMerge w:val="restart"/>
            <w:noWrap/>
            <w:vAlign w:val="center"/>
          </w:tcPr>
          <w:p w14:paraId="2EC9EE85" w14:textId="77777777" w:rsidR="00C452C3" w:rsidRPr="0085358D" w:rsidRDefault="00C452C3" w:rsidP="00FD41E4">
            <w:pPr>
              <w:pStyle w:val="3412"/>
            </w:pPr>
            <w:r w:rsidRPr="0085358D">
              <w:t>2.16.</w:t>
            </w:r>
          </w:p>
        </w:tc>
        <w:tc>
          <w:tcPr>
            <w:tcW w:w="1388" w:type="pct"/>
            <w:vMerge w:val="restart"/>
            <w:vAlign w:val="center"/>
            <w:hideMark/>
          </w:tcPr>
          <w:p w14:paraId="13D040A2" w14:textId="77777777" w:rsidR="00C452C3" w:rsidRPr="0085358D" w:rsidRDefault="00C452C3" w:rsidP="00FD41E4">
            <w:pPr>
              <w:pStyle w:val="3412"/>
            </w:pPr>
            <w:r w:rsidRPr="0085358D">
              <w:t>ПС110 кВ Лапсары</w:t>
            </w:r>
            <w:r w:rsidRPr="0085358D">
              <w:br/>
            </w:r>
          </w:p>
        </w:tc>
        <w:tc>
          <w:tcPr>
            <w:tcW w:w="548" w:type="pct"/>
            <w:vMerge w:val="restart"/>
            <w:noWrap/>
            <w:vAlign w:val="center"/>
            <w:hideMark/>
          </w:tcPr>
          <w:p w14:paraId="374C31F0" w14:textId="77777777" w:rsidR="00C452C3" w:rsidRPr="0085358D" w:rsidRDefault="00C452C3" w:rsidP="00FD41E4">
            <w:pPr>
              <w:pStyle w:val="3412"/>
            </w:pPr>
            <w:r w:rsidRPr="0085358D">
              <w:t>Т-1</w:t>
            </w:r>
          </w:p>
        </w:tc>
        <w:tc>
          <w:tcPr>
            <w:tcW w:w="548" w:type="pct"/>
            <w:vMerge w:val="restart"/>
            <w:noWrap/>
            <w:vAlign w:val="center"/>
            <w:hideMark/>
          </w:tcPr>
          <w:p w14:paraId="012488AD" w14:textId="77777777" w:rsidR="00C452C3" w:rsidRPr="0085358D" w:rsidRDefault="00C452C3" w:rsidP="00FD41E4">
            <w:pPr>
              <w:pStyle w:val="3412"/>
            </w:pPr>
            <w:r w:rsidRPr="0085358D">
              <w:t>16,0</w:t>
            </w:r>
          </w:p>
        </w:tc>
        <w:tc>
          <w:tcPr>
            <w:tcW w:w="1016" w:type="pct"/>
            <w:noWrap/>
            <w:vAlign w:val="center"/>
            <w:hideMark/>
          </w:tcPr>
          <w:p w14:paraId="719C0912" w14:textId="77777777" w:rsidR="00C452C3" w:rsidRPr="0085358D" w:rsidRDefault="00C452C3" w:rsidP="00FD41E4">
            <w:pPr>
              <w:pStyle w:val="3412"/>
            </w:pPr>
            <w:r w:rsidRPr="0085358D">
              <w:t>ВН</w:t>
            </w:r>
          </w:p>
        </w:tc>
        <w:tc>
          <w:tcPr>
            <w:tcW w:w="547" w:type="pct"/>
            <w:noWrap/>
            <w:vAlign w:val="center"/>
            <w:hideMark/>
          </w:tcPr>
          <w:p w14:paraId="0A14E889" w14:textId="77777777" w:rsidR="00C452C3" w:rsidRPr="0085358D" w:rsidRDefault="00C452C3" w:rsidP="00FD41E4">
            <w:pPr>
              <w:pStyle w:val="3412"/>
            </w:pPr>
            <w:r w:rsidRPr="0085358D">
              <w:t>115</w:t>
            </w:r>
          </w:p>
        </w:tc>
        <w:tc>
          <w:tcPr>
            <w:tcW w:w="465" w:type="pct"/>
            <w:vMerge w:val="restart"/>
            <w:noWrap/>
            <w:vAlign w:val="center"/>
            <w:hideMark/>
          </w:tcPr>
          <w:p w14:paraId="5F298B7C" w14:textId="77777777" w:rsidR="00C452C3" w:rsidRPr="0085358D" w:rsidRDefault="00C452C3" w:rsidP="00FD41E4">
            <w:pPr>
              <w:pStyle w:val="3412"/>
            </w:pPr>
            <w:r w:rsidRPr="0085358D">
              <w:t>1974</w:t>
            </w:r>
          </w:p>
        </w:tc>
      </w:tr>
      <w:tr w:rsidR="00C452C3" w:rsidRPr="0085358D" w14:paraId="4DBD6E8C" w14:textId="77777777" w:rsidTr="00D8063A">
        <w:trPr>
          <w:trHeight w:val="422"/>
        </w:trPr>
        <w:tc>
          <w:tcPr>
            <w:tcW w:w="488" w:type="pct"/>
            <w:vMerge/>
            <w:vAlign w:val="center"/>
          </w:tcPr>
          <w:p w14:paraId="3C949C50" w14:textId="77777777" w:rsidR="00C452C3" w:rsidRPr="0085358D" w:rsidRDefault="00C452C3" w:rsidP="00FD41E4">
            <w:pPr>
              <w:pStyle w:val="3412"/>
            </w:pPr>
          </w:p>
        </w:tc>
        <w:tc>
          <w:tcPr>
            <w:tcW w:w="1388" w:type="pct"/>
            <w:vMerge/>
            <w:vAlign w:val="center"/>
            <w:hideMark/>
          </w:tcPr>
          <w:p w14:paraId="2C3D7A23" w14:textId="77777777" w:rsidR="00C452C3" w:rsidRPr="0085358D" w:rsidRDefault="00C452C3" w:rsidP="00FD41E4">
            <w:pPr>
              <w:pStyle w:val="3412"/>
            </w:pPr>
          </w:p>
        </w:tc>
        <w:tc>
          <w:tcPr>
            <w:tcW w:w="548" w:type="pct"/>
            <w:vMerge/>
            <w:vAlign w:val="center"/>
            <w:hideMark/>
          </w:tcPr>
          <w:p w14:paraId="4D8358B8" w14:textId="77777777" w:rsidR="00C452C3" w:rsidRPr="0085358D" w:rsidRDefault="00C452C3" w:rsidP="00FD41E4">
            <w:pPr>
              <w:pStyle w:val="3412"/>
            </w:pPr>
          </w:p>
        </w:tc>
        <w:tc>
          <w:tcPr>
            <w:tcW w:w="548" w:type="pct"/>
            <w:vMerge/>
            <w:vAlign w:val="center"/>
            <w:hideMark/>
          </w:tcPr>
          <w:p w14:paraId="42EF7A0A" w14:textId="77777777" w:rsidR="00C452C3" w:rsidRPr="0085358D" w:rsidRDefault="00C452C3" w:rsidP="00FD41E4">
            <w:pPr>
              <w:pStyle w:val="3412"/>
            </w:pPr>
          </w:p>
        </w:tc>
        <w:tc>
          <w:tcPr>
            <w:tcW w:w="1016" w:type="pct"/>
            <w:noWrap/>
            <w:vAlign w:val="center"/>
            <w:hideMark/>
          </w:tcPr>
          <w:p w14:paraId="78299A63" w14:textId="77777777" w:rsidR="00C452C3" w:rsidRPr="0085358D" w:rsidRDefault="00C452C3" w:rsidP="00FD41E4">
            <w:pPr>
              <w:pStyle w:val="3412"/>
            </w:pPr>
            <w:r w:rsidRPr="0085358D">
              <w:t>НН</w:t>
            </w:r>
          </w:p>
        </w:tc>
        <w:tc>
          <w:tcPr>
            <w:tcW w:w="547" w:type="pct"/>
            <w:noWrap/>
            <w:vAlign w:val="center"/>
            <w:hideMark/>
          </w:tcPr>
          <w:p w14:paraId="6F14B01D" w14:textId="77777777" w:rsidR="00C452C3" w:rsidRPr="0085358D" w:rsidRDefault="00C452C3" w:rsidP="00FD41E4">
            <w:pPr>
              <w:pStyle w:val="3412"/>
            </w:pPr>
            <w:r w:rsidRPr="0085358D">
              <w:t>11</w:t>
            </w:r>
          </w:p>
        </w:tc>
        <w:tc>
          <w:tcPr>
            <w:tcW w:w="465" w:type="pct"/>
            <w:vMerge/>
            <w:vAlign w:val="center"/>
            <w:hideMark/>
          </w:tcPr>
          <w:p w14:paraId="07B534F6" w14:textId="77777777" w:rsidR="00C452C3" w:rsidRPr="0085358D" w:rsidRDefault="00C452C3" w:rsidP="00FD41E4">
            <w:pPr>
              <w:pStyle w:val="3412"/>
            </w:pPr>
          </w:p>
        </w:tc>
      </w:tr>
      <w:tr w:rsidR="00C452C3" w:rsidRPr="0085358D" w14:paraId="446B3387" w14:textId="77777777" w:rsidTr="00D8063A">
        <w:trPr>
          <w:trHeight w:val="414"/>
        </w:trPr>
        <w:tc>
          <w:tcPr>
            <w:tcW w:w="488" w:type="pct"/>
            <w:vMerge/>
            <w:vAlign w:val="center"/>
          </w:tcPr>
          <w:p w14:paraId="7746DF00" w14:textId="77777777" w:rsidR="00C452C3" w:rsidRPr="0085358D" w:rsidRDefault="00C452C3" w:rsidP="00FD41E4">
            <w:pPr>
              <w:pStyle w:val="3412"/>
            </w:pPr>
          </w:p>
        </w:tc>
        <w:tc>
          <w:tcPr>
            <w:tcW w:w="1388" w:type="pct"/>
            <w:vMerge/>
            <w:vAlign w:val="center"/>
            <w:hideMark/>
          </w:tcPr>
          <w:p w14:paraId="74E603A6" w14:textId="77777777" w:rsidR="00C452C3" w:rsidRPr="0085358D" w:rsidRDefault="00C452C3" w:rsidP="00FD41E4">
            <w:pPr>
              <w:pStyle w:val="3412"/>
            </w:pPr>
          </w:p>
        </w:tc>
        <w:tc>
          <w:tcPr>
            <w:tcW w:w="548" w:type="pct"/>
            <w:vMerge w:val="restart"/>
            <w:noWrap/>
            <w:vAlign w:val="center"/>
            <w:hideMark/>
          </w:tcPr>
          <w:p w14:paraId="3726F2DD" w14:textId="77777777" w:rsidR="00C452C3" w:rsidRPr="0085358D" w:rsidRDefault="00C452C3" w:rsidP="00FD41E4">
            <w:pPr>
              <w:pStyle w:val="3412"/>
            </w:pPr>
            <w:r w:rsidRPr="0085358D">
              <w:t>Т-2</w:t>
            </w:r>
          </w:p>
        </w:tc>
        <w:tc>
          <w:tcPr>
            <w:tcW w:w="548" w:type="pct"/>
            <w:vMerge w:val="restart"/>
            <w:noWrap/>
            <w:vAlign w:val="center"/>
            <w:hideMark/>
          </w:tcPr>
          <w:p w14:paraId="6C3FCFFD" w14:textId="77777777" w:rsidR="00C452C3" w:rsidRPr="0085358D" w:rsidRDefault="00C452C3" w:rsidP="00FD41E4">
            <w:pPr>
              <w:pStyle w:val="3412"/>
            </w:pPr>
            <w:r w:rsidRPr="0085358D">
              <w:t>16,0</w:t>
            </w:r>
          </w:p>
        </w:tc>
        <w:tc>
          <w:tcPr>
            <w:tcW w:w="1016" w:type="pct"/>
            <w:noWrap/>
            <w:vAlign w:val="center"/>
            <w:hideMark/>
          </w:tcPr>
          <w:p w14:paraId="671B1697" w14:textId="77777777" w:rsidR="00C452C3" w:rsidRPr="0085358D" w:rsidRDefault="00C452C3" w:rsidP="00FD41E4">
            <w:pPr>
              <w:pStyle w:val="3412"/>
            </w:pPr>
            <w:r w:rsidRPr="0085358D">
              <w:t>ВН</w:t>
            </w:r>
          </w:p>
        </w:tc>
        <w:tc>
          <w:tcPr>
            <w:tcW w:w="547" w:type="pct"/>
            <w:noWrap/>
            <w:vAlign w:val="center"/>
            <w:hideMark/>
          </w:tcPr>
          <w:p w14:paraId="153E9E76" w14:textId="77777777" w:rsidR="00C452C3" w:rsidRPr="0085358D" w:rsidRDefault="00C452C3" w:rsidP="00FD41E4">
            <w:pPr>
              <w:pStyle w:val="3412"/>
            </w:pPr>
            <w:r w:rsidRPr="0085358D">
              <w:t>115</w:t>
            </w:r>
          </w:p>
        </w:tc>
        <w:tc>
          <w:tcPr>
            <w:tcW w:w="465" w:type="pct"/>
            <w:vMerge w:val="restart"/>
            <w:vAlign w:val="center"/>
            <w:hideMark/>
          </w:tcPr>
          <w:p w14:paraId="1E51D528" w14:textId="77777777" w:rsidR="00C452C3" w:rsidRPr="0085358D" w:rsidRDefault="00C452C3" w:rsidP="00FD41E4">
            <w:pPr>
              <w:pStyle w:val="3412"/>
            </w:pPr>
            <w:r w:rsidRPr="0085358D">
              <w:t>1979</w:t>
            </w:r>
          </w:p>
        </w:tc>
      </w:tr>
      <w:tr w:rsidR="00C452C3" w:rsidRPr="0085358D" w14:paraId="749B087A" w14:textId="77777777" w:rsidTr="00D8063A">
        <w:trPr>
          <w:trHeight w:val="419"/>
        </w:trPr>
        <w:tc>
          <w:tcPr>
            <w:tcW w:w="488" w:type="pct"/>
            <w:vMerge/>
            <w:vAlign w:val="center"/>
          </w:tcPr>
          <w:p w14:paraId="5FA48D45" w14:textId="77777777" w:rsidR="00C452C3" w:rsidRPr="0085358D" w:rsidRDefault="00C452C3" w:rsidP="00FD41E4">
            <w:pPr>
              <w:pStyle w:val="3412"/>
            </w:pPr>
          </w:p>
        </w:tc>
        <w:tc>
          <w:tcPr>
            <w:tcW w:w="1388" w:type="pct"/>
            <w:vMerge/>
            <w:vAlign w:val="center"/>
            <w:hideMark/>
          </w:tcPr>
          <w:p w14:paraId="46CC77FE" w14:textId="77777777" w:rsidR="00C452C3" w:rsidRPr="0085358D" w:rsidRDefault="00C452C3" w:rsidP="00FD41E4">
            <w:pPr>
              <w:pStyle w:val="3412"/>
            </w:pPr>
          </w:p>
        </w:tc>
        <w:tc>
          <w:tcPr>
            <w:tcW w:w="548" w:type="pct"/>
            <w:vMerge/>
            <w:vAlign w:val="center"/>
            <w:hideMark/>
          </w:tcPr>
          <w:p w14:paraId="2D2422A4" w14:textId="77777777" w:rsidR="00C452C3" w:rsidRPr="0085358D" w:rsidRDefault="00C452C3" w:rsidP="00FD41E4">
            <w:pPr>
              <w:pStyle w:val="3412"/>
            </w:pPr>
          </w:p>
        </w:tc>
        <w:tc>
          <w:tcPr>
            <w:tcW w:w="548" w:type="pct"/>
            <w:vMerge/>
            <w:vAlign w:val="center"/>
            <w:hideMark/>
          </w:tcPr>
          <w:p w14:paraId="5E51BF79" w14:textId="77777777" w:rsidR="00C452C3" w:rsidRPr="0085358D" w:rsidRDefault="00C452C3" w:rsidP="00FD41E4">
            <w:pPr>
              <w:pStyle w:val="3412"/>
            </w:pPr>
          </w:p>
        </w:tc>
        <w:tc>
          <w:tcPr>
            <w:tcW w:w="1016" w:type="pct"/>
            <w:noWrap/>
            <w:vAlign w:val="center"/>
            <w:hideMark/>
          </w:tcPr>
          <w:p w14:paraId="012B7341" w14:textId="77777777" w:rsidR="00C452C3" w:rsidRPr="0085358D" w:rsidRDefault="00C452C3" w:rsidP="00FD41E4">
            <w:pPr>
              <w:pStyle w:val="3412"/>
            </w:pPr>
            <w:r w:rsidRPr="0085358D">
              <w:t>НН</w:t>
            </w:r>
          </w:p>
        </w:tc>
        <w:tc>
          <w:tcPr>
            <w:tcW w:w="547" w:type="pct"/>
            <w:noWrap/>
            <w:vAlign w:val="center"/>
            <w:hideMark/>
          </w:tcPr>
          <w:p w14:paraId="7AF14679" w14:textId="77777777" w:rsidR="00C452C3" w:rsidRPr="0085358D" w:rsidRDefault="00C452C3" w:rsidP="00FD41E4">
            <w:pPr>
              <w:pStyle w:val="3412"/>
            </w:pPr>
            <w:r w:rsidRPr="0085358D">
              <w:t>11</w:t>
            </w:r>
          </w:p>
        </w:tc>
        <w:tc>
          <w:tcPr>
            <w:tcW w:w="465" w:type="pct"/>
            <w:vMerge/>
            <w:vAlign w:val="center"/>
            <w:hideMark/>
          </w:tcPr>
          <w:p w14:paraId="15298333" w14:textId="77777777" w:rsidR="00C452C3" w:rsidRPr="0085358D" w:rsidRDefault="00C452C3" w:rsidP="00FD41E4">
            <w:pPr>
              <w:pStyle w:val="3412"/>
            </w:pPr>
          </w:p>
        </w:tc>
      </w:tr>
      <w:tr w:rsidR="00C452C3" w:rsidRPr="0085358D" w14:paraId="4D6DE29B" w14:textId="77777777" w:rsidTr="00D8063A">
        <w:tc>
          <w:tcPr>
            <w:tcW w:w="488" w:type="pct"/>
            <w:vMerge w:val="restart"/>
            <w:noWrap/>
            <w:vAlign w:val="center"/>
          </w:tcPr>
          <w:p w14:paraId="7AA11F10" w14:textId="77777777" w:rsidR="00C452C3" w:rsidRPr="0085358D" w:rsidRDefault="00C452C3" w:rsidP="00FD41E4">
            <w:pPr>
              <w:pStyle w:val="3412"/>
            </w:pPr>
            <w:r w:rsidRPr="0085358D">
              <w:t>2.17.</w:t>
            </w:r>
          </w:p>
        </w:tc>
        <w:tc>
          <w:tcPr>
            <w:tcW w:w="1388" w:type="pct"/>
            <w:vMerge w:val="restart"/>
            <w:vAlign w:val="center"/>
            <w:hideMark/>
          </w:tcPr>
          <w:p w14:paraId="123194A3" w14:textId="77777777" w:rsidR="00C452C3" w:rsidRPr="0085358D" w:rsidRDefault="00C452C3" w:rsidP="00FD41E4">
            <w:pPr>
              <w:pStyle w:val="3412"/>
            </w:pPr>
            <w:r w:rsidRPr="0085358D">
              <w:t>ПС 110 кВ Луч</w:t>
            </w:r>
            <w:r w:rsidRPr="0085358D">
              <w:br/>
            </w:r>
          </w:p>
        </w:tc>
        <w:tc>
          <w:tcPr>
            <w:tcW w:w="548" w:type="pct"/>
            <w:vMerge w:val="restart"/>
            <w:noWrap/>
            <w:vAlign w:val="center"/>
            <w:hideMark/>
          </w:tcPr>
          <w:p w14:paraId="131FF361" w14:textId="77777777" w:rsidR="00C452C3" w:rsidRPr="0085358D" w:rsidRDefault="00C452C3" w:rsidP="00FD41E4">
            <w:pPr>
              <w:pStyle w:val="3412"/>
            </w:pPr>
            <w:r w:rsidRPr="0085358D">
              <w:t>Т-1</w:t>
            </w:r>
          </w:p>
        </w:tc>
        <w:tc>
          <w:tcPr>
            <w:tcW w:w="548" w:type="pct"/>
            <w:vMerge w:val="restart"/>
            <w:noWrap/>
            <w:vAlign w:val="center"/>
            <w:hideMark/>
          </w:tcPr>
          <w:p w14:paraId="4BC892A0" w14:textId="77777777" w:rsidR="00C452C3" w:rsidRPr="0085358D" w:rsidRDefault="00C452C3" w:rsidP="00FD41E4">
            <w:pPr>
              <w:pStyle w:val="3412"/>
            </w:pPr>
            <w:r w:rsidRPr="0085358D">
              <w:t>6,3</w:t>
            </w:r>
          </w:p>
        </w:tc>
        <w:tc>
          <w:tcPr>
            <w:tcW w:w="1016" w:type="pct"/>
            <w:noWrap/>
            <w:vAlign w:val="center"/>
            <w:hideMark/>
          </w:tcPr>
          <w:p w14:paraId="68ADDB6A" w14:textId="77777777" w:rsidR="00C452C3" w:rsidRPr="0085358D" w:rsidRDefault="00C452C3" w:rsidP="00FD41E4">
            <w:pPr>
              <w:pStyle w:val="3412"/>
            </w:pPr>
            <w:r w:rsidRPr="0085358D">
              <w:t>ВН</w:t>
            </w:r>
          </w:p>
        </w:tc>
        <w:tc>
          <w:tcPr>
            <w:tcW w:w="547" w:type="pct"/>
            <w:noWrap/>
            <w:vAlign w:val="center"/>
            <w:hideMark/>
          </w:tcPr>
          <w:p w14:paraId="70C762CC" w14:textId="77777777" w:rsidR="00C452C3" w:rsidRPr="0085358D" w:rsidRDefault="00C452C3" w:rsidP="00FD41E4">
            <w:pPr>
              <w:pStyle w:val="3412"/>
            </w:pPr>
            <w:r w:rsidRPr="0085358D">
              <w:t>115</w:t>
            </w:r>
          </w:p>
        </w:tc>
        <w:tc>
          <w:tcPr>
            <w:tcW w:w="465" w:type="pct"/>
            <w:vMerge w:val="restart"/>
            <w:noWrap/>
            <w:vAlign w:val="center"/>
            <w:hideMark/>
          </w:tcPr>
          <w:p w14:paraId="2C261E87" w14:textId="77777777" w:rsidR="00C452C3" w:rsidRPr="0085358D" w:rsidRDefault="00C452C3" w:rsidP="00FD41E4">
            <w:pPr>
              <w:pStyle w:val="3412"/>
            </w:pPr>
            <w:r w:rsidRPr="0085358D">
              <w:t>1983</w:t>
            </w:r>
          </w:p>
        </w:tc>
      </w:tr>
      <w:tr w:rsidR="00C452C3" w:rsidRPr="0085358D" w14:paraId="302FB644" w14:textId="77777777" w:rsidTr="00D8063A">
        <w:tc>
          <w:tcPr>
            <w:tcW w:w="488" w:type="pct"/>
            <w:vMerge/>
            <w:vAlign w:val="center"/>
          </w:tcPr>
          <w:p w14:paraId="0B9B2BAE" w14:textId="77777777" w:rsidR="00C452C3" w:rsidRPr="0085358D" w:rsidRDefault="00C452C3" w:rsidP="00FD41E4">
            <w:pPr>
              <w:pStyle w:val="3412"/>
            </w:pPr>
          </w:p>
        </w:tc>
        <w:tc>
          <w:tcPr>
            <w:tcW w:w="1388" w:type="pct"/>
            <w:vMerge/>
            <w:vAlign w:val="center"/>
            <w:hideMark/>
          </w:tcPr>
          <w:p w14:paraId="5AE75DBE" w14:textId="77777777" w:rsidR="00C452C3" w:rsidRPr="0085358D" w:rsidRDefault="00C452C3" w:rsidP="00FD41E4">
            <w:pPr>
              <w:pStyle w:val="3412"/>
            </w:pPr>
          </w:p>
        </w:tc>
        <w:tc>
          <w:tcPr>
            <w:tcW w:w="548" w:type="pct"/>
            <w:vMerge/>
            <w:vAlign w:val="center"/>
            <w:hideMark/>
          </w:tcPr>
          <w:p w14:paraId="79043051" w14:textId="77777777" w:rsidR="00C452C3" w:rsidRPr="0085358D" w:rsidRDefault="00C452C3" w:rsidP="00FD41E4">
            <w:pPr>
              <w:pStyle w:val="3412"/>
            </w:pPr>
          </w:p>
        </w:tc>
        <w:tc>
          <w:tcPr>
            <w:tcW w:w="548" w:type="pct"/>
            <w:vMerge/>
            <w:vAlign w:val="center"/>
            <w:hideMark/>
          </w:tcPr>
          <w:p w14:paraId="30BE7BA7" w14:textId="77777777" w:rsidR="00C452C3" w:rsidRPr="0085358D" w:rsidRDefault="00C452C3" w:rsidP="00FD41E4">
            <w:pPr>
              <w:pStyle w:val="3412"/>
            </w:pPr>
          </w:p>
        </w:tc>
        <w:tc>
          <w:tcPr>
            <w:tcW w:w="1016" w:type="pct"/>
            <w:noWrap/>
            <w:vAlign w:val="center"/>
            <w:hideMark/>
          </w:tcPr>
          <w:p w14:paraId="169A829F" w14:textId="77777777" w:rsidR="00C452C3" w:rsidRPr="0085358D" w:rsidRDefault="00C452C3" w:rsidP="00FD41E4">
            <w:pPr>
              <w:pStyle w:val="3412"/>
            </w:pPr>
            <w:r w:rsidRPr="0085358D">
              <w:t>НН</w:t>
            </w:r>
          </w:p>
        </w:tc>
        <w:tc>
          <w:tcPr>
            <w:tcW w:w="547" w:type="pct"/>
            <w:noWrap/>
            <w:vAlign w:val="center"/>
            <w:hideMark/>
          </w:tcPr>
          <w:p w14:paraId="4091D625" w14:textId="77777777" w:rsidR="00C452C3" w:rsidRPr="0085358D" w:rsidRDefault="00C452C3" w:rsidP="00FD41E4">
            <w:pPr>
              <w:pStyle w:val="3412"/>
            </w:pPr>
            <w:r w:rsidRPr="0085358D">
              <w:t>11</w:t>
            </w:r>
          </w:p>
        </w:tc>
        <w:tc>
          <w:tcPr>
            <w:tcW w:w="465" w:type="pct"/>
            <w:vMerge/>
            <w:vAlign w:val="center"/>
            <w:hideMark/>
          </w:tcPr>
          <w:p w14:paraId="35D10EC0" w14:textId="77777777" w:rsidR="00C452C3" w:rsidRPr="0085358D" w:rsidRDefault="00C452C3" w:rsidP="00FD41E4">
            <w:pPr>
              <w:pStyle w:val="3412"/>
            </w:pPr>
          </w:p>
        </w:tc>
      </w:tr>
      <w:tr w:rsidR="00C452C3" w:rsidRPr="0085358D" w14:paraId="43067492" w14:textId="77777777" w:rsidTr="00D8063A">
        <w:tc>
          <w:tcPr>
            <w:tcW w:w="488" w:type="pct"/>
            <w:vMerge/>
            <w:vAlign w:val="center"/>
          </w:tcPr>
          <w:p w14:paraId="3170125D" w14:textId="77777777" w:rsidR="00C452C3" w:rsidRPr="0085358D" w:rsidRDefault="00C452C3" w:rsidP="00FD41E4">
            <w:pPr>
              <w:pStyle w:val="3412"/>
            </w:pPr>
          </w:p>
        </w:tc>
        <w:tc>
          <w:tcPr>
            <w:tcW w:w="1388" w:type="pct"/>
            <w:vMerge/>
            <w:vAlign w:val="center"/>
            <w:hideMark/>
          </w:tcPr>
          <w:p w14:paraId="337D5473" w14:textId="77777777" w:rsidR="00C452C3" w:rsidRPr="0085358D" w:rsidRDefault="00C452C3" w:rsidP="00FD41E4">
            <w:pPr>
              <w:pStyle w:val="3412"/>
            </w:pPr>
          </w:p>
        </w:tc>
        <w:tc>
          <w:tcPr>
            <w:tcW w:w="548" w:type="pct"/>
            <w:vMerge w:val="restart"/>
            <w:noWrap/>
            <w:vAlign w:val="center"/>
            <w:hideMark/>
          </w:tcPr>
          <w:p w14:paraId="6A1D915F" w14:textId="77777777" w:rsidR="00C452C3" w:rsidRPr="0085358D" w:rsidRDefault="00C452C3" w:rsidP="00FD41E4">
            <w:pPr>
              <w:pStyle w:val="3412"/>
            </w:pPr>
            <w:r w:rsidRPr="0085358D">
              <w:t>Т-2</w:t>
            </w:r>
          </w:p>
        </w:tc>
        <w:tc>
          <w:tcPr>
            <w:tcW w:w="548" w:type="pct"/>
            <w:vMerge w:val="restart"/>
            <w:noWrap/>
            <w:vAlign w:val="center"/>
            <w:hideMark/>
          </w:tcPr>
          <w:p w14:paraId="0B5EE24D" w14:textId="77777777" w:rsidR="00C452C3" w:rsidRPr="0085358D" w:rsidRDefault="00C452C3" w:rsidP="00FD41E4">
            <w:pPr>
              <w:pStyle w:val="3412"/>
            </w:pPr>
            <w:r w:rsidRPr="0085358D">
              <w:t>6,3</w:t>
            </w:r>
          </w:p>
        </w:tc>
        <w:tc>
          <w:tcPr>
            <w:tcW w:w="1016" w:type="pct"/>
            <w:noWrap/>
            <w:vAlign w:val="center"/>
            <w:hideMark/>
          </w:tcPr>
          <w:p w14:paraId="521C4FF4" w14:textId="77777777" w:rsidR="00C452C3" w:rsidRPr="0085358D" w:rsidRDefault="00C452C3" w:rsidP="00FD41E4">
            <w:pPr>
              <w:pStyle w:val="3412"/>
            </w:pPr>
            <w:r w:rsidRPr="0085358D">
              <w:t>ВН</w:t>
            </w:r>
          </w:p>
        </w:tc>
        <w:tc>
          <w:tcPr>
            <w:tcW w:w="547" w:type="pct"/>
            <w:noWrap/>
            <w:vAlign w:val="center"/>
            <w:hideMark/>
          </w:tcPr>
          <w:p w14:paraId="23343562" w14:textId="77777777" w:rsidR="00C452C3" w:rsidRPr="0085358D" w:rsidRDefault="00C452C3" w:rsidP="00FD41E4">
            <w:pPr>
              <w:pStyle w:val="3412"/>
            </w:pPr>
            <w:r w:rsidRPr="0085358D">
              <w:t>115</w:t>
            </w:r>
          </w:p>
        </w:tc>
        <w:tc>
          <w:tcPr>
            <w:tcW w:w="465" w:type="pct"/>
            <w:vMerge w:val="restart"/>
            <w:vAlign w:val="center"/>
            <w:hideMark/>
          </w:tcPr>
          <w:p w14:paraId="24F0C01A" w14:textId="77777777" w:rsidR="00C452C3" w:rsidRPr="0085358D" w:rsidRDefault="00C452C3" w:rsidP="00FD41E4">
            <w:pPr>
              <w:pStyle w:val="3412"/>
            </w:pPr>
            <w:r w:rsidRPr="0085358D">
              <w:t>1983</w:t>
            </w:r>
          </w:p>
        </w:tc>
      </w:tr>
      <w:tr w:rsidR="00C452C3" w:rsidRPr="0085358D" w14:paraId="0C030C40" w14:textId="77777777" w:rsidTr="00D8063A">
        <w:tc>
          <w:tcPr>
            <w:tcW w:w="488" w:type="pct"/>
            <w:vMerge/>
            <w:vAlign w:val="center"/>
          </w:tcPr>
          <w:p w14:paraId="69B2D7AF" w14:textId="77777777" w:rsidR="00C452C3" w:rsidRPr="0085358D" w:rsidRDefault="00C452C3" w:rsidP="00FD41E4">
            <w:pPr>
              <w:pStyle w:val="3412"/>
            </w:pPr>
          </w:p>
        </w:tc>
        <w:tc>
          <w:tcPr>
            <w:tcW w:w="1388" w:type="pct"/>
            <w:vMerge/>
            <w:vAlign w:val="center"/>
            <w:hideMark/>
          </w:tcPr>
          <w:p w14:paraId="0D093BD4" w14:textId="77777777" w:rsidR="00C452C3" w:rsidRPr="0085358D" w:rsidRDefault="00C452C3" w:rsidP="00FD41E4">
            <w:pPr>
              <w:pStyle w:val="3412"/>
            </w:pPr>
          </w:p>
        </w:tc>
        <w:tc>
          <w:tcPr>
            <w:tcW w:w="548" w:type="pct"/>
            <w:vMerge/>
            <w:vAlign w:val="center"/>
            <w:hideMark/>
          </w:tcPr>
          <w:p w14:paraId="3648F308" w14:textId="77777777" w:rsidR="00C452C3" w:rsidRPr="0085358D" w:rsidRDefault="00C452C3" w:rsidP="00FD41E4">
            <w:pPr>
              <w:pStyle w:val="3412"/>
            </w:pPr>
          </w:p>
        </w:tc>
        <w:tc>
          <w:tcPr>
            <w:tcW w:w="548" w:type="pct"/>
            <w:vMerge/>
            <w:vAlign w:val="center"/>
            <w:hideMark/>
          </w:tcPr>
          <w:p w14:paraId="27A04A88" w14:textId="77777777" w:rsidR="00C452C3" w:rsidRPr="0085358D" w:rsidRDefault="00C452C3" w:rsidP="00FD41E4">
            <w:pPr>
              <w:pStyle w:val="3412"/>
            </w:pPr>
          </w:p>
        </w:tc>
        <w:tc>
          <w:tcPr>
            <w:tcW w:w="1016" w:type="pct"/>
            <w:noWrap/>
            <w:vAlign w:val="center"/>
            <w:hideMark/>
          </w:tcPr>
          <w:p w14:paraId="4B5807F7" w14:textId="77777777" w:rsidR="00C452C3" w:rsidRPr="0085358D" w:rsidRDefault="00C452C3" w:rsidP="00FD41E4">
            <w:pPr>
              <w:pStyle w:val="3412"/>
            </w:pPr>
            <w:r w:rsidRPr="0085358D">
              <w:t>НН</w:t>
            </w:r>
          </w:p>
        </w:tc>
        <w:tc>
          <w:tcPr>
            <w:tcW w:w="547" w:type="pct"/>
            <w:noWrap/>
            <w:vAlign w:val="center"/>
            <w:hideMark/>
          </w:tcPr>
          <w:p w14:paraId="0B36704A" w14:textId="77777777" w:rsidR="00C452C3" w:rsidRPr="0085358D" w:rsidRDefault="00C452C3" w:rsidP="00FD41E4">
            <w:pPr>
              <w:pStyle w:val="3412"/>
            </w:pPr>
            <w:r w:rsidRPr="0085358D">
              <w:t>11</w:t>
            </w:r>
          </w:p>
        </w:tc>
        <w:tc>
          <w:tcPr>
            <w:tcW w:w="465" w:type="pct"/>
            <w:vMerge/>
            <w:vAlign w:val="center"/>
            <w:hideMark/>
          </w:tcPr>
          <w:p w14:paraId="427E8D64" w14:textId="77777777" w:rsidR="00C452C3" w:rsidRPr="0085358D" w:rsidRDefault="00C452C3" w:rsidP="00FD41E4">
            <w:pPr>
              <w:pStyle w:val="3412"/>
            </w:pPr>
          </w:p>
        </w:tc>
      </w:tr>
      <w:tr w:rsidR="00C452C3" w:rsidRPr="0085358D" w14:paraId="6CF4BA91" w14:textId="77777777" w:rsidTr="00D8063A">
        <w:tc>
          <w:tcPr>
            <w:tcW w:w="488" w:type="pct"/>
            <w:vMerge w:val="restart"/>
            <w:noWrap/>
            <w:vAlign w:val="center"/>
          </w:tcPr>
          <w:p w14:paraId="6BF99B56" w14:textId="77777777" w:rsidR="00C452C3" w:rsidRPr="0085358D" w:rsidRDefault="00C452C3" w:rsidP="00FD41E4">
            <w:pPr>
              <w:pStyle w:val="3412"/>
            </w:pPr>
            <w:r w:rsidRPr="0085358D">
              <w:t>2.18.</w:t>
            </w:r>
          </w:p>
        </w:tc>
        <w:tc>
          <w:tcPr>
            <w:tcW w:w="1388" w:type="pct"/>
            <w:vMerge w:val="restart"/>
            <w:vAlign w:val="center"/>
            <w:hideMark/>
          </w:tcPr>
          <w:p w14:paraId="61C912E6" w14:textId="77777777" w:rsidR="00C452C3" w:rsidRPr="0085358D" w:rsidRDefault="00C452C3" w:rsidP="00FD41E4">
            <w:pPr>
              <w:pStyle w:val="3412"/>
            </w:pPr>
            <w:r w:rsidRPr="0085358D">
              <w:t>ПС 110 кВ Моргауши</w:t>
            </w:r>
            <w:r w:rsidRPr="0085358D">
              <w:br/>
            </w:r>
          </w:p>
        </w:tc>
        <w:tc>
          <w:tcPr>
            <w:tcW w:w="548" w:type="pct"/>
            <w:vMerge w:val="restart"/>
            <w:noWrap/>
            <w:vAlign w:val="center"/>
            <w:hideMark/>
          </w:tcPr>
          <w:p w14:paraId="79E6E7AE" w14:textId="77777777" w:rsidR="00C452C3" w:rsidRPr="0085358D" w:rsidRDefault="00C452C3" w:rsidP="00FD41E4">
            <w:pPr>
              <w:pStyle w:val="3412"/>
            </w:pPr>
            <w:r w:rsidRPr="0085358D">
              <w:t>Т-1</w:t>
            </w:r>
          </w:p>
        </w:tc>
        <w:tc>
          <w:tcPr>
            <w:tcW w:w="548" w:type="pct"/>
            <w:vMerge w:val="restart"/>
            <w:noWrap/>
            <w:vAlign w:val="center"/>
            <w:hideMark/>
          </w:tcPr>
          <w:p w14:paraId="2A52EE28" w14:textId="77777777" w:rsidR="00C452C3" w:rsidRPr="0085358D" w:rsidRDefault="00C452C3" w:rsidP="00FD41E4">
            <w:pPr>
              <w:pStyle w:val="3412"/>
            </w:pPr>
            <w:r w:rsidRPr="0085358D">
              <w:t>16,0</w:t>
            </w:r>
          </w:p>
        </w:tc>
        <w:tc>
          <w:tcPr>
            <w:tcW w:w="1016" w:type="pct"/>
            <w:noWrap/>
            <w:vAlign w:val="center"/>
            <w:hideMark/>
          </w:tcPr>
          <w:p w14:paraId="4A873665" w14:textId="77777777" w:rsidR="00C452C3" w:rsidRPr="0085358D" w:rsidRDefault="00C452C3" w:rsidP="00FD41E4">
            <w:pPr>
              <w:pStyle w:val="3412"/>
            </w:pPr>
            <w:r w:rsidRPr="0085358D">
              <w:t>ВН</w:t>
            </w:r>
          </w:p>
        </w:tc>
        <w:tc>
          <w:tcPr>
            <w:tcW w:w="547" w:type="pct"/>
            <w:noWrap/>
            <w:vAlign w:val="center"/>
            <w:hideMark/>
          </w:tcPr>
          <w:p w14:paraId="403E8D91" w14:textId="77777777" w:rsidR="00C452C3" w:rsidRPr="0085358D" w:rsidRDefault="00C452C3" w:rsidP="00FD41E4">
            <w:pPr>
              <w:pStyle w:val="3412"/>
            </w:pPr>
            <w:r w:rsidRPr="0085358D">
              <w:t>115</w:t>
            </w:r>
          </w:p>
        </w:tc>
        <w:tc>
          <w:tcPr>
            <w:tcW w:w="465" w:type="pct"/>
            <w:vMerge w:val="restart"/>
            <w:noWrap/>
            <w:vAlign w:val="center"/>
            <w:hideMark/>
          </w:tcPr>
          <w:p w14:paraId="3AC9DB74" w14:textId="77777777" w:rsidR="00C452C3" w:rsidRPr="0085358D" w:rsidRDefault="00C452C3" w:rsidP="00FD41E4">
            <w:pPr>
              <w:pStyle w:val="3412"/>
            </w:pPr>
            <w:r w:rsidRPr="0085358D">
              <w:t>1978</w:t>
            </w:r>
          </w:p>
        </w:tc>
      </w:tr>
      <w:tr w:rsidR="00C452C3" w:rsidRPr="0085358D" w14:paraId="1C6DAEEA" w14:textId="77777777" w:rsidTr="00D8063A">
        <w:tc>
          <w:tcPr>
            <w:tcW w:w="488" w:type="pct"/>
            <w:vMerge/>
            <w:vAlign w:val="center"/>
          </w:tcPr>
          <w:p w14:paraId="03A64D2F" w14:textId="77777777" w:rsidR="00C452C3" w:rsidRPr="0085358D" w:rsidRDefault="00C452C3" w:rsidP="00FD41E4">
            <w:pPr>
              <w:pStyle w:val="3412"/>
            </w:pPr>
          </w:p>
        </w:tc>
        <w:tc>
          <w:tcPr>
            <w:tcW w:w="1388" w:type="pct"/>
            <w:vMerge/>
            <w:vAlign w:val="center"/>
            <w:hideMark/>
          </w:tcPr>
          <w:p w14:paraId="1DEBA4F8" w14:textId="77777777" w:rsidR="00C452C3" w:rsidRPr="0085358D" w:rsidRDefault="00C452C3" w:rsidP="00FD41E4">
            <w:pPr>
              <w:pStyle w:val="3412"/>
            </w:pPr>
          </w:p>
        </w:tc>
        <w:tc>
          <w:tcPr>
            <w:tcW w:w="548" w:type="pct"/>
            <w:vMerge/>
            <w:vAlign w:val="center"/>
            <w:hideMark/>
          </w:tcPr>
          <w:p w14:paraId="74248DF7" w14:textId="77777777" w:rsidR="00C452C3" w:rsidRPr="0085358D" w:rsidRDefault="00C452C3" w:rsidP="00FD41E4">
            <w:pPr>
              <w:pStyle w:val="3412"/>
            </w:pPr>
          </w:p>
        </w:tc>
        <w:tc>
          <w:tcPr>
            <w:tcW w:w="548" w:type="pct"/>
            <w:vMerge/>
            <w:vAlign w:val="center"/>
            <w:hideMark/>
          </w:tcPr>
          <w:p w14:paraId="39672EB2" w14:textId="77777777" w:rsidR="00C452C3" w:rsidRPr="0085358D" w:rsidRDefault="00C452C3" w:rsidP="00FD41E4">
            <w:pPr>
              <w:pStyle w:val="3412"/>
            </w:pPr>
          </w:p>
        </w:tc>
        <w:tc>
          <w:tcPr>
            <w:tcW w:w="1016" w:type="pct"/>
            <w:noWrap/>
            <w:vAlign w:val="center"/>
            <w:hideMark/>
          </w:tcPr>
          <w:p w14:paraId="46774725" w14:textId="77777777" w:rsidR="00C452C3" w:rsidRPr="0085358D" w:rsidRDefault="00C452C3" w:rsidP="00FD41E4">
            <w:pPr>
              <w:pStyle w:val="3412"/>
            </w:pPr>
            <w:r w:rsidRPr="0085358D">
              <w:t>СН</w:t>
            </w:r>
          </w:p>
        </w:tc>
        <w:tc>
          <w:tcPr>
            <w:tcW w:w="547" w:type="pct"/>
            <w:noWrap/>
            <w:vAlign w:val="center"/>
            <w:hideMark/>
          </w:tcPr>
          <w:p w14:paraId="68F1202B" w14:textId="77777777" w:rsidR="00C452C3" w:rsidRPr="0085358D" w:rsidRDefault="00C452C3" w:rsidP="00FD41E4">
            <w:pPr>
              <w:pStyle w:val="3412"/>
            </w:pPr>
            <w:r w:rsidRPr="0085358D">
              <w:t>38,5</w:t>
            </w:r>
          </w:p>
        </w:tc>
        <w:tc>
          <w:tcPr>
            <w:tcW w:w="465" w:type="pct"/>
            <w:vMerge/>
            <w:vAlign w:val="center"/>
            <w:hideMark/>
          </w:tcPr>
          <w:p w14:paraId="056C07A3" w14:textId="77777777" w:rsidR="00C452C3" w:rsidRPr="0085358D" w:rsidRDefault="00C452C3" w:rsidP="00FD41E4">
            <w:pPr>
              <w:pStyle w:val="3412"/>
            </w:pPr>
          </w:p>
        </w:tc>
      </w:tr>
      <w:tr w:rsidR="00C452C3" w:rsidRPr="0085358D" w14:paraId="03E3BA7F" w14:textId="77777777" w:rsidTr="00D8063A">
        <w:tc>
          <w:tcPr>
            <w:tcW w:w="488" w:type="pct"/>
            <w:vMerge/>
            <w:vAlign w:val="center"/>
          </w:tcPr>
          <w:p w14:paraId="36DC116A" w14:textId="77777777" w:rsidR="00C452C3" w:rsidRPr="0085358D" w:rsidRDefault="00C452C3" w:rsidP="00FD41E4">
            <w:pPr>
              <w:pStyle w:val="3412"/>
            </w:pPr>
          </w:p>
        </w:tc>
        <w:tc>
          <w:tcPr>
            <w:tcW w:w="1388" w:type="pct"/>
            <w:vMerge/>
            <w:vAlign w:val="center"/>
            <w:hideMark/>
          </w:tcPr>
          <w:p w14:paraId="3394D125" w14:textId="77777777" w:rsidR="00C452C3" w:rsidRPr="0085358D" w:rsidRDefault="00C452C3" w:rsidP="00FD41E4">
            <w:pPr>
              <w:pStyle w:val="3412"/>
            </w:pPr>
          </w:p>
        </w:tc>
        <w:tc>
          <w:tcPr>
            <w:tcW w:w="548" w:type="pct"/>
            <w:vMerge/>
            <w:vAlign w:val="center"/>
            <w:hideMark/>
          </w:tcPr>
          <w:p w14:paraId="6F2856C6" w14:textId="77777777" w:rsidR="00C452C3" w:rsidRPr="0085358D" w:rsidRDefault="00C452C3" w:rsidP="00FD41E4">
            <w:pPr>
              <w:pStyle w:val="3412"/>
            </w:pPr>
          </w:p>
        </w:tc>
        <w:tc>
          <w:tcPr>
            <w:tcW w:w="548" w:type="pct"/>
            <w:vMerge/>
            <w:vAlign w:val="center"/>
            <w:hideMark/>
          </w:tcPr>
          <w:p w14:paraId="7995DE11" w14:textId="77777777" w:rsidR="00C452C3" w:rsidRPr="0085358D" w:rsidRDefault="00C452C3" w:rsidP="00FD41E4">
            <w:pPr>
              <w:pStyle w:val="3412"/>
            </w:pPr>
          </w:p>
        </w:tc>
        <w:tc>
          <w:tcPr>
            <w:tcW w:w="1016" w:type="pct"/>
            <w:noWrap/>
            <w:vAlign w:val="center"/>
            <w:hideMark/>
          </w:tcPr>
          <w:p w14:paraId="05752100" w14:textId="77777777" w:rsidR="00C452C3" w:rsidRPr="0085358D" w:rsidRDefault="00C452C3" w:rsidP="00FD41E4">
            <w:pPr>
              <w:pStyle w:val="3412"/>
            </w:pPr>
            <w:r w:rsidRPr="0085358D">
              <w:t>НН</w:t>
            </w:r>
          </w:p>
        </w:tc>
        <w:tc>
          <w:tcPr>
            <w:tcW w:w="547" w:type="pct"/>
            <w:noWrap/>
            <w:vAlign w:val="center"/>
            <w:hideMark/>
          </w:tcPr>
          <w:p w14:paraId="797FA2FC" w14:textId="77777777" w:rsidR="00C452C3" w:rsidRPr="0085358D" w:rsidRDefault="00C452C3" w:rsidP="00FD41E4">
            <w:pPr>
              <w:pStyle w:val="3412"/>
            </w:pPr>
            <w:r w:rsidRPr="0085358D">
              <w:t>11</w:t>
            </w:r>
          </w:p>
        </w:tc>
        <w:tc>
          <w:tcPr>
            <w:tcW w:w="465" w:type="pct"/>
            <w:vMerge/>
            <w:vAlign w:val="center"/>
            <w:hideMark/>
          </w:tcPr>
          <w:p w14:paraId="309CA146" w14:textId="77777777" w:rsidR="00C452C3" w:rsidRPr="0085358D" w:rsidRDefault="00C452C3" w:rsidP="00FD41E4">
            <w:pPr>
              <w:pStyle w:val="3412"/>
            </w:pPr>
          </w:p>
        </w:tc>
      </w:tr>
      <w:tr w:rsidR="00C452C3" w:rsidRPr="0085358D" w14:paraId="0595B15F" w14:textId="77777777" w:rsidTr="00D8063A">
        <w:tc>
          <w:tcPr>
            <w:tcW w:w="488" w:type="pct"/>
            <w:vMerge/>
            <w:vAlign w:val="center"/>
          </w:tcPr>
          <w:p w14:paraId="5276593A" w14:textId="77777777" w:rsidR="00C452C3" w:rsidRPr="0085358D" w:rsidRDefault="00C452C3" w:rsidP="00FD41E4">
            <w:pPr>
              <w:pStyle w:val="3412"/>
            </w:pPr>
          </w:p>
        </w:tc>
        <w:tc>
          <w:tcPr>
            <w:tcW w:w="1388" w:type="pct"/>
            <w:vMerge/>
            <w:vAlign w:val="center"/>
            <w:hideMark/>
          </w:tcPr>
          <w:p w14:paraId="2149DDAA" w14:textId="77777777" w:rsidR="00C452C3" w:rsidRPr="0085358D" w:rsidRDefault="00C452C3" w:rsidP="00FD41E4">
            <w:pPr>
              <w:pStyle w:val="3412"/>
            </w:pPr>
          </w:p>
        </w:tc>
        <w:tc>
          <w:tcPr>
            <w:tcW w:w="548" w:type="pct"/>
            <w:vMerge w:val="restart"/>
            <w:noWrap/>
            <w:vAlign w:val="center"/>
            <w:hideMark/>
          </w:tcPr>
          <w:p w14:paraId="29C98333" w14:textId="77777777" w:rsidR="00C452C3" w:rsidRPr="0085358D" w:rsidRDefault="00C452C3" w:rsidP="00FD41E4">
            <w:pPr>
              <w:pStyle w:val="3412"/>
            </w:pPr>
            <w:r w:rsidRPr="0085358D">
              <w:t>Т-2</w:t>
            </w:r>
          </w:p>
        </w:tc>
        <w:tc>
          <w:tcPr>
            <w:tcW w:w="548" w:type="pct"/>
            <w:vMerge w:val="restart"/>
            <w:noWrap/>
            <w:vAlign w:val="center"/>
            <w:hideMark/>
          </w:tcPr>
          <w:p w14:paraId="32BAF719" w14:textId="77777777" w:rsidR="00C452C3" w:rsidRPr="0085358D" w:rsidRDefault="00C452C3" w:rsidP="00FD41E4">
            <w:pPr>
              <w:pStyle w:val="3412"/>
            </w:pPr>
            <w:r w:rsidRPr="0085358D">
              <w:t>10,0</w:t>
            </w:r>
          </w:p>
        </w:tc>
        <w:tc>
          <w:tcPr>
            <w:tcW w:w="1016" w:type="pct"/>
            <w:noWrap/>
            <w:vAlign w:val="center"/>
            <w:hideMark/>
          </w:tcPr>
          <w:p w14:paraId="49A63D11" w14:textId="77777777" w:rsidR="00C452C3" w:rsidRPr="0085358D" w:rsidRDefault="00C452C3" w:rsidP="00FD41E4">
            <w:pPr>
              <w:pStyle w:val="3412"/>
            </w:pPr>
            <w:r w:rsidRPr="0085358D">
              <w:t>ВН</w:t>
            </w:r>
          </w:p>
        </w:tc>
        <w:tc>
          <w:tcPr>
            <w:tcW w:w="547" w:type="pct"/>
            <w:noWrap/>
            <w:vAlign w:val="center"/>
            <w:hideMark/>
          </w:tcPr>
          <w:p w14:paraId="09819DDB" w14:textId="77777777" w:rsidR="00C452C3" w:rsidRPr="0085358D" w:rsidRDefault="00C452C3" w:rsidP="00FD41E4">
            <w:pPr>
              <w:pStyle w:val="3412"/>
            </w:pPr>
            <w:r w:rsidRPr="0085358D">
              <w:t>110</w:t>
            </w:r>
          </w:p>
        </w:tc>
        <w:tc>
          <w:tcPr>
            <w:tcW w:w="465" w:type="pct"/>
            <w:vMerge w:val="restart"/>
            <w:vAlign w:val="center"/>
            <w:hideMark/>
          </w:tcPr>
          <w:p w14:paraId="4C918485" w14:textId="77777777" w:rsidR="00C452C3" w:rsidRPr="0085358D" w:rsidRDefault="00C452C3" w:rsidP="00FD41E4">
            <w:pPr>
              <w:pStyle w:val="3412"/>
            </w:pPr>
            <w:r w:rsidRPr="0085358D">
              <w:t>1966</w:t>
            </w:r>
          </w:p>
        </w:tc>
      </w:tr>
      <w:tr w:rsidR="00C452C3" w:rsidRPr="0085358D" w14:paraId="559E96B1" w14:textId="77777777" w:rsidTr="00D8063A">
        <w:tc>
          <w:tcPr>
            <w:tcW w:w="488" w:type="pct"/>
            <w:vMerge/>
            <w:vAlign w:val="center"/>
          </w:tcPr>
          <w:p w14:paraId="5AC22ED3" w14:textId="77777777" w:rsidR="00C452C3" w:rsidRPr="0085358D" w:rsidRDefault="00C452C3" w:rsidP="00FD41E4">
            <w:pPr>
              <w:pStyle w:val="3412"/>
            </w:pPr>
          </w:p>
        </w:tc>
        <w:tc>
          <w:tcPr>
            <w:tcW w:w="1388" w:type="pct"/>
            <w:vMerge/>
            <w:vAlign w:val="center"/>
            <w:hideMark/>
          </w:tcPr>
          <w:p w14:paraId="668B4006" w14:textId="77777777" w:rsidR="00C452C3" w:rsidRPr="0085358D" w:rsidRDefault="00C452C3" w:rsidP="00FD41E4">
            <w:pPr>
              <w:pStyle w:val="3412"/>
            </w:pPr>
          </w:p>
        </w:tc>
        <w:tc>
          <w:tcPr>
            <w:tcW w:w="548" w:type="pct"/>
            <w:vMerge/>
            <w:vAlign w:val="center"/>
            <w:hideMark/>
          </w:tcPr>
          <w:p w14:paraId="07240B30" w14:textId="77777777" w:rsidR="00C452C3" w:rsidRPr="0085358D" w:rsidRDefault="00C452C3" w:rsidP="00FD41E4">
            <w:pPr>
              <w:pStyle w:val="3412"/>
            </w:pPr>
          </w:p>
        </w:tc>
        <w:tc>
          <w:tcPr>
            <w:tcW w:w="548" w:type="pct"/>
            <w:vMerge/>
            <w:vAlign w:val="center"/>
            <w:hideMark/>
          </w:tcPr>
          <w:p w14:paraId="0CCDDE39" w14:textId="77777777" w:rsidR="00C452C3" w:rsidRPr="0085358D" w:rsidRDefault="00C452C3" w:rsidP="00FD41E4">
            <w:pPr>
              <w:pStyle w:val="3412"/>
            </w:pPr>
          </w:p>
        </w:tc>
        <w:tc>
          <w:tcPr>
            <w:tcW w:w="1016" w:type="pct"/>
            <w:noWrap/>
            <w:vAlign w:val="center"/>
            <w:hideMark/>
          </w:tcPr>
          <w:p w14:paraId="50D2E382" w14:textId="77777777" w:rsidR="00C452C3" w:rsidRPr="0085358D" w:rsidRDefault="00C452C3" w:rsidP="00FD41E4">
            <w:pPr>
              <w:pStyle w:val="3412"/>
            </w:pPr>
            <w:r w:rsidRPr="0085358D">
              <w:t>СН</w:t>
            </w:r>
          </w:p>
        </w:tc>
        <w:tc>
          <w:tcPr>
            <w:tcW w:w="547" w:type="pct"/>
            <w:noWrap/>
            <w:vAlign w:val="center"/>
            <w:hideMark/>
          </w:tcPr>
          <w:p w14:paraId="456ED1E9" w14:textId="77777777" w:rsidR="00C452C3" w:rsidRPr="0085358D" w:rsidRDefault="00C452C3" w:rsidP="00FD41E4">
            <w:pPr>
              <w:pStyle w:val="3412"/>
            </w:pPr>
            <w:r w:rsidRPr="0085358D">
              <w:t>38,5</w:t>
            </w:r>
          </w:p>
        </w:tc>
        <w:tc>
          <w:tcPr>
            <w:tcW w:w="465" w:type="pct"/>
            <w:vMerge/>
            <w:vAlign w:val="center"/>
            <w:hideMark/>
          </w:tcPr>
          <w:p w14:paraId="4777AFC3" w14:textId="77777777" w:rsidR="00C452C3" w:rsidRPr="0085358D" w:rsidRDefault="00C452C3" w:rsidP="00FD41E4">
            <w:pPr>
              <w:pStyle w:val="3412"/>
            </w:pPr>
          </w:p>
        </w:tc>
      </w:tr>
      <w:tr w:rsidR="00C452C3" w:rsidRPr="0085358D" w14:paraId="45863F4A" w14:textId="77777777" w:rsidTr="00D8063A">
        <w:tc>
          <w:tcPr>
            <w:tcW w:w="488" w:type="pct"/>
            <w:vMerge/>
            <w:vAlign w:val="center"/>
          </w:tcPr>
          <w:p w14:paraId="4007EFC0" w14:textId="77777777" w:rsidR="00C452C3" w:rsidRPr="0085358D" w:rsidRDefault="00C452C3" w:rsidP="00FD41E4">
            <w:pPr>
              <w:pStyle w:val="3412"/>
            </w:pPr>
          </w:p>
        </w:tc>
        <w:tc>
          <w:tcPr>
            <w:tcW w:w="1388" w:type="pct"/>
            <w:vMerge/>
            <w:vAlign w:val="center"/>
            <w:hideMark/>
          </w:tcPr>
          <w:p w14:paraId="0B855E5D" w14:textId="77777777" w:rsidR="00C452C3" w:rsidRPr="0085358D" w:rsidRDefault="00C452C3" w:rsidP="00FD41E4">
            <w:pPr>
              <w:pStyle w:val="3412"/>
            </w:pPr>
          </w:p>
        </w:tc>
        <w:tc>
          <w:tcPr>
            <w:tcW w:w="548" w:type="pct"/>
            <w:vMerge/>
            <w:vAlign w:val="center"/>
            <w:hideMark/>
          </w:tcPr>
          <w:p w14:paraId="1681BF73" w14:textId="77777777" w:rsidR="00C452C3" w:rsidRPr="0085358D" w:rsidRDefault="00C452C3" w:rsidP="00FD41E4">
            <w:pPr>
              <w:pStyle w:val="3412"/>
            </w:pPr>
          </w:p>
        </w:tc>
        <w:tc>
          <w:tcPr>
            <w:tcW w:w="548" w:type="pct"/>
            <w:vMerge/>
            <w:vAlign w:val="center"/>
            <w:hideMark/>
          </w:tcPr>
          <w:p w14:paraId="0A9A51F5" w14:textId="77777777" w:rsidR="00C452C3" w:rsidRPr="0085358D" w:rsidRDefault="00C452C3" w:rsidP="00FD41E4">
            <w:pPr>
              <w:pStyle w:val="3412"/>
            </w:pPr>
          </w:p>
        </w:tc>
        <w:tc>
          <w:tcPr>
            <w:tcW w:w="1016" w:type="pct"/>
            <w:noWrap/>
            <w:vAlign w:val="center"/>
            <w:hideMark/>
          </w:tcPr>
          <w:p w14:paraId="5D46D9CD" w14:textId="77777777" w:rsidR="00C452C3" w:rsidRPr="0085358D" w:rsidRDefault="00C452C3" w:rsidP="00FD41E4">
            <w:pPr>
              <w:pStyle w:val="3412"/>
            </w:pPr>
            <w:r w:rsidRPr="0085358D">
              <w:t>НН</w:t>
            </w:r>
          </w:p>
        </w:tc>
        <w:tc>
          <w:tcPr>
            <w:tcW w:w="547" w:type="pct"/>
            <w:noWrap/>
            <w:vAlign w:val="center"/>
            <w:hideMark/>
          </w:tcPr>
          <w:p w14:paraId="021E775A" w14:textId="77777777" w:rsidR="00C452C3" w:rsidRPr="0085358D" w:rsidRDefault="00C452C3" w:rsidP="00FD41E4">
            <w:pPr>
              <w:pStyle w:val="3412"/>
            </w:pPr>
            <w:r w:rsidRPr="0085358D">
              <w:t>11</w:t>
            </w:r>
          </w:p>
        </w:tc>
        <w:tc>
          <w:tcPr>
            <w:tcW w:w="465" w:type="pct"/>
            <w:vMerge/>
            <w:vAlign w:val="center"/>
            <w:hideMark/>
          </w:tcPr>
          <w:p w14:paraId="65D55E0E" w14:textId="77777777" w:rsidR="00C452C3" w:rsidRPr="0085358D" w:rsidRDefault="00C452C3" w:rsidP="00FD41E4">
            <w:pPr>
              <w:pStyle w:val="3412"/>
            </w:pPr>
          </w:p>
        </w:tc>
      </w:tr>
      <w:tr w:rsidR="00C452C3" w:rsidRPr="0085358D" w14:paraId="6DFE01C2" w14:textId="77777777" w:rsidTr="00D8063A">
        <w:tc>
          <w:tcPr>
            <w:tcW w:w="488" w:type="pct"/>
            <w:vMerge w:val="restart"/>
            <w:noWrap/>
            <w:vAlign w:val="center"/>
          </w:tcPr>
          <w:p w14:paraId="4A36E28F" w14:textId="77777777" w:rsidR="00C452C3" w:rsidRPr="0085358D" w:rsidRDefault="00C452C3" w:rsidP="00FD41E4">
            <w:pPr>
              <w:pStyle w:val="3412"/>
            </w:pPr>
            <w:r w:rsidRPr="0085358D">
              <w:t>2.19.</w:t>
            </w:r>
          </w:p>
        </w:tc>
        <w:tc>
          <w:tcPr>
            <w:tcW w:w="1388" w:type="pct"/>
            <w:vMerge w:val="restart"/>
            <w:vAlign w:val="center"/>
            <w:hideMark/>
          </w:tcPr>
          <w:p w14:paraId="369E5846" w14:textId="77777777" w:rsidR="00C452C3" w:rsidRPr="0085358D" w:rsidRDefault="00C452C3" w:rsidP="00FD41E4">
            <w:pPr>
              <w:pStyle w:val="3412"/>
            </w:pPr>
            <w:r w:rsidRPr="0085358D">
              <w:t>ПС 110 кВ Нискасы</w:t>
            </w:r>
            <w:r w:rsidRPr="0085358D">
              <w:br/>
            </w:r>
          </w:p>
        </w:tc>
        <w:tc>
          <w:tcPr>
            <w:tcW w:w="548" w:type="pct"/>
            <w:vMerge w:val="restart"/>
            <w:noWrap/>
            <w:vAlign w:val="center"/>
            <w:hideMark/>
          </w:tcPr>
          <w:p w14:paraId="73AD447A" w14:textId="77777777" w:rsidR="00C452C3" w:rsidRPr="0085358D" w:rsidRDefault="00C452C3" w:rsidP="00FD41E4">
            <w:pPr>
              <w:pStyle w:val="3412"/>
            </w:pPr>
            <w:r w:rsidRPr="0085358D">
              <w:t>Т-1</w:t>
            </w:r>
          </w:p>
        </w:tc>
        <w:tc>
          <w:tcPr>
            <w:tcW w:w="548" w:type="pct"/>
            <w:vMerge w:val="restart"/>
            <w:noWrap/>
            <w:vAlign w:val="center"/>
            <w:hideMark/>
          </w:tcPr>
          <w:p w14:paraId="5928EE5C" w14:textId="77777777" w:rsidR="00C452C3" w:rsidRPr="0085358D" w:rsidRDefault="00C452C3" w:rsidP="00FD41E4">
            <w:pPr>
              <w:pStyle w:val="3412"/>
            </w:pPr>
            <w:r w:rsidRPr="0085358D">
              <w:t>10,0</w:t>
            </w:r>
          </w:p>
        </w:tc>
        <w:tc>
          <w:tcPr>
            <w:tcW w:w="1016" w:type="pct"/>
            <w:noWrap/>
            <w:vAlign w:val="center"/>
            <w:hideMark/>
          </w:tcPr>
          <w:p w14:paraId="124D2AF2" w14:textId="77777777" w:rsidR="00C452C3" w:rsidRPr="0085358D" w:rsidRDefault="00C452C3" w:rsidP="00FD41E4">
            <w:pPr>
              <w:pStyle w:val="3412"/>
            </w:pPr>
            <w:r w:rsidRPr="0085358D">
              <w:t>ВН</w:t>
            </w:r>
          </w:p>
        </w:tc>
        <w:tc>
          <w:tcPr>
            <w:tcW w:w="547" w:type="pct"/>
            <w:noWrap/>
            <w:vAlign w:val="center"/>
            <w:hideMark/>
          </w:tcPr>
          <w:p w14:paraId="3575527E" w14:textId="77777777" w:rsidR="00C452C3" w:rsidRPr="0085358D" w:rsidRDefault="00C452C3" w:rsidP="00FD41E4">
            <w:pPr>
              <w:pStyle w:val="3412"/>
            </w:pPr>
            <w:r w:rsidRPr="0085358D">
              <w:t>115</w:t>
            </w:r>
          </w:p>
        </w:tc>
        <w:tc>
          <w:tcPr>
            <w:tcW w:w="465" w:type="pct"/>
            <w:vMerge w:val="restart"/>
            <w:noWrap/>
            <w:vAlign w:val="center"/>
            <w:hideMark/>
          </w:tcPr>
          <w:p w14:paraId="70EA77AC" w14:textId="77777777" w:rsidR="00C452C3" w:rsidRPr="0085358D" w:rsidRDefault="00C452C3" w:rsidP="00FD41E4">
            <w:pPr>
              <w:pStyle w:val="3412"/>
            </w:pPr>
            <w:r w:rsidRPr="0085358D">
              <w:t>1971</w:t>
            </w:r>
          </w:p>
        </w:tc>
      </w:tr>
      <w:tr w:rsidR="00C452C3" w:rsidRPr="0085358D" w14:paraId="65D7FA36" w14:textId="77777777" w:rsidTr="00D8063A">
        <w:tc>
          <w:tcPr>
            <w:tcW w:w="488" w:type="pct"/>
            <w:vMerge/>
            <w:vAlign w:val="center"/>
          </w:tcPr>
          <w:p w14:paraId="44966E7B" w14:textId="77777777" w:rsidR="00C452C3" w:rsidRPr="0085358D" w:rsidRDefault="00C452C3" w:rsidP="00FD41E4">
            <w:pPr>
              <w:pStyle w:val="3412"/>
            </w:pPr>
          </w:p>
        </w:tc>
        <w:tc>
          <w:tcPr>
            <w:tcW w:w="1388" w:type="pct"/>
            <w:vMerge/>
            <w:vAlign w:val="center"/>
            <w:hideMark/>
          </w:tcPr>
          <w:p w14:paraId="5A193A07" w14:textId="77777777" w:rsidR="00C452C3" w:rsidRPr="0085358D" w:rsidRDefault="00C452C3" w:rsidP="00FD41E4">
            <w:pPr>
              <w:pStyle w:val="3412"/>
            </w:pPr>
          </w:p>
        </w:tc>
        <w:tc>
          <w:tcPr>
            <w:tcW w:w="548" w:type="pct"/>
            <w:vMerge/>
            <w:vAlign w:val="center"/>
            <w:hideMark/>
          </w:tcPr>
          <w:p w14:paraId="14D3F41D" w14:textId="77777777" w:rsidR="00C452C3" w:rsidRPr="0085358D" w:rsidRDefault="00C452C3" w:rsidP="00FD41E4">
            <w:pPr>
              <w:pStyle w:val="3412"/>
            </w:pPr>
          </w:p>
        </w:tc>
        <w:tc>
          <w:tcPr>
            <w:tcW w:w="548" w:type="pct"/>
            <w:vMerge/>
            <w:vAlign w:val="center"/>
            <w:hideMark/>
          </w:tcPr>
          <w:p w14:paraId="2248C0A6" w14:textId="77777777" w:rsidR="00C452C3" w:rsidRPr="0085358D" w:rsidRDefault="00C452C3" w:rsidP="00FD41E4">
            <w:pPr>
              <w:pStyle w:val="3412"/>
            </w:pPr>
          </w:p>
        </w:tc>
        <w:tc>
          <w:tcPr>
            <w:tcW w:w="1016" w:type="pct"/>
            <w:noWrap/>
            <w:vAlign w:val="center"/>
            <w:hideMark/>
          </w:tcPr>
          <w:p w14:paraId="5C13580D" w14:textId="77777777" w:rsidR="00C452C3" w:rsidRPr="0085358D" w:rsidRDefault="00C452C3" w:rsidP="00FD41E4">
            <w:pPr>
              <w:pStyle w:val="3412"/>
            </w:pPr>
            <w:r w:rsidRPr="0085358D">
              <w:t>НН</w:t>
            </w:r>
          </w:p>
        </w:tc>
        <w:tc>
          <w:tcPr>
            <w:tcW w:w="547" w:type="pct"/>
            <w:noWrap/>
            <w:vAlign w:val="center"/>
            <w:hideMark/>
          </w:tcPr>
          <w:p w14:paraId="6D25C9F4" w14:textId="77777777" w:rsidR="00C452C3" w:rsidRPr="0085358D" w:rsidRDefault="00C452C3" w:rsidP="00FD41E4">
            <w:pPr>
              <w:pStyle w:val="3412"/>
            </w:pPr>
            <w:r w:rsidRPr="0085358D">
              <w:t>11</w:t>
            </w:r>
          </w:p>
        </w:tc>
        <w:tc>
          <w:tcPr>
            <w:tcW w:w="465" w:type="pct"/>
            <w:vMerge/>
            <w:vAlign w:val="center"/>
            <w:hideMark/>
          </w:tcPr>
          <w:p w14:paraId="5DC190AC" w14:textId="77777777" w:rsidR="00C452C3" w:rsidRPr="0085358D" w:rsidRDefault="00C452C3" w:rsidP="00FD41E4">
            <w:pPr>
              <w:pStyle w:val="3412"/>
            </w:pPr>
          </w:p>
        </w:tc>
      </w:tr>
      <w:tr w:rsidR="00C452C3" w:rsidRPr="0085358D" w14:paraId="4BE49C30" w14:textId="77777777" w:rsidTr="00D8063A">
        <w:tc>
          <w:tcPr>
            <w:tcW w:w="488" w:type="pct"/>
            <w:vMerge w:val="restart"/>
            <w:noWrap/>
            <w:vAlign w:val="center"/>
          </w:tcPr>
          <w:p w14:paraId="29A6E0C1" w14:textId="77777777" w:rsidR="00C452C3" w:rsidRPr="0085358D" w:rsidRDefault="00C452C3" w:rsidP="00FD41E4">
            <w:pPr>
              <w:pStyle w:val="3412"/>
            </w:pPr>
            <w:r w:rsidRPr="0085358D">
              <w:t>2.20.</w:t>
            </w:r>
          </w:p>
        </w:tc>
        <w:tc>
          <w:tcPr>
            <w:tcW w:w="1388" w:type="pct"/>
            <w:vMerge w:val="restart"/>
            <w:vAlign w:val="center"/>
            <w:hideMark/>
          </w:tcPr>
          <w:p w14:paraId="02091E9D" w14:textId="77777777" w:rsidR="00C452C3" w:rsidRPr="0085358D" w:rsidRDefault="00C452C3" w:rsidP="00FD41E4">
            <w:pPr>
              <w:pStyle w:val="3412"/>
            </w:pPr>
            <w:r w:rsidRPr="0085358D">
              <w:t>ПС 110 кВ Новая</w:t>
            </w:r>
            <w:r w:rsidRPr="0085358D">
              <w:br/>
            </w:r>
          </w:p>
        </w:tc>
        <w:tc>
          <w:tcPr>
            <w:tcW w:w="548" w:type="pct"/>
            <w:vMerge w:val="restart"/>
            <w:noWrap/>
            <w:vAlign w:val="center"/>
            <w:hideMark/>
          </w:tcPr>
          <w:p w14:paraId="32E81FFD" w14:textId="77777777" w:rsidR="00C452C3" w:rsidRPr="0085358D" w:rsidRDefault="00C452C3" w:rsidP="00FD41E4">
            <w:pPr>
              <w:pStyle w:val="3412"/>
            </w:pPr>
            <w:r w:rsidRPr="0085358D">
              <w:t>Т-1</w:t>
            </w:r>
          </w:p>
        </w:tc>
        <w:tc>
          <w:tcPr>
            <w:tcW w:w="548" w:type="pct"/>
            <w:vMerge w:val="restart"/>
            <w:noWrap/>
            <w:vAlign w:val="center"/>
            <w:hideMark/>
          </w:tcPr>
          <w:p w14:paraId="0E1FF42C" w14:textId="77777777" w:rsidR="00C452C3" w:rsidRPr="0085358D" w:rsidRDefault="00C452C3" w:rsidP="00FD41E4">
            <w:pPr>
              <w:pStyle w:val="3412"/>
            </w:pPr>
            <w:r w:rsidRPr="0085358D">
              <w:t>40,0</w:t>
            </w:r>
          </w:p>
        </w:tc>
        <w:tc>
          <w:tcPr>
            <w:tcW w:w="1016" w:type="pct"/>
            <w:noWrap/>
            <w:vAlign w:val="center"/>
            <w:hideMark/>
          </w:tcPr>
          <w:p w14:paraId="7AE6FC7F" w14:textId="77777777" w:rsidR="00C452C3" w:rsidRPr="0085358D" w:rsidRDefault="00C452C3" w:rsidP="00FD41E4">
            <w:pPr>
              <w:pStyle w:val="3412"/>
            </w:pPr>
            <w:r w:rsidRPr="0085358D">
              <w:t>ВН</w:t>
            </w:r>
          </w:p>
        </w:tc>
        <w:tc>
          <w:tcPr>
            <w:tcW w:w="547" w:type="pct"/>
            <w:noWrap/>
            <w:vAlign w:val="center"/>
            <w:hideMark/>
          </w:tcPr>
          <w:p w14:paraId="0A717D0A" w14:textId="77777777" w:rsidR="00C452C3" w:rsidRPr="0085358D" w:rsidRDefault="00C452C3" w:rsidP="00FD41E4">
            <w:pPr>
              <w:pStyle w:val="3412"/>
            </w:pPr>
            <w:r w:rsidRPr="0085358D">
              <w:t>115</w:t>
            </w:r>
          </w:p>
        </w:tc>
        <w:tc>
          <w:tcPr>
            <w:tcW w:w="465" w:type="pct"/>
            <w:vMerge w:val="restart"/>
            <w:noWrap/>
            <w:vAlign w:val="center"/>
            <w:hideMark/>
          </w:tcPr>
          <w:p w14:paraId="3ED6A780" w14:textId="77777777" w:rsidR="00C452C3" w:rsidRPr="0085358D" w:rsidRDefault="00C452C3" w:rsidP="00FD41E4">
            <w:pPr>
              <w:pStyle w:val="3412"/>
            </w:pPr>
            <w:r w:rsidRPr="0085358D">
              <w:t>1982</w:t>
            </w:r>
          </w:p>
        </w:tc>
      </w:tr>
      <w:tr w:rsidR="00C452C3" w:rsidRPr="0085358D" w14:paraId="1A4E969D" w14:textId="77777777" w:rsidTr="00D8063A">
        <w:tc>
          <w:tcPr>
            <w:tcW w:w="488" w:type="pct"/>
            <w:vMerge/>
            <w:vAlign w:val="center"/>
          </w:tcPr>
          <w:p w14:paraId="1C48AA3E" w14:textId="77777777" w:rsidR="00C452C3" w:rsidRPr="0085358D" w:rsidRDefault="00C452C3" w:rsidP="00FD41E4">
            <w:pPr>
              <w:pStyle w:val="3412"/>
            </w:pPr>
          </w:p>
        </w:tc>
        <w:tc>
          <w:tcPr>
            <w:tcW w:w="1388" w:type="pct"/>
            <w:vMerge/>
            <w:vAlign w:val="center"/>
            <w:hideMark/>
          </w:tcPr>
          <w:p w14:paraId="2AB7C6F8" w14:textId="77777777" w:rsidR="00C452C3" w:rsidRPr="0085358D" w:rsidRDefault="00C452C3" w:rsidP="00FD41E4">
            <w:pPr>
              <w:pStyle w:val="3412"/>
            </w:pPr>
          </w:p>
        </w:tc>
        <w:tc>
          <w:tcPr>
            <w:tcW w:w="548" w:type="pct"/>
            <w:vMerge/>
            <w:vAlign w:val="center"/>
            <w:hideMark/>
          </w:tcPr>
          <w:p w14:paraId="6758E5A4" w14:textId="77777777" w:rsidR="00C452C3" w:rsidRPr="0085358D" w:rsidRDefault="00C452C3" w:rsidP="00FD41E4">
            <w:pPr>
              <w:pStyle w:val="3412"/>
            </w:pPr>
          </w:p>
        </w:tc>
        <w:tc>
          <w:tcPr>
            <w:tcW w:w="548" w:type="pct"/>
            <w:vMerge/>
            <w:vAlign w:val="center"/>
            <w:hideMark/>
          </w:tcPr>
          <w:p w14:paraId="586EC4B4" w14:textId="77777777" w:rsidR="00C452C3" w:rsidRPr="0085358D" w:rsidRDefault="00C452C3" w:rsidP="00FD41E4">
            <w:pPr>
              <w:pStyle w:val="3412"/>
            </w:pPr>
          </w:p>
        </w:tc>
        <w:tc>
          <w:tcPr>
            <w:tcW w:w="1016" w:type="pct"/>
            <w:noWrap/>
            <w:vAlign w:val="center"/>
            <w:hideMark/>
          </w:tcPr>
          <w:p w14:paraId="2C7D1E75" w14:textId="77777777" w:rsidR="00C452C3" w:rsidRPr="0085358D" w:rsidRDefault="00C452C3" w:rsidP="00FD41E4">
            <w:pPr>
              <w:pStyle w:val="3412"/>
            </w:pPr>
            <w:r w:rsidRPr="0085358D">
              <w:t>СН</w:t>
            </w:r>
          </w:p>
        </w:tc>
        <w:tc>
          <w:tcPr>
            <w:tcW w:w="547" w:type="pct"/>
            <w:noWrap/>
            <w:vAlign w:val="center"/>
            <w:hideMark/>
          </w:tcPr>
          <w:p w14:paraId="57064C03" w14:textId="77777777" w:rsidR="00C452C3" w:rsidRPr="0085358D" w:rsidRDefault="00C452C3" w:rsidP="00FD41E4">
            <w:pPr>
              <w:pStyle w:val="3412"/>
            </w:pPr>
            <w:r w:rsidRPr="0085358D">
              <w:t>38,5</w:t>
            </w:r>
          </w:p>
        </w:tc>
        <w:tc>
          <w:tcPr>
            <w:tcW w:w="465" w:type="pct"/>
            <w:vMerge/>
            <w:vAlign w:val="center"/>
            <w:hideMark/>
          </w:tcPr>
          <w:p w14:paraId="279F034E" w14:textId="77777777" w:rsidR="00C452C3" w:rsidRPr="0085358D" w:rsidRDefault="00C452C3" w:rsidP="00FD41E4">
            <w:pPr>
              <w:pStyle w:val="3412"/>
            </w:pPr>
          </w:p>
        </w:tc>
      </w:tr>
      <w:tr w:rsidR="00C452C3" w:rsidRPr="0085358D" w14:paraId="68975F99" w14:textId="77777777" w:rsidTr="00D8063A">
        <w:tc>
          <w:tcPr>
            <w:tcW w:w="488" w:type="pct"/>
            <w:vMerge/>
            <w:vAlign w:val="center"/>
          </w:tcPr>
          <w:p w14:paraId="53F4BF41" w14:textId="77777777" w:rsidR="00C452C3" w:rsidRPr="0085358D" w:rsidRDefault="00C452C3" w:rsidP="00FD41E4">
            <w:pPr>
              <w:pStyle w:val="3412"/>
            </w:pPr>
          </w:p>
        </w:tc>
        <w:tc>
          <w:tcPr>
            <w:tcW w:w="1388" w:type="pct"/>
            <w:vMerge/>
            <w:vAlign w:val="center"/>
            <w:hideMark/>
          </w:tcPr>
          <w:p w14:paraId="6F59FF9F" w14:textId="77777777" w:rsidR="00C452C3" w:rsidRPr="0085358D" w:rsidRDefault="00C452C3" w:rsidP="00FD41E4">
            <w:pPr>
              <w:pStyle w:val="3412"/>
            </w:pPr>
          </w:p>
        </w:tc>
        <w:tc>
          <w:tcPr>
            <w:tcW w:w="548" w:type="pct"/>
            <w:vMerge/>
            <w:vAlign w:val="center"/>
            <w:hideMark/>
          </w:tcPr>
          <w:p w14:paraId="6AB05CE3" w14:textId="77777777" w:rsidR="00C452C3" w:rsidRPr="0085358D" w:rsidRDefault="00C452C3" w:rsidP="00FD41E4">
            <w:pPr>
              <w:pStyle w:val="3412"/>
            </w:pPr>
          </w:p>
        </w:tc>
        <w:tc>
          <w:tcPr>
            <w:tcW w:w="548" w:type="pct"/>
            <w:vMerge/>
            <w:vAlign w:val="center"/>
            <w:hideMark/>
          </w:tcPr>
          <w:p w14:paraId="0AE8607C" w14:textId="77777777" w:rsidR="00C452C3" w:rsidRPr="0085358D" w:rsidRDefault="00C452C3" w:rsidP="00FD41E4">
            <w:pPr>
              <w:pStyle w:val="3412"/>
            </w:pPr>
          </w:p>
        </w:tc>
        <w:tc>
          <w:tcPr>
            <w:tcW w:w="1016" w:type="pct"/>
            <w:noWrap/>
            <w:vAlign w:val="center"/>
            <w:hideMark/>
          </w:tcPr>
          <w:p w14:paraId="0FCA3DBB" w14:textId="77777777" w:rsidR="00C452C3" w:rsidRPr="0085358D" w:rsidRDefault="00C452C3" w:rsidP="00FD41E4">
            <w:pPr>
              <w:pStyle w:val="3412"/>
            </w:pPr>
            <w:r w:rsidRPr="0085358D">
              <w:t>НН</w:t>
            </w:r>
          </w:p>
        </w:tc>
        <w:tc>
          <w:tcPr>
            <w:tcW w:w="547" w:type="pct"/>
            <w:noWrap/>
            <w:vAlign w:val="center"/>
            <w:hideMark/>
          </w:tcPr>
          <w:p w14:paraId="5CAEE9C0" w14:textId="77777777" w:rsidR="00C452C3" w:rsidRPr="0085358D" w:rsidRDefault="00C452C3" w:rsidP="00FD41E4">
            <w:pPr>
              <w:pStyle w:val="3412"/>
            </w:pPr>
            <w:r w:rsidRPr="0085358D">
              <w:t>11</w:t>
            </w:r>
          </w:p>
        </w:tc>
        <w:tc>
          <w:tcPr>
            <w:tcW w:w="465" w:type="pct"/>
            <w:vMerge/>
            <w:vAlign w:val="center"/>
            <w:hideMark/>
          </w:tcPr>
          <w:p w14:paraId="3D4A5B25" w14:textId="77777777" w:rsidR="00C452C3" w:rsidRPr="0085358D" w:rsidRDefault="00C452C3" w:rsidP="00FD41E4">
            <w:pPr>
              <w:pStyle w:val="3412"/>
            </w:pPr>
          </w:p>
        </w:tc>
      </w:tr>
      <w:tr w:rsidR="00C452C3" w:rsidRPr="0085358D" w14:paraId="6047E581" w14:textId="77777777" w:rsidTr="00D8063A">
        <w:tc>
          <w:tcPr>
            <w:tcW w:w="488" w:type="pct"/>
            <w:vMerge/>
            <w:vAlign w:val="center"/>
          </w:tcPr>
          <w:p w14:paraId="123B6386" w14:textId="77777777" w:rsidR="00C452C3" w:rsidRPr="0085358D" w:rsidRDefault="00C452C3" w:rsidP="00FD41E4">
            <w:pPr>
              <w:pStyle w:val="3412"/>
            </w:pPr>
          </w:p>
        </w:tc>
        <w:tc>
          <w:tcPr>
            <w:tcW w:w="1388" w:type="pct"/>
            <w:vMerge/>
            <w:vAlign w:val="center"/>
            <w:hideMark/>
          </w:tcPr>
          <w:p w14:paraId="0B65D796" w14:textId="77777777" w:rsidR="00C452C3" w:rsidRPr="0085358D" w:rsidRDefault="00C452C3" w:rsidP="00FD41E4">
            <w:pPr>
              <w:pStyle w:val="3412"/>
            </w:pPr>
          </w:p>
        </w:tc>
        <w:tc>
          <w:tcPr>
            <w:tcW w:w="548" w:type="pct"/>
            <w:vMerge w:val="restart"/>
            <w:noWrap/>
            <w:vAlign w:val="center"/>
            <w:hideMark/>
          </w:tcPr>
          <w:p w14:paraId="5D0C490B" w14:textId="77777777" w:rsidR="00C452C3" w:rsidRPr="0085358D" w:rsidRDefault="00C452C3" w:rsidP="00FD41E4">
            <w:pPr>
              <w:pStyle w:val="3412"/>
            </w:pPr>
            <w:r w:rsidRPr="0085358D">
              <w:t>Т-2</w:t>
            </w:r>
          </w:p>
        </w:tc>
        <w:tc>
          <w:tcPr>
            <w:tcW w:w="548" w:type="pct"/>
            <w:vMerge w:val="restart"/>
            <w:noWrap/>
            <w:vAlign w:val="center"/>
            <w:hideMark/>
          </w:tcPr>
          <w:p w14:paraId="3B5B03A3" w14:textId="77777777" w:rsidR="00C452C3" w:rsidRPr="0085358D" w:rsidRDefault="00C452C3" w:rsidP="00FD41E4">
            <w:pPr>
              <w:pStyle w:val="3412"/>
            </w:pPr>
            <w:r w:rsidRPr="0085358D">
              <w:t>40,0</w:t>
            </w:r>
          </w:p>
        </w:tc>
        <w:tc>
          <w:tcPr>
            <w:tcW w:w="1016" w:type="pct"/>
            <w:noWrap/>
            <w:vAlign w:val="center"/>
            <w:hideMark/>
          </w:tcPr>
          <w:p w14:paraId="2DA7597C" w14:textId="77777777" w:rsidR="00C452C3" w:rsidRPr="0085358D" w:rsidRDefault="00C452C3" w:rsidP="00FD41E4">
            <w:pPr>
              <w:pStyle w:val="3412"/>
            </w:pPr>
            <w:r w:rsidRPr="0085358D">
              <w:t>ВН</w:t>
            </w:r>
          </w:p>
        </w:tc>
        <w:tc>
          <w:tcPr>
            <w:tcW w:w="547" w:type="pct"/>
            <w:noWrap/>
            <w:vAlign w:val="center"/>
            <w:hideMark/>
          </w:tcPr>
          <w:p w14:paraId="0820B8A6" w14:textId="77777777" w:rsidR="00C452C3" w:rsidRPr="0085358D" w:rsidRDefault="00C452C3" w:rsidP="00FD41E4">
            <w:pPr>
              <w:pStyle w:val="3412"/>
            </w:pPr>
            <w:r w:rsidRPr="0085358D">
              <w:t>115</w:t>
            </w:r>
          </w:p>
        </w:tc>
        <w:tc>
          <w:tcPr>
            <w:tcW w:w="465" w:type="pct"/>
            <w:vMerge w:val="restart"/>
            <w:vAlign w:val="center"/>
            <w:hideMark/>
          </w:tcPr>
          <w:p w14:paraId="6A588089" w14:textId="77777777" w:rsidR="00C452C3" w:rsidRPr="0085358D" w:rsidRDefault="00C452C3" w:rsidP="00FD41E4">
            <w:pPr>
              <w:pStyle w:val="3412"/>
            </w:pPr>
            <w:r w:rsidRPr="0085358D">
              <w:t>1985</w:t>
            </w:r>
          </w:p>
        </w:tc>
      </w:tr>
      <w:tr w:rsidR="00C452C3" w:rsidRPr="0085358D" w14:paraId="67B8D4E4" w14:textId="77777777" w:rsidTr="00D8063A">
        <w:tc>
          <w:tcPr>
            <w:tcW w:w="488" w:type="pct"/>
            <w:vMerge/>
            <w:vAlign w:val="center"/>
          </w:tcPr>
          <w:p w14:paraId="413C689E" w14:textId="77777777" w:rsidR="00C452C3" w:rsidRPr="0085358D" w:rsidRDefault="00C452C3" w:rsidP="00FD41E4">
            <w:pPr>
              <w:pStyle w:val="3412"/>
            </w:pPr>
          </w:p>
        </w:tc>
        <w:tc>
          <w:tcPr>
            <w:tcW w:w="1388" w:type="pct"/>
            <w:vMerge/>
            <w:vAlign w:val="center"/>
            <w:hideMark/>
          </w:tcPr>
          <w:p w14:paraId="45865EAC" w14:textId="77777777" w:rsidR="00C452C3" w:rsidRPr="0085358D" w:rsidRDefault="00C452C3" w:rsidP="00FD41E4">
            <w:pPr>
              <w:pStyle w:val="3412"/>
            </w:pPr>
          </w:p>
        </w:tc>
        <w:tc>
          <w:tcPr>
            <w:tcW w:w="548" w:type="pct"/>
            <w:vMerge/>
            <w:vAlign w:val="center"/>
            <w:hideMark/>
          </w:tcPr>
          <w:p w14:paraId="4EEACE31" w14:textId="77777777" w:rsidR="00C452C3" w:rsidRPr="0085358D" w:rsidRDefault="00C452C3" w:rsidP="00FD41E4">
            <w:pPr>
              <w:pStyle w:val="3412"/>
            </w:pPr>
          </w:p>
        </w:tc>
        <w:tc>
          <w:tcPr>
            <w:tcW w:w="548" w:type="pct"/>
            <w:vMerge/>
            <w:vAlign w:val="center"/>
            <w:hideMark/>
          </w:tcPr>
          <w:p w14:paraId="20F5023F" w14:textId="77777777" w:rsidR="00C452C3" w:rsidRPr="0085358D" w:rsidRDefault="00C452C3" w:rsidP="00FD41E4">
            <w:pPr>
              <w:pStyle w:val="3412"/>
            </w:pPr>
          </w:p>
        </w:tc>
        <w:tc>
          <w:tcPr>
            <w:tcW w:w="1016" w:type="pct"/>
            <w:noWrap/>
            <w:vAlign w:val="center"/>
            <w:hideMark/>
          </w:tcPr>
          <w:p w14:paraId="7263F98F" w14:textId="77777777" w:rsidR="00C452C3" w:rsidRPr="0085358D" w:rsidRDefault="00C452C3" w:rsidP="00FD41E4">
            <w:pPr>
              <w:pStyle w:val="3412"/>
            </w:pPr>
            <w:r w:rsidRPr="0085358D">
              <w:t>СН</w:t>
            </w:r>
          </w:p>
        </w:tc>
        <w:tc>
          <w:tcPr>
            <w:tcW w:w="547" w:type="pct"/>
            <w:noWrap/>
            <w:vAlign w:val="center"/>
            <w:hideMark/>
          </w:tcPr>
          <w:p w14:paraId="0069D884" w14:textId="77777777" w:rsidR="00C452C3" w:rsidRPr="0085358D" w:rsidRDefault="00C452C3" w:rsidP="00FD41E4">
            <w:pPr>
              <w:pStyle w:val="3412"/>
            </w:pPr>
            <w:r w:rsidRPr="0085358D">
              <w:t>38,5</w:t>
            </w:r>
          </w:p>
        </w:tc>
        <w:tc>
          <w:tcPr>
            <w:tcW w:w="465" w:type="pct"/>
            <w:vMerge/>
            <w:vAlign w:val="center"/>
            <w:hideMark/>
          </w:tcPr>
          <w:p w14:paraId="77A3F347" w14:textId="77777777" w:rsidR="00C452C3" w:rsidRPr="0085358D" w:rsidRDefault="00C452C3" w:rsidP="00FD41E4">
            <w:pPr>
              <w:pStyle w:val="3412"/>
            </w:pPr>
          </w:p>
        </w:tc>
      </w:tr>
      <w:tr w:rsidR="00C452C3" w:rsidRPr="0085358D" w14:paraId="7BF999AB" w14:textId="77777777" w:rsidTr="00D8063A">
        <w:tc>
          <w:tcPr>
            <w:tcW w:w="488" w:type="pct"/>
            <w:vMerge/>
            <w:vAlign w:val="center"/>
          </w:tcPr>
          <w:p w14:paraId="38CC1ED9" w14:textId="77777777" w:rsidR="00C452C3" w:rsidRPr="0085358D" w:rsidRDefault="00C452C3" w:rsidP="00FD41E4">
            <w:pPr>
              <w:pStyle w:val="3412"/>
            </w:pPr>
          </w:p>
        </w:tc>
        <w:tc>
          <w:tcPr>
            <w:tcW w:w="1388" w:type="pct"/>
            <w:vMerge/>
            <w:vAlign w:val="center"/>
            <w:hideMark/>
          </w:tcPr>
          <w:p w14:paraId="09C83384" w14:textId="77777777" w:rsidR="00C452C3" w:rsidRPr="0085358D" w:rsidRDefault="00C452C3" w:rsidP="00FD41E4">
            <w:pPr>
              <w:pStyle w:val="3412"/>
            </w:pPr>
          </w:p>
        </w:tc>
        <w:tc>
          <w:tcPr>
            <w:tcW w:w="548" w:type="pct"/>
            <w:vMerge/>
            <w:vAlign w:val="center"/>
            <w:hideMark/>
          </w:tcPr>
          <w:p w14:paraId="606D09C5" w14:textId="77777777" w:rsidR="00C452C3" w:rsidRPr="0085358D" w:rsidRDefault="00C452C3" w:rsidP="00FD41E4">
            <w:pPr>
              <w:pStyle w:val="3412"/>
            </w:pPr>
          </w:p>
        </w:tc>
        <w:tc>
          <w:tcPr>
            <w:tcW w:w="548" w:type="pct"/>
            <w:vMerge/>
            <w:vAlign w:val="center"/>
            <w:hideMark/>
          </w:tcPr>
          <w:p w14:paraId="521CBAF5" w14:textId="77777777" w:rsidR="00C452C3" w:rsidRPr="0085358D" w:rsidRDefault="00C452C3" w:rsidP="00FD41E4">
            <w:pPr>
              <w:pStyle w:val="3412"/>
            </w:pPr>
          </w:p>
        </w:tc>
        <w:tc>
          <w:tcPr>
            <w:tcW w:w="1016" w:type="pct"/>
            <w:noWrap/>
            <w:vAlign w:val="center"/>
            <w:hideMark/>
          </w:tcPr>
          <w:p w14:paraId="333D3487" w14:textId="77777777" w:rsidR="00C452C3" w:rsidRPr="0085358D" w:rsidRDefault="00C452C3" w:rsidP="00FD41E4">
            <w:pPr>
              <w:pStyle w:val="3412"/>
            </w:pPr>
            <w:r w:rsidRPr="0085358D">
              <w:t>НН</w:t>
            </w:r>
          </w:p>
        </w:tc>
        <w:tc>
          <w:tcPr>
            <w:tcW w:w="547" w:type="pct"/>
            <w:noWrap/>
            <w:vAlign w:val="center"/>
            <w:hideMark/>
          </w:tcPr>
          <w:p w14:paraId="4E14EB9F" w14:textId="77777777" w:rsidR="00C452C3" w:rsidRPr="0085358D" w:rsidRDefault="00C452C3" w:rsidP="00FD41E4">
            <w:pPr>
              <w:pStyle w:val="3412"/>
            </w:pPr>
            <w:r w:rsidRPr="0085358D">
              <w:t>11</w:t>
            </w:r>
          </w:p>
        </w:tc>
        <w:tc>
          <w:tcPr>
            <w:tcW w:w="465" w:type="pct"/>
            <w:vMerge/>
            <w:vAlign w:val="center"/>
            <w:hideMark/>
          </w:tcPr>
          <w:p w14:paraId="139FFEAB" w14:textId="77777777" w:rsidR="00C452C3" w:rsidRPr="0085358D" w:rsidRDefault="00C452C3" w:rsidP="00FD41E4">
            <w:pPr>
              <w:pStyle w:val="3412"/>
            </w:pPr>
          </w:p>
        </w:tc>
      </w:tr>
      <w:tr w:rsidR="00C452C3" w:rsidRPr="0085358D" w14:paraId="0D84AA36" w14:textId="77777777" w:rsidTr="00D8063A">
        <w:tc>
          <w:tcPr>
            <w:tcW w:w="488" w:type="pct"/>
            <w:vMerge w:val="restart"/>
            <w:noWrap/>
            <w:vAlign w:val="center"/>
          </w:tcPr>
          <w:p w14:paraId="31893420" w14:textId="77777777" w:rsidR="00C452C3" w:rsidRPr="0085358D" w:rsidRDefault="00C452C3" w:rsidP="00FD41E4">
            <w:pPr>
              <w:pStyle w:val="3412"/>
            </w:pPr>
            <w:r w:rsidRPr="0085358D">
              <w:t>2.21.</w:t>
            </w:r>
          </w:p>
        </w:tc>
        <w:tc>
          <w:tcPr>
            <w:tcW w:w="1388" w:type="pct"/>
            <w:vMerge w:val="restart"/>
            <w:vAlign w:val="center"/>
            <w:hideMark/>
          </w:tcPr>
          <w:p w14:paraId="77A184F7" w14:textId="77777777" w:rsidR="00C452C3" w:rsidRPr="0085358D" w:rsidRDefault="00C452C3" w:rsidP="00FD41E4">
            <w:pPr>
              <w:pStyle w:val="3412"/>
            </w:pPr>
            <w:r w:rsidRPr="0085358D">
              <w:t>ПС 110 кВ Новый Город</w:t>
            </w:r>
            <w:r w:rsidRPr="0085358D">
              <w:br/>
            </w:r>
          </w:p>
        </w:tc>
        <w:tc>
          <w:tcPr>
            <w:tcW w:w="548" w:type="pct"/>
            <w:vMerge w:val="restart"/>
            <w:noWrap/>
            <w:vAlign w:val="center"/>
            <w:hideMark/>
          </w:tcPr>
          <w:p w14:paraId="0A76F3AA" w14:textId="77777777" w:rsidR="00C452C3" w:rsidRPr="0085358D" w:rsidRDefault="00C452C3" w:rsidP="00FD41E4">
            <w:pPr>
              <w:pStyle w:val="3412"/>
            </w:pPr>
            <w:r w:rsidRPr="0085358D">
              <w:t>Т-1</w:t>
            </w:r>
          </w:p>
        </w:tc>
        <w:tc>
          <w:tcPr>
            <w:tcW w:w="548" w:type="pct"/>
            <w:vMerge w:val="restart"/>
            <w:noWrap/>
            <w:vAlign w:val="center"/>
            <w:hideMark/>
          </w:tcPr>
          <w:p w14:paraId="106E8505" w14:textId="77777777" w:rsidR="00C452C3" w:rsidRPr="0085358D" w:rsidRDefault="00C452C3" w:rsidP="00FD41E4">
            <w:pPr>
              <w:pStyle w:val="3412"/>
            </w:pPr>
            <w:r w:rsidRPr="0085358D">
              <w:t>40,0</w:t>
            </w:r>
          </w:p>
        </w:tc>
        <w:tc>
          <w:tcPr>
            <w:tcW w:w="1016" w:type="pct"/>
            <w:noWrap/>
            <w:vAlign w:val="center"/>
            <w:hideMark/>
          </w:tcPr>
          <w:p w14:paraId="7AF1D67F" w14:textId="77777777" w:rsidR="00C452C3" w:rsidRPr="0085358D" w:rsidRDefault="00C452C3" w:rsidP="00FD41E4">
            <w:pPr>
              <w:pStyle w:val="3412"/>
            </w:pPr>
            <w:r w:rsidRPr="0085358D">
              <w:t>ВН</w:t>
            </w:r>
          </w:p>
        </w:tc>
        <w:tc>
          <w:tcPr>
            <w:tcW w:w="547" w:type="pct"/>
            <w:noWrap/>
            <w:vAlign w:val="center"/>
            <w:hideMark/>
          </w:tcPr>
          <w:p w14:paraId="2ABEC37E" w14:textId="77777777" w:rsidR="00C452C3" w:rsidRPr="0085358D" w:rsidRDefault="00C452C3" w:rsidP="00FD41E4">
            <w:pPr>
              <w:pStyle w:val="3412"/>
            </w:pPr>
            <w:r w:rsidRPr="0085358D">
              <w:t>115</w:t>
            </w:r>
          </w:p>
        </w:tc>
        <w:tc>
          <w:tcPr>
            <w:tcW w:w="465" w:type="pct"/>
            <w:vMerge w:val="restart"/>
            <w:noWrap/>
            <w:vAlign w:val="center"/>
            <w:hideMark/>
          </w:tcPr>
          <w:p w14:paraId="735E8E44" w14:textId="77777777" w:rsidR="00C452C3" w:rsidRPr="0085358D" w:rsidRDefault="00C452C3" w:rsidP="00FD41E4">
            <w:pPr>
              <w:pStyle w:val="3412"/>
            </w:pPr>
            <w:r w:rsidRPr="0085358D">
              <w:t>2009</w:t>
            </w:r>
          </w:p>
        </w:tc>
      </w:tr>
      <w:tr w:rsidR="00C452C3" w:rsidRPr="0085358D" w14:paraId="48ACA722" w14:textId="77777777" w:rsidTr="00D8063A">
        <w:tc>
          <w:tcPr>
            <w:tcW w:w="488" w:type="pct"/>
            <w:vMerge/>
            <w:vAlign w:val="center"/>
          </w:tcPr>
          <w:p w14:paraId="3582957C" w14:textId="77777777" w:rsidR="00C452C3" w:rsidRPr="0085358D" w:rsidRDefault="00C452C3" w:rsidP="00FD41E4">
            <w:pPr>
              <w:pStyle w:val="3412"/>
            </w:pPr>
          </w:p>
        </w:tc>
        <w:tc>
          <w:tcPr>
            <w:tcW w:w="1388" w:type="pct"/>
            <w:vMerge/>
            <w:vAlign w:val="center"/>
            <w:hideMark/>
          </w:tcPr>
          <w:p w14:paraId="6DAD94E7" w14:textId="77777777" w:rsidR="00C452C3" w:rsidRPr="0085358D" w:rsidRDefault="00C452C3" w:rsidP="00FD41E4">
            <w:pPr>
              <w:pStyle w:val="3412"/>
            </w:pPr>
          </w:p>
        </w:tc>
        <w:tc>
          <w:tcPr>
            <w:tcW w:w="548" w:type="pct"/>
            <w:vMerge/>
            <w:vAlign w:val="center"/>
            <w:hideMark/>
          </w:tcPr>
          <w:p w14:paraId="37366079" w14:textId="77777777" w:rsidR="00C452C3" w:rsidRPr="0085358D" w:rsidRDefault="00C452C3" w:rsidP="00FD41E4">
            <w:pPr>
              <w:pStyle w:val="3412"/>
            </w:pPr>
          </w:p>
        </w:tc>
        <w:tc>
          <w:tcPr>
            <w:tcW w:w="548" w:type="pct"/>
            <w:vMerge/>
            <w:vAlign w:val="center"/>
            <w:hideMark/>
          </w:tcPr>
          <w:p w14:paraId="3C1FD3DB" w14:textId="77777777" w:rsidR="00C452C3" w:rsidRPr="0085358D" w:rsidRDefault="00C452C3" w:rsidP="00FD41E4">
            <w:pPr>
              <w:pStyle w:val="3412"/>
            </w:pPr>
          </w:p>
        </w:tc>
        <w:tc>
          <w:tcPr>
            <w:tcW w:w="1016" w:type="pct"/>
            <w:noWrap/>
            <w:vAlign w:val="center"/>
            <w:hideMark/>
          </w:tcPr>
          <w:p w14:paraId="2C0F407E" w14:textId="77777777" w:rsidR="00C452C3" w:rsidRPr="0085358D" w:rsidRDefault="00C452C3" w:rsidP="00FD41E4">
            <w:pPr>
              <w:pStyle w:val="3412"/>
            </w:pPr>
            <w:r w:rsidRPr="0085358D">
              <w:t>НН</w:t>
            </w:r>
          </w:p>
        </w:tc>
        <w:tc>
          <w:tcPr>
            <w:tcW w:w="547" w:type="pct"/>
            <w:noWrap/>
            <w:vAlign w:val="center"/>
            <w:hideMark/>
          </w:tcPr>
          <w:p w14:paraId="6029E3A2" w14:textId="77777777" w:rsidR="00C452C3" w:rsidRPr="0085358D" w:rsidRDefault="00C452C3" w:rsidP="00FD41E4">
            <w:pPr>
              <w:pStyle w:val="3412"/>
            </w:pPr>
            <w:r w:rsidRPr="0085358D">
              <w:t>10,5</w:t>
            </w:r>
          </w:p>
        </w:tc>
        <w:tc>
          <w:tcPr>
            <w:tcW w:w="465" w:type="pct"/>
            <w:vMerge/>
            <w:vAlign w:val="center"/>
            <w:hideMark/>
          </w:tcPr>
          <w:p w14:paraId="420EB117" w14:textId="77777777" w:rsidR="00C452C3" w:rsidRPr="0085358D" w:rsidRDefault="00C452C3" w:rsidP="00FD41E4">
            <w:pPr>
              <w:pStyle w:val="3412"/>
            </w:pPr>
          </w:p>
        </w:tc>
      </w:tr>
      <w:tr w:rsidR="00C452C3" w:rsidRPr="0085358D" w14:paraId="47BA4344" w14:textId="77777777" w:rsidTr="00D8063A">
        <w:tc>
          <w:tcPr>
            <w:tcW w:w="488" w:type="pct"/>
            <w:vMerge/>
            <w:vAlign w:val="center"/>
          </w:tcPr>
          <w:p w14:paraId="22948CC9" w14:textId="77777777" w:rsidR="00C452C3" w:rsidRPr="0085358D" w:rsidRDefault="00C452C3" w:rsidP="00FD41E4">
            <w:pPr>
              <w:pStyle w:val="3412"/>
            </w:pPr>
          </w:p>
        </w:tc>
        <w:tc>
          <w:tcPr>
            <w:tcW w:w="1388" w:type="pct"/>
            <w:vMerge/>
            <w:vAlign w:val="center"/>
            <w:hideMark/>
          </w:tcPr>
          <w:p w14:paraId="37E9AECC" w14:textId="77777777" w:rsidR="00C452C3" w:rsidRPr="0085358D" w:rsidRDefault="00C452C3" w:rsidP="00FD41E4">
            <w:pPr>
              <w:pStyle w:val="3412"/>
            </w:pPr>
          </w:p>
        </w:tc>
        <w:tc>
          <w:tcPr>
            <w:tcW w:w="548" w:type="pct"/>
            <w:vMerge/>
            <w:vAlign w:val="center"/>
            <w:hideMark/>
          </w:tcPr>
          <w:p w14:paraId="1AE38F4B" w14:textId="77777777" w:rsidR="00C452C3" w:rsidRPr="0085358D" w:rsidRDefault="00C452C3" w:rsidP="00FD41E4">
            <w:pPr>
              <w:pStyle w:val="3412"/>
            </w:pPr>
          </w:p>
        </w:tc>
        <w:tc>
          <w:tcPr>
            <w:tcW w:w="548" w:type="pct"/>
            <w:vMerge/>
            <w:vAlign w:val="center"/>
            <w:hideMark/>
          </w:tcPr>
          <w:p w14:paraId="26FCF927" w14:textId="77777777" w:rsidR="00C452C3" w:rsidRPr="0085358D" w:rsidRDefault="00C452C3" w:rsidP="00FD41E4">
            <w:pPr>
              <w:pStyle w:val="3412"/>
            </w:pPr>
          </w:p>
        </w:tc>
        <w:tc>
          <w:tcPr>
            <w:tcW w:w="1016" w:type="pct"/>
            <w:noWrap/>
            <w:vAlign w:val="center"/>
            <w:hideMark/>
          </w:tcPr>
          <w:p w14:paraId="51EF1CE4" w14:textId="77777777" w:rsidR="00C452C3" w:rsidRPr="0085358D" w:rsidRDefault="00C452C3" w:rsidP="00FD41E4">
            <w:pPr>
              <w:pStyle w:val="3412"/>
            </w:pPr>
            <w:r w:rsidRPr="0085358D">
              <w:t>НН</w:t>
            </w:r>
          </w:p>
        </w:tc>
        <w:tc>
          <w:tcPr>
            <w:tcW w:w="547" w:type="pct"/>
            <w:noWrap/>
            <w:vAlign w:val="center"/>
            <w:hideMark/>
          </w:tcPr>
          <w:p w14:paraId="5D343ADB" w14:textId="77777777" w:rsidR="00C452C3" w:rsidRPr="0085358D" w:rsidRDefault="00C452C3" w:rsidP="00FD41E4">
            <w:pPr>
              <w:pStyle w:val="3412"/>
            </w:pPr>
            <w:r w:rsidRPr="0085358D">
              <w:t>10,5</w:t>
            </w:r>
          </w:p>
        </w:tc>
        <w:tc>
          <w:tcPr>
            <w:tcW w:w="465" w:type="pct"/>
            <w:vMerge/>
            <w:vAlign w:val="center"/>
            <w:hideMark/>
          </w:tcPr>
          <w:p w14:paraId="37C2D035" w14:textId="77777777" w:rsidR="00C452C3" w:rsidRPr="0085358D" w:rsidRDefault="00C452C3" w:rsidP="00FD41E4">
            <w:pPr>
              <w:pStyle w:val="3412"/>
            </w:pPr>
          </w:p>
        </w:tc>
      </w:tr>
      <w:tr w:rsidR="00C452C3" w:rsidRPr="0085358D" w14:paraId="1A592B04" w14:textId="77777777" w:rsidTr="00D8063A">
        <w:tc>
          <w:tcPr>
            <w:tcW w:w="488" w:type="pct"/>
            <w:vMerge/>
            <w:vAlign w:val="center"/>
          </w:tcPr>
          <w:p w14:paraId="4FB36284" w14:textId="77777777" w:rsidR="00C452C3" w:rsidRPr="0085358D" w:rsidRDefault="00C452C3" w:rsidP="00FD41E4">
            <w:pPr>
              <w:pStyle w:val="3412"/>
            </w:pPr>
          </w:p>
        </w:tc>
        <w:tc>
          <w:tcPr>
            <w:tcW w:w="1388" w:type="pct"/>
            <w:vMerge/>
            <w:vAlign w:val="center"/>
            <w:hideMark/>
          </w:tcPr>
          <w:p w14:paraId="2FD7417D" w14:textId="77777777" w:rsidR="00C452C3" w:rsidRPr="0085358D" w:rsidRDefault="00C452C3" w:rsidP="00FD41E4">
            <w:pPr>
              <w:pStyle w:val="3412"/>
            </w:pPr>
          </w:p>
        </w:tc>
        <w:tc>
          <w:tcPr>
            <w:tcW w:w="548" w:type="pct"/>
            <w:vMerge w:val="restart"/>
            <w:noWrap/>
            <w:vAlign w:val="center"/>
            <w:hideMark/>
          </w:tcPr>
          <w:p w14:paraId="6FF82296" w14:textId="77777777" w:rsidR="00C452C3" w:rsidRPr="0085358D" w:rsidRDefault="00C452C3" w:rsidP="00FD41E4">
            <w:pPr>
              <w:pStyle w:val="3412"/>
            </w:pPr>
            <w:r w:rsidRPr="0085358D">
              <w:t>Т-2</w:t>
            </w:r>
          </w:p>
        </w:tc>
        <w:tc>
          <w:tcPr>
            <w:tcW w:w="548" w:type="pct"/>
            <w:vMerge w:val="restart"/>
            <w:noWrap/>
            <w:vAlign w:val="center"/>
            <w:hideMark/>
          </w:tcPr>
          <w:p w14:paraId="1D53CDF4" w14:textId="77777777" w:rsidR="00C452C3" w:rsidRPr="0085358D" w:rsidRDefault="00C452C3" w:rsidP="00FD41E4">
            <w:pPr>
              <w:pStyle w:val="3412"/>
            </w:pPr>
            <w:r w:rsidRPr="0085358D">
              <w:t>40,0</w:t>
            </w:r>
          </w:p>
        </w:tc>
        <w:tc>
          <w:tcPr>
            <w:tcW w:w="1016" w:type="pct"/>
            <w:noWrap/>
            <w:vAlign w:val="center"/>
            <w:hideMark/>
          </w:tcPr>
          <w:p w14:paraId="3310CE0D" w14:textId="77777777" w:rsidR="00C452C3" w:rsidRPr="0085358D" w:rsidRDefault="00C452C3" w:rsidP="00FD41E4">
            <w:pPr>
              <w:pStyle w:val="3412"/>
            </w:pPr>
            <w:r w:rsidRPr="0085358D">
              <w:t>ВН</w:t>
            </w:r>
          </w:p>
        </w:tc>
        <w:tc>
          <w:tcPr>
            <w:tcW w:w="547" w:type="pct"/>
            <w:noWrap/>
            <w:vAlign w:val="center"/>
            <w:hideMark/>
          </w:tcPr>
          <w:p w14:paraId="26BD9C58" w14:textId="77777777" w:rsidR="00C452C3" w:rsidRPr="0085358D" w:rsidRDefault="00C452C3" w:rsidP="00FD41E4">
            <w:pPr>
              <w:pStyle w:val="3412"/>
            </w:pPr>
            <w:r w:rsidRPr="0085358D">
              <w:t>110</w:t>
            </w:r>
          </w:p>
        </w:tc>
        <w:tc>
          <w:tcPr>
            <w:tcW w:w="465" w:type="pct"/>
            <w:vMerge w:val="restart"/>
            <w:vAlign w:val="center"/>
            <w:hideMark/>
          </w:tcPr>
          <w:p w14:paraId="5323AAB8" w14:textId="77777777" w:rsidR="00C452C3" w:rsidRPr="0085358D" w:rsidRDefault="00C452C3" w:rsidP="00FD41E4">
            <w:pPr>
              <w:pStyle w:val="3412"/>
            </w:pPr>
            <w:r w:rsidRPr="0085358D">
              <w:t>2009</w:t>
            </w:r>
          </w:p>
        </w:tc>
      </w:tr>
      <w:tr w:rsidR="00C452C3" w:rsidRPr="0085358D" w14:paraId="72F91875" w14:textId="77777777" w:rsidTr="00D8063A">
        <w:tc>
          <w:tcPr>
            <w:tcW w:w="488" w:type="pct"/>
            <w:vMerge/>
            <w:vAlign w:val="center"/>
          </w:tcPr>
          <w:p w14:paraId="69D3E795" w14:textId="77777777" w:rsidR="00C452C3" w:rsidRPr="0085358D" w:rsidRDefault="00C452C3" w:rsidP="00FD41E4">
            <w:pPr>
              <w:pStyle w:val="3412"/>
            </w:pPr>
          </w:p>
        </w:tc>
        <w:tc>
          <w:tcPr>
            <w:tcW w:w="1388" w:type="pct"/>
            <w:vMerge/>
            <w:vAlign w:val="center"/>
            <w:hideMark/>
          </w:tcPr>
          <w:p w14:paraId="016822A3" w14:textId="77777777" w:rsidR="00C452C3" w:rsidRPr="0085358D" w:rsidRDefault="00C452C3" w:rsidP="00FD41E4">
            <w:pPr>
              <w:pStyle w:val="3412"/>
            </w:pPr>
          </w:p>
        </w:tc>
        <w:tc>
          <w:tcPr>
            <w:tcW w:w="548" w:type="pct"/>
            <w:vMerge/>
            <w:vAlign w:val="center"/>
            <w:hideMark/>
          </w:tcPr>
          <w:p w14:paraId="13058316" w14:textId="77777777" w:rsidR="00C452C3" w:rsidRPr="0085358D" w:rsidRDefault="00C452C3" w:rsidP="00FD41E4">
            <w:pPr>
              <w:pStyle w:val="3412"/>
            </w:pPr>
          </w:p>
        </w:tc>
        <w:tc>
          <w:tcPr>
            <w:tcW w:w="548" w:type="pct"/>
            <w:vMerge/>
            <w:vAlign w:val="center"/>
            <w:hideMark/>
          </w:tcPr>
          <w:p w14:paraId="55829B7D" w14:textId="77777777" w:rsidR="00C452C3" w:rsidRPr="0085358D" w:rsidRDefault="00C452C3" w:rsidP="00FD41E4">
            <w:pPr>
              <w:pStyle w:val="3412"/>
            </w:pPr>
          </w:p>
        </w:tc>
        <w:tc>
          <w:tcPr>
            <w:tcW w:w="1016" w:type="pct"/>
            <w:noWrap/>
            <w:vAlign w:val="center"/>
            <w:hideMark/>
          </w:tcPr>
          <w:p w14:paraId="0E93EE1B" w14:textId="77777777" w:rsidR="00C452C3" w:rsidRPr="0085358D" w:rsidRDefault="00C452C3" w:rsidP="00FD41E4">
            <w:pPr>
              <w:pStyle w:val="3412"/>
            </w:pPr>
            <w:r w:rsidRPr="0085358D">
              <w:t>НН</w:t>
            </w:r>
          </w:p>
        </w:tc>
        <w:tc>
          <w:tcPr>
            <w:tcW w:w="547" w:type="pct"/>
            <w:noWrap/>
            <w:vAlign w:val="center"/>
            <w:hideMark/>
          </w:tcPr>
          <w:p w14:paraId="5C223BF4" w14:textId="77777777" w:rsidR="00C452C3" w:rsidRPr="0085358D" w:rsidRDefault="00C452C3" w:rsidP="00FD41E4">
            <w:pPr>
              <w:pStyle w:val="3412"/>
            </w:pPr>
            <w:r w:rsidRPr="0085358D">
              <w:t>10,5</w:t>
            </w:r>
          </w:p>
        </w:tc>
        <w:tc>
          <w:tcPr>
            <w:tcW w:w="465" w:type="pct"/>
            <w:vMerge/>
            <w:vAlign w:val="center"/>
            <w:hideMark/>
          </w:tcPr>
          <w:p w14:paraId="2862D7AF" w14:textId="77777777" w:rsidR="00C452C3" w:rsidRPr="0085358D" w:rsidRDefault="00C452C3" w:rsidP="00FD41E4">
            <w:pPr>
              <w:pStyle w:val="3412"/>
            </w:pPr>
          </w:p>
        </w:tc>
      </w:tr>
      <w:tr w:rsidR="00C452C3" w:rsidRPr="0085358D" w14:paraId="0D86227B" w14:textId="77777777" w:rsidTr="00D8063A">
        <w:tc>
          <w:tcPr>
            <w:tcW w:w="488" w:type="pct"/>
            <w:vMerge/>
            <w:vAlign w:val="center"/>
          </w:tcPr>
          <w:p w14:paraId="592C3012" w14:textId="77777777" w:rsidR="00C452C3" w:rsidRPr="0085358D" w:rsidRDefault="00C452C3" w:rsidP="00FD41E4">
            <w:pPr>
              <w:pStyle w:val="3412"/>
            </w:pPr>
          </w:p>
        </w:tc>
        <w:tc>
          <w:tcPr>
            <w:tcW w:w="1388" w:type="pct"/>
            <w:vMerge/>
            <w:vAlign w:val="center"/>
            <w:hideMark/>
          </w:tcPr>
          <w:p w14:paraId="0F3D0E37" w14:textId="77777777" w:rsidR="00C452C3" w:rsidRPr="0085358D" w:rsidRDefault="00C452C3" w:rsidP="00FD41E4">
            <w:pPr>
              <w:pStyle w:val="3412"/>
            </w:pPr>
          </w:p>
        </w:tc>
        <w:tc>
          <w:tcPr>
            <w:tcW w:w="548" w:type="pct"/>
            <w:vMerge/>
            <w:vAlign w:val="center"/>
            <w:hideMark/>
          </w:tcPr>
          <w:p w14:paraId="34570822" w14:textId="77777777" w:rsidR="00C452C3" w:rsidRPr="0085358D" w:rsidRDefault="00C452C3" w:rsidP="00FD41E4">
            <w:pPr>
              <w:pStyle w:val="3412"/>
            </w:pPr>
          </w:p>
        </w:tc>
        <w:tc>
          <w:tcPr>
            <w:tcW w:w="548" w:type="pct"/>
            <w:vMerge/>
            <w:vAlign w:val="center"/>
            <w:hideMark/>
          </w:tcPr>
          <w:p w14:paraId="09DFC404" w14:textId="77777777" w:rsidR="00C452C3" w:rsidRPr="0085358D" w:rsidRDefault="00C452C3" w:rsidP="00FD41E4">
            <w:pPr>
              <w:pStyle w:val="3412"/>
            </w:pPr>
          </w:p>
        </w:tc>
        <w:tc>
          <w:tcPr>
            <w:tcW w:w="1016" w:type="pct"/>
            <w:noWrap/>
            <w:vAlign w:val="center"/>
            <w:hideMark/>
          </w:tcPr>
          <w:p w14:paraId="686F81C0" w14:textId="77777777" w:rsidR="00C452C3" w:rsidRPr="0085358D" w:rsidRDefault="00C452C3" w:rsidP="00FD41E4">
            <w:pPr>
              <w:pStyle w:val="3412"/>
            </w:pPr>
            <w:r w:rsidRPr="0085358D">
              <w:t>НН</w:t>
            </w:r>
          </w:p>
        </w:tc>
        <w:tc>
          <w:tcPr>
            <w:tcW w:w="547" w:type="pct"/>
            <w:noWrap/>
            <w:vAlign w:val="center"/>
            <w:hideMark/>
          </w:tcPr>
          <w:p w14:paraId="18D19AB7" w14:textId="77777777" w:rsidR="00C452C3" w:rsidRPr="0085358D" w:rsidRDefault="00C452C3" w:rsidP="00FD41E4">
            <w:pPr>
              <w:pStyle w:val="3412"/>
            </w:pPr>
            <w:r w:rsidRPr="0085358D">
              <w:t>10,5</w:t>
            </w:r>
          </w:p>
        </w:tc>
        <w:tc>
          <w:tcPr>
            <w:tcW w:w="465" w:type="pct"/>
            <w:vMerge/>
            <w:vAlign w:val="center"/>
            <w:hideMark/>
          </w:tcPr>
          <w:p w14:paraId="3C290A8A" w14:textId="77777777" w:rsidR="00C452C3" w:rsidRPr="0085358D" w:rsidRDefault="00C452C3" w:rsidP="00FD41E4">
            <w:pPr>
              <w:pStyle w:val="3412"/>
            </w:pPr>
          </w:p>
        </w:tc>
      </w:tr>
      <w:tr w:rsidR="00C452C3" w:rsidRPr="0085358D" w14:paraId="2582C126" w14:textId="77777777" w:rsidTr="00D8063A">
        <w:tc>
          <w:tcPr>
            <w:tcW w:w="488" w:type="pct"/>
            <w:vMerge w:val="restart"/>
            <w:noWrap/>
            <w:vAlign w:val="center"/>
          </w:tcPr>
          <w:p w14:paraId="6DE5940F" w14:textId="77777777" w:rsidR="00C452C3" w:rsidRPr="0085358D" w:rsidRDefault="00C452C3" w:rsidP="00FD41E4">
            <w:pPr>
              <w:pStyle w:val="3412"/>
            </w:pPr>
            <w:r w:rsidRPr="0085358D">
              <w:t>2.22.</w:t>
            </w:r>
          </w:p>
        </w:tc>
        <w:tc>
          <w:tcPr>
            <w:tcW w:w="1388" w:type="pct"/>
            <w:vMerge w:val="restart"/>
            <w:vAlign w:val="center"/>
            <w:hideMark/>
          </w:tcPr>
          <w:p w14:paraId="1B6DF950" w14:textId="77777777" w:rsidR="00C452C3" w:rsidRPr="0085358D" w:rsidRDefault="00C452C3" w:rsidP="00FD41E4">
            <w:pPr>
              <w:pStyle w:val="3412"/>
            </w:pPr>
            <w:r w:rsidRPr="0085358D">
              <w:t>ПС 110 кВ Октябрьская</w:t>
            </w:r>
            <w:r w:rsidRPr="0085358D">
              <w:br/>
            </w:r>
          </w:p>
        </w:tc>
        <w:tc>
          <w:tcPr>
            <w:tcW w:w="548" w:type="pct"/>
            <w:vMerge w:val="restart"/>
            <w:noWrap/>
            <w:vAlign w:val="center"/>
            <w:hideMark/>
          </w:tcPr>
          <w:p w14:paraId="65024143" w14:textId="77777777" w:rsidR="00C452C3" w:rsidRPr="0085358D" w:rsidRDefault="00C452C3" w:rsidP="00FD41E4">
            <w:pPr>
              <w:pStyle w:val="3412"/>
            </w:pPr>
            <w:r w:rsidRPr="0085358D">
              <w:t>Т-1</w:t>
            </w:r>
          </w:p>
        </w:tc>
        <w:tc>
          <w:tcPr>
            <w:tcW w:w="548" w:type="pct"/>
            <w:vMerge w:val="restart"/>
            <w:noWrap/>
            <w:vAlign w:val="center"/>
            <w:hideMark/>
          </w:tcPr>
          <w:p w14:paraId="228E80F5" w14:textId="77777777" w:rsidR="00C452C3" w:rsidRPr="0085358D" w:rsidRDefault="00C452C3" w:rsidP="00FD41E4">
            <w:pPr>
              <w:pStyle w:val="3412"/>
            </w:pPr>
            <w:r w:rsidRPr="0085358D">
              <w:t>6,3</w:t>
            </w:r>
          </w:p>
        </w:tc>
        <w:tc>
          <w:tcPr>
            <w:tcW w:w="1016" w:type="pct"/>
            <w:noWrap/>
            <w:vAlign w:val="center"/>
            <w:hideMark/>
          </w:tcPr>
          <w:p w14:paraId="4FF5F3C5" w14:textId="77777777" w:rsidR="00C452C3" w:rsidRPr="0085358D" w:rsidRDefault="00C452C3" w:rsidP="00FD41E4">
            <w:pPr>
              <w:pStyle w:val="3412"/>
            </w:pPr>
            <w:r w:rsidRPr="0085358D">
              <w:t>ВН</w:t>
            </w:r>
          </w:p>
        </w:tc>
        <w:tc>
          <w:tcPr>
            <w:tcW w:w="547" w:type="pct"/>
            <w:noWrap/>
            <w:vAlign w:val="center"/>
            <w:hideMark/>
          </w:tcPr>
          <w:p w14:paraId="2995B252" w14:textId="77777777" w:rsidR="00C452C3" w:rsidRPr="0085358D" w:rsidRDefault="00C452C3" w:rsidP="00FD41E4">
            <w:pPr>
              <w:pStyle w:val="3412"/>
            </w:pPr>
            <w:r w:rsidRPr="0085358D">
              <w:t>115</w:t>
            </w:r>
          </w:p>
        </w:tc>
        <w:tc>
          <w:tcPr>
            <w:tcW w:w="465" w:type="pct"/>
            <w:vMerge w:val="restart"/>
            <w:noWrap/>
            <w:vAlign w:val="center"/>
          </w:tcPr>
          <w:p w14:paraId="6EE6C0E3" w14:textId="77777777" w:rsidR="00C452C3" w:rsidRPr="0085358D" w:rsidRDefault="00C452C3" w:rsidP="00FD41E4">
            <w:pPr>
              <w:pStyle w:val="3412"/>
            </w:pPr>
            <w:r w:rsidRPr="0085358D">
              <w:t>1982</w:t>
            </w:r>
          </w:p>
        </w:tc>
      </w:tr>
      <w:tr w:rsidR="00C452C3" w:rsidRPr="0085358D" w14:paraId="76A34B48" w14:textId="77777777" w:rsidTr="00D8063A">
        <w:tc>
          <w:tcPr>
            <w:tcW w:w="488" w:type="pct"/>
            <w:vMerge/>
            <w:vAlign w:val="center"/>
          </w:tcPr>
          <w:p w14:paraId="24388BE0" w14:textId="77777777" w:rsidR="00C452C3" w:rsidRPr="0085358D" w:rsidRDefault="00C452C3" w:rsidP="00FD41E4">
            <w:pPr>
              <w:pStyle w:val="3412"/>
            </w:pPr>
          </w:p>
        </w:tc>
        <w:tc>
          <w:tcPr>
            <w:tcW w:w="1388" w:type="pct"/>
            <w:vMerge/>
            <w:vAlign w:val="center"/>
            <w:hideMark/>
          </w:tcPr>
          <w:p w14:paraId="285AC547" w14:textId="77777777" w:rsidR="00C452C3" w:rsidRPr="0085358D" w:rsidRDefault="00C452C3" w:rsidP="00FD41E4">
            <w:pPr>
              <w:pStyle w:val="3412"/>
            </w:pPr>
          </w:p>
        </w:tc>
        <w:tc>
          <w:tcPr>
            <w:tcW w:w="548" w:type="pct"/>
            <w:vMerge/>
            <w:vAlign w:val="center"/>
            <w:hideMark/>
          </w:tcPr>
          <w:p w14:paraId="3D4EF169" w14:textId="77777777" w:rsidR="00C452C3" w:rsidRPr="0085358D" w:rsidRDefault="00C452C3" w:rsidP="00FD41E4">
            <w:pPr>
              <w:pStyle w:val="3412"/>
            </w:pPr>
          </w:p>
        </w:tc>
        <w:tc>
          <w:tcPr>
            <w:tcW w:w="548" w:type="pct"/>
            <w:vMerge/>
            <w:vAlign w:val="center"/>
            <w:hideMark/>
          </w:tcPr>
          <w:p w14:paraId="189020F7" w14:textId="77777777" w:rsidR="00C452C3" w:rsidRPr="0085358D" w:rsidRDefault="00C452C3" w:rsidP="00FD41E4">
            <w:pPr>
              <w:pStyle w:val="3412"/>
            </w:pPr>
          </w:p>
        </w:tc>
        <w:tc>
          <w:tcPr>
            <w:tcW w:w="1016" w:type="pct"/>
            <w:noWrap/>
            <w:vAlign w:val="center"/>
            <w:hideMark/>
          </w:tcPr>
          <w:p w14:paraId="6C4D52B5" w14:textId="77777777" w:rsidR="00C452C3" w:rsidRPr="0085358D" w:rsidRDefault="00C452C3" w:rsidP="00FD41E4">
            <w:pPr>
              <w:pStyle w:val="3412"/>
            </w:pPr>
            <w:r w:rsidRPr="0085358D">
              <w:t>НН</w:t>
            </w:r>
          </w:p>
        </w:tc>
        <w:tc>
          <w:tcPr>
            <w:tcW w:w="547" w:type="pct"/>
            <w:noWrap/>
            <w:vAlign w:val="center"/>
            <w:hideMark/>
          </w:tcPr>
          <w:p w14:paraId="6D6AE5AF" w14:textId="77777777" w:rsidR="00C452C3" w:rsidRPr="0085358D" w:rsidRDefault="00C452C3" w:rsidP="00FD41E4">
            <w:pPr>
              <w:pStyle w:val="3412"/>
            </w:pPr>
            <w:r w:rsidRPr="0085358D">
              <w:t>11</w:t>
            </w:r>
          </w:p>
        </w:tc>
        <w:tc>
          <w:tcPr>
            <w:tcW w:w="465" w:type="pct"/>
            <w:vMerge/>
            <w:vAlign w:val="center"/>
            <w:hideMark/>
          </w:tcPr>
          <w:p w14:paraId="38FA5533" w14:textId="77777777" w:rsidR="00C452C3" w:rsidRPr="0085358D" w:rsidRDefault="00C452C3" w:rsidP="00FD41E4">
            <w:pPr>
              <w:pStyle w:val="3412"/>
            </w:pPr>
          </w:p>
        </w:tc>
      </w:tr>
      <w:tr w:rsidR="00C452C3" w:rsidRPr="0085358D" w14:paraId="2A3E3FF1" w14:textId="77777777" w:rsidTr="00D8063A">
        <w:tc>
          <w:tcPr>
            <w:tcW w:w="488" w:type="pct"/>
            <w:vMerge/>
            <w:vAlign w:val="center"/>
          </w:tcPr>
          <w:p w14:paraId="718C0D7A" w14:textId="77777777" w:rsidR="00C452C3" w:rsidRPr="0085358D" w:rsidRDefault="00C452C3" w:rsidP="00FD41E4">
            <w:pPr>
              <w:pStyle w:val="3412"/>
            </w:pPr>
          </w:p>
        </w:tc>
        <w:tc>
          <w:tcPr>
            <w:tcW w:w="1388" w:type="pct"/>
            <w:vMerge/>
            <w:vAlign w:val="center"/>
            <w:hideMark/>
          </w:tcPr>
          <w:p w14:paraId="24EDF922" w14:textId="77777777" w:rsidR="00C452C3" w:rsidRPr="0085358D" w:rsidRDefault="00C452C3" w:rsidP="00FD41E4">
            <w:pPr>
              <w:pStyle w:val="3412"/>
            </w:pPr>
          </w:p>
        </w:tc>
        <w:tc>
          <w:tcPr>
            <w:tcW w:w="548" w:type="pct"/>
            <w:vMerge w:val="restart"/>
            <w:noWrap/>
            <w:vAlign w:val="center"/>
            <w:hideMark/>
          </w:tcPr>
          <w:p w14:paraId="587B51E9" w14:textId="77777777" w:rsidR="00C452C3" w:rsidRPr="0085358D" w:rsidRDefault="00C452C3" w:rsidP="00FD41E4">
            <w:pPr>
              <w:pStyle w:val="3412"/>
            </w:pPr>
            <w:r w:rsidRPr="0085358D">
              <w:t>Т-2</w:t>
            </w:r>
          </w:p>
        </w:tc>
        <w:tc>
          <w:tcPr>
            <w:tcW w:w="548" w:type="pct"/>
            <w:vMerge w:val="restart"/>
            <w:noWrap/>
            <w:vAlign w:val="center"/>
            <w:hideMark/>
          </w:tcPr>
          <w:p w14:paraId="0E023934" w14:textId="77777777" w:rsidR="00C452C3" w:rsidRPr="0085358D" w:rsidRDefault="00C452C3" w:rsidP="00FD41E4">
            <w:pPr>
              <w:pStyle w:val="3412"/>
            </w:pPr>
            <w:r w:rsidRPr="0085358D">
              <w:t>10,0</w:t>
            </w:r>
          </w:p>
        </w:tc>
        <w:tc>
          <w:tcPr>
            <w:tcW w:w="1016" w:type="pct"/>
            <w:noWrap/>
            <w:vAlign w:val="center"/>
            <w:hideMark/>
          </w:tcPr>
          <w:p w14:paraId="06594667" w14:textId="77777777" w:rsidR="00C452C3" w:rsidRPr="0085358D" w:rsidRDefault="00C452C3" w:rsidP="00FD41E4">
            <w:pPr>
              <w:pStyle w:val="3412"/>
            </w:pPr>
            <w:r w:rsidRPr="0085358D">
              <w:t>ВН</w:t>
            </w:r>
          </w:p>
        </w:tc>
        <w:tc>
          <w:tcPr>
            <w:tcW w:w="547" w:type="pct"/>
            <w:noWrap/>
            <w:vAlign w:val="center"/>
            <w:hideMark/>
          </w:tcPr>
          <w:p w14:paraId="29EE8DF9" w14:textId="77777777" w:rsidR="00C452C3" w:rsidRPr="0085358D" w:rsidRDefault="00C452C3" w:rsidP="00FD41E4">
            <w:pPr>
              <w:pStyle w:val="3412"/>
            </w:pPr>
            <w:r w:rsidRPr="0085358D">
              <w:t>115</w:t>
            </w:r>
          </w:p>
        </w:tc>
        <w:tc>
          <w:tcPr>
            <w:tcW w:w="465" w:type="pct"/>
            <w:vMerge w:val="restart"/>
            <w:vAlign w:val="center"/>
            <w:hideMark/>
          </w:tcPr>
          <w:p w14:paraId="3FC957E8" w14:textId="77777777" w:rsidR="00C452C3" w:rsidRPr="0085358D" w:rsidRDefault="00C452C3" w:rsidP="00FD41E4">
            <w:pPr>
              <w:pStyle w:val="3412"/>
            </w:pPr>
            <w:r w:rsidRPr="0085358D">
              <w:t>1974</w:t>
            </w:r>
          </w:p>
        </w:tc>
      </w:tr>
      <w:tr w:rsidR="00C452C3" w:rsidRPr="0085358D" w14:paraId="4BC42901" w14:textId="77777777" w:rsidTr="00D8063A">
        <w:tc>
          <w:tcPr>
            <w:tcW w:w="488" w:type="pct"/>
            <w:vMerge/>
            <w:vAlign w:val="center"/>
          </w:tcPr>
          <w:p w14:paraId="3127C02B" w14:textId="77777777" w:rsidR="00C452C3" w:rsidRPr="0085358D" w:rsidRDefault="00C452C3" w:rsidP="00FD41E4">
            <w:pPr>
              <w:pStyle w:val="3412"/>
            </w:pPr>
          </w:p>
        </w:tc>
        <w:tc>
          <w:tcPr>
            <w:tcW w:w="1388" w:type="pct"/>
            <w:vMerge/>
            <w:vAlign w:val="center"/>
            <w:hideMark/>
          </w:tcPr>
          <w:p w14:paraId="5D03ED43" w14:textId="77777777" w:rsidR="00C452C3" w:rsidRPr="0085358D" w:rsidRDefault="00C452C3" w:rsidP="00FD41E4">
            <w:pPr>
              <w:pStyle w:val="3412"/>
            </w:pPr>
          </w:p>
        </w:tc>
        <w:tc>
          <w:tcPr>
            <w:tcW w:w="548" w:type="pct"/>
            <w:vMerge/>
            <w:vAlign w:val="center"/>
            <w:hideMark/>
          </w:tcPr>
          <w:p w14:paraId="7AB213A7" w14:textId="77777777" w:rsidR="00C452C3" w:rsidRPr="0085358D" w:rsidRDefault="00C452C3" w:rsidP="00FD41E4">
            <w:pPr>
              <w:pStyle w:val="3412"/>
            </w:pPr>
          </w:p>
        </w:tc>
        <w:tc>
          <w:tcPr>
            <w:tcW w:w="548" w:type="pct"/>
            <w:vMerge/>
            <w:vAlign w:val="center"/>
            <w:hideMark/>
          </w:tcPr>
          <w:p w14:paraId="1CA8F896" w14:textId="77777777" w:rsidR="00C452C3" w:rsidRPr="0085358D" w:rsidRDefault="00C452C3" w:rsidP="00FD41E4">
            <w:pPr>
              <w:pStyle w:val="3412"/>
            </w:pPr>
          </w:p>
        </w:tc>
        <w:tc>
          <w:tcPr>
            <w:tcW w:w="1016" w:type="pct"/>
            <w:noWrap/>
            <w:vAlign w:val="center"/>
            <w:hideMark/>
          </w:tcPr>
          <w:p w14:paraId="19556358" w14:textId="77777777" w:rsidR="00C452C3" w:rsidRPr="0085358D" w:rsidRDefault="00C452C3" w:rsidP="00FD41E4">
            <w:pPr>
              <w:pStyle w:val="3412"/>
            </w:pPr>
            <w:r w:rsidRPr="0085358D">
              <w:t>НН</w:t>
            </w:r>
          </w:p>
        </w:tc>
        <w:tc>
          <w:tcPr>
            <w:tcW w:w="547" w:type="pct"/>
            <w:noWrap/>
            <w:vAlign w:val="center"/>
            <w:hideMark/>
          </w:tcPr>
          <w:p w14:paraId="7BD0DA11" w14:textId="77777777" w:rsidR="00C452C3" w:rsidRPr="0085358D" w:rsidRDefault="00C452C3" w:rsidP="00FD41E4">
            <w:pPr>
              <w:pStyle w:val="3412"/>
            </w:pPr>
            <w:r w:rsidRPr="0085358D">
              <w:t>11</w:t>
            </w:r>
          </w:p>
        </w:tc>
        <w:tc>
          <w:tcPr>
            <w:tcW w:w="465" w:type="pct"/>
            <w:vMerge/>
            <w:vAlign w:val="center"/>
            <w:hideMark/>
          </w:tcPr>
          <w:p w14:paraId="164AB9BC" w14:textId="77777777" w:rsidR="00C452C3" w:rsidRPr="0085358D" w:rsidRDefault="00C452C3" w:rsidP="00FD41E4">
            <w:pPr>
              <w:pStyle w:val="3412"/>
            </w:pPr>
          </w:p>
        </w:tc>
      </w:tr>
      <w:tr w:rsidR="00C452C3" w:rsidRPr="0085358D" w14:paraId="6AB3425C" w14:textId="77777777" w:rsidTr="00D8063A">
        <w:tc>
          <w:tcPr>
            <w:tcW w:w="488" w:type="pct"/>
            <w:vMerge w:val="restart"/>
            <w:noWrap/>
            <w:vAlign w:val="center"/>
          </w:tcPr>
          <w:p w14:paraId="3F65DEAF" w14:textId="77777777" w:rsidR="00C452C3" w:rsidRPr="0085358D" w:rsidRDefault="00C452C3" w:rsidP="00FD41E4">
            <w:pPr>
              <w:pStyle w:val="3412"/>
            </w:pPr>
            <w:r w:rsidRPr="0085358D">
              <w:t>2.23.</w:t>
            </w:r>
          </w:p>
        </w:tc>
        <w:tc>
          <w:tcPr>
            <w:tcW w:w="1388" w:type="pct"/>
            <w:vMerge w:val="restart"/>
            <w:vAlign w:val="center"/>
            <w:hideMark/>
          </w:tcPr>
          <w:p w14:paraId="421CB8D0" w14:textId="77777777" w:rsidR="00C452C3" w:rsidRPr="0085358D" w:rsidRDefault="00C452C3" w:rsidP="00FD41E4">
            <w:pPr>
              <w:pStyle w:val="3412"/>
            </w:pPr>
            <w:r w:rsidRPr="0085358D">
              <w:t>ПС 110 кВ Оросительная</w:t>
            </w:r>
            <w:r w:rsidRPr="0085358D">
              <w:br/>
            </w:r>
          </w:p>
        </w:tc>
        <w:tc>
          <w:tcPr>
            <w:tcW w:w="548" w:type="pct"/>
            <w:vMerge w:val="restart"/>
            <w:noWrap/>
            <w:vAlign w:val="center"/>
            <w:hideMark/>
          </w:tcPr>
          <w:p w14:paraId="62EAEA36" w14:textId="77777777" w:rsidR="00C452C3" w:rsidRPr="0085358D" w:rsidRDefault="00C452C3" w:rsidP="00FD41E4">
            <w:pPr>
              <w:pStyle w:val="3412"/>
            </w:pPr>
            <w:r w:rsidRPr="0085358D">
              <w:t>Т-1</w:t>
            </w:r>
          </w:p>
        </w:tc>
        <w:tc>
          <w:tcPr>
            <w:tcW w:w="548" w:type="pct"/>
            <w:vMerge w:val="restart"/>
            <w:noWrap/>
            <w:vAlign w:val="center"/>
            <w:hideMark/>
          </w:tcPr>
          <w:p w14:paraId="692813F9" w14:textId="77777777" w:rsidR="00C452C3" w:rsidRPr="0085358D" w:rsidRDefault="00C452C3" w:rsidP="00FD41E4">
            <w:pPr>
              <w:pStyle w:val="3412"/>
            </w:pPr>
            <w:r w:rsidRPr="0085358D">
              <w:t>6,3</w:t>
            </w:r>
          </w:p>
        </w:tc>
        <w:tc>
          <w:tcPr>
            <w:tcW w:w="1016" w:type="pct"/>
            <w:noWrap/>
            <w:vAlign w:val="center"/>
            <w:hideMark/>
          </w:tcPr>
          <w:p w14:paraId="4193290C" w14:textId="77777777" w:rsidR="00C452C3" w:rsidRPr="0085358D" w:rsidRDefault="00C452C3" w:rsidP="00FD41E4">
            <w:pPr>
              <w:pStyle w:val="3412"/>
            </w:pPr>
            <w:r w:rsidRPr="0085358D">
              <w:t>ВН</w:t>
            </w:r>
          </w:p>
        </w:tc>
        <w:tc>
          <w:tcPr>
            <w:tcW w:w="547" w:type="pct"/>
            <w:noWrap/>
            <w:vAlign w:val="center"/>
            <w:hideMark/>
          </w:tcPr>
          <w:p w14:paraId="459A9949" w14:textId="77777777" w:rsidR="00C452C3" w:rsidRPr="0085358D" w:rsidRDefault="00C452C3" w:rsidP="00FD41E4">
            <w:pPr>
              <w:pStyle w:val="3412"/>
            </w:pPr>
            <w:r w:rsidRPr="0085358D">
              <w:t>115</w:t>
            </w:r>
          </w:p>
        </w:tc>
        <w:tc>
          <w:tcPr>
            <w:tcW w:w="465" w:type="pct"/>
            <w:vMerge w:val="restart"/>
            <w:noWrap/>
            <w:vAlign w:val="center"/>
            <w:hideMark/>
          </w:tcPr>
          <w:p w14:paraId="56F75CE3" w14:textId="77777777" w:rsidR="00C452C3" w:rsidRPr="0085358D" w:rsidRDefault="00C452C3" w:rsidP="00FD41E4">
            <w:pPr>
              <w:pStyle w:val="3412"/>
            </w:pPr>
            <w:r w:rsidRPr="0085358D">
              <w:t>1989</w:t>
            </w:r>
          </w:p>
        </w:tc>
      </w:tr>
      <w:tr w:rsidR="00C452C3" w:rsidRPr="0085358D" w14:paraId="488B6BD1" w14:textId="77777777" w:rsidTr="00D8063A">
        <w:tc>
          <w:tcPr>
            <w:tcW w:w="488" w:type="pct"/>
            <w:vMerge/>
            <w:vAlign w:val="center"/>
          </w:tcPr>
          <w:p w14:paraId="7A05B1B7" w14:textId="77777777" w:rsidR="00C452C3" w:rsidRPr="0085358D" w:rsidRDefault="00C452C3" w:rsidP="00FD41E4">
            <w:pPr>
              <w:pStyle w:val="3412"/>
            </w:pPr>
          </w:p>
        </w:tc>
        <w:tc>
          <w:tcPr>
            <w:tcW w:w="1388" w:type="pct"/>
            <w:vMerge/>
            <w:vAlign w:val="center"/>
            <w:hideMark/>
          </w:tcPr>
          <w:p w14:paraId="477FA1B5" w14:textId="77777777" w:rsidR="00C452C3" w:rsidRPr="0085358D" w:rsidRDefault="00C452C3" w:rsidP="00FD41E4">
            <w:pPr>
              <w:pStyle w:val="3412"/>
            </w:pPr>
          </w:p>
        </w:tc>
        <w:tc>
          <w:tcPr>
            <w:tcW w:w="548" w:type="pct"/>
            <w:vMerge/>
            <w:vAlign w:val="center"/>
            <w:hideMark/>
          </w:tcPr>
          <w:p w14:paraId="066B69B6" w14:textId="77777777" w:rsidR="00C452C3" w:rsidRPr="0085358D" w:rsidRDefault="00C452C3" w:rsidP="00FD41E4">
            <w:pPr>
              <w:pStyle w:val="3412"/>
            </w:pPr>
          </w:p>
        </w:tc>
        <w:tc>
          <w:tcPr>
            <w:tcW w:w="548" w:type="pct"/>
            <w:vMerge/>
            <w:vAlign w:val="center"/>
            <w:hideMark/>
          </w:tcPr>
          <w:p w14:paraId="61C30D22" w14:textId="77777777" w:rsidR="00C452C3" w:rsidRPr="0085358D" w:rsidRDefault="00C452C3" w:rsidP="00FD41E4">
            <w:pPr>
              <w:pStyle w:val="3412"/>
            </w:pPr>
          </w:p>
        </w:tc>
        <w:tc>
          <w:tcPr>
            <w:tcW w:w="1016" w:type="pct"/>
            <w:noWrap/>
            <w:vAlign w:val="center"/>
            <w:hideMark/>
          </w:tcPr>
          <w:p w14:paraId="12DBBD07" w14:textId="77777777" w:rsidR="00C452C3" w:rsidRPr="0085358D" w:rsidRDefault="00C452C3" w:rsidP="00FD41E4">
            <w:pPr>
              <w:pStyle w:val="3412"/>
            </w:pPr>
            <w:r w:rsidRPr="0085358D">
              <w:t>НН</w:t>
            </w:r>
          </w:p>
        </w:tc>
        <w:tc>
          <w:tcPr>
            <w:tcW w:w="547" w:type="pct"/>
            <w:noWrap/>
            <w:vAlign w:val="center"/>
            <w:hideMark/>
          </w:tcPr>
          <w:p w14:paraId="12EF69B2" w14:textId="77777777" w:rsidR="00C452C3" w:rsidRPr="0085358D" w:rsidRDefault="00C452C3" w:rsidP="00FD41E4">
            <w:pPr>
              <w:pStyle w:val="3412"/>
            </w:pPr>
            <w:r w:rsidRPr="0085358D">
              <w:t>11</w:t>
            </w:r>
          </w:p>
        </w:tc>
        <w:tc>
          <w:tcPr>
            <w:tcW w:w="465" w:type="pct"/>
            <w:vMerge/>
            <w:vAlign w:val="center"/>
            <w:hideMark/>
          </w:tcPr>
          <w:p w14:paraId="05B69554" w14:textId="77777777" w:rsidR="00C452C3" w:rsidRPr="0085358D" w:rsidRDefault="00C452C3" w:rsidP="00FD41E4">
            <w:pPr>
              <w:pStyle w:val="3412"/>
            </w:pPr>
          </w:p>
        </w:tc>
      </w:tr>
      <w:tr w:rsidR="00C452C3" w:rsidRPr="0085358D" w14:paraId="304B3DF2" w14:textId="77777777" w:rsidTr="00D8063A">
        <w:tc>
          <w:tcPr>
            <w:tcW w:w="488" w:type="pct"/>
            <w:vMerge w:val="restart"/>
            <w:noWrap/>
            <w:vAlign w:val="center"/>
          </w:tcPr>
          <w:p w14:paraId="27B40286" w14:textId="77777777" w:rsidR="00C452C3" w:rsidRPr="0085358D" w:rsidRDefault="00C452C3" w:rsidP="00FD41E4">
            <w:pPr>
              <w:pStyle w:val="3412"/>
            </w:pPr>
            <w:r w:rsidRPr="0085358D">
              <w:t>2.24.</w:t>
            </w:r>
          </w:p>
        </w:tc>
        <w:tc>
          <w:tcPr>
            <w:tcW w:w="1388" w:type="pct"/>
            <w:vMerge w:val="restart"/>
            <w:vAlign w:val="center"/>
            <w:hideMark/>
          </w:tcPr>
          <w:p w14:paraId="3FD1A11A" w14:textId="77777777" w:rsidR="00C452C3" w:rsidRPr="0085358D" w:rsidRDefault="00C452C3" w:rsidP="00FD41E4">
            <w:pPr>
              <w:pStyle w:val="3412"/>
            </w:pPr>
            <w:r w:rsidRPr="0085358D">
              <w:t>ПС 110 кВ Парковая</w:t>
            </w:r>
            <w:r w:rsidRPr="0085358D">
              <w:br/>
            </w:r>
          </w:p>
        </w:tc>
        <w:tc>
          <w:tcPr>
            <w:tcW w:w="548" w:type="pct"/>
            <w:vMerge w:val="restart"/>
            <w:noWrap/>
            <w:vAlign w:val="center"/>
            <w:hideMark/>
          </w:tcPr>
          <w:p w14:paraId="681E34CA" w14:textId="77777777" w:rsidR="00C452C3" w:rsidRPr="0085358D" w:rsidRDefault="00C452C3" w:rsidP="00FD41E4">
            <w:pPr>
              <w:pStyle w:val="3412"/>
            </w:pPr>
            <w:r w:rsidRPr="0085358D">
              <w:t>Т-1</w:t>
            </w:r>
          </w:p>
        </w:tc>
        <w:tc>
          <w:tcPr>
            <w:tcW w:w="548" w:type="pct"/>
            <w:vMerge w:val="restart"/>
            <w:noWrap/>
            <w:vAlign w:val="center"/>
            <w:hideMark/>
          </w:tcPr>
          <w:p w14:paraId="69DC1B1F" w14:textId="77777777" w:rsidR="00C452C3" w:rsidRPr="0085358D" w:rsidRDefault="00C452C3" w:rsidP="00FD41E4">
            <w:pPr>
              <w:pStyle w:val="3412"/>
            </w:pPr>
            <w:r w:rsidRPr="0085358D">
              <w:t>16,0</w:t>
            </w:r>
          </w:p>
        </w:tc>
        <w:tc>
          <w:tcPr>
            <w:tcW w:w="1016" w:type="pct"/>
            <w:noWrap/>
            <w:vAlign w:val="center"/>
            <w:hideMark/>
          </w:tcPr>
          <w:p w14:paraId="3C096A20" w14:textId="77777777" w:rsidR="00C452C3" w:rsidRPr="0085358D" w:rsidRDefault="00C452C3" w:rsidP="00FD41E4">
            <w:pPr>
              <w:pStyle w:val="3412"/>
            </w:pPr>
            <w:r w:rsidRPr="0085358D">
              <w:t>ВН</w:t>
            </w:r>
          </w:p>
        </w:tc>
        <w:tc>
          <w:tcPr>
            <w:tcW w:w="547" w:type="pct"/>
            <w:noWrap/>
            <w:vAlign w:val="center"/>
            <w:hideMark/>
          </w:tcPr>
          <w:p w14:paraId="50391CC0" w14:textId="77777777" w:rsidR="00C452C3" w:rsidRPr="0085358D" w:rsidRDefault="00C452C3" w:rsidP="00FD41E4">
            <w:pPr>
              <w:pStyle w:val="3412"/>
            </w:pPr>
            <w:r w:rsidRPr="0085358D">
              <w:t>115</w:t>
            </w:r>
          </w:p>
        </w:tc>
        <w:tc>
          <w:tcPr>
            <w:tcW w:w="465" w:type="pct"/>
            <w:vMerge w:val="restart"/>
            <w:noWrap/>
            <w:vAlign w:val="center"/>
            <w:hideMark/>
          </w:tcPr>
          <w:p w14:paraId="3A10C466" w14:textId="77777777" w:rsidR="00C452C3" w:rsidRPr="0085358D" w:rsidRDefault="00C452C3" w:rsidP="00FD41E4">
            <w:pPr>
              <w:pStyle w:val="3412"/>
            </w:pPr>
            <w:r w:rsidRPr="0085358D">
              <w:t>1989</w:t>
            </w:r>
          </w:p>
        </w:tc>
      </w:tr>
      <w:tr w:rsidR="00C452C3" w:rsidRPr="0085358D" w14:paraId="1E83B7C5" w14:textId="77777777" w:rsidTr="00D8063A">
        <w:tc>
          <w:tcPr>
            <w:tcW w:w="488" w:type="pct"/>
            <w:vMerge/>
            <w:vAlign w:val="center"/>
          </w:tcPr>
          <w:p w14:paraId="51942BEE" w14:textId="77777777" w:rsidR="00C452C3" w:rsidRPr="0085358D" w:rsidRDefault="00C452C3" w:rsidP="00FD41E4">
            <w:pPr>
              <w:pStyle w:val="3412"/>
            </w:pPr>
          </w:p>
        </w:tc>
        <w:tc>
          <w:tcPr>
            <w:tcW w:w="1388" w:type="pct"/>
            <w:vMerge/>
            <w:vAlign w:val="center"/>
            <w:hideMark/>
          </w:tcPr>
          <w:p w14:paraId="3C661A16" w14:textId="77777777" w:rsidR="00C452C3" w:rsidRPr="0085358D" w:rsidRDefault="00C452C3" w:rsidP="00FD41E4">
            <w:pPr>
              <w:pStyle w:val="3412"/>
            </w:pPr>
          </w:p>
        </w:tc>
        <w:tc>
          <w:tcPr>
            <w:tcW w:w="548" w:type="pct"/>
            <w:vMerge/>
            <w:vAlign w:val="center"/>
            <w:hideMark/>
          </w:tcPr>
          <w:p w14:paraId="3403828D" w14:textId="77777777" w:rsidR="00C452C3" w:rsidRPr="0085358D" w:rsidRDefault="00C452C3" w:rsidP="00FD41E4">
            <w:pPr>
              <w:pStyle w:val="3412"/>
            </w:pPr>
          </w:p>
        </w:tc>
        <w:tc>
          <w:tcPr>
            <w:tcW w:w="548" w:type="pct"/>
            <w:vMerge/>
            <w:vAlign w:val="center"/>
            <w:hideMark/>
          </w:tcPr>
          <w:p w14:paraId="05B43CC8" w14:textId="77777777" w:rsidR="00C452C3" w:rsidRPr="0085358D" w:rsidRDefault="00C452C3" w:rsidP="00FD41E4">
            <w:pPr>
              <w:pStyle w:val="3412"/>
            </w:pPr>
          </w:p>
        </w:tc>
        <w:tc>
          <w:tcPr>
            <w:tcW w:w="1016" w:type="pct"/>
            <w:noWrap/>
            <w:vAlign w:val="center"/>
            <w:hideMark/>
          </w:tcPr>
          <w:p w14:paraId="6E8C8B29" w14:textId="77777777" w:rsidR="00C452C3" w:rsidRPr="0085358D" w:rsidRDefault="00C452C3" w:rsidP="00FD41E4">
            <w:pPr>
              <w:pStyle w:val="3412"/>
            </w:pPr>
            <w:r w:rsidRPr="0085358D">
              <w:t>НН</w:t>
            </w:r>
          </w:p>
        </w:tc>
        <w:tc>
          <w:tcPr>
            <w:tcW w:w="547" w:type="pct"/>
            <w:noWrap/>
            <w:vAlign w:val="center"/>
            <w:hideMark/>
          </w:tcPr>
          <w:p w14:paraId="20C3A12D" w14:textId="77777777" w:rsidR="00C452C3" w:rsidRPr="0085358D" w:rsidRDefault="00C452C3" w:rsidP="00FD41E4">
            <w:pPr>
              <w:pStyle w:val="3412"/>
            </w:pPr>
            <w:r w:rsidRPr="0085358D">
              <w:t>6,6</w:t>
            </w:r>
          </w:p>
        </w:tc>
        <w:tc>
          <w:tcPr>
            <w:tcW w:w="465" w:type="pct"/>
            <w:vMerge/>
            <w:vAlign w:val="center"/>
            <w:hideMark/>
          </w:tcPr>
          <w:p w14:paraId="0C0B09CD" w14:textId="77777777" w:rsidR="00C452C3" w:rsidRPr="0085358D" w:rsidRDefault="00C452C3" w:rsidP="00FD41E4">
            <w:pPr>
              <w:pStyle w:val="3412"/>
            </w:pPr>
          </w:p>
        </w:tc>
      </w:tr>
      <w:tr w:rsidR="00C452C3" w:rsidRPr="0085358D" w14:paraId="5D4B9C38" w14:textId="77777777" w:rsidTr="00D8063A">
        <w:tc>
          <w:tcPr>
            <w:tcW w:w="488" w:type="pct"/>
            <w:vMerge/>
            <w:vAlign w:val="center"/>
          </w:tcPr>
          <w:p w14:paraId="3E2DC02E" w14:textId="77777777" w:rsidR="00C452C3" w:rsidRPr="0085358D" w:rsidRDefault="00C452C3" w:rsidP="00FD41E4">
            <w:pPr>
              <w:pStyle w:val="3412"/>
            </w:pPr>
          </w:p>
        </w:tc>
        <w:tc>
          <w:tcPr>
            <w:tcW w:w="1388" w:type="pct"/>
            <w:vMerge/>
            <w:vAlign w:val="center"/>
            <w:hideMark/>
          </w:tcPr>
          <w:p w14:paraId="7C3286B7" w14:textId="77777777" w:rsidR="00C452C3" w:rsidRPr="0085358D" w:rsidRDefault="00C452C3" w:rsidP="00FD41E4">
            <w:pPr>
              <w:pStyle w:val="3412"/>
            </w:pPr>
          </w:p>
        </w:tc>
        <w:tc>
          <w:tcPr>
            <w:tcW w:w="548" w:type="pct"/>
            <w:vMerge w:val="restart"/>
            <w:noWrap/>
            <w:vAlign w:val="center"/>
            <w:hideMark/>
          </w:tcPr>
          <w:p w14:paraId="39670ACC" w14:textId="77777777" w:rsidR="00C452C3" w:rsidRPr="0085358D" w:rsidRDefault="00C452C3" w:rsidP="00FD41E4">
            <w:pPr>
              <w:pStyle w:val="3412"/>
            </w:pPr>
            <w:r w:rsidRPr="0085358D">
              <w:t>Т-2</w:t>
            </w:r>
          </w:p>
        </w:tc>
        <w:tc>
          <w:tcPr>
            <w:tcW w:w="548" w:type="pct"/>
            <w:vMerge w:val="restart"/>
            <w:noWrap/>
            <w:vAlign w:val="center"/>
            <w:hideMark/>
          </w:tcPr>
          <w:p w14:paraId="411618BD" w14:textId="77777777" w:rsidR="00C452C3" w:rsidRPr="0085358D" w:rsidRDefault="00C452C3" w:rsidP="00FD41E4">
            <w:pPr>
              <w:pStyle w:val="3412"/>
            </w:pPr>
            <w:r w:rsidRPr="0085358D">
              <w:t>16,0</w:t>
            </w:r>
          </w:p>
        </w:tc>
        <w:tc>
          <w:tcPr>
            <w:tcW w:w="1016" w:type="pct"/>
            <w:noWrap/>
            <w:vAlign w:val="center"/>
            <w:hideMark/>
          </w:tcPr>
          <w:p w14:paraId="07BFE254" w14:textId="77777777" w:rsidR="00C452C3" w:rsidRPr="0085358D" w:rsidRDefault="00C452C3" w:rsidP="00FD41E4">
            <w:pPr>
              <w:pStyle w:val="3412"/>
            </w:pPr>
            <w:r w:rsidRPr="0085358D">
              <w:t>ВН</w:t>
            </w:r>
          </w:p>
        </w:tc>
        <w:tc>
          <w:tcPr>
            <w:tcW w:w="547" w:type="pct"/>
            <w:noWrap/>
            <w:vAlign w:val="center"/>
            <w:hideMark/>
          </w:tcPr>
          <w:p w14:paraId="675A77EC" w14:textId="77777777" w:rsidR="00C452C3" w:rsidRPr="0085358D" w:rsidRDefault="00C452C3" w:rsidP="00FD41E4">
            <w:pPr>
              <w:pStyle w:val="3412"/>
            </w:pPr>
            <w:r w:rsidRPr="0085358D">
              <w:t>115</w:t>
            </w:r>
          </w:p>
        </w:tc>
        <w:tc>
          <w:tcPr>
            <w:tcW w:w="465" w:type="pct"/>
            <w:vMerge w:val="restart"/>
            <w:vAlign w:val="center"/>
            <w:hideMark/>
          </w:tcPr>
          <w:p w14:paraId="14B7768C" w14:textId="77777777" w:rsidR="00C452C3" w:rsidRPr="0085358D" w:rsidRDefault="00C452C3" w:rsidP="00FD41E4">
            <w:pPr>
              <w:pStyle w:val="3412"/>
            </w:pPr>
            <w:r w:rsidRPr="0085358D">
              <w:t>1981</w:t>
            </w:r>
          </w:p>
        </w:tc>
      </w:tr>
      <w:tr w:rsidR="00C452C3" w:rsidRPr="0085358D" w14:paraId="1657B76F" w14:textId="77777777" w:rsidTr="00D8063A">
        <w:tc>
          <w:tcPr>
            <w:tcW w:w="488" w:type="pct"/>
            <w:vMerge/>
            <w:vAlign w:val="center"/>
          </w:tcPr>
          <w:p w14:paraId="38B4F57F" w14:textId="77777777" w:rsidR="00C452C3" w:rsidRPr="0085358D" w:rsidRDefault="00C452C3" w:rsidP="00FD41E4">
            <w:pPr>
              <w:pStyle w:val="3412"/>
            </w:pPr>
          </w:p>
        </w:tc>
        <w:tc>
          <w:tcPr>
            <w:tcW w:w="1388" w:type="pct"/>
            <w:vMerge/>
            <w:vAlign w:val="center"/>
            <w:hideMark/>
          </w:tcPr>
          <w:p w14:paraId="113AEB39" w14:textId="77777777" w:rsidR="00C452C3" w:rsidRPr="0085358D" w:rsidRDefault="00C452C3" w:rsidP="00FD41E4">
            <w:pPr>
              <w:pStyle w:val="3412"/>
            </w:pPr>
          </w:p>
        </w:tc>
        <w:tc>
          <w:tcPr>
            <w:tcW w:w="548" w:type="pct"/>
            <w:vMerge/>
            <w:vAlign w:val="center"/>
            <w:hideMark/>
          </w:tcPr>
          <w:p w14:paraId="1C5E9445" w14:textId="77777777" w:rsidR="00C452C3" w:rsidRPr="0085358D" w:rsidRDefault="00C452C3" w:rsidP="00FD41E4">
            <w:pPr>
              <w:pStyle w:val="3412"/>
            </w:pPr>
          </w:p>
        </w:tc>
        <w:tc>
          <w:tcPr>
            <w:tcW w:w="548" w:type="pct"/>
            <w:vMerge/>
            <w:vAlign w:val="center"/>
            <w:hideMark/>
          </w:tcPr>
          <w:p w14:paraId="736AD522" w14:textId="77777777" w:rsidR="00C452C3" w:rsidRPr="0085358D" w:rsidRDefault="00C452C3" w:rsidP="00FD41E4">
            <w:pPr>
              <w:pStyle w:val="3412"/>
            </w:pPr>
          </w:p>
        </w:tc>
        <w:tc>
          <w:tcPr>
            <w:tcW w:w="1016" w:type="pct"/>
            <w:noWrap/>
            <w:vAlign w:val="center"/>
            <w:hideMark/>
          </w:tcPr>
          <w:p w14:paraId="647F70C9" w14:textId="77777777" w:rsidR="00C452C3" w:rsidRPr="0085358D" w:rsidRDefault="00C452C3" w:rsidP="00FD41E4">
            <w:pPr>
              <w:pStyle w:val="3412"/>
            </w:pPr>
            <w:r w:rsidRPr="0085358D">
              <w:t>НН</w:t>
            </w:r>
          </w:p>
        </w:tc>
        <w:tc>
          <w:tcPr>
            <w:tcW w:w="547" w:type="pct"/>
            <w:noWrap/>
            <w:vAlign w:val="center"/>
            <w:hideMark/>
          </w:tcPr>
          <w:p w14:paraId="0816BD8B" w14:textId="77777777" w:rsidR="00C452C3" w:rsidRPr="0085358D" w:rsidRDefault="00C452C3" w:rsidP="00FD41E4">
            <w:pPr>
              <w:pStyle w:val="3412"/>
            </w:pPr>
            <w:r w:rsidRPr="0085358D">
              <w:t>6,6</w:t>
            </w:r>
          </w:p>
        </w:tc>
        <w:tc>
          <w:tcPr>
            <w:tcW w:w="465" w:type="pct"/>
            <w:vMerge/>
            <w:vAlign w:val="center"/>
            <w:hideMark/>
          </w:tcPr>
          <w:p w14:paraId="6B722DE6" w14:textId="77777777" w:rsidR="00C452C3" w:rsidRPr="0085358D" w:rsidRDefault="00C452C3" w:rsidP="00FD41E4">
            <w:pPr>
              <w:pStyle w:val="3412"/>
            </w:pPr>
          </w:p>
        </w:tc>
      </w:tr>
      <w:tr w:rsidR="00C452C3" w:rsidRPr="0085358D" w14:paraId="454303B0" w14:textId="77777777" w:rsidTr="00D8063A">
        <w:tc>
          <w:tcPr>
            <w:tcW w:w="488" w:type="pct"/>
            <w:vMerge w:val="restart"/>
            <w:noWrap/>
            <w:vAlign w:val="center"/>
          </w:tcPr>
          <w:p w14:paraId="3E24DFF0" w14:textId="77777777" w:rsidR="00C452C3" w:rsidRPr="0085358D" w:rsidRDefault="00C452C3" w:rsidP="00FD41E4">
            <w:pPr>
              <w:pStyle w:val="3412"/>
            </w:pPr>
            <w:r w:rsidRPr="0085358D">
              <w:t>2.25.</w:t>
            </w:r>
          </w:p>
        </w:tc>
        <w:tc>
          <w:tcPr>
            <w:tcW w:w="1388" w:type="pct"/>
            <w:vMerge w:val="restart"/>
            <w:vAlign w:val="center"/>
            <w:hideMark/>
          </w:tcPr>
          <w:p w14:paraId="27AFC006" w14:textId="77777777" w:rsidR="00C452C3" w:rsidRPr="0085358D" w:rsidRDefault="00C452C3" w:rsidP="00FD41E4">
            <w:pPr>
              <w:pStyle w:val="3412"/>
            </w:pPr>
            <w:r w:rsidRPr="0085358D">
              <w:t>ПС 110 кВ Радуга</w:t>
            </w:r>
            <w:r w:rsidRPr="0085358D">
              <w:br/>
            </w:r>
          </w:p>
        </w:tc>
        <w:tc>
          <w:tcPr>
            <w:tcW w:w="548" w:type="pct"/>
            <w:vMerge w:val="restart"/>
            <w:noWrap/>
            <w:vAlign w:val="center"/>
            <w:hideMark/>
          </w:tcPr>
          <w:p w14:paraId="1C6664BF" w14:textId="77777777" w:rsidR="00C452C3" w:rsidRPr="0085358D" w:rsidRDefault="00C452C3" w:rsidP="00FD41E4">
            <w:pPr>
              <w:pStyle w:val="3412"/>
            </w:pPr>
            <w:r w:rsidRPr="0085358D">
              <w:t>Т-1</w:t>
            </w:r>
          </w:p>
        </w:tc>
        <w:tc>
          <w:tcPr>
            <w:tcW w:w="548" w:type="pct"/>
            <w:vMerge w:val="restart"/>
            <w:noWrap/>
            <w:vAlign w:val="center"/>
            <w:hideMark/>
          </w:tcPr>
          <w:p w14:paraId="1F33C091" w14:textId="77777777" w:rsidR="00C452C3" w:rsidRPr="0085358D" w:rsidRDefault="00C452C3" w:rsidP="00FD41E4">
            <w:pPr>
              <w:pStyle w:val="3412"/>
            </w:pPr>
            <w:r w:rsidRPr="0085358D">
              <w:t>25,0</w:t>
            </w:r>
          </w:p>
        </w:tc>
        <w:tc>
          <w:tcPr>
            <w:tcW w:w="1016" w:type="pct"/>
            <w:noWrap/>
            <w:vAlign w:val="center"/>
            <w:hideMark/>
          </w:tcPr>
          <w:p w14:paraId="1F6F319A" w14:textId="77777777" w:rsidR="00C452C3" w:rsidRPr="0085358D" w:rsidRDefault="00C452C3" w:rsidP="00FD41E4">
            <w:pPr>
              <w:pStyle w:val="3412"/>
            </w:pPr>
            <w:r w:rsidRPr="0085358D">
              <w:t>ВН</w:t>
            </w:r>
          </w:p>
        </w:tc>
        <w:tc>
          <w:tcPr>
            <w:tcW w:w="547" w:type="pct"/>
            <w:noWrap/>
            <w:vAlign w:val="center"/>
            <w:hideMark/>
          </w:tcPr>
          <w:p w14:paraId="07CE99E5" w14:textId="77777777" w:rsidR="00C452C3" w:rsidRPr="0085358D" w:rsidRDefault="00C452C3" w:rsidP="00FD41E4">
            <w:pPr>
              <w:pStyle w:val="3412"/>
            </w:pPr>
            <w:r w:rsidRPr="0085358D">
              <w:t>115</w:t>
            </w:r>
          </w:p>
        </w:tc>
        <w:tc>
          <w:tcPr>
            <w:tcW w:w="465" w:type="pct"/>
            <w:vMerge w:val="restart"/>
            <w:noWrap/>
            <w:vAlign w:val="center"/>
            <w:hideMark/>
          </w:tcPr>
          <w:p w14:paraId="1BF29B78" w14:textId="77777777" w:rsidR="00C452C3" w:rsidRPr="0085358D" w:rsidRDefault="00C452C3" w:rsidP="00FD41E4">
            <w:pPr>
              <w:pStyle w:val="3412"/>
            </w:pPr>
            <w:r w:rsidRPr="0085358D">
              <w:t>2011</w:t>
            </w:r>
          </w:p>
        </w:tc>
      </w:tr>
      <w:tr w:rsidR="00C452C3" w:rsidRPr="0085358D" w14:paraId="29051095" w14:textId="77777777" w:rsidTr="00D8063A">
        <w:tc>
          <w:tcPr>
            <w:tcW w:w="488" w:type="pct"/>
            <w:vMerge/>
            <w:vAlign w:val="center"/>
          </w:tcPr>
          <w:p w14:paraId="36F16083" w14:textId="77777777" w:rsidR="00C452C3" w:rsidRPr="0085358D" w:rsidRDefault="00C452C3" w:rsidP="00FD41E4">
            <w:pPr>
              <w:pStyle w:val="3412"/>
            </w:pPr>
          </w:p>
        </w:tc>
        <w:tc>
          <w:tcPr>
            <w:tcW w:w="1388" w:type="pct"/>
            <w:vMerge/>
            <w:vAlign w:val="center"/>
            <w:hideMark/>
          </w:tcPr>
          <w:p w14:paraId="651058CE" w14:textId="77777777" w:rsidR="00C452C3" w:rsidRPr="0085358D" w:rsidRDefault="00C452C3" w:rsidP="00FD41E4">
            <w:pPr>
              <w:pStyle w:val="3412"/>
            </w:pPr>
          </w:p>
        </w:tc>
        <w:tc>
          <w:tcPr>
            <w:tcW w:w="548" w:type="pct"/>
            <w:vMerge/>
            <w:vAlign w:val="center"/>
            <w:hideMark/>
          </w:tcPr>
          <w:p w14:paraId="3F2BC129" w14:textId="77777777" w:rsidR="00C452C3" w:rsidRPr="0085358D" w:rsidRDefault="00C452C3" w:rsidP="00FD41E4">
            <w:pPr>
              <w:pStyle w:val="3412"/>
            </w:pPr>
          </w:p>
        </w:tc>
        <w:tc>
          <w:tcPr>
            <w:tcW w:w="548" w:type="pct"/>
            <w:vMerge/>
            <w:vAlign w:val="center"/>
            <w:hideMark/>
          </w:tcPr>
          <w:p w14:paraId="0C9E1212" w14:textId="77777777" w:rsidR="00C452C3" w:rsidRPr="0085358D" w:rsidRDefault="00C452C3" w:rsidP="00FD41E4">
            <w:pPr>
              <w:pStyle w:val="3412"/>
            </w:pPr>
          </w:p>
        </w:tc>
        <w:tc>
          <w:tcPr>
            <w:tcW w:w="1016" w:type="pct"/>
            <w:noWrap/>
            <w:vAlign w:val="center"/>
            <w:hideMark/>
          </w:tcPr>
          <w:p w14:paraId="2727FDA7" w14:textId="77777777" w:rsidR="00C452C3" w:rsidRPr="0085358D" w:rsidRDefault="00C452C3" w:rsidP="00FD41E4">
            <w:pPr>
              <w:pStyle w:val="3412"/>
            </w:pPr>
            <w:r w:rsidRPr="0085358D">
              <w:t>НН</w:t>
            </w:r>
          </w:p>
        </w:tc>
        <w:tc>
          <w:tcPr>
            <w:tcW w:w="547" w:type="pct"/>
            <w:noWrap/>
            <w:vAlign w:val="center"/>
            <w:hideMark/>
          </w:tcPr>
          <w:p w14:paraId="443AC396" w14:textId="77777777" w:rsidR="00C452C3" w:rsidRPr="0085358D" w:rsidRDefault="00C452C3" w:rsidP="00FD41E4">
            <w:pPr>
              <w:pStyle w:val="3412"/>
            </w:pPr>
            <w:r w:rsidRPr="0085358D">
              <w:t>11</w:t>
            </w:r>
          </w:p>
        </w:tc>
        <w:tc>
          <w:tcPr>
            <w:tcW w:w="465" w:type="pct"/>
            <w:vMerge/>
            <w:vAlign w:val="center"/>
            <w:hideMark/>
          </w:tcPr>
          <w:p w14:paraId="1D6E3C1E" w14:textId="77777777" w:rsidR="00C452C3" w:rsidRPr="0085358D" w:rsidRDefault="00C452C3" w:rsidP="00FD41E4">
            <w:pPr>
              <w:pStyle w:val="3412"/>
            </w:pPr>
          </w:p>
        </w:tc>
      </w:tr>
      <w:tr w:rsidR="00C452C3" w:rsidRPr="0085358D" w14:paraId="205DEE0F" w14:textId="77777777" w:rsidTr="00D8063A">
        <w:tc>
          <w:tcPr>
            <w:tcW w:w="488" w:type="pct"/>
            <w:vMerge/>
            <w:vAlign w:val="center"/>
          </w:tcPr>
          <w:p w14:paraId="4259FB1F" w14:textId="77777777" w:rsidR="00C452C3" w:rsidRPr="0085358D" w:rsidRDefault="00C452C3" w:rsidP="00FD41E4">
            <w:pPr>
              <w:pStyle w:val="3412"/>
            </w:pPr>
          </w:p>
        </w:tc>
        <w:tc>
          <w:tcPr>
            <w:tcW w:w="1388" w:type="pct"/>
            <w:vMerge/>
            <w:vAlign w:val="center"/>
            <w:hideMark/>
          </w:tcPr>
          <w:p w14:paraId="1103A9AF" w14:textId="77777777" w:rsidR="00C452C3" w:rsidRPr="0085358D" w:rsidRDefault="00C452C3" w:rsidP="00FD41E4">
            <w:pPr>
              <w:pStyle w:val="3412"/>
            </w:pPr>
          </w:p>
        </w:tc>
        <w:tc>
          <w:tcPr>
            <w:tcW w:w="548" w:type="pct"/>
            <w:vMerge/>
            <w:vAlign w:val="center"/>
            <w:hideMark/>
          </w:tcPr>
          <w:p w14:paraId="549154BF" w14:textId="77777777" w:rsidR="00C452C3" w:rsidRPr="0085358D" w:rsidRDefault="00C452C3" w:rsidP="00FD41E4">
            <w:pPr>
              <w:pStyle w:val="3412"/>
            </w:pPr>
          </w:p>
        </w:tc>
        <w:tc>
          <w:tcPr>
            <w:tcW w:w="548" w:type="pct"/>
            <w:vMerge/>
            <w:vAlign w:val="center"/>
            <w:hideMark/>
          </w:tcPr>
          <w:p w14:paraId="666D09BD" w14:textId="77777777" w:rsidR="00C452C3" w:rsidRPr="0085358D" w:rsidRDefault="00C452C3" w:rsidP="00FD41E4">
            <w:pPr>
              <w:pStyle w:val="3412"/>
            </w:pPr>
          </w:p>
        </w:tc>
        <w:tc>
          <w:tcPr>
            <w:tcW w:w="1016" w:type="pct"/>
            <w:noWrap/>
            <w:vAlign w:val="center"/>
            <w:hideMark/>
          </w:tcPr>
          <w:p w14:paraId="001B7626" w14:textId="77777777" w:rsidR="00C452C3" w:rsidRPr="0085358D" w:rsidRDefault="00C452C3" w:rsidP="00FD41E4">
            <w:pPr>
              <w:pStyle w:val="3412"/>
            </w:pPr>
            <w:r w:rsidRPr="0085358D">
              <w:t>НН</w:t>
            </w:r>
          </w:p>
        </w:tc>
        <w:tc>
          <w:tcPr>
            <w:tcW w:w="547" w:type="pct"/>
            <w:noWrap/>
            <w:vAlign w:val="center"/>
            <w:hideMark/>
          </w:tcPr>
          <w:p w14:paraId="38904528" w14:textId="77777777" w:rsidR="00C452C3" w:rsidRPr="0085358D" w:rsidRDefault="00C452C3" w:rsidP="00FD41E4">
            <w:pPr>
              <w:pStyle w:val="3412"/>
            </w:pPr>
            <w:r w:rsidRPr="0085358D">
              <w:t>11</w:t>
            </w:r>
          </w:p>
        </w:tc>
        <w:tc>
          <w:tcPr>
            <w:tcW w:w="465" w:type="pct"/>
            <w:vMerge/>
            <w:vAlign w:val="center"/>
            <w:hideMark/>
          </w:tcPr>
          <w:p w14:paraId="11B9CF99" w14:textId="77777777" w:rsidR="00C452C3" w:rsidRPr="0085358D" w:rsidRDefault="00C452C3" w:rsidP="00FD41E4">
            <w:pPr>
              <w:pStyle w:val="3412"/>
            </w:pPr>
          </w:p>
        </w:tc>
      </w:tr>
      <w:tr w:rsidR="00C452C3" w:rsidRPr="0085358D" w14:paraId="7CB834B9" w14:textId="77777777" w:rsidTr="00D8063A">
        <w:tc>
          <w:tcPr>
            <w:tcW w:w="488" w:type="pct"/>
            <w:vMerge/>
            <w:vAlign w:val="center"/>
          </w:tcPr>
          <w:p w14:paraId="4E82883F" w14:textId="77777777" w:rsidR="00C452C3" w:rsidRPr="0085358D" w:rsidRDefault="00C452C3" w:rsidP="00FD41E4">
            <w:pPr>
              <w:pStyle w:val="3412"/>
            </w:pPr>
          </w:p>
        </w:tc>
        <w:tc>
          <w:tcPr>
            <w:tcW w:w="1388" w:type="pct"/>
            <w:vMerge/>
            <w:vAlign w:val="center"/>
            <w:hideMark/>
          </w:tcPr>
          <w:p w14:paraId="00B1A7B7" w14:textId="77777777" w:rsidR="00C452C3" w:rsidRPr="0085358D" w:rsidRDefault="00C452C3" w:rsidP="00FD41E4">
            <w:pPr>
              <w:pStyle w:val="3412"/>
            </w:pPr>
          </w:p>
        </w:tc>
        <w:tc>
          <w:tcPr>
            <w:tcW w:w="548" w:type="pct"/>
            <w:vMerge w:val="restart"/>
            <w:noWrap/>
            <w:vAlign w:val="center"/>
            <w:hideMark/>
          </w:tcPr>
          <w:p w14:paraId="3A7BCE41" w14:textId="77777777" w:rsidR="00C452C3" w:rsidRPr="0085358D" w:rsidRDefault="00C452C3" w:rsidP="00FD41E4">
            <w:pPr>
              <w:pStyle w:val="3412"/>
            </w:pPr>
            <w:r w:rsidRPr="0085358D">
              <w:t>Т-2</w:t>
            </w:r>
          </w:p>
        </w:tc>
        <w:tc>
          <w:tcPr>
            <w:tcW w:w="548" w:type="pct"/>
            <w:vMerge w:val="restart"/>
            <w:noWrap/>
            <w:vAlign w:val="center"/>
            <w:hideMark/>
          </w:tcPr>
          <w:p w14:paraId="3AA464FD" w14:textId="77777777" w:rsidR="00C452C3" w:rsidRPr="0085358D" w:rsidRDefault="00C452C3" w:rsidP="00FD41E4">
            <w:pPr>
              <w:pStyle w:val="3412"/>
            </w:pPr>
            <w:r w:rsidRPr="0085358D">
              <w:t>25,0</w:t>
            </w:r>
          </w:p>
        </w:tc>
        <w:tc>
          <w:tcPr>
            <w:tcW w:w="1016" w:type="pct"/>
            <w:noWrap/>
            <w:vAlign w:val="center"/>
            <w:hideMark/>
          </w:tcPr>
          <w:p w14:paraId="4FC306E4" w14:textId="77777777" w:rsidR="00C452C3" w:rsidRPr="0085358D" w:rsidRDefault="00C452C3" w:rsidP="00FD41E4">
            <w:pPr>
              <w:pStyle w:val="3412"/>
            </w:pPr>
            <w:r w:rsidRPr="0085358D">
              <w:t>ВН</w:t>
            </w:r>
          </w:p>
        </w:tc>
        <w:tc>
          <w:tcPr>
            <w:tcW w:w="547" w:type="pct"/>
            <w:noWrap/>
            <w:vAlign w:val="center"/>
            <w:hideMark/>
          </w:tcPr>
          <w:p w14:paraId="07EC2F86" w14:textId="77777777" w:rsidR="00C452C3" w:rsidRPr="0085358D" w:rsidRDefault="00C452C3" w:rsidP="00FD41E4">
            <w:pPr>
              <w:pStyle w:val="3412"/>
            </w:pPr>
            <w:r w:rsidRPr="0085358D">
              <w:t>115</w:t>
            </w:r>
          </w:p>
        </w:tc>
        <w:tc>
          <w:tcPr>
            <w:tcW w:w="465" w:type="pct"/>
            <w:vMerge w:val="restart"/>
            <w:vAlign w:val="center"/>
            <w:hideMark/>
          </w:tcPr>
          <w:p w14:paraId="0AE7E13A" w14:textId="77777777" w:rsidR="00C452C3" w:rsidRPr="0085358D" w:rsidRDefault="00C452C3" w:rsidP="00FD41E4">
            <w:pPr>
              <w:pStyle w:val="3412"/>
            </w:pPr>
            <w:r w:rsidRPr="0085358D">
              <w:t>2012</w:t>
            </w:r>
          </w:p>
        </w:tc>
      </w:tr>
      <w:tr w:rsidR="00C452C3" w:rsidRPr="0085358D" w14:paraId="2AE14A07" w14:textId="77777777" w:rsidTr="00D8063A">
        <w:tc>
          <w:tcPr>
            <w:tcW w:w="488" w:type="pct"/>
            <w:vMerge/>
            <w:vAlign w:val="center"/>
          </w:tcPr>
          <w:p w14:paraId="41CBA86D" w14:textId="77777777" w:rsidR="00C452C3" w:rsidRPr="0085358D" w:rsidRDefault="00C452C3" w:rsidP="00FD41E4">
            <w:pPr>
              <w:pStyle w:val="3412"/>
            </w:pPr>
          </w:p>
        </w:tc>
        <w:tc>
          <w:tcPr>
            <w:tcW w:w="1388" w:type="pct"/>
            <w:vMerge/>
            <w:vAlign w:val="center"/>
            <w:hideMark/>
          </w:tcPr>
          <w:p w14:paraId="3D0923F5" w14:textId="77777777" w:rsidR="00C452C3" w:rsidRPr="0085358D" w:rsidRDefault="00C452C3" w:rsidP="00FD41E4">
            <w:pPr>
              <w:pStyle w:val="3412"/>
            </w:pPr>
          </w:p>
        </w:tc>
        <w:tc>
          <w:tcPr>
            <w:tcW w:w="548" w:type="pct"/>
            <w:vMerge/>
            <w:vAlign w:val="center"/>
            <w:hideMark/>
          </w:tcPr>
          <w:p w14:paraId="22B536FC" w14:textId="77777777" w:rsidR="00C452C3" w:rsidRPr="0085358D" w:rsidRDefault="00C452C3" w:rsidP="00FD41E4">
            <w:pPr>
              <w:pStyle w:val="3412"/>
            </w:pPr>
          </w:p>
        </w:tc>
        <w:tc>
          <w:tcPr>
            <w:tcW w:w="548" w:type="pct"/>
            <w:vMerge/>
            <w:vAlign w:val="center"/>
            <w:hideMark/>
          </w:tcPr>
          <w:p w14:paraId="1D0B383E" w14:textId="77777777" w:rsidR="00C452C3" w:rsidRPr="0085358D" w:rsidRDefault="00C452C3" w:rsidP="00FD41E4">
            <w:pPr>
              <w:pStyle w:val="3412"/>
            </w:pPr>
          </w:p>
        </w:tc>
        <w:tc>
          <w:tcPr>
            <w:tcW w:w="1016" w:type="pct"/>
            <w:noWrap/>
            <w:vAlign w:val="center"/>
            <w:hideMark/>
          </w:tcPr>
          <w:p w14:paraId="52795C11" w14:textId="77777777" w:rsidR="00C452C3" w:rsidRPr="0085358D" w:rsidRDefault="00C452C3" w:rsidP="00FD41E4">
            <w:pPr>
              <w:pStyle w:val="3412"/>
            </w:pPr>
            <w:r w:rsidRPr="0085358D">
              <w:t>НН</w:t>
            </w:r>
          </w:p>
        </w:tc>
        <w:tc>
          <w:tcPr>
            <w:tcW w:w="547" w:type="pct"/>
            <w:noWrap/>
            <w:vAlign w:val="center"/>
            <w:hideMark/>
          </w:tcPr>
          <w:p w14:paraId="14CDE533" w14:textId="77777777" w:rsidR="00C452C3" w:rsidRPr="0085358D" w:rsidRDefault="00C452C3" w:rsidP="00FD41E4">
            <w:pPr>
              <w:pStyle w:val="3412"/>
            </w:pPr>
            <w:r w:rsidRPr="0085358D">
              <w:t>11</w:t>
            </w:r>
          </w:p>
        </w:tc>
        <w:tc>
          <w:tcPr>
            <w:tcW w:w="465" w:type="pct"/>
            <w:vMerge/>
            <w:vAlign w:val="center"/>
            <w:hideMark/>
          </w:tcPr>
          <w:p w14:paraId="39DE9405" w14:textId="77777777" w:rsidR="00C452C3" w:rsidRPr="0085358D" w:rsidRDefault="00C452C3" w:rsidP="00FD41E4">
            <w:pPr>
              <w:pStyle w:val="3412"/>
            </w:pPr>
          </w:p>
        </w:tc>
      </w:tr>
      <w:tr w:rsidR="00C452C3" w:rsidRPr="0085358D" w14:paraId="086D8C42" w14:textId="77777777" w:rsidTr="00D8063A">
        <w:tc>
          <w:tcPr>
            <w:tcW w:w="488" w:type="pct"/>
            <w:vMerge/>
            <w:vAlign w:val="center"/>
          </w:tcPr>
          <w:p w14:paraId="1FE1A997" w14:textId="77777777" w:rsidR="00C452C3" w:rsidRPr="0085358D" w:rsidRDefault="00C452C3" w:rsidP="00FD41E4">
            <w:pPr>
              <w:pStyle w:val="3412"/>
            </w:pPr>
          </w:p>
        </w:tc>
        <w:tc>
          <w:tcPr>
            <w:tcW w:w="1388" w:type="pct"/>
            <w:vMerge/>
            <w:vAlign w:val="center"/>
            <w:hideMark/>
          </w:tcPr>
          <w:p w14:paraId="2F33BE6D" w14:textId="77777777" w:rsidR="00C452C3" w:rsidRPr="0085358D" w:rsidRDefault="00C452C3" w:rsidP="00FD41E4">
            <w:pPr>
              <w:pStyle w:val="3412"/>
            </w:pPr>
          </w:p>
        </w:tc>
        <w:tc>
          <w:tcPr>
            <w:tcW w:w="548" w:type="pct"/>
            <w:vMerge/>
            <w:vAlign w:val="center"/>
            <w:hideMark/>
          </w:tcPr>
          <w:p w14:paraId="6F1D3AC1" w14:textId="77777777" w:rsidR="00C452C3" w:rsidRPr="0085358D" w:rsidRDefault="00C452C3" w:rsidP="00FD41E4">
            <w:pPr>
              <w:pStyle w:val="3412"/>
            </w:pPr>
          </w:p>
        </w:tc>
        <w:tc>
          <w:tcPr>
            <w:tcW w:w="548" w:type="pct"/>
            <w:vMerge/>
            <w:vAlign w:val="center"/>
            <w:hideMark/>
          </w:tcPr>
          <w:p w14:paraId="4F63F22D" w14:textId="77777777" w:rsidR="00C452C3" w:rsidRPr="0085358D" w:rsidRDefault="00C452C3" w:rsidP="00FD41E4">
            <w:pPr>
              <w:pStyle w:val="3412"/>
            </w:pPr>
          </w:p>
        </w:tc>
        <w:tc>
          <w:tcPr>
            <w:tcW w:w="1016" w:type="pct"/>
            <w:noWrap/>
            <w:vAlign w:val="center"/>
            <w:hideMark/>
          </w:tcPr>
          <w:p w14:paraId="484E9020" w14:textId="77777777" w:rsidR="00C452C3" w:rsidRPr="0085358D" w:rsidRDefault="00C452C3" w:rsidP="00FD41E4">
            <w:pPr>
              <w:pStyle w:val="3412"/>
            </w:pPr>
            <w:r w:rsidRPr="0085358D">
              <w:t>НН</w:t>
            </w:r>
          </w:p>
        </w:tc>
        <w:tc>
          <w:tcPr>
            <w:tcW w:w="547" w:type="pct"/>
            <w:noWrap/>
            <w:vAlign w:val="center"/>
            <w:hideMark/>
          </w:tcPr>
          <w:p w14:paraId="08FBE50F" w14:textId="77777777" w:rsidR="00C452C3" w:rsidRPr="0085358D" w:rsidRDefault="00C452C3" w:rsidP="00FD41E4">
            <w:pPr>
              <w:pStyle w:val="3412"/>
            </w:pPr>
            <w:r w:rsidRPr="0085358D">
              <w:t>11</w:t>
            </w:r>
          </w:p>
        </w:tc>
        <w:tc>
          <w:tcPr>
            <w:tcW w:w="465" w:type="pct"/>
            <w:vMerge/>
            <w:vAlign w:val="center"/>
            <w:hideMark/>
          </w:tcPr>
          <w:p w14:paraId="428F243A" w14:textId="77777777" w:rsidR="00C452C3" w:rsidRPr="0085358D" w:rsidRDefault="00C452C3" w:rsidP="00FD41E4">
            <w:pPr>
              <w:pStyle w:val="3412"/>
            </w:pPr>
          </w:p>
        </w:tc>
      </w:tr>
      <w:tr w:rsidR="00C452C3" w:rsidRPr="0085358D" w14:paraId="7CB5C94C" w14:textId="77777777" w:rsidTr="00D8063A">
        <w:tc>
          <w:tcPr>
            <w:tcW w:w="488" w:type="pct"/>
            <w:vMerge w:val="restart"/>
            <w:noWrap/>
            <w:vAlign w:val="center"/>
          </w:tcPr>
          <w:p w14:paraId="6DAA6284" w14:textId="77777777" w:rsidR="00C452C3" w:rsidRPr="0085358D" w:rsidRDefault="00C452C3" w:rsidP="00FD41E4">
            <w:pPr>
              <w:pStyle w:val="3412"/>
            </w:pPr>
            <w:r w:rsidRPr="0085358D">
              <w:t>2.26.</w:t>
            </w:r>
          </w:p>
        </w:tc>
        <w:tc>
          <w:tcPr>
            <w:tcW w:w="1388" w:type="pct"/>
            <w:vMerge w:val="restart"/>
            <w:vAlign w:val="center"/>
            <w:hideMark/>
          </w:tcPr>
          <w:p w14:paraId="3C92580A" w14:textId="77777777" w:rsidR="00C452C3" w:rsidRPr="0085358D" w:rsidRDefault="00C452C3" w:rsidP="00FD41E4">
            <w:pPr>
              <w:pStyle w:val="3412"/>
            </w:pPr>
            <w:r w:rsidRPr="0085358D">
              <w:t>ПС 110 кВ Россия</w:t>
            </w:r>
            <w:r w:rsidRPr="0085358D">
              <w:br/>
            </w:r>
          </w:p>
        </w:tc>
        <w:tc>
          <w:tcPr>
            <w:tcW w:w="548" w:type="pct"/>
            <w:vMerge w:val="restart"/>
            <w:noWrap/>
            <w:vAlign w:val="center"/>
            <w:hideMark/>
          </w:tcPr>
          <w:p w14:paraId="55485BA9" w14:textId="77777777" w:rsidR="00C452C3" w:rsidRPr="0085358D" w:rsidRDefault="00C452C3" w:rsidP="00FD41E4">
            <w:pPr>
              <w:pStyle w:val="3412"/>
            </w:pPr>
            <w:r w:rsidRPr="0085358D">
              <w:t>Т-1</w:t>
            </w:r>
          </w:p>
        </w:tc>
        <w:tc>
          <w:tcPr>
            <w:tcW w:w="548" w:type="pct"/>
            <w:vMerge w:val="restart"/>
            <w:noWrap/>
            <w:vAlign w:val="center"/>
            <w:hideMark/>
          </w:tcPr>
          <w:p w14:paraId="53F14F0A" w14:textId="77777777" w:rsidR="00C452C3" w:rsidRPr="0085358D" w:rsidRDefault="00C452C3" w:rsidP="00FD41E4">
            <w:pPr>
              <w:pStyle w:val="3412"/>
            </w:pPr>
            <w:r w:rsidRPr="0085358D">
              <w:t>5,6</w:t>
            </w:r>
          </w:p>
        </w:tc>
        <w:tc>
          <w:tcPr>
            <w:tcW w:w="1016" w:type="pct"/>
            <w:noWrap/>
            <w:vAlign w:val="center"/>
            <w:hideMark/>
          </w:tcPr>
          <w:p w14:paraId="6B721B01" w14:textId="77777777" w:rsidR="00C452C3" w:rsidRPr="0085358D" w:rsidRDefault="00C452C3" w:rsidP="00FD41E4">
            <w:pPr>
              <w:pStyle w:val="3412"/>
            </w:pPr>
            <w:r w:rsidRPr="0085358D">
              <w:t>ВН</w:t>
            </w:r>
          </w:p>
        </w:tc>
        <w:tc>
          <w:tcPr>
            <w:tcW w:w="547" w:type="pct"/>
            <w:noWrap/>
            <w:vAlign w:val="center"/>
            <w:hideMark/>
          </w:tcPr>
          <w:p w14:paraId="1382F68B" w14:textId="77777777" w:rsidR="00C452C3" w:rsidRPr="0085358D" w:rsidRDefault="00C452C3" w:rsidP="00FD41E4">
            <w:pPr>
              <w:pStyle w:val="3412"/>
            </w:pPr>
            <w:r w:rsidRPr="0085358D">
              <w:t>110</w:t>
            </w:r>
          </w:p>
        </w:tc>
        <w:tc>
          <w:tcPr>
            <w:tcW w:w="465" w:type="pct"/>
            <w:vMerge w:val="restart"/>
            <w:noWrap/>
            <w:vAlign w:val="center"/>
            <w:hideMark/>
          </w:tcPr>
          <w:p w14:paraId="2238EBAB" w14:textId="77777777" w:rsidR="00C452C3" w:rsidRPr="0085358D" w:rsidRDefault="00C452C3" w:rsidP="00FD41E4">
            <w:pPr>
              <w:pStyle w:val="3412"/>
            </w:pPr>
            <w:r w:rsidRPr="0085358D">
              <w:t>1998</w:t>
            </w:r>
          </w:p>
        </w:tc>
      </w:tr>
      <w:tr w:rsidR="00C452C3" w:rsidRPr="0085358D" w14:paraId="025034D2" w14:textId="77777777" w:rsidTr="00D8063A">
        <w:tc>
          <w:tcPr>
            <w:tcW w:w="488" w:type="pct"/>
            <w:vMerge/>
            <w:vAlign w:val="center"/>
          </w:tcPr>
          <w:p w14:paraId="64F86211" w14:textId="77777777" w:rsidR="00C452C3" w:rsidRPr="0085358D" w:rsidRDefault="00C452C3" w:rsidP="00FD41E4">
            <w:pPr>
              <w:pStyle w:val="3412"/>
            </w:pPr>
          </w:p>
        </w:tc>
        <w:tc>
          <w:tcPr>
            <w:tcW w:w="1388" w:type="pct"/>
            <w:vMerge/>
            <w:vAlign w:val="center"/>
            <w:hideMark/>
          </w:tcPr>
          <w:p w14:paraId="27D710F3" w14:textId="77777777" w:rsidR="00C452C3" w:rsidRPr="0085358D" w:rsidRDefault="00C452C3" w:rsidP="00FD41E4">
            <w:pPr>
              <w:pStyle w:val="3412"/>
            </w:pPr>
          </w:p>
        </w:tc>
        <w:tc>
          <w:tcPr>
            <w:tcW w:w="548" w:type="pct"/>
            <w:vMerge/>
            <w:vAlign w:val="center"/>
            <w:hideMark/>
          </w:tcPr>
          <w:p w14:paraId="00B20DE7" w14:textId="77777777" w:rsidR="00C452C3" w:rsidRPr="0085358D" w:rsidRDefault="00C452C3" w:rsidP="00FD41E4">
            <w:pPr>
              <w:pStyle w:val="3412"/>
            </w:pPr>
          </w:p>
        </w:tc>
        <w:tc>
          <w:tcPr>
            <w:tcW w:w="548" w:type="pct"/>
            <w:vMerge/>
            <w:vAlign w:val="center"/>
            <w:hideMark/>
          </w:tcPr>
          <w:p w14:paraId="49CBFF4E" w14:textId="77777777" w:rsidR="00C452C3" w:rsidRPr="0085358D" w:rsidRDefault="00C452C3" w:rsidP="00FD41E4">
            <w:pPr>
              <w:pStyle w:val="3412"/>
            </w:pPr>
          </w:p>
        </w:tc>
        <w:tc>
          <w:tcPr>
            <w:tcW w:w="1016" w:type="pct"/>
            <w:noWrap/>
            <w:vAlign w:val="center"/>
            <w:hideMark/>
          </w:tcPr>
          <w:p w14:paraId="320E2981" w14:textId="77777777" w:rsidR="00C452C3" w:rsidRPr="0085358D" w:rsidRDefault="00C452C3" w:rsidP="00FD41E4">
            <w:pPr>
              <w:pStyle w:val="3412"/>
            </w:pPr>
            <w:r w:rsidRPr="0085358D">
              <w:t>НН</w:t>
            </w:r>
          </w:p>
        </w:tc>
        <w:tc>
          <w:tcPr>
            <w:tcW w:w="547" w:type="pct"/>
            <w:noWrap/>
            <w:vAlign w:val="center"/>
            <w:hideMark/>
          </w:tcPr>
          <w:p w14:paraId="645B1AD2" w14:textId="77777777" w:rsidR="00C452C3" w:rsidRPr="0085358D" w:rsidRDefault="00C452C3" w:rsidP="00FD41E4">
            <w:pPr>
              <w:pStyle w:val="3412"/>
            </w:pPr>
            <w:r w:rsidRPr="0085358D">
              <w:t>10,5</w:t>
            </w:r>
          </w:p>
        </w:tc>
        <w:tc>
          <w:tcPr>
            <w:tcW w:w="465" w:type="pct"/>
            <w:vMerge/>
            <w:vAlign w:val="center"/>
            <w:hideMark/>
          </w:tcPr>
          <w:p w14:paraId="1620C5C8" w14:textId="77777777" w:rsidR="00C452C3" w:rsidRPr="0085358D" w:rsidRDefault="00C452C3" w:rsidP="00FD41E4">
            <w:pPr>
              <w:pStyle w:val="3412"/>
            </w:pPr>
          </w:p>
        </w:tc>
      </w:tr>
      <w:tr w:rsidR="00C452C3" w:rsidRPr="0085358D" w14:paraId="37455F66" w14:textId="77777777" w:rsidTr="00D8063A">
        <w:tc>
          <w:tcPr>
            <w:tcW w:w="488" w:type="pct"/>
            <w:vMerge/>
            <w:vAlign w:val="center"/>
          </w:tcPr>
          <w:p w14:paraId="5A070161" w14:textId="77777777" w:rsidR="00C452C3" w:rsidRPr="0085358D" w:rsidRDefault="00C452C3" w:rsidP="00FD41E4">
            <w:pPr>
              <w:pStyle w:val="3412"/>
            </w:pPr>
          </w:p>
        </w:tc>
        <w:tc>
          <w:tcPr>
            <w:tcW w:w="1388" w:type="pct"/>
            <w:vMerge/>
            <w:vAlign w:val="center"/>
            <w:hideMark/>
          </w:tcPr>
          <w:p w14:paraId="59CCBCB5" w14:textId="77777777" w:rsidR="00C452C3" w:rsidRPr="0085358D" w:rsidRDefault="00C452C3" w:rsidP="00FD41E4">
            <w:pPr>
              <w:pStyle w:val="3412"/>
            </w:pPr>
          </w:p>
        </w:tc>
        <w:tc>
          <w:tcPr>
            <w:tcW w:w="548" w:type="pct"/>
            <w:vMerge w:val="restart"/>
            <w:noWrap/>
            <w:vAlign w:val="center"/>
            <w:hideMark/>
          </w:tcPr>
          <w:p w14:paraId="1E704DC3" w14:textId="77777777" w:rsidR="00C452C3" w:rsidRPr="0085358D" w:rsidRDefault="00C452C3" w:rsidP="00FD41E4">
            <w:pPr>
              <w:pStyle w:val="3412"/>
            </w:pPr>
            <w:r w:rsidRPr="0085358D">
              <w:t>Т-2</w:t>
            </w:r>
          </w:p>
        </w:tc>
        <w:tc>
          <w:tcPr>
            <w:tcW w:w="548" w:type="pct"/>
            <w:vMerge w:val="restart"/>
            <w:noWrap/>
            <w:vAlign w:val="center"/>
            <w:hideMark/>
          </w:tcPr>
          <w:p w14:paraId="5563FBCB" w14:textId="77777777" w:rsidR="00C452C3" w:rsidRPr="0085358D" w:rsidRDefault="00C452C3" w:rsidP="00FD41E4">
            <w:pPr>
              <w:pStyle w:val="3412"/>
            </w:pPr>
            <w:r w:rsidRPr="0085358D">
              <w:t>6,3</w:t>
            </w:r>
          </w:p>
        </w:tc>
        <w:tc>
          <w:tcPr>
            <w:tcW w:w="1016" w:type="pct"/>
            <w:noWrap/>
            <w:vAlign w:val="center"/>
            <w:hideMark/>
          </w:tcPr>
          <w:p w14:paraId="77BF7F4C" w14:textId="77777777" w:rsidR="00C452C3" w:rsidRPr="0085358D" w:rsidRDefault="00C452C3" w:rsidP="00FD41E4">
            <w:pPr>
              <w:pStyle w:val="3412"/>
            </w:pPr>
            <w:r w:rsidRPr="0085358D">
              <w:t>ВН</w:t>
            </w:r>
          </w:p>
        </w:tc>
        <w:tc>
          <w:tcPr>
            <w:tcW w:w="547" w:type="pct"/>
            <w:noWrap/>
            <w:vAlign w:val="center"/>
            <w:hideMark/>
          </w:tcPr>
          <w:p w14:paraId="08837DAD" w14:textId="77777777" w:rsidR="00C452C3" w:rsidRPr="0085358D" w:rsidRDefault="00C452C3" w:rsidP="00FD41E4">
            <w:pPr>
              <w:pStyle w:val="3412"/>
            </w:pPr>
            <w:r w:rsidRPr="0085358D">
              <w:t>115</w:t>
            </w:r>
          </w:p>
        </w:tc>
        <w:tc>
          <w:tcPr>
            <w:tcW w:w="465" w:type="pct"/>
            <w:vMerge w:val="restart"/>
            <w:vAlign w:val="center"/>
            <w:hideMark/>
          </w:tcPr>
          <w:p w14:paraId="3778FB16" w14:textId="77777777" w:rsidR="00C452C3" w:rsidRPr="0085358D" w:rsidRDefault="00C452C3" w:rsidP="00FD41E4">
            <w:pPr>
              <w:pStyle w:val="3412"/>
            </w:pPr>
            <w:r w:rsidRPr="0085358D">
              <w:t>1987</w:t>
            </w:r>
          </w:p>
        </w:tc>
      </w:tr>
      <w:tr w:rsidR="00C452C3" w:rsidRPr="0085358D" w14:paraId="753CEDAF" w14:textId="77777777" w:rsidTr="00D8063A">
        <w:tc>
          <w:tcPr>
            <w:tcW w:w="488" w:type="pct"/>
            <w:vMerge/>
            <w:vAlign w:val="center"/>
          </w:tcPr>
          <w:p w14:paraId="7B698ED0" w14:textId="77777777" w:rsidR="00C452C3" w:rsidRPr="0085358D" w:rsidRDefault="00C452C3" w:rsidP="00FD41E4">
            <w:pPr>
              <w:pStyle w:val="3412"/>
            </w:pPr>
          </w:p>
        </w:tc>
        <w:tc>
          <w:tcPr>
            <w:tcW w:w="1388" w:type="pct"/>
            <w:vMerge/>
            <w:vAlign w:val="center"/>
            <w:hideMark/>
          </w:tcPr>
          <w:p w14:paraId="1B98BBB3" w14:textId="77777777" w:rsidR="00C452C3" w:rsidRPr="0085358D" w:rsidRDefault="00C452C3" w:rsidP="00FD41E4">
            <w:pPr>
              <w:pStyle w:val="3412"/>
            </w:pPr>
          </w:p>
        </w:tc>
        <w:tc>
          <w:tcPr>
            <w:tcW w:w="548" w:type="pct"/>
            <w:vMerge/>
            <w:vAlign w:val="center"/>
            <w:hideMark/>
          </w:tcPr>
          <w:p w14:paraId="4D657880" w14:textId="77777777" w:rsidR="00C452C3" w:rsidRPr="0085358D" w:rsidRDefault="00C452C3" w:rsidP="00FD41E4">
            <w:pPr>
              <w:pStyle w:val="3412"/>
            </w:pPr>
          </w:p>
        </w:tc>
        <w:tc>
          <w:tcPr>
            <w:tcW w:w="548" w:type="pct"/>
            <w:vMerge/>
            <w:vAlign w:val="center"/>
            <w:hideMark/>
          </w:tcPr>
          <w:p w14:paraId="48CCA25D" w14:textId="77777777" w:rsidR="00C452C3" w:rsidRPr="0085358D" w:rsidRDefault="00C452C3" w:rsidP="00FD41E4">
            <w:pPr>
              <w:pStyle w:val="3412"/>
            </w:pPr>
          </w:p>
        </w:tc>
        <w:tc>
          <w:tcPr>
            <w:tcW w:w="1016" w:type="pct"/>
            <w:noWrap/>
            <w:vAlign w:val="center"/>
            <w:hideMark/>
          </w:tcPr>
          <w:p w14:paraId="6D7D97C8" w14:textId="77777777" w:rsidR="00C452C3" w:rsidRPr="0085358D" w:rsidRDefault="00C452C3" w:rsidP="00FD41E4">
            <w:pPr>
              <w:pStyle w:val="3412"/>
            </w:pPr>
            <w:r w:rsidRPr="0085358D">
              <w:t>НН</w:t>
            </w:r>
          </w:p>
        </w:tc>
        <w:tc>
          <w:tcPr>
            <w:tcW w:w="547" w:type="pct"/>
            <w:noWrap/>
            <w:vAlign w:val="center"/>
            <w:hideMark/>
          </w:tcPr>
          <w:p w14:paraId="0634D73C" w14:textId="77777777" w:rsidR="00C452C3" w:rsidRPr="0085358D" w:rsidRDefault="00C452C3" w:rsidP="00FD41E4">
            <w:pPr>
              <w:pStyle w:val="3412"/>
            </w:pPr>
            <w:r w:rsidRPr="0085358D">
              <w:t>11</w:t>
            </w:r>
          </w:p>
        </w:tc>
        <w:tc>
          <w:tcPr>
            <w:tcW w:w="465" w:type="pct"/>
            <w:vMerge/>
            <w:vAlign w:val="center"/>
            <w:hideMark/>
          </w:tcPr>
          <w:p w14:paraId="3431CAC6" w14:textId="77777777" w:rsidR="00C452C3" w:rsidRPr="0085358D" w:rsidRDefault="00C452C3" w:rsidP="00FD41E4">
            <w:pPr>
              <w:pStyle w:val="3412"/>
            </w:pPr>
          </w:p>
        </w:tc>
      </w:tr>
      <w:tr w:rsidR="00C452C3" w:rsidRPr="0085358D" w14:paraId="7E6FB9B4" w14:textId="77777777" w:rsidTr="00D8063A">
        <w:tc>
          <w:tcPr>
            <w:tcW w:w="488" w:type="pct"/>
            <w:vMerge w:val="restart"/>
            <w:noWrap/>
            <w:vAlign w:val="center"/>
          </w:tcPr>
          <w:p w14:paraId="3D775806" w14:textId="77777777" w:rsidR="00C452C3" w:rsidRPr="0085358D" w:rsidRDefault="00C452C3" w:rsidP="00FD41E4">
            <w:pPr>
              <w:pStyle w:val="3412"/>
            </w:pPr>
            <w:r w:rsidRPr="0085358D">
              <w:t>2.27.</w:t>
            </w:r>
          </w:p>
        </w:tc>
        <w:tc>
          <w:tcPr>
            <w:tcW w:w="1388" w:type="pct"/>
            <w:vMerge w:val="restart"/>
            <w:vAlign w:val="center"/>
            <w:hideMark/>
          </w:tcPr>
          <w:p w14:paraId="2678A4FD" w14:textId="77777777" w:rsidR="00C452C3" w:rsidRPr="0085358D" w:rsidRDefault="00C452C3" w:rsidP="00FD41E4">
            <w:pPr>
              <w:pStyle w:val="3412"/>
            </w:pPr>
            <w:r w:rsidRPr="0085358D">
              <w:t>ПС 110 кВ Светлая</w:t>
            </w:r>
            <w:r w:rsidRPr="0085358D">
              <w:br/>
            </w:r>
          </w:p>
        </w:tc>
        <w:tc>
          <w:tcPr>
            <w:tcW w:w="548" w:type="pct"/>
            <w:vMerge w:val="restart"/>
            <w:noWrap/>
            <w:vAlign w:val="center"/>
            <w:hideMark/>
          </w:tcPr>
          <w:p w14:paraId="7D5E4A55" w14:textId="77777777" w:rsidR="00C452C3" w:rsidRPr="0085358D" w:rsidRDefault="00C452C3" w:rsidP="00FD41E4">
            <w:pPr>
              <w:pStyle w:val="3412"/>
            </w:pPr>
            <w:r w:rsidRPr="0085358D">
              <w:t>Т-1</w:t>
            </w:r>
          </w:p>
        </w:tc>
        <w:tc>
          <w:tcPr>
            <w:tcW w:w="548" w:type="pct"/>
            <w:vMerge w:val="restart"/>
            <w:noWrap/>
            <w:vAlign w:val="center"/>
            <w:hideMark/>
          </w:tcPr>
          <w:p w14:paraId="2556A993" w14:textId="77777777" w:rsidR="00C452C3" w:rsidRPr="0085358D" w:rsidRDefault="00C452C3" w:rsidP="00FD41E4">
            <w:pPr>
              <w:pStyle w:val="3412"/>
            </w:pPr>
            <w:r w:rsidRPr="0085358D">
              <w:t>10,0</w:t>
            </w:r>
          </w:p>
        </w:tc>
        <w:tc>
          <w:tcPr>
            <w:tcW w:w="1016" w:type="pct"/>
            <w:noWrap/>
            <w:vAlign w:val="center"/>
            <w:hideMark/>
          </w:tcPr>
          <w:p w14:paraId="08B42846" w14:textId="77777777" w:rsidR="00C452C3" w:rsidRPr="0085358D" w:rsidRDefault="00C452C3" w:rsidP="00FD41E4">
            <w:pPr>
              <w:pStyle w:val="3412"/>
            </w:pPr>
            <w:r w:rsidRPr="0085358D">
              <w:t>ВН</w:t>
            </w:r>
          </w:p>
        </w:tc>
        <w:tc>
          <w:tcPr>
            <w:tcW w:w="547" w:type="pct"/>
            <w:noWrap/>
            <w:vAlign w:val="center"/>
            <w:hideMark/>
          </w:tcPr>
          <w:p w14:paraId="0279BDEE" w14:textId="77777777" w:rsidR="00C452C3" w:rsidRPr="0085358D" w:rsidRDefault="00C452C3" w:rsidP="00FD41E4">
            <w:pPr>
              <w:pStyle w:val="3412"/>
            </w:pPr>
            <w:r w:rsidRPr="0085358D">
              <w:t>115</w:t>
            </w:r>
          </w:p>
        </w:tc>
        <w:tc>
          <w:tcPr>
            <w:tcW w:w="465" w:type="pct"/>
            <w:vMerge w:val="restart"/>
            <w:noWrap/>
            <w:vAlign w:val="center"/>
            <w:hideMark/>
          </w:tcPr>
          <w:p w14:paraId="1378054B" w14:textId="77777777" w:rsidR="00C452C3" w:rsidRPr="0085358D" w:rsidRDefault="00C452C3" w:rsidP="00FD41E4">
            <w:pPr>
              <w:pStyle w:val="3412"/>
            </w:pPr>
            <w:r w:rsidRPr="0085358D">
              <w:t>1982</w:t>
            </w:r>
          </w:p>
        </w:tc>
      </w:tr>
      <w:tr w:rsidR="00C452C3" w:rsidRPr="0085358D" w14:paraId="493A851B" w14:textId="77777777" w:rsidTr="00D8063A">
        <w:tc>
          <w:tcPr>
            <w:tcW w:w="488" w:type="pct"/>
            <w:vMerge/>
            <w:vAlign w:val="center"/>
          </w:tcPr>
          <w:p w14:paraId="1F342CB9" w14:textId="77777777" w:rsidR="00C452C3" w:rsidRPr="0085358D" w:rsidRDefault="00C452C3" w:rsidP="00FD41E4">
            <w:pPr>
              <w:pStyle w:val="3412"/>
            </w:pPr>
          </w:p>
        </w:tc>
        <w:tc>
          <w:tcPr>
            <w:tcW w:w="1388" w:type="pct"/>
            <w:vMerge/>
            <w:vAlign w:val="center"/>
            <w:hideMark/>
          </w:tcPr>
          <w:p w14:paraId="2FA47246" w14:textId="77777777" w:rsidR="00C452C3" w:rsidRPr="0085358D" w:rsidRDefault="00C452C3" w:rsidP="00FD41E4">
            <w:pPr>
              <w:pStyle w:val="3412"/>
            </w:pPr>
          </w:p>
        </w:tc>
        <w:tc>
          <w:tcPr>
            <w:tcW w:w="548" w:type="pct"/>
            <w:vMerge/>
            <w:vAlign w:val="center"/>
            <w:hideMark/>
          </w:tcPr>
          <w:p w14:paraId="52C0C2B1" w14:textId="77777777" w:rsidR="00C452C3" w:rsidRPr="0085358D" w:rsidRDefault="00C452C3" w:rsidP="00FD41E4">
            <w:pPr>
              <w:pStyle w:val="3412"/>
            </w:pPr>
          </w:p>
        </w:tc>
        <w:tc>
          <w:tcPr>
            <w:tcW w:w="548" w:type="pct"/>
            <w:vMerge/>
            <w:vAlign w:val="center"/>
            <w:hideMark/>
          </w:tcPr>
          <w:p w14:paraId="47F9E348" w14:textId="77777777" w:rsidR="00C452C3" w:rsidRPr="0085358D" w:rsidRDefault="00C452C3" w:rsidP="00FD41E4">
            <w:pPr>
              <w:pStyle w:val="3412"/>
            </w:pPr>
          </w:p>
        </w:tc>
        <w:tc>
          <w:tcPr>
            <w:tcW w:w="1016" w:type="pct"/>
            <w:noWrap/>
            <w:vAlign w:val="center"/>
            <w:hideMark/>
          </w:tcPr>
          <w:p w14:paraId="589118F9" w14:textId="77777777" w:rsidR="00C452C3" w:rsidRPr="0085358D" w:rsidRDefault="00C452C3" w:rsidP="00FD41E4">
            <w:pPr>
              <w:pStyle w:val="3412"/>
            </w:pPr>
            <w:r w:rsidRPr="0085358D">
              <w:t>НН</w:t>
            </w:r>
          </w:p>
        </w:tc>
        <w:tc>
          <w:tcPr>
            <w:tcW w:w="547" w:type="pct"/>
            <w:noWrap/>
            <w:vAlign w:val="center"/>
            <w:hideMark/>
          </w:tcPr>
          <w:p w14:paraId="5177DDCD" w14:textId="77777777" w:rsidR="00C452C3" w:rsidRPr="0085358D" w:rsidRDefault="00C452C3" w:rsidP="00FD41E4">
            <w:pPr>
              <w:pStyle w:val="3412"/>
            </w:pPr>
            <w:r w:rsidRPr="0085358D">
              <w:t>11</w:t>
            </w:r>
          </w:p>
        </w:tc>
        <w:tc>
          <w:tcPr>
            <w:tcW w:w="465" w:type="pct"/>
            <w:vMerge/>
            <w:vAlign w:val="center"/>
            <w:hideMark/>
          </w:tcPr>
          <w:p w14:paraId="7E84D70A" w14:textId="77777777" w:rsidR="00C452C3" w:rsidRPr="0085358D" w:rsidRDefault="00C452C3" w:rsidP="00FD41E4">
            <w:pPr>
              <w:pStyle w:val="3412"/>
            </w:pPr>
          </w:p>
        </w:tc>
      </w:tr>
      <w:tr w:rsidR="00C452C3" w:rsidRPr="0085358D" w14:paraId="5EC41090" w14:textId="77777777" w:rsidTr="00D8063A">
        <w:tc>
          <w:tcPr>
            <w:tcW w:w="488" w:type="pct"/>
            <w:vMerge/>
            <w:vAlign w:val="center"/>
          </w:tcPr>
          <w:p w14:paraId="65113AFE" w14:textId="77777777" w:rsidR="00C452C3" w:rsidRPr="0085358D" w:rsidRDefault="00C452C3" w:rsidP="00FD41E4">
            <w:pPr>
              <w:pStyle w:val="3412"/>
            </w:pPr>
          </w:p>
        </w:tc>
        <w:tc>
          <w:tcPr>
            <w:tcW w:w="1388" w:type="pct"/>
            <w:vMerge/>
            <w:vAlign w:val="center"/>
            <w:hideMark/>
          </w:tcPr>
          <w:p w14:paraId="61110879" w14:textId="77777777" w:rsidR="00C452C3" w:rsidRPr="0085358D" w:rsidRDefault="00C452C3" w:rsidP="00FD41E4">
            <w:pPr>
              <w:pStyle w:val="3412"/>
            </w:pPr>
          </w:p>
        </w:tc>
        <w:tc>
          <w:tcPr>
            <w:tcW w:w="548" w:type="pct"/>
            <w:vMerge w:val="restart"/>
            <w:noWrap/>
            <w:vAlign w:val="center"/>
            <w:hideMark/>
          </w:tcPr>
          <w:p w14:paraId="657F00DE" w14:textId="77777777" w:rsidR="00C452C3" w:rsidRPr="0085358D" w:rsidRDefault="00C452C3" w:rsidP="00FD41E4">
            <w:pPr>
              <w:pStyle w:val="3412"/>
            </w:pPr>
            <w:r w:rsidRPr="0085358D">
              <w:t>Т-2</w:t>
            </w:r>
          </w:p>
        </w:tc>
        <w:tc>
          <w:tcPr>
            <w:tcW w:w="548" w:type="pct"/>
            <w:vMerge w:val="restart"/>
            <w:noWrap/>
            <w:vAlign w:val="center"/>
            <w:hideMark/>
          </w:tcPr>
          <w:p w14:paraId="5451289A" w14:textId="77777777" w:rsidR="00C452C3" w:rsidRPr="0085358D" w:rsidRDefault="00C452C3" w:rsidP="00FD41E4">
            <w:pPr>
              <w:pStyle w:val="3412"/>
            </w:pPr>
            <w:r w:rsidRPr="0085358D">
              <w:t>10,0</w:t>
            </w:r>
          </w:p>
        </w:tc>
        <w:tc>
          <w:tcPr>
            <w:tcW w:w="1016" w:type="pct"/>
            <w:noWrap/>
            <w:vAlign w:val="center"/>
            <w:hideMark/>
          </w:tcPr>
          <w:p w14:paraId="488F819F" w14:textId="77777777" w:rsidR="00C452C3" w:rsidRPr="0085358D" w:rsidRDefault="00C452C3" w:rsidP="00FD41E4">
            <w:pPr>
              <w:pStyle w:val="3412"/>
            </w:pPr>
            <w:r w:rsidRPr="0085358D">
              <w:t>ВН</w:t>
            </w:r>
          </w:p>
        </w:tc>
        <w:tc>
          <w:tcPr>
            <w:tcW w:w="547" w:type="pct"/>
            <w:noWrap/>
            <w:vAlign w:val="center"/>
            <w:hideMark/>
          </w:tcPr>
          <w:p w14:paraId="446C9D42" w14:textId="77777777" w:rsidR="00C452C3" w:rsidRPr="0085358D" w:rsidRDefault="00C452C3" w:rsidP="00FD41E4">
            <w:pPr>
              <w:pStyle w:val="3412"/>
            </w:pPr>
            <w:r w:rsidRPr="0085358D">
              <w:t>110</w:t>
            </w:r>
          </w:p>
        </w:tc>
        <w:tc>
          <w:tcPr>
            <w:tcW w:w="465" w:type="pct"/>
            <w:vMerge w:val="restart"/>
            <w:vAlign w:val="center"/>
            <w:hideMark/>
          </w:tcPr>
          <w:p w14:paraId="15D9C76B" w14:textId="77777777" w:rsidR="00C452C3" w:rsidRPr="0085358D" w:rsidRDefault="00C452C3" w:rsidP="00FD41E4">
            <w:pPr>
              <w:pStyle w:val="3412"/>
            </w:pPr>
            <w:r w:rsidRPr="0085358D">
              <w:t>1987</w:t>
            </w:r>
          </w:p>
        </w:tc>
      </w:tr>
      <w:tr w:rsidR="00C452C3" w:rsidRPr="0085358D" w14:paraId="65632E4A" w14:textId="77777777" w:rsidTr="00D8063A">
        <w:tc>
          <w:tcPr>
            <w:tcW w:w="488" w:type="pct"/>
            <w:vMerge/>
            <w:vAlign w:val="center"/>
          </w:tcPr>
          <w:p w14:paraId="22BC4319" w14:textId="77777777" w:rsidR="00C452C3" w:rsidRPr="0085358D" w:rsidRDefault="00C452C3" w:rsidP="00FD41E4">
            <w:pPr>
              <w:pStyle w:val="3412"/>
            </w:pPr>
          </w:p>
        </w:tc>
        <w:tc>
          <w:tcPr>
            <w:tcW w:w="1388" w:type="pct"/>
            <w:vMerge/>
            <w:vAlign w:val="center"/>
            <w:hideMark/>
          </w:tcPr>
          <w:p w14:paraId="2B66E74E" w14:textId="77777777" w:rsidR="00C452C3" w:rsidRPr="0085358D" w:rsidRDefault="00C452C3" w:rsidP="00FD41E4">
            <w:pPr>
              <w:pStyle w:val="3412"/>
            </w:pPr>
          </w:p>
        </w:tc>
        <w:tc>
          <w:tcPr>
            <w:tcW w:w="548" w:type="pct"/>
            <w:vMerge/>
            <w:vAlign w:val="center"/>
            <w:hideMark/>
          </w:tcPr>
          <w:p w14:paraId="25C47148" w14:textId="77777777" w:rsidR="00C452C3" w:rsidRPr="0085358D" w:rsidRDefault="00C452C3" w:rsidP="00FD41E4">
            <w:pPr>
              <w:pStyle w:val="3412"/>
            </w:pPr>
          </w:p>
        </w:tc>
        <w:tc>
          <w:tcPr>
            <w:tcW w:w="548" w:type="pct"/>
            <w:vMerge/>
            <w:vAlign w:val="center"/>
            <w:hideMark/>
          </w:tcPr>
          <w:p w14:paraId="7C3A97BE" w14:textId="77777777" w:rsidR="00C452C3" w:rsidRPr="0085358D" w:rsidRDefault="00C452C3" w:rsidP="00FD41E4">
            <w:pPr>
              <w:pStyle w:val="3412"/>
            </w:pPr>
          </w:p>
        </w:tc>
        <w:tc>
          <w:tcPr>
            <w:tcW w:w="1016" w:type="pct"/>
            <w:noWrap/>
            <w:vAlign w:val="center"/>
            <w:hideMark/>
          </w:tcPr>
          <w:p w14:paraId="6EDC43E4" w14:textId="77777777" w:rsidR="00C452C3" w:rsidRPr="0085358D" w:rsidRDefault="00C452C3" w:rsidP="00FD41E4">
            <w:pPr>
              <w:pStyle w:val="3412"/>
            </w:pPr>
            <w:r w:rsidRPr="0085358D">
              <w:t>НН</w:t>
            </w:r>
          </w:p>
        </w:tc>
        <w:tc>
          <w:tcPr>
            <w:tcW w:w="547" w:type="pct"/>
            <w:noWrap/>
            <w:vAlign w:val="center"/>
            <w:hideMark/>
          </w:tcPr>
          <w:p w14:paraId="13256303" w14:textId="77777777" w:rsidR="00C452C3" w:rsidRPr="0085358D" w:rsidRDefault="00C452C3" w:rsidP="00FD41E4">
            <w:pPr>
              <w:pStyle w:val="3412"/>
            </w:pPr>
            <w:r w:rsidRPr="0085358D">
              <w:t>11</w:t>
            </w:r>
          </w:p>
        </w:tc>
        <w:tc>
          <w:tcPr>
            <w:tcW w:w="465" w:type="pct"/>
            <w:vMerge/>
            <w:vAlign w:val="center"/>
            <w:hideMark/>
          </w:tcPr>
          <w:p w14:paraId="1C543432" w14:textId="77777777" w:rsidR="00C452C3" w:rsidRPr="0085358D" w:rsidRDefault="00C452C3" w:rsidP="00FD41E4">
            <w:pPr>
              <w:pStyle w:val="3412"/>
            </w:pPr>
          </w:p>
        </w:tc>
      </w:tr>
      <w:tr w:rsidR="00C452C3" w:rsidRPr="0085358D" w14:paraId="7D05140C" w14:textId="77777777" w:rsidTr="00D8063A">
        <w:tc>
          <w:tcPr>
            <w:tcW w:w="488" w:type="pct"/>
            <w:vMerge w:val="restart"/>
            <w:noWrap/>
            <w:vAlign w:val="center"/>
          </w:tcPr>
          <w:p w14:paraId="28F3BBB4" w14:textId="77777777" w:rsidR="00C452C3" w:rsidRPr="0085358D" w:rsidRDefault="00C452C3" w:rsidP="00FD41E4">
            <w:pPr>
              <w:pStyle w:val="3412"/>
            </w:pPr>
            <w:r w:rsidRPr="0085358D">
              <w:t>2.28.</w:t>
            </w:r>
          </w:p>
        </w:tc>
        <w:tc>
          <w:tcPr>
            <w:tcW w:w="1388" w:type="pct"/>
            <w:vMerge w:val="restart"/>
            <w:vAlign w:val="center"/>
            <w:hideMark/>
          </w:tcPr>
          <w:p w14:paraId="2974B4AB" w14:textId="77777777" w:rsidR="00C452C3" w:rsidRPr="0085358D" w:rsidRDefault="00C452C3" w:rsidP="00FD41E4">
            <w:pPr>
              <w:pStyle w:val="3412"/>
            </w:pPr>
            <w:r w:rsidRPr="0085358D">
              <w:t>ПС 110 кВ Стрелка</w:t>
            </w:r>
            <w:r w:rsidRPr="0085358D">
              <w:br/>
            </w:r>
          </w:p>
        </w:tc>
        <w:tc>
          <w:tcPr>
            <w:tcW w:w="548" w:type="pct"/>
            <w:vMerge w:val="restart"/>
            <w:noWrap/>
            <w:vAlign w:val="center"/>
            <w:hideMark/>
          </w:tcPr>
          <w:p w14:paraId="7D43DA83" w14:textId="77777777" w:rsidR="00C452C3" w:rsidRPr="0085358D" w:rsidRDefault="00C452C3" w:rsidP="00FD41E4">
            <w:pPr>
              <w:pStyle w:val="3412"/>
            </w:pPr>
            <w:r w:rsidRPr="0085358D">
              <w:t>Т-1</w:t>
            </w:r>
          </w:p>
        </w:tc>
        <w:tc>
          <w:tcPr>
            <w:tcW w:w="548" w:type="pct"/>
            <w:vMerge w:val="restart"/>
            <w:noWrap/>
            <w:vAlign w:val="center"/>
            <w:hideMark/>
          </w:tcPr>
          <w:p w14:paraId="2F22BDFD" w14:textId="77777777" w:rsidR="00C452C3" w:rsidRPr="0085358D" w:rsidRDefault="00C452C3" w:rsidP="00FD41E4">
            <w:pPr>
              <w:pStyle w:val="3412"/>
            </w:pPr>
            <w:r w:rsidRPr="0085358D">
              <w:t>25,0</w:t>
            </w:r>
          </w:p>
        </w:tc>
        <w:tc>
          <w:tcPr>
            <w:tcW w:w="1016" w:type="pct"/>
            <w:noWrap/>
            <w:vAlign w:val="center"/>
            <w:hideMark/>
          </w:tcPr>
          <w:p w14:paraId="62DF6A0D" w14:textId="77777777" w:rsidR="00C452C3" w:rsidRPr="0085358D" w:rsidRDefault="00C452C3" w:rsidP="00FD41E4">
            <w:pPr>
              <w:pStyle w:val="3412"/>
            </w:pPr>
            <w:r w:rsidRPr="0085358D">
              <w:t>ВН</w:t>
            </w:r>
          </w:p>
        </w:tc>
        <w:tc>
          <w:tcPr>
            <w:tcW w:w="547" w:type="pct"/>
            <w:noWrap/>
            <w:vAlign w:val="center"/>
            <w:hideMark/>
          </w:tcPr>
          <w:p w14:paraId="2FF45814" w14:textId="77777777" w:rsidR="00C452C3" w:rsidRPr="0085358D" w:rsidRDefault="00C452C3" w:rsidP="00FD41E4">
            <w:pPr>
              <w:pStyle w:val="3412"/>
            </w:pPr>
            <w:r w:rsidRPr="0085358D">
              <w:t>115</w:t>
            </w:r>
          </w:p>
        </w:tc>
        <w:tc>
          <w:tcPr>
            <w:tcW w:w="465" w:type="pct"/>
            <w:vMerge w:val="restart"/>
            <w:noWrap/>
            <w:vAlign w:val="center"/>
            <w:hideMark/>
          </w:tcPr>
          <w:p w14:paraId="4BE3CB8F" w14:textId="77777777" w:rsidR="00C452C3" w:rsidRPr="0085358D" w:rsidRDefault="00C452C3" w:rsidP="00FD41E4">
            <w:pPr>
              <w:pStyle w:val="3412"/>
            </w:pPr>
            <w:r w:rsidRPr="0085358D">
              <w:t>2008</w:t>
            </w:r>
          </w:p>
        </w:tc>
      </w:tr>
      <w:tr w:rsidR="00C452C3" w:rsidRPr="0085358D" w14:paraId="7EB9CA91" w14:textId="77777777" w:rsidTr="00D8063A">
        <w:tc>
          <w:tcPr>
            <w:tcW w:w="488" w:type="pct"/>
            <w:vMerge/>
            <w:vAlign w:val="center"/>
          </w:tcPr>
          <w:p w14:paraId="46DF0E2A" w14:textId="77777777" w:rsidR="00C452C3" w:rsidRPr="0085358D" w:rsidRDefault="00C452C3" w:rsidP="00FD41E4">
            <w:pPr>
              <w:pStyle w:val="3412"/>
            </w:pPr>
          </w:p>
        </w:tc>
        <w:tc>
          <w:tcPr>
            <w:tcW w:w="1388" w:type="pct"/>
            <w:vMerge/>
            <w:vAlign w:val="center"/>
            <w:hideMark/>
          </w:tcPr>
          <w:p w14:paraId="762F3A32" w14:textId="77777777" w:rsidR="00C452C3" w:rsidRPr="0085358D" w:rsidRDefault="00C452C3" w:rsidP="00FD41E4">
            <w:pPr>
              <w:pStyle w:val="3412"/>
            </w:pPr>
          </w:p>
        </w:tc>
        <w:tc>
          <w:tcPr>
            <w:tcW w:w="548" w:type="pct"/>
            <w:vMerge/>
            <w:vAlign w:val="center"/>
            <w:hideMark/>
          </w:tcPr>
          <w:p w14:paraId="0CD8814F" w14:textId="77777777" w:rsidR="00C452C3" w:rsidRPr="0085358D" w:rsidRDefault="00C452C3" w:rsidP="00FD41E4">
            <w:pPr>
              <w:pStyle w:val="3412"/>
            </w:pPr>
          </w:p>
        </w:tc>
        <w:tc>
          <w:tcPr>
            <w:tcW w:w="548" w:type="pct"/>
            <w:vMerge/>
            <w:vAlign w:val="center"/>
            <w:hideMark/>
          </w:tcPr>
          <w:p w14:paraId="68E571F6" w14:textId="77777777" w:rsidR="00C452C3" w:rsidRPr="0085358D" w:rsidRDefault="00C452C3" w:rsidP="00FD41E4">
            <w:pPr>
              <w:pStyle w:val="3412"/>
            </w:pPr>
          </w:p>
        </w:tc>
        <w:tc>
          <w:tcPr>
            <w:tcW w:w="1016" w:type="pct"/>
            <w:noWrap/>
            <w:vAlign w:val="center"/>
            <w:hideMark/>
          </w:tcPr>
          <w:p w14:paraId="4551E866" w14:textId="77777777" w:rsidR="00C452C3" w:rsidRPr="0085358D" w:rsidRDefault="00C452C3" w:rsidP="00FD41E4">
            <w:pPr>
              <w:pStyle w:val="3412"/>
            </w:pPr>
            <w:r w:rsidRPr="0085358D">
              <w:t>НН</w:t>
            </w:r>
          </w:p>
        </w:tc>
        <w:tc>
          <w:tcPr>
            <w:tcW w:w="547" w:type="pct"/>
            <w:noWrap/>
            <w:vAlign w:val="center"/>
            <w:hideMark/>
          </w:tcPr>
          <w:p w14:paraId="724D5875" w14:textId="77777777" w:rsidR="00C452C3" w:rsidRPr="0085358D" w:rsidRDefault="00C452C3" w:rsidP="00FD41E4">
            <w:pPr>
              <w:pStyle w:val="3412"/>
            </w:pPr>
            <w:r w:rsidRPr="0085358D">
              <w:t>6,6</w:t>
            </w:r>
          </w:p>
        </w:tc>
        <w:tc>
          <w:tcPr>
            <w:tcW w:w="465" w:type="pct"/>
            <w:vMerge/>
            <w:vAlign w:val="center"/>
            <w:hideMark/>
          </w:tcPr>
          <w:p w14:paraId="1C4784AE" w14:textId="77777777" w:rsidR="00C452C3" w:rsidRPr="0085358D" w:rsidRDefault="00C452C3" w:rsidP="00FD41E4">
            <w:pPr>
              <w:pStyle w:val="3412"/>
            </w:pPr>
          </w:p>
        </w:tc>
      </w:tr>
      <w:tr w:rsidR="00C452C3" w:rsidRPr="0085358D" w14:paraId="29E1A17E" w14:textId="77777777" w:rsidTr="00D8063A">
        <w:tc>
          <w:tcPr>
            <w:tcW w:w="488" w:type="pct"/>
            <w:vMerge/>
            <w:vAlign w:val="center"/>
          </w:tcPr>
          <w:p w14:paraId="389D2831" w14:textId="77777777" w:rsidR="00C452C3" w:rsidRPr="0085358D" w:rsidRDefault="00C452C3" w:rsidP="00FD41E4">
            <w:pPr>
              <w:pStyle w:val="3412"/>
            </w:pPr>
          </w:p>
        </w:tc>
        <w:tc>
          <w:tcPr>
            <w:tcW w:w="1388" w:type="pct"/>
            <w:vMerge/>
            <w:vAlign w:val="center"/>
            <w:hideMark/>
          </w:tcPr>
          <w:p w14:paraId="001BC209" w14:textId="77777777" w:rsidR="00C452C3" w:rsidRPr="0085358D" w:rsidRDefault="00C452C3" w:rsidP="00FD41E4">
            <w:pPr>
              <w:pStyle w:val="3412"/>
            </w:pPr>
          </w:p>
        </w:tc>
        <w:tc>
          <w:tcPr>
            <w:tcW w:w="548" w:type="pct"/>
            <w:vMerge/>
            <w:vAlign w:val="center"/>
            <w:hideMark/>
          </w:tcPr>
          <w:p w14:paraId="43EF8BC4" w14:textId="77777777" w:rsidR="00C452C3" w:rsidRPr="0085358D" w:rsidRDefault="00C452C3" w:rsidP="00FD41E4">
            <w:pPr>
              <w:pStyle w:val="3412"/>
            </w:pPr>
          </w:p>
        </w:tc>
        <w:tc>
          <w:tcPr>
            <w:tcW w:w="548" w:type="pct"/>
            <w:vMerge/>
            <w:vAlign w:val="center"/>
            <w:hideMark/>
          </w:tcPr>
          <w:p w14:paraId="57D1B665" w14:textId="77777777" w:rsidR="00C452C3" w:rsidRPr="0085358D" w:rsidRDefault="00C452C3" w:rsidP="00FD41E4">
            <w:pPr>
              <w:pStyle w:val="3412"/>
            </w:pPr>
          </w:p>
        </w:tc>
        <w:tc>
          <w:tcPr>
            <w:tcW w:w="1016" w:type="pct"/>
            <w:noWrap/>
            <w:vAlign w:val="center"/>
            <w:hideMark/>
          </w:tcPr>
          <w:p w14:paraId="234F20E7" w14:textId="77777777" w:rsidR="00C452C3" w:rsidRPr="0085358D" w:rsidRDefault="00C452C3" w:rsidP="00FD41E4">
            <w:pPr>
              <w:pStyle w:val="3412"/>
            </w:pPr>
            <w:r w:rsidRPr="0085358D">
              <w:t>НН</w:t>
            </w:r>
          </w:p>
        </w:tc>
        <w:tc>
          <w:tcPr>
            <w:tcW w:w="547" w:type="pct"/>
            <w:noWrap/>
            <w:vAlign w:val="center"/>
            <w:hideMark/>
          </w:tcPr>
          <w:p w14:paraId="2DADFA16" w14:textId="77777777" w:rsidR="00C452C3" w:rsidRPr="0085358D" w:rsidRDefault="00C452C3" w:rsidP="00FD41E4">
            <w:pPr>
              <w:pStyle w:val="3412"/>
            </w:pPr>
            <w:r w:rsidRPr="0085358D">
              <w:t>6,6</w:t>
            </w:r>
          </w:p>
        </w:tc>
        <w:tc>
          <w:tcPr>
            <w:tcW w:w="465" w:type="pct"/>
            <w:vMerge/>
            <w:vAlign w:val="center"/>
            <w:hideMark/>
          </w:tcPr>
          <w:p w14:paraId="065FF25E" w14:textId="77777777" w:rsidR="00C452C3" w:rsidRPr="0085358D" w:rsidRDefault="00C452C3" w:rsidP="00FD41E4">
            <w:pPr>
              <w:pStyle w:val="3412"/>
            </w:pPr>
          </w:p>
        </w:tc>
      </w:tr>
      <w:tr w:rsidR="00C452C3" w:rsidRPr="0085358D" w14:paraId="7F5A80F9" w14:textId="77777777" w:rsidTr="00D8063A">
        <w:tc>
          <w:tcPr>
            <w:tcW w:w="488" w:type="pct"/>
            <w:vMerge/>
            <w:vAlign w:val="center"/>
          </w:tcPr>
          <w:p w14:paraId="4FFD3218" w14:textId="77777777" w:rsidR="00C452C3" w:rsidRPr="0085358D" w:rsidRDefault="00C452C3" w:rsidP="00FD41E4">
            <w:pPr>
              <w:pStyle w:val="3412"/>
            </w:pPr>
          </w:p>
        </w:tc>
        <w:tc>
          <w:tcPr>
            <w:tcW w:w="1388" w:type="pct"/>
            <w:vMerge/>
            <w:vAlign w:val="center"/>
            <w:hideMark/>
          </w:tcPr>
          <w:p w14:paraId="3F779BF5" w14:textId="77777777" w:rsidR="00C452C3" w:rsidRPr="0085358D" w:rsidRDefault="00C452C3" w:rsidP="00FD41E4">
            <w:pPr>
              <w:pStyle w:val="3412"/>
            </w:pPr>
          </w:p>
        </w:tc>
        <w:tc>
          <w:tcPr>
            <w:tcW w:w="548" w:type="pct"/>
            <w:vMerge w:val="restart"/>
            <w:noWrap/>
            <w:vAlign w:val="center"/>
            <w:hideMark/>
          </w:tcPr>
          <w:p w14:paraId="6AA6ECA7" w14:textId="77777777" w:rsidR="00C452C3" w:rsidRPr="0085358D" w:rsidRDefault="00C452C3" w:rsidP="00FD41E4">
            <w:pPr>
              <w:pStyle w:val="3412"/>
            </w:pPr>
            <w:r w:rsidRPr="0085358D">
              <w:t>Т-2</w:t>
            </w:r>
          </w:p>
        </w:tc>
        <w:tc>
          <w:tcPr>
            <w:tcW w:w="548" w:type="pct"/>
            <w:vMerge w:val="restart"/>
            <w:noWrap/>
            <w:vAlign w:val="center"/>
            <w:hideMark/>
          </w:tcPr>
          <w:p w14:paraId="20D1BD07" w14:textId="77777777" w:rsidR="00C452C3" w:rsidRPr="0085358D" w:rsidRDefault="00C452C3" w:rsidP="00FD41E4">
            <w:pPr>
              <w:pStyle w:val="3412"/>
            </w:pPr>
            <w:r w:rsidRPr="0085358D">
              <w:t>25,0</w:t>
            </w:r>
          </w:p>
        </w:tc>
        <w:tc>
          <w:tcPr>
            <w:tcW w:w="1016" w:type="pct"/>
            <w:noWrap/>
            <w:vAlign w:val="center"/>
            <w:hideMark/>
          </w:tcPr>
          <w:p w14:paraId="294D80C6" w14:textId="77777777" w:rsidR="00C452C3" w:rsidRPr="0085358D" w:rsidRDefault="00C452C3" w:rsidP="00FD41E4">
            <w:pPr>
              <w:pStyle w:val="3412"/>
            </w:pPr>
            <w:r w:rsidRPr="0085358D">
              <w:t>ВН</w:t>
            </w:r>
          </w:p>
        </w:tc>
        <w:tc>
          <w:tcPr>
            <w:tcW w:w="547" w:type="pct"/>
            <w:noWrap/>
            <w:vAlign w:val="center"/>
            <w:hideMark/>
          </w:tcPr>
          <w:p w14:paraId="1D51ED7F" w14:textId="77777777" w:rsidR="00C452C3" w:rsidRPr="0085358D" w:rsidRDefault="00C452C3" w:rsidP="00FD41E4">
            <w:pPr>
              <w:pStyle w:val="3412"/>
            </w:pPr>
            <w:r w:rsidRPr="0085358D">
              <w:t>115</w:t>
            </w:r>
          </w:p>
        </w:tc>
        <w:tc>
          <w:tcPr>
            <w:tcW w:w="465" w:type="pct"/>
            <w:vMerge w:val="restart"/>
            <w:vAlign w:val="center"/>
            <w:hideMark/>
          </w:tcPr>
          <w:p w14:paraId="6B10D223" w14:textId="77777777" w:rsidR="00C452C3" w:rsidRPr="0085358D" w:rsidRDefault="00C452C3" w:rsidP="00FD41E4">
            <w:pPr>
              <w:pStyle w:val="3412"/>
            </w:pPr>
            <w:r w:rsidRPr="0085358D">
              <w:t>2008</w:t>
            </w:r>
          </w:p>
        </w:tc>
      </w:tr>
      <w:tr w:rsidR="00C452C3" w:rsidRPr="0085358D" w14:paraId="2B2DBEEE" w14:textId="77777777" w:rsidTr="00D8063A">
        <w:tc>
          <w:tcPr>
            <w:tcW w:w="488" w:type="pct"/>
            <w:vMerge/>
            <w:vAlign w:val="center"/>
          </w:tcPr>
          <w:p w14:paraId="4E12BED3" w14:textId="77777777" w:rsidR="00C452C3" w:rsidRPr="0085358D" w:rsidRDefault="00C452C3" w:rsidP="00FD41E4">
            <w:pPr>
              <w:pStyle w:val="3412"/>
            </w:pPr>
          </w:p>
        </w:tc>
        <w:tc>
          <w:tcPr>
            <w:tcW w:w="1388" w:type="pct"/>
            <w:vMerge/>
            <w:vAlign w:val="center"/>
            <w:hideMark/>
          </w:tcPr>
          <w:p w14:paraId="402F93EC" w14:textId="77777777" w:rsidR="00C452C3" w:rsidRPr="0085358D" w:rsidRDefault="00C452C3" w:rsidP="00FD41E4">
            <w:pPr>
              <w:pStyle w:val="3412"/>
            </w:pPr>
          </w:p>
        </w:tc>
        <w:tc>
          <w:tcPr>
            <w:tcW w:w="548" w:type="pct"/>
            <w:vMerge/>
            <w:vAlign w:val="center"/>
            <w:hideMark/>
          </w:tcPr>
          <w:p w14:paraId="7C4A9474" w14:textId="77777777" w:rsidR="00C452C3" w:rsidRPr="0085358D" w:rsidRDefault="00C452C3" w:rsidP="00FD41E4">
            <w:pPr>
              <w:pStyle w:val="3412"/>
            </w:pPr>
          </w:p>
        </w:tc>
        <w:tc>
          <w:tcPr>
            <w:tcW w:w="548" w:type="pct"/>
            <w:vMerge/>
            <w:vAlign w:val="center"/>
            <w:hideMark/>
          </w:tcPr>
          <w:p w14:paraId="542E3088" w14:textId="77777777" w:rsidR="00C452C3" w:rsidRPr="0085358D" w:rsidRDefault="00C452C3" w:rsidP="00FD41E4">
            <w:pPr>
              <w:pStyle w:val="3412"/>
            </w:pPr>
          </w:p>
        </w:tc>
        <w:tc>
          <w:tcPr>
            <w:tcW w:w="1016" w:type="pct"/>
            <w:noWrap/>
            <w:vAlign w:val="center"/>
            <w:hideMark/>
          </w:tcPr>
          <w:p w14:paraId="0B08BE21" w14:textId="77777777" w:rsidR="00C452C3" w:rsidRPr="0085358D" w:rsidRDefault="00C452C3" w:rsidP="00FD41E4">
            <w:pPr>
              <w:pStyle w:val="3412"/>
            </w:pPr>
            <w:r w:rsidRPr="0085358D">
              <w:t>НН</w:t>
            </w:r>
          </w:p>
        </w:tc>
        <w:tc>
          <w:tcPr>
            <w:tcW w:w="547" w:type="pct"/>
            <w:noWrap/>
            <w:vAlign w:val="center"/>
            <w:hideMark/>
          </w:tcPr>
          <w:p w14:paraId="6972C0F7" w14:textId="77777777" w:rsidR="00C452C3" w:rsidRPr="0085358D" w:rsidRDefault="00C452C3" w:rsidP="00FD41E4">
            <w:pPr>
              <w:pStyle w:val="3412"/>
            </w:pPr>
            <w:r w:rsidRPr="0085358D">
              <w:t>6,6</w:t>
            </w:r>
          </w:p>
        </w:tc>
        <w:tc>
          <w:tcPr>
            <w:tcW w:w="465" w:type="pct"/>
            <w:vMerge/>
            <w:vAlign w:val="center"/>
            <w:hideMark/>
          </w:tcPr>
          <w:p w14:paraId="7261C0C8" w14:textId="77777777" w:rsidR="00C452C3" w:rsidRPr="0085358D" w:rsidRDefault="00C452C3" w:rsidP="00FD41E4">
            <w:pPr>
              <w:pStyle w:val="3412"/>
            </w:pPr>
          </w:p>
        </w:tc>
      </w:tr>
      <w:tr w:rsidR="00C452C3" w:rsidRPr="0085358D" w14:paraId="47A65C68" w14:textId="77777777" w:rsidTr="00D8063A">
        <w:tc>
          <w:tcPr>
            <w:tcW w:w="488" w:type="pct"/>
            <w:vMerge/>
            <w:vAlign w:val="center"/>
          </w:tcPr>
          <w:p w14:paraId="1502771F" w14:textId="77777777" w:rsidR="00C452C3" w:rsidRPr="0085358D" w:rsidRDefault="00C452C3" w:rsidP="00FD41E4">
            <w:pPr>
              <w:pStyle w:val="3412"/>
            </w:pPr>
          </w:p>
        </w:tc>
        <w:tc>
          <w:tcPr>
            <w:tcW w:w="1388" w:type="pct"/>
            <w:vMerge/>
            <w:vAlign w:val="center"/>
            <w:hideMark/>
          </w:tcPr>
          <w:p w14:paraId="1AA09EC1" w14:textId="77777777" w:rsidR="00C452C3" w:rsidRPr="0085358D" w:rsidRDefault="00C452C3" w:rsidP="00FD41E4">
            <w:pPr>
              <w:pStyle w:val="3412"/>
            </w:pPr>
          </w:p>
        </w:tc>
        <w:tc>
          <w:tcPr>
            <w:tcW w:w="548" w:type="pct"/>
            <w:vMerge/>
            <w:vAlign w:val="center"/>
            <w:hideMark/>
          </w:tcPr>
          <w:p w14:paraId="1EF71853" w14:textId="77777777" w:rsidR="00C452C3" w:rsidRPr="0085358D" w:rsidRDefault="00C452C3" w:rsidP="00FD41E4">
            <w:pPr>
              <w:pStyle w:val="3412"/>
            </w:pPr>
          </w:p>
        </w:tc>
        <w:tc>
          <w:tcPr>
            <w:tcW w:w="548" w:type="pct"/>
            <w:vMerge/>
            <w:vAlign w:val="center"/>
            <w:hideMark/>
          </w:tcPr>
          <w:p w14:paraId="086CE333" w14:textId="77777777" w:rsidR="00C452C3" w:rsidRPr="0085358D" w:rsidRDefault="00C452C3" w:rsidP="00FD41E4">
            <w:pPr>
              <w:pStyle w:val="3412"/>
            </w:pPr>
          </w:p>
        </w:tc>
        <w:tc>
          <w:tcPr>
            <w:tcW w:w="1016" w:type="pct"/>
            <w:noWrap/>
            <w:vAlign w:val="center"/>
            <w:hideMark/>
          </w:tcPr>
          <w:p w14:paraId="5454D419" w14:textId="77777777" w:rsidR="00C452C3" w:rsidRPr="0085358D" w:rsidRDefault="00C452C3" w:rsidP="00FD41E4">
            <w:pPr>
              <w:pStyle w:val="3412"/>
            </w:pPr>
            <w:r w:rsidRPr="0085358D">
              <w:t>НН</w:t>
            </w:r>
          </w:p>
        </w:tc>
        <w:tc>
          <w:tcPr>
            <w:tcW w:w="547" w:type="pct"/>
            <w:noWrap/>
            <w:vAlign w:val="center"/>
            <w:hideMark/>
          </w:tcPr>
          <w:p w14:paraId="5559A23D" w14:textId="77777777" w:rsidR="00C452C3" w:rsidRPr="0085358D" w:rsidRDefault="00C452C3" w:rsidP="00FD41E4">
            <w:pPr>
              <w:pStyle w:val="3412"/>
            </w:pPr>
            <w:r w:rsidRPr="0085358D">
              <w:t>6,6</w:t>
            </w:r>
          </w:p>
        </w:tc>
        <w:tc>
          <w:tcPr>
            <w:tcW w:w="465" w:type="pct"/>
            <w:vMerge/>
            <w:vAlign w:val="center"/>
            <w:hideMark/>
          </w:tcPr>
          <w:p w14:paraId="6AB1F239" w14:textId="77777777" w:rsidR="00C452C3" w:rsidRPr="0085358D" w:rsidRDefault="00C452C3" w:rsidP="00FD41E4">
            <w:pPr>
              <w:pStyle w:val="3412"/>
            </w:pPr>
          </w:p>
        </w:tc>
      </w:tr>
      <w:tr w:rsidR="00C452C3" w:rsidRPr="0085358D" w14:paraId="2DB65B12" w14:textId="77777777" w:rsidTr="00D8063A">
        <w:tc>
          <w:tcPr>
            <w:tcW w:w="488" w:type="pct"/>
            <w:vMerge w:val="restart"/>
            <w:noWrap/>
            <w:vAlign w:val="center"/>
          </w:tcPr>
          <w:p w14:paraId="5433EA9B" w14:textId="77777777" w:rsidR="00C452C3" w:rsidRPr="0085358D" w:rsidRDefault="00C452C3" w:rsidP="00FD41E4">
            <w:pPr>
              <w:pStyle w:val="3412"/>
            </w:pPr>
            <w:r w:rsidRPr="0085358D">
              <w:t>2.29.</w:t>
            </w:r>
          </w:p>
        </w:tc>
        <w:tc>
          <w:tcPr>
            <w:tcW w:w="1388" w:type="pct"/>
            <w:vMerge w:val="restart"/>
            <w:vAlign w:val="center"/>
            <w:hideMark/>
          </w:tcPr>
          <w:p w14:paraId="66BC1A91" w14:textId="77777777" w:rsidR="00C452C3" w:rsidRPr="0085358D" w:rsidRDefault="00C452C3" w:rsidP="00FD41E4">
            <w:pPr>
              <w:pStyle w:val="3412"/>
            </w:pPr>
            <w:r w:rsidRPr="0085358D">
              <w:t>ПС 110 кВ Студенческая</w:t>
            </w:r>
            <w:r w:rsidRPr="0085358D">
              <w:br/>
            </w:r>
          </w:p>
        </w:tc>
        <w:tc>
          <w:tcPr>
            <w:tcW w:w="548" w:type="pct"/>
            <w:vMerge w:val="restart"/>
            <w:noWrap/>
            <w:vAlign w:val="center"/>
            <w:hideMark/>
          </w:tcPr>
          <w:p w14:paraId="595419D8" w14:textId="77777777" w:rsidR="00C452C3" w:rsidRPr="0085358D" w:rsidRDefault="00C452C3" w:rsidP="00FD41E4">
            <w:pPr>
              <w:pStyle w:val="3412"/>
            </w:pPr>
            <w:r w:rsidRPr="0085358D">
              <w:t>Т-1</w:t>
            </w:r>
          </w:p>
        </w:tc>
        <w:tc>
          <w:tcPr>
            <w:tcW w:w="548" w:type="pct"/>
            <w:vMerge w:val="restart"/>
            <w:noWrap/>
            <w:vAlign w:val="center"/>
            <w:hideMark/>
          </w:tcPr>
          <w:p w14:paraId="0A706643" w14:textId="77777777" w:rsidR="00C452C3" w:rsidRPr="0085358D" w:rsidRDefault="00C452C3" w:rsidP="00FD41E4">
            <w:pPr>
              <w:pStyle w:val="3412"/>
            </w:pPr>
            <w:r w:rsidRPr="0085358D">
              <w:t>40,0</w:t>
            </w:r>
          </w:p>
        </w:tc>
        <w:tc>
          <w:tcPr>
            <w:tcW w:w="1016" w:type="pct"/>
            <w:noWrap/>
            <w:vAlign w:val="center"/>
            <w:hideMark/>
          </w:tcPr>
          <w:p w14:paraId="150FD64F" w14:textId="77777777" w:rsidR="00C452C3" w:rsidRPr="0085358D" w:rsidRDefault="00C452C3" w:rsidP="00FD41E4">
            <w:pPr>
              <w:pStyle w:val="3412"/>
            </w:pPr>
            <w:r w:rsidRPr="0085358D">
              <w:t>ВН</w:t>
            </w:r>
          </w:p>
        </w:tc>
        <w:tc>
          <w:tcPr>
            <w:tcW w:w="547" w:type="pct"/>
            <w:noWrap/>
            <w:vAlign w:val="center"/>
            <w:hideMark/>
          </w:tcPr>
          <w:p w14:paraId="1B9D507F" w14:textId="77777777" w:rsidR="00C452C3" w:rsidRPr="0085358D" w:rsidRDefault="00C452C3" w:rsidP="00FD41E4">
            <w:pPr>
              <w:pStyle w:val="3412"/>
            </w:pPr>
            <w:r w:rsidRPr="0085358D">
              <w:t>115</w:t>
            </w:r>
          </w:p>
        </w:tc>
        <w:tc>
          <w:tcPr>
            <w:tcW w:w="465" w:type="pct"/>
            <w:vMerge w:val="restart"/>
            <w:noWrap/>
            <w:vAlign w:val="center"/>
            <w:hideMark/>
          </w:tcPr>
          <w:p w14:paraId="7D25C9A9" w14:textId="77777777" w:rsidR="00C452C3" w:rsidRPr="0085358D" w:rsidRDefault="00C452C3" w:rsidP="00FD41E4">
            <w:pPr>
              <w:pStyle w:val="3412"/>
            </w:pPr>
            <w:r w:rsidRPr="0085358D">
              <w:t>2001</w:t>
            </w:r>
          </w:p>
        </w:tc>
      </w:tr>
      <w:tr w:rsidR="00C452C3" w:rsidRPr="0085358D" w14:paraId="00A9F3B9" w14:textId="77777777" w:rsidTr="00D8063A">
        <w:tc>
          <w:tcPr>
            <w:tcW w:w="488" w:type="pct"/>
            <w:vMerge/>
            <w:vAlign w:val="center"/>
          </w:tcPr>
          <w:p w14:paraId="47D092FC" w14:textId="77777777" w:rsidR="00C452C3" w:rsidRPr="0085358D" w:rsidRDefault="00C452C3" w:rsidP="00FD41E4">
            <w:pPr>
              <w:pStyle w:val="3412"/>
            </w:pPr>
          </w:p>
        </w:tc>
        <w:tc>
          <w:tcPr>
            <w:tcW w:w="1388" w:type="pct"/>
            <w:vMerge/>
            <w:vAlign w:val="center"/>
            <w:hideMark/>
          </w:tcPr>
          <w:p w14:paraId="27A3B865" w14:textId="77777777" w:rsidR="00C452C3" w:rsidRPr="0085358D" w:rsidRDefault="00C452C3" w:rsidP="00FD41E4">
            <w:pPr>
              <w:pStyle w:val="3412"/>
            </w:pPr>
          </w:p>
        </w:tc>
        <w:tc>
          <w:tcPr>
            <w:tcW w:w="548" w:type="pct"/>
            <w:vMerge/>
            <w:vAlign w:val="center"/>
            <w:hideMark/>
          </w:tcPr>
          <w:p w14:paraId="4EE5D547" w14:textId="77777777" w:rsidR="00C452C3" w:rsidRPr="0085358D" w:rsidRDefault="00C452C3" w:rsidP="00FD41E4">
            <w:pPr>
              <w:pStyle w:val="3412"/>
            </w:pPr>
          </w:p>
        </w:tc>
        <w:tc>
          <w:tcPr>
            <w:tcW w:w="548" w:type="pct"/>
            <w:vMerge/>
            <w:vAlign w:val="center"/>
            <w:hideMark/>
          </w:tcPr>
          <w:p w14:paraId="6233F5C8" w14:textId="77777777" w:rsidR="00C452C3" w:rsidRPr="0085358D" w:rsidRDefault="00C452C3" w:rsidP="00FD41E4">
            <w:pPr>
              <w:pStyle w:val="3412"/>
            </w:pPr>
          </w:p>
        </w:tc>
        <w:tc>
          <w:tcPr>
            <w:tcW w:w="1016" w:type="pct"/>
            <w:noWrap/>
            <w:vAlign w:val="center"/>
            <w:hideMark/>
          </w:tcPr>
          <w:p w14:paraId="7E68F68F" w14:textId="77777777" w:rsidR="00C452C3" w:rsidRPr="0085358D" w:rsidRDefault="00C452C3" w:rsidP="00FD41E4">
            <w:pPr>
              <w:pStyle w:val="3412"/>
            </w:pPr>
            <w:r w:rsidRPr="0085358D">
              <w:t>НН</w:t>
            </w:r>
          </w:p>
        </w:tc>
        <w:tc>
          <w:tcPr>
            <w:tcW w:w="547" w:type="pct"/>
            <w:noWrap/>
            <w:vAlign w:val="center"/>
            <w:hideMark/>
          </w:tcPr>
          <w:p w14:paraId="1BC7C449" w14:textId="77777777" w:rsidR="00C452C3" w:rsidRPr="0085358D" w:rsidRDefault="00C452C3" w:rsidP="00FD41E4">
            <w:pPr>
              <w:pStyle w:val="3412"/>
            </w:pPr>
            <w:r w:rsidRPr="0085358D">
              <w:t>6,3</w:t>
            </w:r>
          </w:p>
        </w:tc>
        <w:tc>
          <w:tcPr>
            <w:tcW w:w="465" w:type="pct"/>
            <w:vMerge/>
            <w:vAlign w:val="center"/>
            <w:hideMark/>
          </w:tcPr>
          <w:p w14:paraId="59C1F391" w14:textId="77777777" w:rsidR="00C452C3" w:rsidRPr="0085358D" w:rsidRDefault="00C452C3" w:rsidP="00FD41E4">
            <w:pPr>
              <w:pStyle w:val="3412"/>
            </w:pPr>
          </w:p>
        </w:tc>
      </w:tr>
      <w:tr w:rsidR="00C452C3" w:rsidRPr="0085358D" w14:paraId="0F1716DB" w14:textId="77777777" w:rsidTr="00D8063A">
        <w:tc>
          <w:tcPr>
            <w:tcW w:w="488" w:type="pct"/>
            <w:vMerge/>
            <w:vAlign w:val="center"/>
          </w:tcPr>
          <w:p w14:paraId="12F79EDB" w14:textId="77777777" w:rsidR="00C452C3" w:rsidRPr="0085358D" w:rsidRDefault="00C452C3" w:rsidP="00FD41E4">
            <w:pPr>
              <w:pStyle w:val="3412"/>
            </w:pPr>
          </w:p>
        </w:tc>
        <w:tc>
          <w:tcPr>
            <w:tcW w:w="1388" w:type="pct"/>
            <w:vMerge/>
            <w:vAlign w:val="center"/>
            <w:hideMark/>
          </w:tcPr>
          <w:p w14:paraId="4095F633" w14:textId="77777777" w:rsidR="00C452C3" w:rsidRPr="0085358D" w:rsidRDefault="00C452C3" w:rsidP="00FD41E4">
            <w:pPr>
              <w:pStyle w:val="3412"/>
            </w:pPr>
          </w:p>
        </w:tc>
        <w:tc>
          <w:tcPr>
            <w:tcW w:w="548" w:type="pct"/>
            <w:vMerge/>
            <w:vAlign w:val="center"/>
            <w:hideMark/>
          </w:tcPr>
          <w:p w14:paraId="5412E22C" w14:textId="77777777" w:rsidR="00C452C3" w:rsidRPr="0085358D" w:rsidRDefault="00C452C3" w:rsidP="00FD41E4">
            <w:pPr>
              <w:pStyle w:val="3412"/>
            </w:pPr>
          </w:p>
        </w:tc>
        <w:tc>
          <w:tcPr>
            <w:tcW w:w="548" w:type="pct"/>
            <w:vMerge/>
            <w:vAlign w:val="center"/>
            <w:hideMark/>
          </w:tcPr>
          <w:p w14:paraId="737B99D5" w14:textId="77777777" w:rsidR="00C452C3" w:rsidRPr="0085358D" w:rsidRDefault="00C452C3" w:rsidP="00FD41E4">
            <w:pPr>
              <w:pStyle w:val="3412"/>
            </w:pPr>
          </w:p>
        </w:tc>
        <w:tc>
          <w:tcPr>
            <w:tcW w:w="1016" w:type="pct"/>
            <w:noWrap/>
            <w:vAlign w:val="center"/>
            <w:hideMark/>
          </w:tcPr>
          <w:p w14:paraId="67C97723" w14:textId="77777777" w:rsidR="00C452C3" w:rsidRPr="0085358D" w:rsidRDefault="00C452C3" w:rsidP="00FD41E4">
            <w:pPr>
              <w:pStyle w:val="3412"/>
            </w:pPr>
            <w:r w:rsidRPr="0085358D">
              <w:t>НН</w:t>
            </w:r>
          </w:p>
        </w:tc>
        <w:tc>
          <w:tcPr>
            <w:tcW w:w="547" w:type="pct"/>
            <w:noWrap/>
            <w:vAlign w:val="center"/>
            <w:hideMark/>
          </w:tcPr>
          <w:p w14:paraId="36EC762C" w14:textId="77777777" w:rsidR="00C452C3" w:rsidRPr="0085358D" w:rsidRDefault="00C452C3" w:rsidP="00FD41E4">
            <w:pPr>
              <w:pStyle w:val="3412"/>
            </w:pPr>
            <w:r w:rsidRPr="0085358D">
              <w:t>6,3</w:t>
            </w:r>
          </w:p>
        </w:tc>
        <w:tc>
          <w:tcPr>
            <w:tcW w:w="465" w:type="pct"/>
            <w:vMerge/>
            <w:vAlign w:val="center"/>
            <w:hideMark/>
          </w:tcPr>
          <w:p w14:paraId="287E4483" w14:textId="77777777" w:rsidR="00C452C3" w:rsidRPr="0085358D" w:rsidRDefault="00C452C3" w:rsidP="00FD41E4">
            <w:pPr>
              <w:pStyle w:val="3412"/>
            </w:pPr>
          </w:p>
        </w:tc>
      </w:tr>
      <w:tr w:rsidR="00C452C3" w:rsidRPr="0085358D" w14:paraId="13DBFAEB" w14:textId="77777777" w:rsidTr="00D8063A">
        <w:tc>
          <w:tcPr>
            <w:tcW w:w="488" w:type="pct"/>
            <w:vMerge/>
            <w:vAlign w:val="center"/>
          </w:tcPr>
          <w:p w14:paraId="03D48B0E" w14:textId="77777777" w:rsidR="00C452C3" w:rsidRPr="0085358D" w:rsidRDefault="00C452C3" w:rsidP="00FD41E4">
            <w:pPr>
              <w:pStyle w:val="3412"/>
            </w:pPr>
          </w:p>
        </w:tc>
        <w:tc>
          <w:tcPr>
            <w:tcW w:w="1388" w:type="pct"/>
            <w:vMerge/>
            <w:vAlign w:val="center"/>
            <w:hideMark/>
          </w:tcPr>
          <w:p w14:paraId="0BE7541B" w14:textId="77777777" w:rsidR="00C452C3" w:rsidRPr="0085358D" w:rsidRDefault="00C452C3" w:rsidP="00FD41E4">
            <w:pPr>
              <w:pStyle w:val="3412"/>
            </w:pPr>
          </w:p>
        </w:tc>
        <w:tc>
          <w:tcPr>
            <w:tcW w:w="548" w:type="pct"/>
            <w:vMerge w:val="restart"/>
            <w:noWrap/>
            <w:vAlign w:val="center"/>
            <w:hideMark/>
          </w:tcPr>
          <w:p w14:paraId="4492563E" w14:textId="77777777" w:rsidR="00C452C3" w:rsidRPr="0085358D" w:rsidRDefault="00C452C3" w:rsidP="00FD41E4">
            <w:pPr>
              <w:pStyle w:val="3412"/>
            </w:pPr>
            <w:r w:rsidRPr="0085358D">
              <w:t>Т-2</w:t>
            </w:r>
          </w:p>
        </w:tc>
        <w:tc>
          <w:tcPr>
            <w:tcW w:w="548" w:type="pct"/>
            <w:vMerge w:val="restart"/>
            <w:noWrap/>
            <w:vAlign w:val="center"/>
            <w:hideMark/>
          </w:tcPr>
          <w:p w14:paraId="3D035879" w14:textId="77777777" w:rsidR="00C452C3" w:rsidRPr="0085358D" w:rsidRDefault="00C452C3" w:rsidP="00FD41E4">
            <w:pPr>
              <w:pStyle w:val="3412"/>
            </w:pPr>
            <w:r w:rsidRPr="0085358D">
              <w:t>16,0</w:t>
            </w:r>
          </w:p>
        </w:tc>
        <w:tc>
          <w:tcPr>
            <w:tcW w:w="1016" w:type="pct"/>
            <w:noWrap/>
            <w:vAlign w:val="center"/>
            <w:hideMark/>
          </w:tcPr>
          <w:p w14:paraId="4465EC87" w14:textId="77777777" w:rsidR="00C452C3" w:rsidRPr="0085358D" w:rsidRDefault="00C452C3" w:rsidP="00FD41E4">
            <w:pPr>
              <w:pStyle w:val="3412"/>
            </w:pPr>
            <w:r w:rsidRPr="0085358D">
              <w:t>ВН</w:t>
            </w:r>
          </w:p>
        </w:tc>
        <w:tc>
          <w:tcPr>
            <w:tcW w:w="547" w:type="pct"/>
            <w:noWrap/>
            <w:vAlign w:val="center"/>
            <w:hideMark/>
          </w:tcPr>
          <w:p w14:paraId="152FD754" w14:textId="77777777" w:rsidR="00C452C3" w:rsidRPr="0085358D" w:rsidRDefault="00C452C3" w:rsidP="00FD41E4">
            <w:pPr>
              <w:pStyle w:val="3412"/>
            </w:pPr>
            <w:r w:rsidRPr="0085358D">
              <w:t>115</w:t>
            </w:r>
          </w:p>
        </w:tc>
        <w:tc>
          <w:tcPr>
            <w:tcW w:w="465" w:type="pct"/>
            <w:vMerge w:val="restart"/>
            <w:vAlign w:val="center"/>
            <w:hideMark/>
          </w:tcPr>
          <w:p w14:paraId="676474A6" w14:textId="77777777" w:rsidR="00C452C3" w:rsidRPr="0085358D" w:rsidRDefault="00C452C3" w:rsidP="00FD41E4">
            <w:pPr>
              <w:pStyle w:val="3412"/>
            </w:pPr>
            <w:r w:rsidRPr="0085358D">
              <w:t>1979</w:t>
            </w:r>
          </w:p>
        </w:tc>
      </w:tr>
      <w:tr w:rsidR="00C452C3" w:rsidRPr="0085358D" w14:paraId="785CA6F7" w14:textId="77777777" w:rsidTr="00D8063A">
        <w:tc>
          <w:tcPr>
            <w:tcW w:w="488" w:type="pct"/>
            <w:vMerge/>
            <w:vAlign w:val="center"/>
          </w:tcPr>
          <w:p w14:paraId="7935D173" w14:textId="77777777" w:rsidR="00C452C3" w:rsidRPr="0085358D" w:rsidRDefault="00C452C3" w:rsidP="00FD41E4">
            <w:pPr>
              <w:pStyle w:val="3412"/>
            </w:pPr>
          </w:p>
        </w:tc>
        <w:tc>
          <w:tcPr>
            <w:tcW w:w="1388" w:type="pct"/>
            <w:vMerge/>
            <w:vAlign w:val="center"/>
            <w:hideMark/>
          </w:tcPr>
          <w:p w14:paraId="20B11EF1" w14:textId="77777777" w:rsidR="00C452C3" w:rsidRPr="0085358D" w:rsidRDefault="00C452C3" w:rsidP="00FD41E4">
            <w:pPr>
              <w:pStyle w:val="3412"/>
            </w:pPr>
          </w:p>
        </w:tc>
        <w:tc>
          <w:tcPr>
            <w:tcW w:w="548" w:type="pct"/>
            <w:vMerge/>
            <w:vAlign w:val="center"/>
            <w:hideMark/>
          </w:tcPr>
          <w:p w14:paraId="45FCC843" w14:textId="77777777" w:rsidR="00C452C3" w:rsidRPr="0085358D" w:rsidRDefault="00C452C3" w:rsidP="00FD41E4">
            <w:pPr>
              <w:pStyle w:val="3412"/>
            </w:pPr>
          </w:p>
        </w:tc>
        <w:tc>
          <w:tcPr>
            <w:tcW w:w="548" w:type="pct"/>
            <w:vMerge/>
            <w:vAlign w:val="center"/>
            <w:hideMark/>
          </w:tcPr>
          <w:p w14:paraId="0D9B7B79" w14:textId="77777777" w:rsidR="00C452C3" w:rsidRPr="0085358D" w:rsidRDefault="00C452C3" w:rsidP="00FD41E4">
            <w:pPr>
              <w:pStyle w:val="3412"/>
            </w:pPr>
          </w:p>
        </w:tc>
        <w:tc>
          <w:tcPr>
            <w:tcW w:w="1016" w:type="pct"/>
            <w:noWrap/>
            <w:vAlign w:val="center"/>
            <w:hideMark/>
          </w:tcPr>
          <w:p w14:paraId="20DC8F3A" w14:textId="77777777" w:rsidR="00C452C3" w:rsidRPr="0085358D" w:rsidRDefault="00C452C3" w:rsidP="00FD41E4">
            <w:pPr>
              <w:pStyle w:val="3412"/>
            </w:pPr>
            <w:r w:rsidRPr="0085358D">
              <w:t>НН</w:t>
            </w:r>
          </w:p>
        </w:tc>
        <w:tc>
          <w:tcPr>
            <w:tcW w:w="547" w:type="pct"/>
            <w:noWrap/>
            <w:vAlign w:val="center"/>
            <w:hideMark/>
          </w:tcPr>
          <w:p w14:paraId="486F555F" w14:textId="77777777" w:rsidR="00C452C3" w:rsidRPr="0085358D" w:rsidRDefault="00C452C3" w:rsidP="00FD41E4">
            <w:pPr>
              <w:pStyle w:val="3412"/>
            </w:pPr>
            <w:r w:rsidRPr="0085358D">
              <w:t>6,6</w:t>
            </w:r>
          </w:p>
        </w:tc>
        <w:tc>
          <w:tcPr>
            <w:tcW w:w="465" w:type="pct"/>
            <w:vMerge/>
            <w:vAlign w:val="center"/>
            <w:hideMark/>
          </w:tcPr>
          <w:p w14:paraId="722B0B47" w14:textId="77777777" w:rsidR="00C452C3" w:rsidRPr="0085358D" w:rsidRDefault="00C452C3" w:rsidP="00FD41E4">
            <w:pPr>
              <w:pStyle w:val="3412"/>
            </w:pPr>
          </w:p>
        </w:tc>
      </w:tr>
      <w:tr w:rsidR="00C452C3" w:rsidRPr="0085358D" w14:paraId="5BCBC23C" w14:textId="77777777" w:rsidTr="00D8063A">
        <w:tc>
          <w:tcPr>
            <w:tcW w:w="488" w:type="pct"/>
            <w:vMerge/>
            <w:vAlign w:val="center"/>
          </w:tcPr>
          <w:p w14:paraId="157E3B75" w14:textId="77777777" w:rsidR="00C452C3" w:rsidRPr="0085358D" w:rsidRDefault="00C452C3" w:rsidP="00FD41E4">
            <w:pPr>
              <w:pStyle w:val="3412"/>
            </w:pPr>
          </w:p>
        </w:tc>
        <w:tc>
          <w:tcPr>
            <w:tcW w:w="1388" w:type="pct"/>
            <w:vMerge/>
            <w:vAlign w:val="center"/>
            <w:hideMark/>
          </w:tcPr>
          <w:p w14:paraId="26BBB65F" w14:textId="77777777" w:rsidR="00C452C3" w:rsidRPr="0085358D" w:rsidRDefault="00C452C3" w:rsidP="00FD41E4">
            <w:pPr>
              <w:pStyle w:val="3412"/>
            </w:pPr>
          </w:p>
        </w:tc>
        <w:tc>
          <w:tcPr>
            <w:tcW w:w="548" w:type="pct"/>
            <w:vMerge w:val="restart"/>
            <w:noWrap/>
            <w:vAlign w:val="center"/>
            <w:hideMark/>
          </w:tcPr>
          <w:p w14:paraId="0A501D34" w14:textId="77777777" w:rsidR="00C452C3" w:rsidRPr="0085358D" w:rsidRDefault="00C452C3" w:rsidP="00FD41E4">
            <w:pPr>
              <w:pStyle w:val="3412"/>
            </w:pPr>
            <w:r w:rsidRPr="0085358D">
              <w:t>Т-3</w:t>
            </w:r>
          </w:p>
        </w:tc>
        <w:tc>
          <w:tcPr>
            <w:tcW w:w="548" w:type="pct"/>
            <w:vMerge w:val="restart"/>
            <w:noWrap/>
            <w:vAlign w:val="center"/>
            <w:hideMark/>
          </w:tcPr>
          <w:p w14:paraId="3E7CFA54" w14:textId="77777777" w:rsidR="00C452C3" w:rsidRPr="0085358D" w:rsidRDefault="00C452C3" w:rsidP="00FD41E4">
            <w:pPr>
              <w:pStyle w:val="3412"/>
            </w:pPr>
            <w:r w:rsidRPr="0085358D">
              <w:t>16,0</w:t>
            </w:r>
          </w:p>
        </w:tc>
        <w:tc>
          <w:tcPr>
            <w:tcW w:w="1016" w:type="pct"/>
            <w:noWrap/>
            <w:vAlign w:val="center"/>
            <w:hideMark/>
          </w:tcPr>
          <w:p w14:paraId="5B9C4952" w14:textId="77777777" w:rsidR="00C452C3" w:rsidRPr="0085358D" w:rsidRDefault="00C452C3" w:rsidP="00FD41E4">
            <w:pPr>
              <w:pStyle w:val="3412"/>
            </w:pPr>
            <w:r w:rsidRPr="0085358D">
              <w:t>ВН</w:t>
            </w:r>
          </w:p>
        </w:tc>
        <w:tc>
          <w:tcPr>
            <w:tcW w:w="547" w:type="pct"/>
            <w:noWrap/>
            <w:vAlign w:val="center"/>
            <w:hideMark/>
          </w:tcPr>
          <w:p w14:paraId="15B5C2B5" w14:textId="77777777" w:rsidR="00C452C3" w:rsidRPr="0085358D" w:rsidRDefault="00C452C3" w:rsidP="00FD41E4">
            <w:pPr>
              <w:pStyle w:val="3412"/>
            </w:pPr>
            <w:r w:rsidRPr="0085358D">
              <w:t>115</w:t>
            </w:r>
          </w:p>
        </w:tc>
        <w:tc>
          <w:tcPr>
            <w:tcW w:w="465" w:type="pct"/>
            <w:vMerge w:val="restart"/>
            <w:vAlign w:val="center"/>
            <w:hideMark/>
          </w:tcPr>
          <w:p w14:paraId="78FB4D27" w14:textId="77777777" w:rsidR="00C452C3" w:rsidRPr="0085358D" w:rsidRDefault="00C452C3" w:rsidP="00FD41E4">
            <w:pPr>
              <w:pStyle w:val="3412"/>
            </w:pPr>
            <w:r w:rsidRPr="0085358D">
              <w:t>1985</w:t>
            </w:r>
          </w:p>
        </w:tc>
      </w:tr>
      <w:tr w:rsidR="00C452C3" w:rsidRPr="0085358D" w14:paraId="054BCA4E" w14:textId="77777777" w:rsidTr="00D8063A">
        <w:tc>
          <w:tcPr>
            <w:tcW w:w="488" w:type="pct"/>
            <w:vMerge/>
            <w:vAlign w:val="center"/>
          </w:tcPr>
          <w:p w14:paraId="32E75562" w14:textId="77777777" w:rsidR="00C452C3" w:rsidRPr="0085358D" w:rsidRDefault="00C452C3" w:rsidP="00FD41E4">
            <w:pPr>
              <w:pStyle w:val="3412"/>
            </w:pPr>
          </w:p>
        </w:tc>
        <w:tc>
          <w:tcPr>
            <w:tcW w:w="1388" w:type="pct"/>
            <w:vMerge/>
            <w:vAlign w:val="center"/>
            <w:hideMark/>
          </w:tcPr>
          <w:p w14:paraId="6FC3656B" w14:textId="77777777" w:rsidR="00C452C3" w:rsidRPr="0085358D" w:rsidRDefault="00C452C3" w:rsidP="00FD41E4">
            <w:pPr>
              <w:pStyle w:val="3412"/>
            </w:pPr>
          </w:p>
        </w:tc>
        <w:tc>
          <w:tcPr>
            <w:tcW w:w="548" w:type="pct"/>
            <w:vMerge/>
            <w:vAlign w:val="center"/>
            <w:hideMark/>
          </w:tcPr>
          <w:p w14:paraId="3616AB63" w14:textId="77777777" w:rsidR="00C452C3" w:rsidRPr="0085358D" w:rsidRDefault="00C452C3" w:rsidP="00FD41E4">
            <w:pPr>
              <w:pStyle w:val="3412"/>
            </w:pPr>
          </w:p>
        </w:tc>
        <w:tc>
          <w:tcPr>
            <w:tcW w:w="548" w:type="pct"/>
            <w:vMerge/>
            <w:vAlign w:val="center"/>
            <w:hideMark/>
          </w:tcPr>
          <w:p w14:paraId="1EB9D600" w14:textId="77777777" w:rsidR="00C452C3" w:rsidRPr="0085358D" w:rsidRDefault="00C452C3" w:rsidP="00FD41E4">
            <w:pPr>
              <w:pStyle w:val="3412"/>
            </w:pPr>
          </w:p>
        </w:tc>
        <w:tc>
          <w:tcPr>
            <w:tcW w:w="1016" w:type="pct"/>
            <w:noWrap/>
            <w:vAlign w:val="center"/>
            <w:hideMark/>
          </w:tcPr>
          <w:p w14:paraId="5A537A17" w14:textId="77777777" w:rsidR="00C452C3" w:rsidRPr="0085358D" w:rsidRDefault="00C452C3" w:rsidP="00FD41E4">
            <w:pPr>
              <w:pStyle w:val="3412"/>
            </w:pPr>
            <w:r w:rsidRPr="0085358D">
              <w:t>НН</w:t>
            </w:r>
          </w:p>
        </w:tc>
        <w:tc>
          <w:tcPr>
            <w:tcW w:w="547" w:type="pct"/>
            <w:noWrap/>
            <w:vAlign w:val="center"/>
            <w:hideMark/>
          </w:tcPr>
          <w:p w14:paraId="4F7FB81E" w14:textId="77777777" w:rsidR="00C452C3" w:rsidRPr="0085358D" w:rsidRDefault="00C452C3" w:rsidP="00FD41E4">
            <w:pPr>
              <w:pStyle w:val="3412"/>
            </w:pPr>
            <w:r w:rsidRPr="0085358D">
              <w:t>6,6</w:t>
            </w:r>
          </w:p>
        </w:tc>
        <w:tc>
          <w:tcPr>
            <w:tcW w:w="465" w:type="pct"/>
            <w:vMerge/>
            <w:vAlign w:val="center"/>
            <w:hideMark/>
          </w:tcPr>
          <w:p w14:paraId="71C74916" w14:textId="77777777" w:rsidR="00C452C3" w:rsidRPr="0085358D" w:rsidRDefault="00C452C3" w:rsidP="00FD41E4">
            <w:pPr>
              <w:pStyle w:val="3412"/>
            </w:pPr>
          </w:p>
        </w:tc>
      </w:tr>
      <w:tr w:rsidR="00C452C3" w:rsidRPr="0085358D" w14:paraId="0D4A9C65" w14:textId="77777777" w:rsidTr="00D8063A">
        <w:tc>
          <w:tcPr>
            <w:tcW w:w="488" w:type="pct"/>
            <w:vMerge w:val="restart"/>
            <w:noWrap/>
            <w:vAlign w:val="center"/>
          </w:tcPr>
          <w:p w14:paraId="479CC8CF" w14:textId="77777777" w:rsidR="00C452C3" w:rsidRPr="0085358D" w:rsidRDefault="00C452C3" w:rsidP="00FD41E4">
            <w:pPr>
              <w:pStyle w:val="3412"/>
            </w:pPr>
            <w:r w:rsidRPr="0085358D">
              <w:t>2.30.</w:t>
            </w:r>
          </w:p>
        </w:tc>
        <w:tc>
          <w:tcPr>
            <w:tcW w:w="1388" w:type="pct"/>
            <w:vMerge w:val="restart"/>
            <w:vAlign w:val="center"/>
            <w:hideMark/>
          </w:tcPr>
          <w:p w14:paraId="64D0890F" w14:textId="77777777" w:rsidR="00C452C3" w:rsidRPr="0085358D" w:rsidRDefault="00C452C3" w:rsidP="00FD41E4">
            <w:pPr>
              <w:pStyle w:val="3412"/>
            </w:pPr>
            <w:r w:rsidRPr="0085358D">
              <w:t>ПС 110 кВ Спутник</w:t>
            </w:r>
            <w:r w:rsidRPr="0085358D">
              <w:br/>
            </w:r>
          </w:p>
        </w:tc>
        <w:tc>
          <w:tcPr>
            <w:tcW w:w="548" w:type="pct"/>
            <w:vMerge w:val="restart"/>
            <w:noWrap/>
            <w:vAlign w:val="center"/>
            <w:hideMark/>
          </w:tcPr>
          <w:p w14:paraId="2F26F8D0" w14:textId="77777777" w:rsidR="00C452C3" w:rsidRPr="0085358D" w:rsidRDefault="00C452C3" w:rsidP="00FD41E4">
            <w:pPr>
              <w:pStyle w:val="3412"/>
            </w:pPr>
            <w:r w:rsidRPr="0085358D">
              <w:t>Т-1</w:t>
            </w:r>
          </w:p>
        </w:tc>
        <w:tc>
          <w:tcPr>
            <w:tcW w:w="548" w:type="pct"/>
            <w:vMerge w:val="restart"/>
            <w:noWrap/>
            <w:vAlign w:val="center"/>
            <w:hideMark/>
          </w:tcPr>
          <w:p w14:paraId="052420C7" w14:textId="77777777" w:rsidR="00C452C3" w:rsidRPr="0085358D" w:rsidRDefault="00C452C3" w:rsidP="00FD41E4">
            <w:pPr>
              <w:pStyle w:val="3412"/>
            </w:pPr>
            <w:r w:rsidRPr="0085358D">
              <w:t>40,0</w:t>
            </w:r>
          </w:p>
        </w:tc>
        <w:tc>
          <w:tcPr>
            <w:tcW w:w="1016" w:type="pct"/>
            <w:noWrap/>
            <w:vAlign w:val="center"/>
            <w:hideMark/>
          </w:tcPr>
          <w:p w14:paraId="560A2445" w14:textId="77777777" w:rsidR="00C452C3" w:rsidRPr="0085358D" w:rsidRDefault="00C452C3" w:rsidP="00FD41E4">
            <w:pPr>
              <w:pStyle w:val="3412"/>
            </w:pPr>
            <w:r w:rsidRPr="0085358D">
              <w:t>ВН</w:t>
            </w:r>
          </w:p>
        </w:tc>
        <w:tc>
          <w:tcPr>
            <w:tcW w:w="547" w:type="pct"/>
            <w:noWrap/>
            <w:vAlign w:val="center"/>
            <w:hideMark/>
          </w:tcPr>
          <w:p w14:paraId="5E1E4AD3" w14:textId="77777777" w:rsidR="00C452C3" w:rsidRPr="0085358D" w:rsidRDefault="00C452C3" w:rsidP="00FD41E4">
            <w:pPr>
              <w:pStyle w:val="3412"/>
            </w:pPr>
            <w:r w:rsidRPr="0085358D">
              <w:t>115</w:t>
            </w:r>
          </w:p>
        </w:tc>
        <w:tc>
          <w:tcPr>
            <w:tcW w:w="465" w:type="pct"/>
            <w:vMerge w:val="restart"/>
            <w:noWrap/>
            <w:vAlign w:val="center"/>
            <w:hideMark/>
          </w:tcPr>
          <w:p w14:paraId="4B295FBC" w14:textId="77777777" w:rsidR="00C452C3" w:rsidRPr="0085358D" w:rsidRDefault="00C452C3" w:rsidP="00FD41E4">
            <w:pPr>
              <w:pStyle w:val="3412"/>
            </w:pPr>
            <w:r w:rsidRPr="0085358D">
              <w:t>1973</w:t>
            </w:r>
          </w:p>
        </w:tc>
      </w:tr>
      <w:tr w:rsidR="00C452C3" w:rsidRPr="0085358D" w14:paraId="1E4C3851" w14:textId="77777777" w:rsidTr="00D8063A">
        <w:tc>
          <w:tcPr>
            <w:tcW w:w="488" w:type="pct"/>
            <w:vMerge/>
            <w:vAlign w:val="center"/>
          </w:tcPr>
          <w:p w14:paraId="025E9427" w14:textId="77777777" w:rsidR="00C452C3" w:rsidRPr="0085358D" w:rsidRDefault="00C452C3" w:rsidP="00FD41E4">
            <w:pPr>
              <w:pStyle w:val="3412"/>
            </w:pPr>
          </w:p>
        </w:tc>
        <w:tc>
          <w:tcPr>
            <w:tcW w:w="1388" w:type="pct"/>
            <w:vMerge/>
            <w:vAlign w:val="center"/>
            <w:hideMark/>
          </w:tcPr>
          <w:p w14:paraId="01665E42" w14:textId="77777777" w:rsidR="00C452C3" w:rsidRPr="0085358D" w:rsidRDefault="00C452C3" w:rsidP="00FD41E4">
            <w:pPr>
              <w:pStyle w:val="3412"/>
            </w:pPr>
          </w:p>
        </w:tc>
        <w:tc>
          <w:tcPr>
            <w:tcW w:w="548" w:type="pct"/>
            <w:vMerge/>
            <w:vAlign w:val="center"/>
            <w:hideMark/>
          </w:tcPr>
          <w:p w14:paraId="4F3AC565" w14:textId="77777777" w:rsidR="00C452C3" w:rsidRPr="0085358D" w:rsidRDefault="00C452C3" w:rsidP="00FD41E4">
            <w:pPr>
              <w:pStyle w:val="3412"/>
            </w:pPr>
          </w:p>
        </w:tc>
        <w:tc>
          <w:tcPr>
            <w:tcW w:w="548" w:type="pct"/>
            <w:vMerge/>
            <w:vAlign w:val="center"/>
            <w:hideMark/>
          </w:tcPr>
          <w:p w14:paraId="1CB3A61B" w14:textId="77777777" w:rsidR="00C452C3" w:rsidRPr="0085358D" w:rsidRDefault="00C452C3" w:rsidP="00FD41E4">
            <w:pPr>
              <w:pStyle w:val="3412"/>
            </w:pPr>
          </w:p>
        </w:tc>
        <w:tc>
          <w:tcPr>
            <w:tcW w:w="1016" w:type="pct"/>
            <w:noWrap/>
            <w:vAlign w:val="center"/>
            <w:hideMark/>
          </w:tcPr>
          <w:p w14:paraId="32F80831" w14:textId="77777777" w:rsidR="00C452C3" w:rsidRPr="0085358D" w:rsidRDefault="00C452C3" w:rsidP="00FD41E4">
            <w:pPr>
              <w:pStyle w:val="3412"/>
            </w:pPr>
            <w:r w:rsidRPr="0085358D">
              <w:t>СН</w:t>
            </w:r>
          </w:p>
        </w:tc>
        <w:tc>
          <w:tcPr>
            <w:tcW w:w="547" w:type="pct"/>
            <w:noWrap/>
            <w:vAlign w:val="center"/>
            <w:hideMark/>
          </w:tcPr>
          <w:p w14:paraId="705F03FC" w14:textId="77777777" w:rsidR="00C452C3" w:rsidRPr="0085358D" w:rsidRDefault="00C452C3" w:rsidP="00FD41E4">
            <w:pPr>
              <w:pStyle w:val="3412"/>
            </w:pPr>
            <w:r w:rsidRPr="0085358D">
              <w:t>38,5</w:t>
            </w:r>
          </w:p>
        </w:tc>
        <w:tc>
          <w:tcPr>
            <w:tcW w:w="465" w:type="pct"/>
            <w:vMerge/>
            <w:vAlign w:val="center"/>
            <w:hideMark/>
          </w:tcPr>
          <w:p w14:paraId="0828BFA1" w14:textId="77777777" w:rsidR="00C452C3" w:rsidRPr="0085358D" w:rsidRDefault="00C452C3" w:rsidP="00FD41E4">
            <w:pPr>
              <w:pStyle w:val="3412"/>
            </w:pPr>
          </w:p>
        </w:tc>
      </w:tr>
      <w:tr w:rsidR="00C452C3" w:rsidRPr="0085358D" w14:paraId="56F2C771" w14:textId="77777777" w:rsidTr="00D8063A">
        <w:tc>
          <w:tcPr>
            <w:tcW w:w="488" w:type="pct"/>
            <w:vMerge/>
            <w:vAlign w:val="center"/>
          </w:tcPr>
          <w:p w14:paraId="6D193112" w14:textId="77777777" w:rsidR="00C452C3" w:rsidRPr="0085358D" w:rsidRDefault="00C452C3" w:rsidP="00FD41E4">
            <w:pPr>
              <w:pStyle w:val="3412"/>
            </w:pPr>
          </w:p>
        </w:tc>
        <w:tc>
          <w:tcPr>
            <w:tcW w:w="1388" w:type="pct"/>
            <w:vMerge/>
            <w:vAlign w:val="center"/>
            <w:hideMark/>
          </w:tcPr>
          <w:p w14:paraId="7A7C81D6" w14:textId="77777777" w:rsidR="00C452C3" w:rsidRPr="0085358D" w:rsidRDefault="00C452C3" w:rsidP="00FD41E4">
            <w:pPr>
              <w:pStyle w:val="3412"/>
            </w:pPr>
          </w:p>
        </w:tc>
        <w:tc>
          <w:tcPr>
            <w:tcW w:w="548" w:type="pct"/>
            <w:vMerge/>
            <w:vAlign w:val="center"/>
            <w:hideMark/>
          </w:tcPr>
          <w:p w14:paraId="158DEA27" w14:textId="77777777" w:rsidR="00C452C3" w:rsidRPr="0085358D" w:rsidRDefault="00C452C3" w:rsidP="00FD41E4">
            <w:pPr>
              <w:pStyle w:val="3412"/>
            </w:pPr>
          </w:p>
        </w:tc>
        <w:tc>
          <w:tcPr>
            <w:tcW w:w="548" w:type="pct"/>
            <w:vMerge/>
            <w:vAlign w:val="center"/>
            <w:hideMark/>
          </w:tcPr>
          <w:p w14:paraId="005C93F1" w14:textId="77777777" w:rsidR="00C452C3" w:rsidRPr="0085358D" w:rsidRDefault="00C452C3" w:rsidP="00FD41E4">
            <w:pPr>
              <w:pStyle w:val="3412"/>
            </w:pPr>
          </w:p>
        </w:tc>
        <w:tc>
          <w:tcPr>
            <w:tcW w:w="1016" w:type="pct"/>
            <w:noWrap/>
            <w:vAlign w:val="center"/>
            <w:hideMark/>
          </w:tcPr>
          <w:p w14:paraId="7AA439BF" w14:textId="77777777" w:rsidR="00C452C3" w:rsidRPr="0085358D" w:rsidRDefault="00C452C3" w:rsidP="00FD41E4">
            <w:pPr>
              <w:pStyle w:val="3412"/>
            </w:pPr>
            <w:r w:rsidRPr="0085358D">
              <w:t>НН</w:t>
            </w:r>
          </w:p>
        </w:tc>
        <w:tc>
          <w:tcPr>
            <w:tcW w:w="547" w:type="pct"/>
            <w:noWrap/>
            <w:vAlign w:val="center"/>
            <w:hideMark/>
          </w:tcPr>
          <w:p w14:paraId="0948533F" w14:textId="77777777" w:rsidR="00C452C3" w:rsidRPr="0085358D" w:rsidRDefault="00C452C3" w:rsidP="00FD41E4">
            <w:pPr>
              <w:pStyle w:val="3412"/>
            </w:pPr>
            <w:r w:rsidRPr="0085358D">
              <w:t>11</w:t>
            </w:r>
          </w:p>
        </w:tc>
        <w:tc>
          <w:tcPr>
            <w:tcW w:w="465" w:type="pct"/>
            <w:vMerge/>
            <w:vAlign w:val="center"/>
            <w:hideMark/>
          </w:tcPr>
          <w:p w14:paraId="36AE4751" w14:textId="77777777" w:rsidR="00C452C3" w:rsidRPr="0085358D" w:rsidRDefault="00C452C3" w:rsidP="00FD41E4">
            <w:pPr>
              <w:pStyle w:val="3412"/>
            </w:pPr>
          </w:p>
        </w:tc>
      </w:tr>
      <w:tr w:rsidR="00C452C3" w:rsidRPr="0085358D" w14:paraId="455FF728" w14:textId="77777777" w:rsidTr="00D8063A">
        <w:tc>
          <w:tcPr>
            <w:tcW w:w="488" w:type="pct"/>
            <w:vMerge/>
            <w:vAlign w:val="center"/>
          </w:tcPr>
          <w:p w14:paraId="3ADA0BCC" w14:textId="77777777" w:rsidR="00C452C3" w:rsidRPr="0085358D" w:rsidRDefault="00C452C3" w:rsidP="00FD41E4">
            <w:pPr>
              <w:pStyle w:val="3412"/>
            </w:pPr>
          </w:p>
        </w:tc>
        <w:tc>
          <w:tcPr>
            <w:tcW w:w="1388" w:type="pct"/>
            <w:vMerge/>
            <w:vAlign w:val="center"/>
            <w:hideMark/>
          </w:tcPr>
          <w:p w14:paraId="5A037177" w14:textId="77777777" w:rsidR="00C452C3" w:rsidRPr="0085358D" w:rsidRDefault="00C452C3" w:rsidP="00FD41E4">
            <w:pPr>
              <w:pStyle w:val="3412"/>
            </w:pPr>
          </w:p>
        </w:tc>
        <w:tc>
          <w:tcPr>
            <w:tcW w:w="548" w:type="pct"/>
            <w:vMerge w:val="restart"/>
            <w:noWrap/>
            <w:vAlign w:val="center"/>
            <w:hideMark/>
          </w:tcPr>
          <w:p w14:paraId="5124D2B2" w14:textId="77777777" w:rsidR="00C452C3" w:rsidRPr="0085358D" w:rsidRDefault="00C452C3" w:rsidP="00FD41E4">
            <w:pPr>
              <w:pStyle w:val="3412"/>
            </w:pPr>
            <w:r w:rsidRPr="0085358D">
              <w:t>Т-2</w:t>
            </w:r>
          </w:p>
        </w:tc>
        <w:tc>
          <w:tcPr>
            <w:tcW w:w="548" w:type="pct"/>
            <w:vMerge w:val="restart"/>
            <w:noWrap/>
            <w:vAlign w:val="center"/>
            <w:hideMark/>
          </w:tcPr>
          <w:p w14:paraId="0CB3E928" w14:textId="77777777" w:rsidR="00C452C3" w:rsidRPr="0085358D" w:rsidRDefault="00C452C3" w:rsidP="00FD41E4">
            <w:pPr>
              <w:pStyle w:val="3412"/>
            </w:pPr>
            <w:r w:rsidRPr="0085358D">
              <w:t>40,0</w:t>
            </w:r>
          </w:p>
        </w:tc>
        <w:tc>
          <w:tcPr>
            <w:tcW w:w="1016" w:type="pct"/>
            <w:noWrap/>
            <w:vAlign w:val="center"/>
            <w:hideMark/>
          </w:tcPr>
          <w:p w14:paraId="6D046BFC" w14:textId="77777777" w:rsidR="00C452C3" w:rsidRPr="0085358D" w:rsidRDefault="00C452C3" w:rsidP="00FD41E4">
            <w:pPr>
              <w:pStyle w:val="3412"/>
            </w:pPr>
            <w:r w:rsidRPr="0085358D">
              <w:t>ВН</w:t>
            </w:r>
          </w:p>
        </w:tc>
        <w:tc>
          <w:tcPr>
            <w:tcW w:w="547" w:type="pct"/>
            <w:noWrap/>
            <w:vAlign w:val="center"/>
            <w:hideMark/>
          </w:tcPr>
          <w:p w14:paraId="5DAF9530" w14:textId="77777777" w:rsidR="00C452C3" w:rsidRPr="0085358D" w:rsidRDefault="00C452C3" w:rsidP="00FD41E4">
            <w:pPr>
              <w:pStyle w:val="3412"/>
            </w:pPr>
            <w:r w:rsidRPr="0085358D">
              <w:t>115</w:t>
            </w:r>
          </w:p>
        </w:tc>
        <w:tc>
          <w:tcPr>
            <w:tcW w:w="465" w:type="pct"/>
            <w:vMerge w:val="restart"/>
            <w:vAlign w:val="center"/>
            <w:hideMark/>
          </w:tcPr>
          <w:p w14:paraId="33FB28FB" w14:textId="77777777" w:rsidR="00C452C3" w:rsidRPr="0085358D" w:rsidRDefault="00C452C3" w:rsidP="00FD41E4">
            <w:pPr>
              <w:pStyle w:val="3412"/>
            </w:pPr>
            <w:r w:rsidRPr="0085358D">
              <w:t>1975</w:t>
            </w:r>
          </w:p>
        </w:tc>
      </w:tr>
      <w:tr w:rsidR="00C452C3" w:rsidRPr="0085358D" w14:paraId="7392F66C" w14:textId="77777777" w:rsidTr="00D8063A">
        <w:tc>
          <w:tcPr>
            <w:tcW w:w="488" w:type="pct"/>
            <w:vMerge/>
            <w:vAlign w:val="center"/>
          </w:tcPr>
          <w:p w14:paraId="0D99886F" w14:textId="77777777" w:rsidR="00C452C3" w:rsidRPr="0085358D" w:rsidRDefault="00C452C3" w:rsidP="00FD41E4">
            <w:pPr>
              <w:pStyle w:val="3412"/>
            </w:pPr>
          </w:p>
        </w:tc>
        <w:tc>
          <w:tcPr>
            <w:tcW w:w="1388" w:type="pct"/>
            <w:vMerge/>
            <w:vAlign w:val="center"/>
            <w:hideMark/>
          </w:tcPr>
          <w:p w14:paraId="5613C810" w14:textId="77777777" w:rsidR="00C452C3" w:rsidRPr="0085358D" w:rsidRDefault="00C452C3" w:rsidP="00FD41E4">
            <w:pPr>
              <w:pStyle w:val="3412"/>
            </w:pPr>
          </w:p>
        </w:tc>
        <w:tc>
          <w:tcPr>
            <w:tcW w:w="548" w:type="pct"/>
            <w:vMerge/>
            <w:vAlign w:val="center"/>
            <w:hideMark/>
          </w:tcPr>
          <w:p w14:paraId="4FEF016D" w14:textId="77777777" w:rsidR="00C452C3" w:rsidRPr="0085358D" w:rsidRDefault="00C452C3" w:rsidP="00FD41E4">
            <w:pPr>
              <w:pStyle w:val="3412"/>
            </w:pPr>
          </w:p>
        </w:tc>
        <w:tc>
          <w:tcPr>
            <w:tcW w:w="548" w:type="pct"/>
            <w:vMerge/>
            <w:vAlign w:val="center"/>
            <w:hideMark/>
          </w:tcPr>
          <w:p w14:paraId="1F1696DB" w14:textId="77777777" w:rsidR="00C452C3" w:rsidRPr="0085358D" w:rsidRDefault="00C452C3" w:rsidP="00FD41E4">
            <w:pPr>
              <w:pStyle w:val="3412"/>
            </w:pPr>
          </w:p>
        </w:tc>
        <w:tc>
          <w:tcPr>
            <w:tcW w:w="1016" w:type="pct"/>
            <w:noWrap/>
            <w:vAlign w:val="center"/>
            <w:hideMark/>
          </w:tcPr>
          <w:p w14:paraId="40A60462" w14:textId="77777777" w:rsidR="00C452C3" w:rsidRPr="0085358D" w:rsidRDefault="00C452C3" w:rsidP="00FD41E4">
            <w:pPr>
              <w:pStyle w:val="3412"/>
            </w:pPr>
            <w:r w:rsidRPr="0085358D">
              <w:t>СН</w:t>
            </w:r>
          </w:p>
        </w:tc>
        <w:tc>
          <w:tcPr>
            <w:tcW w:w="547" w:type="pct"/>
            <w:noWrap/>
            <w:vAlign w:val="center"/>
            <w:hideMark/>
          </w:tcPr>
          <w:p w14:paraId="3C02FF9D" w14:textId="77777777" w:rsidR="00C452C3" w:rsidRPr="0085358D" w:rsidRDefault="00C452C3" w:rsidP="00FD41E4">
            <w:pPr>
              <w:pStyle w:val="3412"/>
            </w:pPr>
            <w:r w:rsidRPr="0085358D">
              <w:t>38,5</w:t>
            </w:r>
          </w:p>
        </w:tc>
        <w:tc>
          <w:tcPr>
            <w:tcW w:w="465" w:type="pct"/>
            <w:vMerge/>
            <w:vAlign w:val="center"/>
            <w:hideMark/>
          </w:tcPr>
          <w:p w14:paraId="5A1505F9" w14:textId="77777777" w:rsidR="00C452C3" w:rsidRPr="0085358D" w:rsidRDefault="00C452C3" w:rsidP="00FD41E4">
            <w:pPr>
              <w:pStyle w:val="3412"/>
            </w:pPr>
          </w:p>
        </w:tc>
      </w:tr>
      <w:tr w:rsidR="00C452C3" w:rsidRPr="0085358D" w14:paraId="7E6D5683" w14:textId="77777777" w:rsidTr="00D8063A">
        <w:tc>
          <w:tcPr>
            <w:tcW w:w="488" w:type="pct"/>
            <w:vMerge/>
            <w:vAlign w:val="center"/>
          </w:tcPr>
          <w:p w14:paraId="68048CAF" w14:textId="77777777" w:rsidR="00C452C3" w:rsidRPr="0085358D" w:rsidRDefault="00C452C3" w:rsidP="00FD41E4">
            <w:pPr>
              <w:pStyle w:val="3412"/>
            </w:pPr>
          </w:p>
        </w:tc>
        <w:tc>
          <w:tcPr>
            <w:tcW w:w="1388" w:type="pct"/>
            <w:vMerge/>
            <w:vAlign w:val="center"/>
            <w:hideMark/>
          </w:tcPr>
          <w:p w14:paraId="119614BB" w14:textId="77777777" w:rsidR="00C452C3" w:rsidRPr="0085358D" w:rsidRDefault="00C452C3" w:rsidP="00FD41E4">
            <w:pPr>
              <w:pStyle w:val="3412"/>
            </w:pPr>
          </w:p>
        </w:tc>
        <w:tc>
          <w:tcPr>
            <w:tcW w:w="548" w:type="pct"/>
            <w:vMerge/>
            <w:vAlign w:val="center"/>
            <w:hideMark/>
          </w:tcPr>
          <w:p w14:paraId="45A606C6" w14:textId="77777777" w:rsidR="00C452C3" w:rsidRPr="0085358D" w:rsidRDefault="00C452C3" w:rsidP="00FD41E4">
            <w:pPr>
              <w:pStyle w:val="3412"/>
            </w:pPr>
          </w:p>
        </w:tc>
        <w:tc>
          <w:tcPr>
            <w:tcW w:w="548" w:type="pct"/>
            <w:vMerge/>
            <w:vAlign w:val="center"/>
            <w:hideMark/>
          </w:tcPr>
          <w:p w14:paraId="0D5EC6A7" w14:textId="77777777" w:rsidR="00C452C3" w:rsidRPr="0085358D" w:rsidRDefault="00C452C3" w:rsidP="00FD41E4">
            <w:pPr>
              <w:pStyle w:val="3412"/>
            </w:pPr>
          </w:p>
        </w:tc>
        <w:tc>
          <w:tcPr>
            <w:tcW w:w="1016" w:type="pct"/>
            <w:noWrap/>
            <w:vAlign w:val="center"/>
            <w:hideMark/>
          </w:tcPr>
          <w:p w14:paraId="07F7BDA7" w14:textId="77777777" w:rsidR="00C452C3" w:rsidRPr="0085358D" w:rsidRDefault="00C452C3" w:rsidP="00FD41E4">
            <w:pPr>
              <w:pStyle w:val="3412"/>
            </w:pPr>
            <w:r w:rsidRPr="0085358D">
              <w:t>НН</w:t>
            </w:r>
          </w:p>
        </w:tc>
        <w:tc>
          <w:tcPr>
            <w:tcW w:w="547" w:type="pct"/>
            <w:noWrap/>
            <w:vAlign w:val="center"/>
            <w:hideMark/>
          </w:tcPr>
          <w:p w14:paraId="46335FFF" w14:textId="77777777" w:rsidR="00C452C3" w:rsidRPr="0085358D" w:rsidRDefault="00C452C3" w:rsidP="00FD41E4">
            <w:pPr>
              <w:pStyle w:val="3412"/>
            </w:pPr>
            <w:r w:rsidRPr="0085358D">
              <w:t>11</w:t>
            </w:r>
          </w:p>
        </w:tc>
        <w:tc>
          <w:tcPr>
            <w:tcW w:w="465" w:type="pct"/>
            <w:vMerge/>
            <w:vAlign w:val="center"/>
            <w:hideMark/>
          </w:tcPr>
          <w:p w14:paraId="3BF6998C" w14:textId="77777777" w:rsidR="00C452C3" w:rsidRPr="0085358D" w:rsidRDefault="00C452C3" w:rsidP="00FD41E4">
            <w:pPr>
              <w:pStyle w:val="3412"/>
            </w:pPr>
          </w:p>
        </w:tc>
      </w:tr>
      <w:tr w:rsidR="00C452C3" w:rsidRPr="0085358D" w14:paraId="465C62E5" w14:textId="77777777" w:rsidTr="00D8063A">
        <w:tc>
          <w:tcPr>
            <w:tcW w:w="488" w:type="pct"/>
            <w:vMerge w:val="restart"/>
            <w:noWrap/>
            <w:vAlign w:val="center"/>
          </w:tcPr>
          <w:p w14:paraId="439CEACF" w14:textId="77777777" w:rsidR="00C452C3" w:rsidRPr="0085358D" w:rsidRDefault="00C452C3" w:rsidP="00FD41E4">
            <w:pPr>
              <w:pStyle w:val="3412"/>
            </w:pPr>
            <w:r w:rsidRPr="0085358D">
              <w:t>2.31.</w:t>
            </w:r>
          </w:p>
        </w:tc>
        <w:tc>
          <w:tcPr>
            <w:tcW w:w="1388" w:type="pct"/>
            <w:vMerge w:val="restart"/>
            <w:vAlign w:val="center"/>
            <w:hideMark/>
          </w:tcPr>
          <w:p w14:paraId="75E8CD8E" w14:textId="77777777" w:rsidR="00C452C3" w:rsidRPr="0085358D" w:rsidRDefault="00C452C3" w:rsidP="00FD41E4">
            <w:pPr>
              <w:pStyle w:val="3412"/>
            </w:pPr>
            <w:r w:rsidRPr="0085358D">
              <w:t>ПС 110 кВ Сундырь</w:t>
            </w:r>
            <w:r w:rsidRPr="0085358D">
              <w:br/>
            </w:r>
          </w:p>
        </w:tc>
        <w:tc>
          <w:tcPr>
            <w:tcW w:w="548" w:type="pct"/>
            <w:vMerge w:val="restart"/>
            <w:noWrap/>
            <w:vAlign w:val="center"/>
            <w:hideMark/>
          </w:tcPr>
          <w:p w14:paraId="7F22AFED" w14:textId="77777777" w:rsidR="00C452C3" w:rsidRPr="0085358D" w:rsidRDefault="00C452C3" w:rsidP="00FD41E4">
            <w:pPr>
              <w:pStyle w:val="3412"/>
            </w:pPr>
            <w:r w:rsidRPr="0085358D">
              <w:t>Т-1</w:t>
            </w:r>
          </w:p>
        </w:tc>
        <w:tc>
          <w:tcPr>
            <w:tcW w:w="548" w:type="pct"/>
            <w:vMerge w:val="restart"/>
            <w:noWrap/>
            <w:vAlign w:val="center"/>
            <w:hideMark/>
          </w:tcPr>
          <w:p w14:paraId="70C4144D" w14:textId="77777777" w:rsidR="00C452C3" w:rsidRPr="0085358D" w:rsidRDefault="00C452C3" w:rsidP="00FD41E4">
            <w:pPr>
              <w:pStyle w:val="3412"/>
            </w:pPr>
            <w:r w:rsidRPr="0085358D">
              <w:t>6,3</w:t>
            </w:r>
          </w:p>
        </w:tc>
        <w:tc>
          <w:tcPr>
            <w:tcW w:w="1016" w:type="pct"/>
            <w:noWrap/>
            <w:vAlign w:val="center"/>
            <w:hideMark/>
          </w:tcPr>
          <w:p w14:paraId="2D4BBBE5" w14:textId="77777777" w:rsidR="00C452C3" w:rsidRPr="0085358D" w:rsidRDefault="00C452C3" w:rsidP="00FD41E4">
            <w:pPr>
              <w:pStyle w:val="3412"/>
            </w:pPr>
            <w:r w:rsidRPr="0085358D">
              <w:t>ВН</w:t>
            </w:r>
          </w:p>
        </w:tc>
        <w:tc>
          <w:tcPr>
            <w:tcW w:w="547" w:type="pct"/>
            <w:noWrap/>
            <w:vAlign w:val="center"/>
            <w:hideMark/>
          </w:tcPr>
          <w:p w14:paraId="4D7405A6" w14:textId="77777777" w:rsidR="00C452C3" w:rsidRPr="0085358D" w:rsidRDefault="00C452C3" w:rsidP="00FD41E4">
            <w:pPr>
              <w:pStyle w:val="3412"/>
            </w:pPr>
            <w:r w:rsidRPr="0085358D">
              <w:t>110</w:t>
            </w:r>
          </w:p>
        </w:tc>
        <w:tc>
          <w:tcPr>
            <w:tcW w:w="465" w:type="pct"/>
            <w:vMerge w:val="restart"/>
            <w:noWrap/>
            <w:vAlign w:val="center"/>
            <w:hideMark/>
          </w:tcPr>
          <w:p w14:paraId="770999C0" w14:textId="77777777" w:rsidR="00C452C3" w:rsidRPr="0085358D" w:rsidRDefault="00C452C3" w:rsidP="00FD41E4">
            <w:pPr>
              <w:pStyle w:val="3412"/>
            </w:pPr>
            <w:r w:rsidRPr="0085358D">
              <w:t>1967</w:t>
            </w:r>
          </w:p>
        </w:tc>
      </w:tr>
      <w:tr w:rsidR="00C452C3" w:rsidRPr="0085358D" w14:paraId="2738AB5F" w14:textId="77777777" w:rsidTr="00D8063A">
        <w:tc>
          <w:tcPr>
            <w:tcW w:w="488" w:type="pct"/>
            <w:vMerge/>
            <w:vAlign w:val="center"/>
          </w:tcPr>
          <w:p w14:paraId="614AC6AD" w14:textId="77777777" w:rsidR="00C452C3" w:rsidRPr="0085358D" w:rsidRDefault="00C452C3" w:rsidP="00FD41E4">
            <w:pPr>
              <w:pStyle w:val="3412"/>
            </w:pPr>
          </w:p>
        </w:tc>
        <w:tc>
          <w:tcPr>
            <w:tcW w:w="1388" w:type="pct"/>
            <w:vMerge/>
            <w:vAlign w:val="center"/>
            <w:hideMark/>
          </w:tcPr>
          <w:p w14:paraId="0CB4D2BD" w14:textId="77777777" w:rsidR="00C452C3" w:rsidRPr="0085358D" w:rsidRDefault="00C452C3" w:rsidP="00FD41E4">
            <w:pPr>
              <w:pStyle w:val="3412"/>
            </w:pPr>
          </w:p>
        </w:tc>
        <w:tc>
          <w:tcPr>
            <w:tcW w:w="548" w:type="pct"/>
            <w:vMerge/>
            <w:vAlign w:val="center"/>
            <w:hideMark/>
          </w:tcPr>
          <w:p w14:paraId="100541C1" w14:textId="77777777" w:rsidR="00C452C3" w:rsidRPr="0085358D" w:rsidRDefault="00C452C3" w:rsidP="00FD41E4">
            <w:pPr>
              <w:pStyle w:val="3412"/>
            </w:pPr>
          </w:p>
        </w:tc>
        <w:tc>
          <w:tcPr>
            <w:tcW w:w="548" w:type="pct"/>
            <w:vMerge/>
            <w:vAlign w:val="center"/>
            <w:hideMark/>
          </w:tcPr>
          <w:p w14:paraId="34B83938" w14:textId="77777777" w:rsidR="00C452C3" w:rsidRPr="0085358D" w:rsidRDefault="00C452C3" w:rsidP="00FD41E4">
            <w:pPr>
              <w:pStyle w:val="3412"/>
            </w:pPr>
          </w:p>
        </w:tc>
        <w:tc>
          <w:tcPr>
            <w:tcW w:w="1016" w:type="pct"/>
            <w:noWrap/>
            <w:vAlign w:val="center"/>
            <w:hideMark/>
          </w:tcPr>
          <w:p w14:paraId="1A77E459" w14:textId="77777777" w:rsidR="00C452C3" w:rsidRPr="0085358D" w:rsidRDefault="00C452C3" w:rsidP="00FD41E4">
            <w:pPr>
              <w:pStyle w:val="3412"/>
            </w:pPr>
            <w:r w:rsidRPr="0085358D">
              <w:t>НН</w:t>
            </w:r>
          </w:p>
        </w:tc>
        <w:tc>
          <w:tcPr>
            <w:tcW w:w="547" w:type="pct"/>
            <w:noWrap/>
            <w:vAlign w:val="center"/>
            <w:hideMark/>
          </w:tcPr>
          <w:p w14:paraId="047FFD5B" w14:textId="77777777" w:rsidR="00C452C3" w:rsidRPr="0085358D" w:rsidRDefault="00C452C3" w:rsidP="00FD41E4">
            <w:pPr>
              <w:pStyle w:val="3412"/>
            </w:pPr>
            <w:r w:rsidRPr="0085358D">
              <w:t>10,5</w:t>
            </w:r>
          </w:p>
        </w:tc>
        <w:tc>
          <w:tcPr>
            <w:tcW w:w="465" w:type="pct"/>
            <w:vMerge/>
            <w:vAlign w:val="center"/>
            <w:hideMark/>
          </w:tcPr>
          <w:p w14:paraId="3D27496D" w14:textId="77777777" w:rsidR="00C452C3" w:rsidRPr="0085358D" w:rsidRDefault="00C452C3" w:rsidP="00FD41E4">
            <w:pPr>
              <w:pStyle w:val="3412"/>
            </w:pPr>
          </w:p>
        </w:tc>
      </w:tr>
      <w:tr w:rsidR="00C452C3" w:rsidRPr="0085358D" w14:paraId="37FA2153" w14:textId="77777777" w:rsidTr="00D8063A">
        <w:tc>
          <w:tcPr>
            <w:tcW w:w="488" w:type="pct"/>
            <w:vMerge/>
            <w:vAlign w:val="center"/>
          </w:tcPr>
          <w:p w14:paraId="44132E02" w14:textId="77777777" w:rsidR="00C452C3" w:rsidRPr="0085358D" w:rsidRDefault="00C452C3" w:rsidP="00FD41E4">
            <w:pPr>
              <w:pStyle w:val="3412"/>
            </w:pPr>
          </w:p>
        </w:tc>
        <w:tc>
          <w:tcPr>
            <w:tcW w:w="1388" w:type="pct"/>
            <w:vMerge/>
            <w:vAlign w:val="center"/>
            <w:hideMark/>
          </w:tcPr>
          <w:p w14:paraId="2ED8DC0B" w14:textId="77777777" w:rsidR="00C452C3" w:rsidRPr="0085358D" w:rsidRDefault="00C452C3" w:rsidP="00FD41E4">
            <w:pPr>
              <w:pStyle w:val="3412"/>
            </w:pPr>
          </w:p>
        </w:tc>
        <w:tc>
          <w:tcPr>
            <w:tcW w:w="548" w:type="pct"/>
            <w:vMerge w:val="restart"/>
            <w:noWrap/>
            <w:vAlign w:val="center"/>
            <w:hideMark/>
          </w:tcPr>
          <w:p w14:paraId="507E5941" w14:textId="77777777" w:rsidR="00C452C3" w:rsidRPr="0085358D" w:rsidRDefault="00C452C3" w:rsidP="00FD41E4">
            <w:pPr>
              <w:pStyle w:val="3412"/>
            </w:pPr>
            <w:r w:rsidRPr="0085358D">
              <w:t>Т-2</w:t>
            </w:r>
          </w:p>
        </w:tc>
        <w:tc>
          <w:tcPr>
            <w:tcW w:w="548" w:type="pct"/>
            <w:vMerge w:val="restart"/>
            <w:noWrap/>
            <w:vAlign w:val="center"/>
            <w:hideMark/>
          </w:tcPr>
          <w:p w14:paraId="1A32E27D" w14:textId="77777777" w:rsidR="00C452C3" w:rsidRPr="0085358D" w:rsidRDefault="00C452C3" w:rsidP="00FD41E4">
            <w:pPr>
              <w:pStyle w:val="3412"/>
            </w:pPr>
            <w:r w:rsidRPr="0085358D">
              <w:t>10,0</w:t>
            </w:r>
          </w:p>
        </w:tc>
        <w:tc>
          <w:tcPr>
            <w:tcW w:w="1016" w:type="pct"/>
            <w:noWrap/>
            <w:vAlign w:val="center"/>
            <w:hideMark/>
          </w:tcPr>
          <w:p w14:paraId="2D27A104" w14:textId="77777777" w:rsidR="00C452C3" w:rsidRPr="0085358D" w:rsidRDefault="00C452C3" w:rsidP="00FD41E4">
            <w:pPr>
              <w:pStyle w:val="3412"/>
            </w:pPr>
            <w:r w:rsidRPr="0085358D">
              <w:t>ВН</w:t>
            </w:r>
          </w:p>
        </w:tc>
        <w:tc>
          <w:tcPr>
            <w:tcW w:w="547" w:type="pct"/>
            <w:noWrap/>
            <w:vAlign w:val="center"/>
            <w:hideMark/>
          </w:tcPr>
          <w:p w14:paraId="6458D47E" w14:textId="77777777" w:rsidR="00C452C3" w:rsidRPr="0085358D" w:rsidRDefault="00C452C3" w:rsidP="00FD41E4">
            <w:pPr>
              <w:pStyle w:val="3412"/>
            </w:pPr>
            <w:r w:rsidRPr="0085358D">
              <w:t>115</w:t>
            </w:r>
          </w:p>
        </w:tc>
        <w:tc>
          <w:tcPr>
            <w:tcW w:w="465" w:type="pct"/>
            <w:vMerge w:val="restart"/>
            <w:vAlign w:val="center"/>
            <w:hideMark/>
          </w:tcPr>
          <w:p w14:paraId="3EDCCEE6" w14:textId="77777777" w:rsidR="00C452C3" w:rsidRPr="0085358D" w:rsidRDefault="00C452C3" w:rsidP="00FD41E4">
            <w:pPr>
              <w:pStyle w:val="3412"/>
            </w:pPr>
            <w:r w:rsidRPr="0085358D">
              <w:t>1979</w:t>
            </w:r>
          </w:p>
        </w:tc>
      </w:tr>
      <w:tr w:rsidR="00C452C3" w:rsidRPr="0085358D" w14:paraId="4E80B878" w14:textId="77777777" w:rsidTr="00D8063A">
        <w:tc>
          <w:tcPr>
            <w:tcW w:w="488" w:type="pct"/>
            <w:vMerge/>
            <w:vAlign w:val="center"/>
          </w:tcPr>
          <w:p w14:paraId="11DD49D7" w14:textId="77777777" w:rsidR="00C452C3" w:rsidRPr="0085358D" w:rsidRDefault="00C452C3" w:rsidP="00FD41E4">
            <w:pPr>
              <w:pStyle w:val="3412"/>
            </w:pPr>
          </w:p>
        </w:tc>
        <w:tc>
          <w:tcPr>
            <w:tcW w:w="1388" w:type="pct"/>
            <w:vMerge/>
            <w:vAlign w:val="center"/>
            <w:hideMark/>
          </w:tcPr>
          <w:p w14:paraId="71668B07" w14:textId="77777777" w:rsidR="00C452C3" w:rsidRPr="0085358D" w:rsidRDefault="00C452C3" w:rsidP="00FD41E4">
            <w:pPr>
              <w:pStyle w:val="3412"/>
            </w:pPr>
          </w:p>
        </w:tc>
        <w:tc>
          <w:tcPr>
            <w:tcW w:w="548" w:type="pct"/>
            <w:vMerge/>
            <w:vAlign w:val="center"/>
            <w:hideMark/>
          </w:tcPr>
          <w:p w14:paraId="05F08827" w14:textId="77777777" w:rsidR="00C452C3" w:rsidRPr="0085358D" w:rsidRDefault="00C452C3" w:rsidP="00FD41E4">
            <w:pPr>
              <w:pStyle w:val="3412"/>
            </w:pPr>
          </w:p>
        </w:tc>
        <w:tc>
          <w:tcPr>
            <w:tcW w:w="548" w:type="pct"/>
            <w:vMerge/>
            <w:vAlign w:val="center"/>
            <w:hideMark/>
          </w:tcPr>
          <w:p w14:paraId="77A3F657" w14:textId="77777777" w:rsidR="00C452C3" w:rsidRPr="0085358D" w:rsidRDefault="00C452C3" w:rsidP="00FD41E4">
            <w:pPr>
              <w:pStyle w:val="3412"/>
            </w:pPr>
          </w:p>
        </w:tc>
        <w:tc>
          <w:tcPr>
            <w:tcW w:w="1016" w:type="pct"/>
            <w:noWrap/>
            <w:vAlign w:val="center"/>
            <w:hideMark/>
          </w:tcPr>
          <w:p w14:paraId="682E4DF5" w14:textId="77777777" w:rsidR="00C452C3" w:rsidRPr="0085358D" w:rsidRDefault="00C452C3" w:rsidP="00FD41E4">
            <w:pPr>
              <w:pStyle w:val="3412"/>
            </w:pPr>
            <w:r w:rsidRPr="0085358D">
              <w:t>НН</w:t>
            </w:r>
          </w:p>
        </w:tc>
        <w:tc>
          <w:tcPr>
            <w:tcW w:w="547" w:type="pct"/>
            <w:noWrap/>
            <w:vAlign w:val="center"/>
            <w:hideMark/>
          </w:tcPr>
          <w:p w14:paraId="53718EA3" w14:textId="77777777" w:rsidR="00C452C3" w:rsidRPr="0085358D" w:rsidRDefault="00C452C3" w:rsidP="00FD41E4">
            <w:pPr>
              <w:pStyle w:val="3412"/>
            </w:pPr>
            <w:r w:rsidRPr="0085358D">
              <w:t>11</w:t>
            </w:r>
          </w:p>
        </w:tc>
        <w:tc>
          <w:tcPr>
            <w:tcW w:w="465" w:type="pct"/>
            <w:vMerge/>
            <w:vAlign w:val="center"/>
            <w:hideMark/>
          </w:tcPr>
          <w:p w14:paraId="4679ECDD" w14:textId="77777777" w:rsidR="00C452C3" w:rsidRPr="0085358D" w:rsidRDefault="00C452C3" w:rsidP="00FD41E4">
            <w:pPr>
              <w:pStyle w:val="3412"/>
            </w:pPr>
          </w:p>
        </w:tc>
      </w:tr>
      <w:tr w:rsidR="00C452C3" w:rsidRPr="0085358D" w14:paraId="7664CB8F" w14:textId="77777777" w:rsidTr="00D8063A">
        <w:tc>
          <w:tcPr>
            <w:tcW w:w="488" w:type="pct"/>
            <w:vMerge w:val="restart"/>
            <w:noWrap/>
            <w:vAlign w:val="center"/>
          </w:tcPr>
          <w:p w14:paraId="3B31B9CC" w14:textId="77777777" w:rsidR="00C452C3" w:rsidRPr="0085358D" w:rsidRDefault="00C452C3" w:rsidP="00FD41E4">
            <w:pPr>
              <w:pStyle w:val="3412"/>
            </w:pPr>
            <w:r w:rsidRPr="0085358D">
              <w:t>2.32.</w:t>
            </w:r>
          </w:p>
        </w:tc>
        <w:tc>
          <w:tcPr>
            <w:tcW w:w="1388" w:type="pct"/>
            <w:vMerge w:val="restart"/>
            <w:vAlign w:val="center"/>
            <w:hideMark/>
          </w:tcPr>
          <w:p w14:paraId="7DB197A7" w14:textId="77777777" w:rsidR="00C452C3" w:rsidRPr="0085358D" w:rsidRDefault="00C452C3" w:rsidP="00FD41E4">
            <w:pPr>
              <w:pStyle w:val="3412"/>
            </w:pPr>
            <w:r w:rsidRPr="0085358D">
              <w:t>ПС 110 кВ Тиньговатово</w:t>
            </w:r>
            <w:r w:rsidRPr="0085358D">
              <w:br/>
            </w:r>
          </w:p>
        </w:tc>
        <w:tc>
          <w:tcPr>
            <w:tcW w:w="548" w:type="pct"/>
            <w:vMerge w:val="restart"/>
            <w:noWrap/>
            <w:vAlign w:val="center"/>
            <w:hideMark/>
          </w:tcPr>
          <w:p w14:paraId="2113EBFD" w14:textId="77777777" w:rsidR="00C452C3" w:rsidRPr="0085358D" w:rsidRDefault="00C452C3" w:rsidP="00FD41E4">
            <w:pPr>
              <w:pStyle w:val="3412"/>
            </w:pPr>
            <w:r w:rsidRPr="0085358D">
              <w:t>Т-1</w:t>
            </w:r>
          </w:p>
        </w:tc>
        <w:tc>
          <w:tcPr>
            <w:tcW w:w="548" w:type="pct"/>
            <w:vMerge w:val="restart"/>
            <w:noWrap/>
            <w:vAlign w:val="center"/>
            <w:hideMark/>
          </w:tcPr>
          <w:p w14:paraId="14510861" w14:textId="77777777" w:rsidR="00C452C3" w:rsidRPr="0085358D" w:rsidRDefault="00C452C3" w:rsidP="00FD41E4">
            <w:pPr>
              <w:pStyle w:val="3412"/>
            </w:pPr>
            <w:r w:rsidRPr="0085358D">
              <w:t>25,0</w:t>
            </w:r>
          </w:p>
        </w:tc>
        <w:tc>
          <w:tcPr>
            <w:tcW w:w="1016" w:type="pct"/>
            <w:noWrap/>
            <w:vAlign w:val="center"/>
            <w:hideMark/>
          </w:tcPr>
          <w:p w14:paraId="03BB1EF3" w14:textId="77777777" w:rsidR="00C452C3" w:rsidRPr="0085358D" w:rsidRDefault="00C452C3" w:rsidP="00FD41E4">
            <w:pPr>
              <w:pStyle w:val="3412"/>
            </w:pPr>
            <w:r w:rsidRPr="0085358D">
              <w:t>ВН</w:t>
            </w:r>
          </w:p>
        </w:tc>
        <w:tc>
          <w:tcPr>
            <w:tcW w:w="547" w:type="pct"/>
            <w:noWrap/>
            <w:vAlign w:val="center"/>
            <w:hideMark/>
          </w:tcPr>
          <w:p w14:paraId="3C9EFC1C" w14:textId="77777777" w:rsidR="00C452C3" w:rsidRPr="0085358D" w:rsidRDefault="00C452C3" w:rsidP="00FD41E4">
            <w:pPr>
              <w:pStyle w:val="3412"/>
            </w:pPr>
            <w:r w:rsidRPr="0085358D">
              <w:t>115</w:t>
            </w:r>
          </w:p>
        </w:tc>
        <w:tc>
          <w:tcPr>
            <w:tcW w:w="465" w:type="pct"/>
            <w:vMerge w:val="restart"/>
            <w:noWrap/>
            <w:vAlign w:val="center"/>
            <w:hideMark/>
          </w:tcPr>
          <w:p w14:paraId="3A3AA1FA" w14:textId="77777777" w:rsidR="00C452C3" w:rsidRPr="0085358D" w:rsidRDefault="00C452C3" w:rsidP="00FD41E4">
            <w:pPr>
              <w:pStyle w:val="3412"/>
            </w:pPr>
            <w:r w:rsidRPr="0085358D">
              <w:t>1973</w:t>
            </w:r>
          </w:p>
        </w:tc>
      </w:tr>
      <w:tr w:rsidR="00C452C3" w:rsidRPr="0085358D" w14:paraId="370461E2" w14:textId="77777777" w:rsidTr="00D8063A">
        <w:tc>
          <w:tcPr>
            <w:tcW w:w="488" w:type="pct"/>
            <w:vMerge/>
            <w:vAlign w:val="center"/>
          </w:tcPr>
          <w:p w14:paraId="13E221B1" w14:textId="77777777" w:rsidR="00C452C3" w:rsidRPr="0085358D" w:rsidRDefault="00C452C3" w:rsidP="00FD41E4">
            <w:pPr>
              <w:pStyle w:val="3412"/>
            </w:pPr>
          </w:p>
        </w:tc>
        <w:tc>
          <w:tcPr>
            <w:tcW w:w="1388" w:type="pct"/>
            <w:vMerge/>
            <w:vAlign w:val="center"/>
            <w:hideMark/>
          </w:tcPr>
          <w:p w14:paraId="653336C6" w14:textId="77777777" w:rsidR="00C452C3" w:rsidRPr="0085358D" w:rsidRDefault="00C452C3" w:rsidP="00FD41E4">
            <w:pPr>
              <w:pStyle w:val="3412"/>
            </w:pPr>
          </w:p>
        </w:tc>
        <w:tc>
          <w:tcPr>
            <w:tcW w:w="548" w:type="pct"/>
            <w:vMerge/>
            <w:vAlign w:val="center"/>
            <w:hideMark/>
          </w:tcPr>
          <w:p w14:paraId="78C941F6" w14:textId="77777777" w:rsidR="00C452C3" w:rsidRPr="0085358D" w:rsidRDefault="00C452C3" w:rsidP="00FD41E4">
            <w:pPr>
              <w:pStyle w:val="3412"/>
            </w:pPr>
          </w:p>
        </w:tc>
        <w:tc>
          <w:tcPr>
            <w:tcW w:w="548" w:type="pct"/>
            <w:vMerge/>
            <w:vAlign w:val="center"/>
            <w:hideMark/>
          </w:tcPr>
          <w:p w14:paraId="5BF47A1E" w14:textId="77777777" w:rsidR="00C452C3" w:rsidRPr="0085358D" w:rsidRDefault="00C452C3" w:rsidP="00FD41E4">
            <w:pPr>
              <w:pStyle w:val="3412"/>
            </w:pPr>
          </w:p>
        </w:tc>
        <w:tc>
          <w:tcPr>
            <w:tcW w:w="1016" w:type="pct"/>
            <w:noWrap/>
            <w:vAlign w:val="center"/>
            <w:hideMark/>
          </w:tcPr>
          <w:p w14:paraId="4CFDC590" w14:textId="77777777" w:rsidR="00C452C3" w:rsidRPr="0085358D" w:rsidRDefault="00C452C3" w:rsidP="00FD41E4">
            <w:pPr>
              <w:pStyle w:val="3412"/>
            </w:pPr>
            <w:r w:rsidRPr="0085358D">
              <w:t>НН</w:t>
            </w:r>
          </w:p>
        </w:tc>
        <w:tc>
          <w:tcPr>
            <w:tcW w:w="547" w:type="pct"/>
            <w:noWrap/>
            <w:vAlign w:val="center"/>
            <w:hideMark/>
          </w:tcPr>
          <w:p w14:paraId="3E90F809" w14:textId="77777777" w:rsidR="00C452C3" w:rsidRPr="0085358D" w:rsidRDefault="00C452C3" w:rsidP="00FD41E4">
            <w:pPr>
              <w:pStyle w:val="3412"/>
            </w:pPr>
            <w:r w:rsidRPr="0085358D">
              <w:t>6,3</w:t>
            </w:r>
          </w:p>
        </w:tc>
        <w:tc>
          <w:tcPr>
            <w:tcW w:w="465" w:type="pct"/>
            <w:vMerge/>
            <w:vAlign w:val="center"/>
            <w:hideMark/>
          </w:tcPr>
          <w:p w14:paraId="5A883920" w14:textId="77777777" w:rsidR="00C452C3" w:rsidRPr="0085358D" w:rsidRDefault="00C452C3" w:rsidP="00FD41E4">
            <w:pPr>
              <w:pStyle w:val="3412"/>
            </w:pPr>
          </w:p>
        </w:tc>
      </w:tr>
      <w:tr w:rsidR="00C452C3" w:rsidRPr="0085358D" w14:paraId="7C67EF3F" w14:textId="77777777" w:rsidTr="00D8063A">
        <w:tc>
          <w:tcPr>
            <w:tcW w:w="488" w:type="pct"/>
            <w:vMerge/>
            <w:vAlign w:val="center"/>
          </w:tcPr>
          <w:p w14:paraId="3E2BEC19" w14:textId="77777777" w:rsidR="00C452C3" w:rsidRPr="0085358D" w:rsidRDefault="00C452C3" w:rsidP="00FD41E4">
            <w:pPr>
              <w:pStyle w:val="3412"/>
            </w:pPr>
          </w:p>
        </w:tc>
        <w:tc>
          <w:tcPr>
            <w:tcW w:w="1388" w:type="pct"/>
            <w:vMerge/>
            <w:vAlign w:val="center"/>
            <w:hideMark/>
          </w:tcPr>
          <w:p w14:paraId="360D627C" w14:textId="77777777" w:rsidR="00C452C3" w:rsidRPr="0085358D" w:rsidRDefault="00C452C3" w:rsidP="00FD41E4">
            <w:pPr>
              <w:pStyle w:val="3412"/>
            </w:pPr>
          </w:p>
        </w:tc>
        <w:tc>
          <w:tcPr>
            <w:tcW w:w="548" w:type="pct"/>
            <w:vMerge/>
            <w:vAlign w:val="center"/>
            <w:hideMark/>
          </w:tcPr>
          <w:p w14:paraId="3A87FC00" w14:textId="77777777" w:rsidR="00C452C3" w:rsidRPr="0085358D" w:rsidRDefault="00C452C3" w:rsidP="00FD41E4">
            <w:pPr>
              <w:pStyle w:val="3412"/>
            </w:pPr>
          </w:p>
        </w:tc>
        <w:tc>
          <w:tcPr>
            <w:tcW w:w="548" w:type="pct"/>
            <w:vMerge/>
            <w:vAlign w:val="center"/>
            <w:hideMark/>
          </w:tcPr>
          <w:p w14:paraId="0DDB5462" w14:textId="77777777" w:rsidR="00C452C3" w:rsidRPr="0085358D" w:rsidRDefault="00C452C3" w:rsidP="00FD41E4">
            <w:pPr>
              <w:pStyle w:val="3412"/>
            </w:pPr>
          </w:p>
        </w:tc>
        <w:tc>
          <w:tcPr>
            <w:tcW w:w="1016" w:type="pct"/>
            <w:noWrap/>
            <w:vAlign w:val="center"/>
            <w:hideMark/>
          </w:tcPr>
          <w:p w14:paraId="3240F8E9" w14:textId="77777777" w:rsidR="00C452C3" w:rsidRPr="0085358D" w:rsidRDefault="00C452C3" w:rsidP="00FD41E4">
            <w:pPr>
              <w:pStyle w:val="3412"/>
            </w:pPr>
            <w:r w:rsidRPr="0085358D">
              <w:t>НН</w:t>
            </w:r>
          </w:p>
        </w:tc>
        <w:tc>
          <w:tcPr>
            <w:tcW w:w="547" w:type="pct"/>
            <w:noWrap/>
            <w:vAlign w:val="center"/>
            <w:hideMark/>
          </w:tcPr>
          <w:p w14:paraId="0199DD29" w14:textId="77777777" w:rsidR="00C452C3" w:rsidRPr="0085358D" w:rsidRDefault="00C452C3" w:rsidP="00FD41E4">
            <w:pPr>
              <w:pStyle w:val="3412"/>
            </w:pPr>
            <w:r w:rsidRPr="0085358D">
              <w:t>6,3</w:t>
            </w:r>
          </w:p>
        </w:tc>
        <w:tc>
          <w:tcPr>
            <w:tcW w:w="465" w:type="pct"/>
            <w:vMerge/>
            <w:vAlign w:val="center"/>
            <w:hideMark/>
          </w:tcPr>
          <w:p w14:paraId="06C6318F" w14:textId="77777777" w:rsidR="00C452C3" w:rsidRPr="0085358D" w:rsidRDefault="00C452C3" w:rsidP="00FD41E4">
            <w:pPr>
              <w:pStyle w:val="3412"/>
            </w:pPr>
          </w:p>
        </w:tc>
      </w:tr>
      <w:tr w:rsidR="00C452C3" w:rsidRPr="0085358D" w14:paraId="729D8D71" w14:textId="77777777" w:rsidTr="00D8063A">
        <w:tc>
          <w:tcPr>
            <w:tcW w:w="488" w:type="pct"/>
            <w:vMerge/>
            <w:vAlign w:val="center"/>
          </w:tcPr>
          <w:p w14:paraId="3A524759" w14:textId="77777777" w:rsidR="00C452C3" w:rsidRPr="0085358D" w:rsidRDefault="00C452C3" w:rsidP="00FD41E4">
            <w:pPr>
              <w:pStyle w:val="3412"/>
            </w:pPr>
          </w:p>
        </w:tc>
        <w:tc>
          <w:tcPr>
            <w:tcW w:w="1388" w:type="pct"/>
            <w:vMerge/>
            <w:vAlign w:val="center"/>
            <w:hideMark/>
          </w:tcPr>
          <w:p w14:paraId="01880285" w14:textId="77777777" w:rsidR="00C452C3" w:rsidRPr="0085358D" w:rsidRDefault="00C452C3" w:rsidP="00FD41E4">
            <w:pPr>
              <w:pStyle w:val="3412"/>
            </w:pPr>
          </w:p>
        </w:tc>
        <w:tc>
          <w:tcPr>
            <w:tcW w:w="548" w:type="pct"/>
            <w:vMerge w:val="restart"/>
            <w:noWrap/>
            <w:vAlign w:val="center"/>
            <w:hideMark/>
          </w:tcPr>
          <w:p w14:paraId="59D54BFB" w14:textId="77777777" w:rsidR="00C452C3" w:rsidRPr="0085358D" w:rsidRDefault="00C452C3" w:rsidP="00FD41E4">
            <w:pPr>
              <w:pStyle w:val="3412"/>
            </w:pPr>
            <w:r w:rsidRPr="0085358D">
              <w:t>Т-2</w:t>
            </w:r>
          </w:p>
        </w:tc>
        <w:tc>
          <w:tcPr>
            <w:tcW w:w="548" w:type="pct"/>
            <w:vMerge w:val="restart"/>
            <w:noWrap/>
            <w:vAlign w:val="center"/>
            <w:hideMark/>
          </w:tcPr>
          <w:p w14:paraId="66D0C7B4" w14:textId="77777777" w:rsidR="00C452C3" w:rsidRPr="0085358D" w:rsidRDefault="00C452C3" w:rsidP="00FD41E4">
            <w:pPr>
              <w:pStyle w:val="3412"/>
            </w:pPr>
            <w:r w:rsidRPr="0085358D">
              <w:t>25,0</w:t>
            </w:r>
          </w:p>
        </w:tc>
        <w:tc>
          <w:tcPr>
            <w:tcW w:w="1016" w:type="pct"/>
            <w:noWrap/>
            <w:vAlign w:val="center"/>
            <w:hideMark/>
          </w:tcPr>
          <w:p w14:paraId="728A42CB" w14:textId="77777777" w:rsidR="00C452C3" w:rsidRPr="0085358D" w:rsidRDefault="00C452C3" w:rsidP="00FD41E4">
            <w:pPr>
              <w:pStyle w:val="3412"/>
            </w:pPr>
            <w:r w:rsidRPr="0085358D">
              <w:t>ВН</w:t>
            </w:r>
          </w:p>
        </w:tc>
        <w:tc>
          <w:tcPr>
            <w:tcW w:w="547" w:type="pct"/>
            <w:noWrap/>
            <w:vAlign w:val="center"/>
            <w:hideMark/>
          </w:tcPr>
          <w:p w14:paraId="3D314FFF" w14:textId="77777777" w:rsidR="00C452C3" w:rsidRPr="0085358D" w:rsidRDefault="00C452C3" w:rsidP="00FD41E4">
            <w:pPr>
              <w:pStyle w:val="3412"/>
            </w:pPr>
            <w:r w:rsidRPr="0085358D">
              <w:t>115</w:t>
            </w:r>
          </w:p>
        </w:tc>
        <w:tc>
          <w:tcPr>
            <w:tcW w:w="465" w:type="pct"/>
            <w:vMerge w:val="restart"/>
            <w:vAlign w:val="center"/>
            <w:hideMark/>
          </w:tcPr>
          <w:p w14:paraId="27D6B2FE" w14:textId="77777777" w:rsidR="00C452C3" w:rsidRPr="0085358D" w:rsidRDefault="00C452C3" w:rsidP="00FD41E4">
            <w:pPr>
              <w:pStyle w:val="3412"/>
            </w:pPr>
            <w:r w:rsidRPr="0085358D">
              <w:t>1973</w:t>
            </w:r>
          </w:p>
        </w:tc>
      </w:tr>
      <w:tr w:rsidR="00C452C3" w:rsidRPr="0085358D" w14:paraId="7F478F02" w14:textId="77777777" w:rsidTr="00D8063A">
        <w:tc>
          <w:tcPr>
            <w:tcW w:w="488" w:type="pct"/>
            <w:vMerge/>
            <w:vAlign w:val="center"/>
          </w:tcPr>
          <w:p w14:paraId="214819B8" w14:textId="77777777" w:rsidR="00C452C3" w:rsidRPr="0085358D" w:rsidRDefault="00C452C3" w:rsidP="00FD41E4">
            <w:pPr>
              <w:pStyle w:val="3412"/>
            </w:pPr>
          </w:p>
        </w:tc>
        <w:tc>
          <w:tcPr>
            <w:tcW w:w="1388" w:type="pct"/>
            <w:vMerge/>
            <w:vAlign w:val="center"/>
            <w:hideMark/>
          </w:tcPr>
          <w:p w14:paraId="660F7073" w14:textId="77777777" w:rsidR="00C452C3" w:rsidRPr="0085358D" w:rsidRDefault="00C452C3" w:rsidP="00FD41E4">
            <w:pPr>
              <w:pStyle w:val="3412"/>
            </w:pPr>
          </w:p>
        </w:tc>
        <w:tc>
          <w:tcPr>
            <w:tcW w:w="548" w:type="pct"/>
            <w:vMerge/>
            <w:vAlign w:val="center"/>
            <w:hideMark/>
          </w:tcPr>
          <w:p w14:paraId="7959C5FD" w14:textId="77777777" w:rsidR="00C452C3" w:rsidRPr="0085358D" w:rsidRDefault="00C452C3" w:rsidP="00FD41E4">
            <w:pPr>
              <w:pStyle w:val="3412"/>
            </w:pPr>
          </w:p>
        </w:tc>
        <w:tc>
          <w:tcPr>
            <w:tcW w:w="548" w:type="pct"/>
            <w:vMerge/>
            <w:vAlign w:val="center"/>
            <w:hideMark/>
          </w:tcPr>
          <w:p w14:paraId="040D6F6D" w14:textId="77777777" w:rsidR="00C452C3" w:rsidRPr="0085358D" w:rsidRDefault="00C452C3" w:rsidP="00FD41E4">
            <w:pPr>
              <w:pStyle w:val="3412"/>
            </w:pPr>
          </w:p>
        </w:tc>
        <w:tc>
          <w:tcPr>
            <w:tcW w:w="1016" w:type="pct"/>
            <w:noWrap/>
            <w:vAlign w:val="center"/>
            <w:hideMark/>
          </w:tcPr>
          <w:p w14:paraId="12786D76" w14:textId="77777777" w:rsidR="00C452C3" w:rsidRPr="0085358D" w:rsidRDefault="00C452C3" w:rsidP="00FD41E4">
            <w:pPr>
              <w:pStyle w:val="3412"/>
            </w:pPr>
            <w:r w:rsidRPr="0085358D">
              <w:t>НН</w:t>
            </w:r>
          </w:p>
        </w:tc>
        <w:tc>
          <w:tcPr>
            <w:tcW w:w="547" w:type="pct"/>
            <w:noWrap/>
            <w:vAlign w:val="center"/>
            <w:hideMark/>
          </w:tcPr>
          <w:p w14:paraId="310BF892" w14:textId="77777777" w:rsidR="00C452C3" w:rsidRPr="0085358D" w:rsidRDefault="00C452C3" w:rsidP="00FD41E4">
            <w:pPr>
              <w:pStyle w:val="3412"/>
            </w:pPr>
            <w:r w:rsidRPr="0085358D">
              <w:t>6,3</w:t>
            </w:r>
          </w:p>
        </w:tc>
        <w:tc>
          <w:tcPr>
            <w:tcW w:w="465" w:type="pct"/>
            <w:vMerge/>
            <w:vAlign w:val="center"/>
            <w:hideMark/>
          </w:tcPr>
          <w:p w14:paraId="334BD56D" w14:textId="77777777" w:rsidR="00C452C3" w:rsidRPr="0085358D" w:rsidRDefault="00C452C3" w:rsidP="00FD41E4">
            <w:pPr>
              <w:pStyle w:val="3412"/>
            </w:pPr>
          </w:p>
        </w:tc>
      </w:tr>
      <w:tr w:rsidR="00C452C3" w:rsidRPr="0085358D" w14:paraId="17710FD7" w14:textId="77777777" w:rsidTr="00D8063A">
        <w:tc>
          <w:tcPr>
            <w:tcW w:w="488" w:type="pct"/>
            <w:vMerge/>
            <w:vAlign w:val="center"/>
          </w:tcPr>
          <w:p w14:paraId="77464CD0" w14:textId="77777777" w:rsidR="00C452C3" w:rsidRPr="0085358D" w:rsidRDefault="00C452C3" w:rsidP="00FD41E4">
            <w:pPr>
              <w:pStyle w:val="3412"/>
            </w:pPr>
          </w:p>
        </w:tc>
        <w:tc>
          <w:tcPr>
            <w:tcW w:w="1388" w:type="pct"/>
            <w:vMerge/>
            <w:vAlign w:val="center"/>
            <w:hideMark/>
          </w:tcPr>
          <w:p w14:paraId="5EFDC8F6" w14:textId="77777777" w:rsidR="00C452C3" w:rsidRPr="0085358D" w:rsidRDefault="00C452C3" w:rsidP="00FD41E4">
            <w:pPr>
              <w:pStyle w:val="3412"/>
            </w:pPr>
          </w:p>
        </w:tc>
        <w:tc>
          <w:tcPr>
            <w:tcW w:w="548" w:type="pct"/>
            <w:vMerge/>
            <w:vAlign w:val="center"/>
            <w:hideMark/>
          </w:tcPr>
          <w:p w14:paraId="491379E1" w14:textId="77777777" w:rsidR="00C452C3" w:rsidRPr="0085358D" w:rsidRDefault="00C452C3" w:rsidP="00FD41E4">
            <w:pPr>
              <w:pStyle w:val="3412"/>
            </w:pPr>
          </w:p>
        </w:tc>
        <w:tc>
          <w:tcPr>
            <w:tcW w:w="548" w:type="pct"/>
            <w:vMerge/>
            <w:vAlign w:val="center"/>
            <w:hideMark/>
          </w:tcPr>
          <w:p w14:paraId="0B3797E4" w14:textId="77777777" w:rsidR="00C452C3" w:rsidRPr="0085358D" w:rsidRDefault="00C452C3" w:rsidP="00FD41E4">
            <w:pPr>
              <w:pStyle w:val="3412"/>
            </w:pPr>
          </w:p>
        </w:tc>
        <w:tc>
          <w:tcPr>
            <w:tcW w:w="1016" w:type="pct"/>
            <w:noWrap/>
            <w:vAlign w:val="center"/>
            <w:hideMark/>
          </w:tcPr>
          <w:p w14:paraId="6ECAAF90" w14:textId="77777777" w:rsidR="00C452C3" w:rsidRPr="0085358D" w:rsidRDefault="00C452C3" w:rsidP="00FD41E4">
            <w:pPr>
              <w:pStyle w:val="3412"/>
            </w:pPr>
            <w:r w:rsidRPr="0085358D">
              <w:t>НН</w:t>
            </w:r>
          </w:p>
        </w:tc>
        <w:tc>
          <w:tcPr>
            <w:tcW w:w="547" w:type="pct"/>
            <w:noWrap/>
            <w:vAlign w:val="center"/>
            <w:hideMark/>
          </w:tcPr>
          <w:p w14:paraId="70BE07D1" w14:textId="77777777" w:rsidR="00C452C3" w:rsidRPr="0085358D" w:rsidRDefault="00C452C3" w:rsidP="00FD41E4">
            <w:pPr>
              <w:pStyle w:val="3412"/>
            </w:pPr>
            <w:r w:rsidRPr="0085358D">
              <w:t>6,3</w:t>
            </w:r>
          </w:p>
        </w:tc>
        <w:tc>
          <w:tcPr>
            <w:tcW w:w="465" w:type="pct"/>
            <w:vMerge/>
            <w:vAlign w:val="center"/>
            <w:hideMark/>
          </w:tcPr>
          <w:p w14:paraId="453EDB54" w14:textId="77777777" w:rsidR="00C452C3" w:rsidRPr="0085358D" w:rsidRDefault="00C452C3" w:rsidP="00FD41E4">
            <w:pPr>
              <w:pStyle w:val="3412"/>
            </w:pPr>
          </w:p>
        </w:tc>
      </w:tr>
      <w:tr w:rsidR="00C452C3" w:rsidRPr="0085358D" w14:paraId="3F0B800C" w14:textId="77777777" w:rsidTr="00D8063A">
        <w:tc>
          <w:tcPr>
            <w:tcW w:w="488" w:type="pct"/>
            <w:vMerge w:val="restart"/>
            <w:noWrap/>
            <w:vAlign w:val="center"/>
          </w:tcPr>
          <w:p w14:paraId="67797B47" w14:textId="77777777" w:rsidR="00C452C3" w:rsidRPr="0085358D" w:rsidRDefault="00C452C3" w:rsidP="00FD41E4">
            <w:pPr>
              <w:pStyle w:val="3412"/>
            </w:pPr>
            <w:r w:rsidRPr="0085358D">
              <w:t>2.33.</w:t>
            </w:r>
          </w:p>
        </w:tc>
        <w:tc>
          <w:tcPr>
            <w:tcW w:w="1388" w:type="pct"/>
            <w:vMerge w:val="restart"/>
            <w:vAlign w:val="center"/>
            <w:hideMark/>
          </w:tcPr>
          <w:p w14:paraId="3A7B3A45" w14:textId="77777777" w:rsidR="00C452C3" w:rsidRPr="0085358D" w:rsidRDefault="00C452C3" w:rsidP="00FD41E4">
            <w:pPr>
              <w:pStyle w:val="3412"/>
            </w:pPr>
            <w:r w:rsidRPr="0085358D">
              <w:t>ПС 110 кВ Уржумка</w:t>
            </w:r>
            <w:r w:rsidRPr="0085358D">
              <w:br/>
            </w:r>
          </w:p>
        </w:tc>
        <w:tc>
          <w:tcPr>
            <w:tcW w:w="548" w:type="pct"/>
            <w:vMerge w:val="restart"/>
            <w:noWrap/>
            <w:vAlign w:val="center"/>
            <w:hideMark/>
          </w:tcPr>
          <w:p w14:paraId="24773CFD" w14:textId="77777777" w:rsidR="00C452C3" w:rsidRPr="0085358D" w:rsidRDefault="00C452C3" w:rsidP="00FD41E4">
            <w:pPr>
              <w:pStyle w:val="3412"/>
            </w:pPr>
            <w:r w:rsidRPr="0085358D">
              <w:t>Т-1</w:t>
            </w:r>
          </w:p>
        </w:tc>
        <w:tc>
          <w:tcPr>
            <w:tcW w:w="548" w:type="pct"/>
            <w:vMerge w:val="restart"/>
            <w:noWrap/>
            <w:vAlign w:val="center"/>
            <w:hideMark/>
          </w:tcPr>
          <w:p w14:paraId="0D6B7A2C" w14:textId="77777777" w:rsidR="00C452C3" w:rsidRPr="0085358D" w:rsidRDefault="00C452C3" w:rsidP="00FD41E4">
            <w:pPr>
              <w:pStyle w:val="3412"/>
            </w:pPr>
            <w:r w:rsidRPr="0085358D">
              <w:t>10,0</w:t>
            </w:r>
          </w:p>
        </w:tc>
        <w:tc>
          <w:tcPr>
            <w:tcW w:w="1016" w:type="pct"/>
            <w:noWrap/>
            <w:vAlign w:val="center"/>
            <w:hideMark/>
          </w:tcPr>
          <w:p w14:paraId="6F3AAFAA" w14:textId="77777777" w:rsidR="00C452C3" w:rsidRPr="0085358D" w:rsidRDefault="00C452C3" w:rsidP="00FD41E4">
            <w:pPr>
              <w:pStyle w:val="3412"/>
            </w:pPr>
            <w:r w:rsidRPr="0085358D">
              <w:t>ВН</w:t>
            </w:r>
          </w:p>
        </w:tc>
        <w:tc>
          <w:tcPr>
            <w:tcW w:w="547" w:type="pct"/>
            <w:noWrap/>
            <w:vAlign w:val="center"/>
            <w:hideMark/>
          </w:tcPr>
          <w:p w14:paraId="39720A1D" w14:textId="77777777" w:rsidR="00C452C3" w:rsidRPr="0085358D" w:rsidRDefault="00C452C3" w:rsidP="00FD41E4">
            <w:pPr>
              <w:pStyle w:val="3412"/>
            </w:pPr>
            <w:r w:rsidRPr="0085358D">
              <w:t>110</w:t>
            </w:r>
          </w:p>
        </w:tc>
        <w:tc>
          <w:tcPr>
            <w:tcW w:w="465" w:type="pct"/>
            <w:vMerge w:val="restart"/>
            <w:noWrap/>
            <w:vAlign w:val="center"/>
            <w:hideMark/>
          </w:tcPr>
          <w:p w14:paraId="66FAD007" w14:textId="77777777" w:rsidR="00C452C3" w:rsidRPr="0085358D" w:rsidRDefault="00C452C3" w:rsidP="00FD41E4">
            <w:pPr>
              <w:pStyle w:val="3412"/>
            </w:pPr>
            <w:r w:rsidRPr="0085358D">
              <w:t>1969</w:t>
            </w:r>
          </w:p>
        </w:tc>
      </w:tr>
      <w:tr w:rsidR="00C452C3" w:rsidRPr="0085358D" w14:paraId="0D0A73B9" w14:textId="77777777" w:rsidTr="00D8063A">
        <w:tc>
          <w:tcPr>
            <w:tcW w:w="488" w:type="pct"/>
            <w:vMerge/>
            <w:vAlign w:val="center"/>
          </w:tcPr>
          <w:p w14:paraId="373C2E97" w14:textId="77777777" w:rsidR="00C452C3" w:rsidRPr="0085358D" w:rsidRDefault="00C452C3" w:rsidP="00FD41E4">
            <w:pPr>
              <w:pStyle w:val="3412"/>
            </w:pPr>
          </w:p>
        </w:tc>
        <w:tc>
          <w:tcPr>
            <w:tcW w:w="1388" w:type="pct"/>
            <w:vMerge/>
            <w:vAlign w:val="center"/>
            <w:hideMark/>
          </w:tcPr>
          <w:p w14:paraId="1AD435B8" w14:textId="77777777" w:rsidR="00C452C3" w:rsidRPr="0085358D" w:rsidRDefault="00C452C3" w:rsidP="00FD41E4">
            <w:pPr>
              <w:pStyle w:val="3412"/>
            </w:pPr>
          </w:p>
        </w:tc>
        <w:tc>
          <w:tcPr>
            <w:tcW w:w="548" w:type="pct"/>
            <w:vMerge/>
            <w:vAlign w:val="center"/>
            <w:hideMark/>
          </w:tcPr>
          <w:p w14:paraId="5A1D85AB" w14:textId="77777777" w:rsidR="00C452C3" w:rsidRPr="0085358D" w:rsidRDefault="00C452C3" w:rsidP="00FD41E4">
            <w:pPr>
              <w:pStyle w:val="3412"/>
            </w:pPr>
          </w:p>
        </w:tc>
        <w:tc>
          <w:tcPr>
            <w:tcW w:w="548" w:type="pct"/>
            <w:vMerge/>
            <w:vAlign w:val="center"/>
            <w:hideMark/>
          </w:tcPr>
          <w:p w14:paraId="399DE94F" w14:textId="77777777" w:rsidR="00C452C3" w:rsidRPr="0085358D" w:rsidRDefault="00C452C3" w:rsidP="00FD41E4">
            <w:pPr>
              <w:pStyle w:val="3412"/>
            </w:pPr>
          </w:p>
        </w:tc>
        <w:tc>
          <w:tcPr>
            <w:tcW w:w="1016" w:type="pct"/>
            <w:noWrap/>
            <w:vAlign w:val="center"/>
            <w:hideMark/>
          </w:tcPr>
          <w:p w14:paraId="7A0C3CA9" w14:textId="77777777" w:rsidR="00C452C3" w:rsidRPr="0085358D" w:rsidRDefault="00C452C3" w:rsidP="00FD41E4">
            <w:pPr>
              <w:pStyle w:val="3412"/>
            </w:pPr>
            <w:r w:rsidRPr="0085358D">
              <w:t>СН</w:t>
            </w:r>
          </w:p>
        </w:tc>
        <w:tc>
          <w:tcPr>
            <w:tcW w:w="547" w:type="pct"/>
            <w:noWrap/>
            <w:vAlign w:val="center"/>
            <w:hideMark/>
          </w:tcPr>
          <w:p w14:paraId="42800BBE" w14:textId="77777777" w:rsidR="00C452C3" w:rsidRPr="0085358D" w:rsidRDefault="00C452C3" w:rsidP="00FD41E4">
            <w:pPr>
              <w:pStyle w:val="3412"/>
            </w:pPr>
            <w:r w:rsidRPr="0085358D">
              <w:t>38,5</w:t>
            </w:r>
          </w:p>
        </w:tc>
        <w:tc>
          <w:tcPr>
            <w:tcW w:w="465" w:type="pct"/>
            <w:vMerge/>
            <w:vAlign w:val="center"/>
            <w:hideMark/>
          </w:tcPr>
          <w:p w14:paraId="454F44AD" w14:textId="77777777" w:rsidR="00C452C3" w:rsidRPr="0085358D" w:rsidRDefault="00C452C3" w:rsidP="00FD41E4">
            <w:pPr>
              <w:pStyle w:val="3412"/>
            </w:pPr>
          </w:p>
        </w:tc>
      </w:tr>
      <w:tr w:rsidR="00C452C3" w:rsidRPr="0085358D" w14:paraId="1D2F9252" w14:textId="77777777" w:rsidTr="00D8063A">
        <w:tc>
          <w:tcPr>
            <w:tcW w:w="488" w:type="pct"/>
            <w:vMerge/>
            <w:vAlign w:val="center"/>
          </w:tcPr>
          <w:p w14:paraId="65062FA2" w14:textId="77777777" w:rsidR="00C452C3" w:rsidRPr="0085358D" w:rsidRDefault="00C452C3" w:rsidP="00FD41E4">
            <w:pPr>
              <w:pStyle w:val="3412"/>
            </w:pPr>
          </w:p>
        </w:tc>
        <w:tc>
          <w:tcPr>
            <w:tcW w:w="1388" w:type="pct"/>
            <w:vMerge/>
            <w:vAlign w:val="center"/>
            <w:hideMark/>
          </w:tcPr>
          <w:p w14:paraId="395E593B" w14:textId="77777777" w:rsidR="00C452C3" w:rsidRPr="0085358D" w:rsidRDefault="00C452C3" w:rsidP="00FD41E4">
            <w:pPr>
              <w:pStyle w:val="3412"/>
            </w:pPr>
          </w:p>
        </w:tc>
        <w:tc>
          <w:tcPr>
            <w:tcW w:w="548" w:type="pct"/>
            <w:vMerge/>
            <w:vAlign w:val="center"/>
            <w:hideMark/>
          </w:tcPr>
          <w:p w14:paraId="7391FE2D" w14:textId="77777777" w:rsidR="00C452C3" w:rsidRPr="0085358D" w:rsidRDefault="00C452C3" w:rsidP="00FD41E4">
            <w:pPr>
              <w:pStyle w:val="3412"/>
            </w:pPr>
          </w:p>
        </w:tc>
        <w:tc>
          <w:tcPr>
            <w:tcW w:w="548" w:type="pct"/>
            <w:vMerge/>
            <w:vAlign w:val="center"/>
            <w:hideMark/>
          </w:tcPr>
          <w:p w14:paraId="42D10B12" w14:textId="77777777" w:rsidR="00C452C3" w:rsidRPr="0085358D" w:rsidRDefault="00C452C3" w:rsidP="00FD41E4">
            <w:pPr>
              <w:pStyle w:val="3412"/>
            </w:pPr>
          </w:p>
        </w:tc>
        <w:tc>
          <w:tcPr>
            <w:tcW w:w="1016" w:type="pct"/>
            <w:noWrap/>
            <w:vAlign w:val="center"/>
            <w:hideMark/>
          </w:tcPr>
          <w:p w14:paraId="68A27BCA" w14:textId="77777777" w:rsidR="00C452C3" w:rsidRPr="0085358D" w:rsidRDefault="00C452C3" w:rsidP="00FD41E4">
            <w:pPr>
              <w:pStyle w:val="3412"/>
            </w:pPr>
            <w:r w:rsidRPr="0085358D">
              <w:t>НН</w:t>
            </w:r>
          </w:p>
        </w:tc>
        <w:tc>
          <w:tcPr>
            <w:tcW w:w="547" w:type="pct"/>
            <w:noWrap/>
            <w:vAlign w:val="center"/>
            <w:hideMark/>
          </w:tcPr>
          <w:p w14:paraId="3C73F4CF" w14:textId="77777777" w:rsidR="00C452C3" w:rsidRPr="0085358D" w:rsidRDefault="00C452C3" w:rsidP="00FD41E4">
            <w:pPr>
              <w:pStyle w:val="3412"/>
            </w:pPr>
            <w:r w:rsidRPr="0085358D">
              <w:t>6,6</w:t>
            </w:r>
          </w:p>
        </w:tc>
        <w:tc>
          <w:tcPr>
            <w:tcW w:w="465" w:type="pct"/>
            <w:vMerge/>
            <w:vAlign w:val="center"/>
            <w:hideMark/>
          </w:tcPr>
          <w:p w14:paraId="47838FC7" w14:textId="77777777" w:rsidR="00C452C3" w:rsidRPr="0085358D" w:rsidRDefault="00C452C3" w:rsidP="00FD41E4">
            <w:pPr>
              <w:pStyle w:val="3412"/>
            </w:pPr>
          </w:p>
        </w:tc>
      </w:tr>
      <w:tr w:rsidR="00C452C3" w:rsidRPr="0085358D" w14:paraId="22070961" w14:textId="77777777" w:rsidTr="00D8063A">
        <w:tc>
          <w:tcPr>
            <w:tcW w:w="488" w:type="pct"/>
            <w:vMerge/>
            <w:vAlign w:val="center"/>
          </w:tcPr>
          <w:p w14:paraId="450D2323" w14:textId="77777777" w:rsidR="00C452C3" w:rsidRPr="0085358D" w:rsidRDefault="00C452C3" w:rsidP="00FD41E4">
            <w:pPr>
              <w:pStyle w:val="3412"/>
            </w:pPr>
          </w:p>
        </w:tc>
        <w:tc>
          <w:tcPr>
            <w:tcW w:w="1388" w:type="pct"/>
            <w:vMerge/>
            <w:vAlign w:val="center"/>
            <w:hideMark/>
          </w:tcPr>
          <w:p w14:paraId="2409DD45" w14:textId="77777777" w:rsidR="00C452C3" w:rsidRPr="0085358D" w:rsidRDefault="00C452C3" w:rsidP="00FD41E4">
            <w:pPr>
              <w:pStyle w:val="3412"/>
            </w:pPr>
          </w:p>
        </w:tc>
        <w:tc>
          <w:tcPr>
            <w:tcW w:w="548" w:type="pct"/>
            <w:vMerge w:val="restart"/>
            <w:noWrap/>
            <w:vAlign w:val="center"/>
            <w:hideMark/>
          </w:tcPr>
          <w:p w14:paraId="297A5498" w14:textId="77777777" w:rsidR="00C452C3" w:rsidRPr="0085358D" w:rsidRDefault="00C452C3" w:rsidP="00FD41E4">
            <w:pPr>
              <w:pStyle w:val="3412"/>
            </w:pPr>
            <w:r w:rsidRPr="0085358D">
              <w:t>Т-2</w:t>
            </w:r>
          </w:p>
        </w:tc>
        <w:tc>
          <w:tcPr>
            <w:tcW w:w="548" w:type="pct"/>
            <w:vMerge w:val="restart"/>
            <w:noWrap/>
            <w:vAlign w:val="center"/>
            <w:hideMark/>
          </w:tcPr>
          <w:p w14:paraId="550C0B5B" w14:textId="77777777" w:rsidR="00C452C3" w:rsidRPr="0085358D" w:rsidRDefault="00C452C3" w:rsidP="00FD41E4">
            <w:pPr>
              <w:pStyle w:val="3412"/>
            </w:pPr>
            <w:r w:rsidRPr="0085358D">
              <w:t>10,0</w:t>
            </w:r>
          </w:p>
        </w:tc>
        <w:tc>
          <w:tcPr>
            <w:tcW w:w="1016" w:type="pct"/>
            <w:noWrap/>
            <w:vAlign w:val="center"/>
            <w:hideMark/>
          </w:tcPr>
          <w:p w14:paraId="4A1C8E7B" w14:textId="77777777" w:rsidR="00C452C3" w:rsidRPr="0085358D" w:rsidRDefault="00C452C3" w:rsidP="00FD41E4">
            <w:pPr>
              <w:pStyle w:val="3412"/>
            </w:pPr>
            <w:r w:rsidRPr="0085358D">
              <w:t>ВН</w:t>
            </w:r>
          </w:p>
        </w:tc>
        <w:tc>
          <w:tcPr>
            <w:tcW w:w="547" w:type="pct"/>
            <w:noWrap/>
            <w:vAlign w:val="center"/>
            <w:hideMark/>
          </w:tcPr>
          <w:p w14:paraId="4492D827" w14:textId="77777777" w:rsidR="00C452C3" w:rsidRPr="0085358D" w:rsidRDefault="00C452C3" w:rsidP="00FD41E4">
            <w:pPr>
              <w:pStyle w:val="3412"/>
            </w:pPr>
            <w:r w:rsidRPr="0085358D">
              <w:t>110</w:t>
            </w:r>
          </w:p>
        </w:tc>
        <w:tc>
          <w:tcPr>
            <w:tcW w:w="465" w:type="pct"/>
            <w:vMerge w:val="restart"/>
            <w:vAlign w:val="center"/>
            <w:hideMark/>
          </w:tcPr>
          <w:p w14:paraId="507B3758" w14:textId="77777777" w:rsidR="00C452C3" w:rsidRPr="0085358D" w:rsidRDefault="00C452C3" w:rsidP="00FD41E4">
            <w:pPr>
              <w:pStyle w:val="3412"/>
            </w:pPr>
            <w:r w:rsidRPr="0085358D">
              <w:t>1969</w:t>
            </w:r>
          </w:p>
        </w:tc>
      </w:tr>
      <w:tr w:rsidR="00C452C3" w:rsidRPr="0085358D" w14:paraId="41CBCAC3" w14:textId="77777777" w:rsidTr="00D8063A">
        <w:tc>
          <w:tcPr>
            <w:tcW w:w="488" w:type="pct"/>
            <w:vMerge/>
            <w:vAlign w:val="center"/>
          </w:tcPr>
          <w:p w14:paraId="02FFA2FC" w14:textId="77777777" w:rsidR="00C452C3" w:rsidRPr="0085358D" w:rsidRDefault="00C452C3" w:rsidP="00FD41E4">
            <w:pPr>
              <w:pStyle w:val="3412"/>
            </w:pPr>
          </w:p>
        </w:tc>
        <w:tc>
          <w:tcPr>
            <w:tcW w:w="1388" w:type="pct"/>
            <w:vMerge/>
            <w:vAlign w:val="center"/>
            <w:hideMark/>
          </w:tcPr>
          <w:p w14:paraId="241C61BC" w14:textId="77777777" w:rsidR="00C452C3" w:rsidRPr="0085358D" w:rsidRDefault="00C452C3" w:rsidP="00FD41E4">
            <w:pPr>
              <w:pStyle w:val="3412"/>
            </w:pPr>
          </w:p>
        </w:tc>
        <w:tc>
          <w:tcPr>
            <w:tcW w:w="548" w:type="pct"/>
            <w:vMerge/>
            <w:vAlign w:val="center"/>
            <w:hideMark/>
          </w:tcPr>
          <w:p w14:paraId="6FDE2803" w14:textId="77777777" w:rsidR="00C452C3" w:rsidRPr="0085358D" w:rsidRDefault="00C452C3" w:rsidP="00FD41E4">
            <w:pPr>
              <w:pStyle w:val="3412"/>
            </w:pPr>
          </w:p>
        </w:tc>
        <w:tc>
          <w:tcPr>
            <w:tcW w:w="548" w:type="pct"/>
            <w:vMerge/>
            <w:vAlign w:val="center"/>
            <w:hideMark/>
          </w:tcPr>
          <w:p w14:paraId="38B1ED35" w14:textId="77777777" w:rsidR="00C452C3" w:rsidRPr="0085358D" w:rsidRDefault="00C452C3" w:rsidP="00FD41E4">
            <w:pPr>
              <w:pStyle w:val="3412"/>
            </w:pPr>
          </w:p>
        </w:tc>
        <w:tc>
          <w:tcPr>
            <w:tcW w:w="1016" w:type="pct"/>
            <w:noWrap/>
            <w:vAlign w:val="center"/>
            <w:hideMark/>
          </w:tcPr>
          <w:p w14:paraId="1CE5D64F" w14:textId="77777777" w:rsidR="00C452C3" w:rsidRPr="0085358D" w:rsidRDefault="00C452C3" w:rsidP="00FD41E4">
            <w:pPr>
              <w:pStyle w:val="3412"/>
            </w:pPr>
            <w:r w:rsidRPr="0085358D">
              <w:t>СН</w:t>
            </w:r>
          </w:p>
        </w:tc>
        <w:tc>
          <w:tcPr>
            <w:tcW w:w="547" w:type="pct"/>
            <w:noWrap/>
            <w:vAlign w:val="center"/>
            <w:hideMark/>
          </w:tcPr>
          <w:p w14:paraId="385B5630" w14:textId="77777777" w:rsidR="00C452C3" w:rsidRPr="0085358D" w:rsidRDefault="00C452C3" w:rsidP="00FD41E4">
            <w:pPr>
              <w:pStyle w:val="3412"/>
            </w:pPr>
            <w:r w:rsidRPr="0085358D">
              <w:t>38,5</w:t>
            </w:r>
          </w:p>
        </w:tc>
        <w:tc>
          <w:tcPr>
            <w:tcW w:w="465" w:type="pct"/>
            <w:vMerge/>
            <w:vAlign w:val="center"/>
            <w:hideMark/>
          </w:tcPr>
          <w:p w14:paraId="23063FD6" w14:textId="77777777" w:rsidR="00C452C3" w:rsidRPr="0085358D" w:rsidRDefault="00C452C3" w:rsidP="00FD41E4">
            <w:pPr>
              <w:pStyle w:val="3412"/>
            </w:pPr>
          </w:p>
        </w:tc>
      </w:tr>
      <w:tr w:rsidR="00C452C3" w:rsidRPr="0085358D" w14:paraId="47D0A071" w14:textId="77777777" w:rsidTr="00D8063A">
        <w:tc>
          <w:tcPr>
            <w:tcW w:w="488" w:type="pct"/>
            <w:vMerge/>
            <w:vAlign w:val="center"/>
          </w:tcPr>
          <w:p w14:paraId="422E6266" w14:textId="77777777" w:rsidR="00C452C3" w:rsidRPr="0085358D" w:rsidRDefault="00C452C3" w:rsidP="00FD41E4">
            <w:pPr>
              <w:pStyle w:val="3412"/>
            </w:pPr>
          </w:p>
        </w:tc>
        <w:tc>
          <w:tcPr>
            <w:tcW w:w="1388" w:type="pct"/>
            <w:vMerge/>
            <w:vAlign w:val="center"/>
            <w:hideMark/>
          </w:tcPr>
          <w:p w14:paraId="0881A871" w14:textId="77777777" w:rsidR="00C452C3" w:rsidRPr="0085358D" w:rsidRDefault="00C452C3" w:rsidP="00FD41E4">
            <w:pPr>
              <w:pStyle w:val="3412"/>
            </w:pPr>
          </w:p>
        </w:tc>
        <w:tc>
          <w:tcPr>
            <w:tcW w:w="548" w:type="pct"/>
            <w:vMerge/>
            <w:vAlign w:val="center"/>
            <w:hideMark/>
          </w:tcPr>
          <w:p w14:paraId="7127B22B" w14:textId="77777777" w:rsidR="00C452C3" w:rsidRPr="0085358D" w:rsidRDefault="00C452C3" w:rsidP="00FD41E4">
            <w:pPr>
              <w:pStyle w:val="3412"/>
            </w:pPr>
          </w:p>
        </w:tc>
        <w:tc>
          <w:tcPr>
            <w:tcW w:w="548" w:type="pct"/>
            <w:vMerge/>
            <w:vAlign w:val="center"/>
            <w:hideMark/>
          </w:tcPr>
          <w:p w14:paraId="1AEB0187" w14:textId="77777777" w:rsidR="00C452C3" w:rsidRPr="0085358D" w:rsidRDefault="00C452C3" w:rsidP="00FD41E4">
            <w:pPr>
              <w:pStyle w:val="3412"/>
            </w:pPr>
          </w:p>
        </w:tc>
        <w:tc>
          <w:tcPr>
            <w:tcW w:w="1016" w:type="pct"/>
            <w:noWrap/>
            <w:vAlign w:val="center"/>
            <w:hideMark/>
          </w:tcPr>
          <w:p w14:paraId="44A64CB8" w14:textId="77777777" w:rsidR="00C452C3" w:rsidRPr="0085358D" w:rsidRDefault="00C452C3" w:rsidP="00FD41E4">
            <w:pPr>
              <w:pStyle w:val="3412"/>
            </w:pPr>
            <w:r w:rsidRPr="0085358D">
              <w:t>НН</w:t>
            </w:r>
          </w:p>
        </w:tc>
        <w:tc>
          <w:tcPr>
            <w:tcW w:w="547" w:type="pct"/>
            <w:noWrap/>
            <w:vAlign w:val="center"/>
            <w:hideMark/>
          </w:tcPr>
          <w:p w14:paraId="3AD9FCEB" w14:textId="77777777" w:rsidR="00C452C3" w:rsidRPr="0085358D" w:rsidRDefault="00C452C3" w:rsidP="00FD41E4">
            <w:pPr>
              <w:pStyle w:val="3412"/>
            </w:pPr>
            <w:r w:rsidRPr="0085358D">
              <w:t>6,6</w:t>
            </w:r>
          </w:p>
        </w:tc>
        <w:tc>
          <w:tcPr>
            <w:tcW w:w="465" w:type="pct"/>
            <w:vMerge/>
            <w:vAlign w:val="center"/>
            <w:hideMark/>
          </w:tcPr>
          <w:p w14:paraId="57C8A78D" w14:textId="77777777" w:rsidR="00C452C3" w:rsidRPr="0085358D" w:rsidRDefault="00C452C3" w:rsidP="00FD41E4">
            <w:pPr>
              <w:pStyle w:val="3412"/>
            </w:pPr>
          </w:p>
        </w:tc>
      </w:tr>
      <w:tr w:rsidR="00C452C3" w:rsidRPr="0085358D" w14:paraId="2CB961A7" w14:textId="77777777" w:rsidTr="00D8063A">
        <w:tc>
          <w:tcPr>
            <w:tcW w:w="488" w:type="pct"/>
            <w:vMerge w:val="restart"/>
            <w:noWrap/>
            <w:vAlign w:val="center"/>
          </w:tcPr>
          <w:p w14:paraId="29A7EF2F" w14:textId="77777777" w:rsidR="00C452C3" w:rsidRPr="0085358D" w:rsidRDefault="00C452C3" w:rsidP="00FD41E4">
            <w:pPr>
              <w:pStyle w:val="3412"/>
            </w:pPr>
            <w:r w:rsidRPr="0085358D">
              <w:t>2.34.</w:t>
            </w:r>
          </w:p>
        </w:tc>
        <w:tc>
          <w:tcPr>
            <w:tcW w:w="1388" w:type="pct"/>
            <w:vMerge w:val="restart"/>
            <w:vAlign w:val="center"/>
            <w:hideMark/>
          </w:tcPr>
          <w:p w14:paraId="2A8FB9A3" w14:textId="77777777" w:rsidR="00C452C3" w:rsidRPr="0085358D" w:rsidRDefault="00C452C3" w:rsidP="00FD41E4">
            <w:pPr>
              <w:pStyle w:val="3412"/>
            </w:pPr>
            <w:r w:rsidRPr="0085358D">
              <w:t>ПС 110 кВ Цивильск</w:t>
            </w:r>
            <w:r w:rsidRPr="0085358D">
              <w:br/>
            </w:r>
          </w:p>
        </w:tc>
        <w:tc>
          <w:tcPr>
            <w:tcW w:w="548" w:type="pct"/>
            <w:vMerge w:val="restart"/>
            <w:noWrap/>
            <w:vAlign w:val="center"/>
            <w:hideMark/>
          </w:tcPr>
          <w:p w14:paraId="66D17AB4" w14:textId="77777777" w:rsidR="00C452C3" w:rsidRPr="00C452C3" w:rsidRDefault="00C452C3" w:rsidP="00FD41E4">
            <w:pPr>
              <w:pStyle w:val="3412"/>
            </w:pPr>
            <w:r w:rsidRPr="00C452C3">
              <w:t>Т-1</w:t>
            </w:r>
          </w:p>
        </w:tc>
        <w:tc>
          <w:tcPr>
            <w:tcW w:w="548" w:type="pct"/>
            <w:vMerge w:val="restart"/>
            <w:noWrap/>
            <w:vAlign w:val="center"/>
            <w:hideMark/>
          </w:tcPr>
          <w:p w14:paraId="0D5D3917" w14:textId="77777777" w:rsidR="00C452C3" w:rsidRPr="0085358D" w:rsidRDefault="00C452C3" w:rsidP="00FD41E4">
            <w:pPr>
              <w:pStyle w:val="3412"/>
            </w:pPr>
            <w:r w:rsidRPr="0085358D">
              <w:t>16,0</w:t>
            </w:r>
          </w:p>
        </w:tc>
        <w:tc>
          <w:tcPr>
            <w:tcW w:w="1016" w:type="pct"/>
            <w:noWrap/>
            <w:vAlign w:val="center"/>
            <w:hideMark/>
          </w:tcPr>
          <w:p w14:paraId="4C63D7D5" w14:textId="77777777" w:rsidR="00C452C3" w:rsidRPr="0085358D" w:rsidRDefault="00C452C3" w:rsidP="00FD41E4">
            <w:pPr>
              <w:pStyle w:val="3412"/>
            </w:pPr>
            <w:r w:rsidRPr="0085358D">
              <w:t>ВН</w:t>
            </w:r>
          </w:p>
        </w:tc>
        <w:tc>
          <w:tcPr>
            <w:tcW w:w="547" w:type="pct"/>
            <w:noWrap/>
            <w:vAlign w:val="center"/>
            <w:hideMark/>
          </w:tcPr>
          <w:p w14:paraId="2D5BF43A" w14:textId="77777777" w:rsidR="00C452C3" w:rsidRPr="0085358D" w:rsidRDefault="00C452C3" w:rsidP="00FD41E4">
            <w:pPr>
              <w:pStyle w:val="3412"/>
            </w:pPr>
            <w:r w:rsidRPr="0085358D">
              <w:t>115</w:t>
            </w:r>
          </w:p>
        </w:tc>
        <w:tc>
          <w:tcPr>
            <w:tcW w:w="465" w:type="pct"/>
            <w:vMerge w:val="restart"/>
            <w:noWrap/>
            <w:vAlign w:val="center"/>
            <w:hideMark/>
          </w:tcPr>
          <w:p w14:paraId="3BB5137C" w14:textId="77777777" w:rsidR="00C452C3" w:rsidRPr="00C452C3" w:rsidRDefault="00C452C3" w:rsidP="00FD41E4">
            <w:pPr>
              <w:pStyle w:val="3412"/>
            </w:pPr>
            <w:r w:rsidRPr="00C452C3">
              <w:t>1988</w:t>
            </w:r>
          </w:p>
        </w:tc>
      </w:tr>
      <w:tr w:rsidR="00C452C3" w:rsidRPr="0085358D" w14:paraId="42E26604" w14:textId="77777777" w:rsidTr="00D8063A">
        <w:tc>
          <w:tcPr>
            <w:tcW w:w="488" w:type="pct"/>
            <w:vMerge/>
            <w:vAlign w:val="center"/>
          </w:tcPr>
          <w:p w14:paraId="5EE402D5" w14:textId="77777777" w:rsidR="00C452C3" w:rsidRPr="0085358D" w:rsidRDefault="00C452C3" w:rsidP="00FD41E4">
            <w:pPr>
              <w:pStyle w:val="3412"/>
            </w:pPr>
          </w:p>
        </w:tc>
        <w:tc>
          <w:tcPr>
            <w:tcW w:w="1388" w:type="pct"/>
            <w:vMerge/>
            <w:vAlign w:val="center"/>
            <w:hideMark/>
          </w:tcPr>
          <w:p w14:paraId="6C4D83F0" w14:textId="77777777" w:rsidR="00C452C3" w:rsidRPr="0085358D" w:rsidRDefault="00C452C3" w:rsidP="00FD41E4">
            <w:pPr>
              <w:pStyle w:val="3412"/>
            </w:pPr>
          </w:p>
        </w:tc>
        <w:tc>
          <w:tcPr>
            <w:tcW w:w="548" w:type="pct"/>
            <w:vMerge/>
            <w:vAlign w:val="center"/>
            <w:hideMark/>
          </w:tcPr>
          <w:p w14:paraId="74CB70DD" w14:textId="77777777" w:rsidR="00C452C3" w:rsidRPr="0085358D" w:rsidRDefault="00C452C3" w:rsidP="00FD41E4">
            <w:pPr>
              <w:pStyle w:val="3412"/>
            </w:pPr>
          </w:p>
        </w:tc>
        <w:tc>
          <w:tcPr>
            <w:tcW w:w="548" w:type="pct"/>
            <w:vMerge/>
            <w:vAlign w:val="center"/>
            <w:hideMark/>
          </w:tcPr>
          <w:p w14:paraId="3BB5D708" w14:textId="77777777" w:rsidR="00C452C3" w:rsidRPr="0085358D" w:rsidRDefault="00C452C3" w:rsidP="00FD41E4">
            <w:pPr>
              <w:pStyle w:val="3412"/>
            </w:pPr>
          </w:p>
        </w:tc>
        <w:tc>
          <w:tcPr>
            <w:tcW w:w="1016" w:type="pct"/>
            <w:noWrap/>
            <w:vAlign w:val="center"/>
            <w:hideMark/>
          </w:tcPr>
          <w:p w14:paraId="4A07146A" w14:textId="77777777" w:rsidR="00C452C3" w:rsidRPr="0085358D" w:rsidRDefault="00C452C3" w:rsidP="00FD41E4">
            <w:pPr>
              <w:pStyle w:val="3412"/>
            </w:pPr>
            <w:r w:rsidRPr="0085358D">
              <w:t>СН</w:t>
            </w:r>
          </w:p>
        </w:tc>
        <w:tc>
          <w:tcPr>
            <w:tcW w:w="547" w:type="pct"/>
            <w:noWrap/>
            <w:vAlign w:val="center"/>
            <w:hideMark/>
          </w:tcPr>
          <w:p w14:paraId="0CA6FD6E" w14:textId="77777777" w:rsidR="00C452C3" w:rsidRPr="0085358D" w:rsidRDefault="00C452C3" w:rsidP="00FD41E4">
            <w:pPr>
              <w:pStyle w:val="3412"/>
            </w:pPr>
            <w:r w:rsidRPr="0085358D">
              <w:t>38,5</w:t>
            </w:r>
          </w:p>
        </w:tc>
        <w:tc>
          <w:tcPr>
            <w:tcW w:w="465" w:type="pct"/>
            <w:vMerge/>
            <w:vAlign w:val="center"/>
            <w:hideMark/>
          </w:tcPr>
          <w:p w14:paraId="7D550D0B" w14:textId="77777777" w:rsidR="00C452C3" w:rsidRPr="0085358D" w:rsidRDefault="00C452C3" w:rsidP="00FD41E4">
            <w:pPr>
              <w:pStyle w:val="3412"/>
            </w:pPr>
          </w:p>
        </w:tc>
      </w:tr>
      <w:tr w:rsidR="00C452C3" w:rsidRPr="0085358D" w14:paraId="530DAEE1" w14:textId="77777777" w:rsidTr="00D8063A">
        <w:tc>
          <w:tcPr>
            <w:tcW w:w="488" w:type="pct"/>
            <w:vMerge/>
            <w:vAlign w:val="center"/>
          </w:tcPr>
          <w:p w14:paraId="02708D96" w14:textId="77777777" w:rsidR="00C452C3" w:rsidRPr="0085358D" w:rsidRDefault="00C452C3" w:rsidP="00FD41E4">
            <w:pPr>
              <w:pStyle w:val="3412"/>
            </w:pPr>
          </w:p>
        </w:tc>
        <w:tc>
          <w:tcPr>
            <w:tcW w:w="1388" w:type="pct"/>
            <w:vMerge/>
            <w:vAlign w:val="center"/>
            <w:hideMark/>
          </w:tcPr>
          <w:p w14:paraId="32F456B6" w14:textId="77777777" w:rsidR="00C452C3" w:rsidRPr="0085358D" w:rsidRDefault="00C452C3" w:rsidP="00FD41E4">
            <w:pPr>
              <w:pStyle w:val="3412"/>
            </w:pPr>
          </w:p>
        </w:tc>
        <w:tc>
          <w:tcPr>
            <w:tcW w:w="548" w:type="pct"/>
            <w:vMerge/>
            <w:vAlign w:val="center"/>
            <w:hideMark/>
          </w:tcPr>
          <w:p w14:paraId="62AF45D4" w14:textId="77777777" w:rsidR="00C452C3" w:rsidRPr="0085358D" w:rsidRDefault="00C452C3" w:rsidP="00FD41E4">
            <w:pPr>
              <w:pStyle w:val="3412"/>
            </w:pPr>
          </w:p>
        </w:tc>
        <w:tc>
          <w:tcPr>
            <w:tcW w:w="548" w:type="pct"/>
            <w:vMerge/>
            <w:vAlign w:val="center"/>
            <w:hideMark/>
          </w:tcPr>
          <w:p w14:paraId="7916D252" w14:textId="77777777" w:rsidR="00C452C3" w:rsidRPr="0085358D" w:rsidRDefault="00C452C3" w:rsidP="00FD41E4">
            <w:pPr>
              <w:pStyle w:val="3412"/>
            </w:pPr>
          </w:p>
        </w:tc>
        <w:tc>
          <w:tcPr>
            <w:tcW w:w="1016" w:type="pct"/>
            <w:noWrap/>
            <w:vAlign w:val="center"/>
            <w:hideMark/>
          </w:tcPr>
          <w:p w14:paraId="7B8F7ABD" w14:textId="77777777" w:rsidR="00C452C3" w:rsidRPr="0085358D" w:rsidRDefault="00C452C3" w:rsidP="00FD41E4">
            <w:pPr>
              <w:pStyle w:val="3412"/>
            </w:pPr>
            <w:r w:rsidRPr="0085358D">
              <w:t>НН</w:t>
            </w:r>
          </w:p>
        </w:tc>
        <w:tc>
          <w:tcPr>
            <w:tcW w:w="547" w:type="pct"/>
            <w:noWrap/>
            <w:vAlign w:val="center"/>
            <w:hideMark/>
          </w:tcPr>
          <w:p w14:paraId="4A6494AD" w14:textId="77777777" w:rsidR="00C452C3" w:rsidRPr="0085358D" w:rsidRDefault="00C452C3" w:rsidP="00FD41E4">
            <w:pPr>
              <w:pStyle w:val="3412"/>
            </w:pPr>
            <w:r w:rsidRPr="0085358D">
              <w:t>11</w:t>
            </w:r>
          </w:p>
        </w:tc>
        <w:tc>
          <w:tcPr>
            <w:tcW w:w="465" w:type="pct"/>
            <w:vMerge/>
            <w:vAlign w:val="center"/>
            <w:hideMark/>
          </w:tcPr>
          <w:p w14:paraId="0FA89FF8" w14:textId="77777777" w:rsidR="00C452C3" w:rsidRPr="0085358D" w:rsidRDefault="00C452C3" w:rsidP="00FD41E4">
            <w:pPr>
              <w:pStyle w:val="3412"/>
            </w:pPr>
          </w:p>
        </w:tc>
      </w:tr>
      <w:tr w:rsidR="00C452C3" w:rsidRPr="0085358D" w14:paraId="572963B4" w14:textId="77777777" w:rsidTr="00D8063A">
        <w:tc>
          <w:tcPr>
            <w:tcW w:w="488" w:type="pct"/>
            <w:vMerge/>
            <w:vAlign w:val="center"/>
          </w:tcPr>
          <w:p w14:paraId="4EFADA02" w14:textId="77777777" w:rsidR="00C452C3" w:rsidRPr="0085358D" w:rsidRDefault="00C452C3" w:rsidP="00FD41E4">
            <w:pPr>
              <w:pStyle w:val="3412"/>
            </w:pPr>
          </w:p>
        </w:tc>
        <w:tc>
          <w:tcPr>
            <w:tcW w:w="1388" w:type="pct"/>
            <w:vMerge/>
            <w:vAlign w:val="center"/>
            <w:hideMark/>
          </w:tcPr>
          <w:p w14:paraId="088A6AA1" w14:textId="77777777" w:rsidR="00C452C3" w:rsidRPr="0085358D" w:rsidRDefault="00C452C3" w:rsidP="00FD41E4">
            <w:pPr>
              <w:pStyle w:val="3412"/>
            </w:pPr>
          </w:p>
        </w:tc>
        <w:tc>
          <w:tcPr>
            <w:tcW w:w="548" w:type="pct"/>
            <w:vMerge w:val="restart"/>
            <w:noWrap/>
            <w:vAlign w:val="center"/>
            <w:hideMark/>
          </w:tcPr>
          <w:p w14:paraId="4129452E" w14:textId="77777777" w:rsidR="00C452C3" w:rsidRPr="0085358D" w:rsidRDefault="00C452C3" w:rsidP="00FD41E4">
            <w:pPr>
              <w:pStyle w:val="3412"/>
            </w:pPr>
            <w:r w:rsidRPr="0085358D">
              <w:t>Т-2</w:t>
            </w:r>
          </w:p>
        </w:tc>
        <w:tc>
          <w:tcPr>
            <w:tcW w:w="548" w:type="pct"/>
            <w:vMerge w:val="restart"/>
            <w:noWrap/>
            <w:vAlign w:val="center"/>
            <w:hideMark/>
          </w:tcPr>
          <w:p w14:paraId="674FD35F" w14:textId="77777777" w:rsidR="00C452C3" w:rsidRPr="0085358D" w:rsidRDefault="00C452C3" w:rsidP="00FD41E4">
            <w:pPr>
              <w:pStyle w:val="3412"/>
            </w:pPr>
            <w:r w:rsidRPr="0085358D">
              <w:t>16,0</w:t>
            </w:r>
          </w:p>
        </w:tc>
        <w:tc>
          <w:tcPr>
            <w:tcW w:w="1016" w:type="pct"/>
            <w:noWrap/>
            <w:vAlign w:val="center"/>
            <w:hideMark/>
          </w:tcPr>
          <w:p w14:paraId="7C6CBF4C" w14:textId="77777777" w:rsidR="00C452C3" w:rsidRPr="0085358D" w:rsidRDefault="00C452C3" w:rsidP="00FD41E4">
            <w:pPr>
              <w:pStyle w:val="3412"/>
            </w:pPr>
            <w:r w:rsidRPr="0085358D">
              <w:t>ВН</w:t>
            </w:r>
          </w:p>
        </w:tc>
        <w:tc>
          <w:tcPr>
            <w:tcW w:w="547" w:type="pct"/>
            <w:noWrap/>
            <w:vAlign w:val="center"/>
            <w:hideMark/>
          </w:tcPr>
          <w:p w14:paraId="72F3B400" w14:textId="77777777" w:rsidR="00C452C3" w:rsidRPr="0085358D" w:rsidRDefault="00C452C3" w:rsidP="00FD41E4">
            <w:pPr>
              <w:pStyle w:val="3412"/>
            </w:pPr>
            <w:r w:rsidRPr="0085358D">
              <w:t>115</w:t>
            </w:r>
          </w:p>
        </w:tc>
        <w:tc>
          <w:tcPr>
            <w:tcW w:w="465" w:type="pct"/>
            <w:vMerge w:val="restart"/>
            <w:vAlign w:val="center"/>
            <w:hideMark/>
          </w:tcPr>
          <w:p w14:paraId="0A4D6BB3" w14:textId="77777777" w:rsidR="00C452C3" w:rsidRPr="0085358D" w:rsidRDefault="00C452C3" w:rsidP="00FD41E4">
            <w:pPr>
              <w:pStyle w:val="3412"/>
            </w:pPr>
            <w:r w:rsidRPr="0085358D">
              <w:t>1994</w:t>
            </w:r>
          </w:p>
        </w:tc>
      </w:tr>
      <w:tr w:rsidR="00C452C3" w:rsidRPr="0085358D" w14:paraId="4CDBE768" w14:textId="77777777" w:rsidTr="00D8063A">
        <w:tc>
          <w:tcPr>
            <w:tcW w:w="488" w:type="pct"/>
            <w:vMerge/>
            <w:vAlign w:val="center"/>
          </w:tcPr>
          <w:p w14:paraId="69E2DAA3" w14:textId="77777777" w:rsidR="00C452C3" w:rsidRPr="0085358D" w:rsidRDefault="00C452C3" w:rsidP="00FD41E4">
            <w:pPr>
              <w:pStyle w:val="3412"/>
            </w:pPr>
          </w:p>
        </w:tc>
        <w:tc>
          <w:tcPr>
            <w:tcW w:w="1388" w:type="pct"/>
            <w:vMerge/>
            <w:vAlign w:val="center"/>
            <w:hideMark/>
          </w:tcPr>
          <w:p w14:paraId="3EEA8EC9" w14:textId="77777777" w:rsidR="00C452C3" w:rsidRPr="0085358D" w:rsidRDefault="00C452C3" w:rsidP="00FD41E4">
            <w:pPr>
              <w:pStyle w:val="3412"/>
            </w:pPr>
          </w:p>
        </w:tc>
        <w:tc>
          <w:tcPr>
            <w:tcW w:w="548" w:type="pct"/>
            <w:vMerge/>
            <w:vAlign w:val="center"/>
            <w:hideMark/>
          </w:tcPr>
          <w:p w14:paraId="47747A41" w14:textId="77777777" w:rsidR="00C452C3" w:rsidRPr="0085358D" w:rsidRDefault="00C452C3" w:rsidP="00FD41E4">
            <w:pPr>
              <w:pStyle w:val="3412"/>
            </w:pPr>
          </w:p>
        </w:tc>
        <w:tc>
          <w:tcPr>
            <w:tcW w:w="548" w:type="pct"/>
            <w:vMerge/>
            <w:vAlign w:val="center"/>
            <w:hideMark/>
          </w:tcPr>
          <w:p w14:paraId="5A82E328" w14:textId="77777777" w:rsidR="00C452C3" w:rsidRPr="0085358D" w:rsidRDefault="00C452C3" w:rsidP="00FD41E4">
            <w:pPr>
              <w:pStyle w:val="3412"/>
            </w:pPr>
          </w:p>
        </w:tc>
        <w:tc>
          <w:tcPr>
            <w:tcW w:w="1016" w:type="pct"/>
            <w:noWrap/>
            <w:vAlign w:val="center"/>
            <w:hideMark/>
          </w:tcPr>
          <w:p w14:paraId="6A5163AC" w14:textId="77777777" w:rsidR="00C452C3" w:rsidRPr="0085358D" w:rsidRDefault="00C452C3" w:rsidP="00FD41E4">
            <w:pPr>
              <w:pStyle w:val="3412"/>
            </w:pPr>
            <w:r w:rsidRPr="0085358D">
              <w:t>СН</w:t>
            </w:r>
          </w:p>
        </w:tc>
        <w:tc>
          <w:tcPr>
            <w:tcW w:w="547" w:type="pct"/>
            <w:noWrap/>
            <w:vAlign w:val="center"/>
            <w:hideMark/>
          </w:tcPr>
          <w:p w14:paraId="4F69BE23" w14:textId="77777777" w:rsidR="00C452C3" w:rsidRPr="0085358D" w:rsidRDefault="00C452C3" w:rsidP="00FD41E4">
            <w:pPr>
              <w:pStyle w:val="3412"/>
            </w:pPr>
            <w:r w:rsidRPr="0085358D">
              <w:t>38,5</w:t>
            </w:r>
          </w:p>
        </w:tc>
        <w:tc>
          <w:tcPr>
            <w:tcW w:w="465" w:type="pct"/>
            <w:vMerge/>
            <w:vAlign w:val="center"/>
            <w:hideMark/>
          </w:tcPr>
          <w:p w14:paraId="26B019D6" w14:textId="77777777" w:rsidR="00C452C3" w:rsidRPr="0085358D" w:rsidRDefault="00C452C3" w:rsidP="00FD41E4">
            <w:pPr>
              <w:pStyle w:val="3412"/>
            </w:pPr>
          </w:p>
        </w:tc>
      </w:tr>
      <w:tr w:rsidR="00C452C3" w:rsidRPr="0085358D" w14:paraId="29C43E10" w14:textId="77777777" w:rsidTr="00D8063A">
        <w:tc>
          <w:tcPr>
            <w:tcW w:w="488" w:type="pct"/>
            <w:vMerge/>
            <w:vAlign w:val="center"/>
          </w:tcPr>
          <w:p w14:paraId="2B495141" w14:textId="77777777" w:rsidR="00C452C3" w:rsidRPr="0085358D" w:rsidRDefault="00C452C3" w:rsidP="00FD41E4">
            <w:pPr>
              <w:pStyle w:val="3412"/>
            </w:pPr>
          </w:p>
        </w:tc>
        <w:tc>
          <w:tcPr>
            <w:tcW w:w="1388" w:type="pct"/>
            <w:vMerge/>
            <w:vAlign w:val="center"/>
            <w:hideMark/>
          </w:tcPr>
          <w:p w14:paraId="36BF079A" w14:textId="77777777" w:rsidR="00C452C3" w:rsidRPr="0085358D" w:rsidRDefault="00C452C3" w:rsidP="00FD41E4">
            <w:pPr>
              <w:pStyle w:val="3412"/>
            </w:pPr>
          </w:p>
        </w:tc>
        <w:tc>
          <w:tcPr>
            <w:tcW w:w="548" w:type="pct"/>
            <w:vMerge/>
            <w:vAlign w:val="center"/>
            <w:hideMark/>
          </w:tcPr>
          <w:p w14:paraId="59936261" w14:textId="77777777" w:rsidR="00C452C3" w:rsidRPr="0085358D" w:rsidRDefault="00C452C3" w:rsidP="00FD41E4">
            <w:pPr>
              <w:pStyle w:val="3412"/>
            </w:pPr>
          </w:p>
        </w:tc>
        <w:tc>
          <w:tcPr>
            <w:tcW w:w="548" w:type="pct"/>
            <w:vMerge/>
            <w:vAlign w:val="center"/>
            <w:hideMark/>
          </w:tcPr>
          <w:p w14:paraId="06320F5D" w14:textId="77777777" w:rsidR="00C452C3" w:rsidRPr="0085358D" w:rsidRDefault="00C452C3" w:rsidP="00FD41E4">
            <w:pPr>
              <w:pStyle w:val="3412"/>
            </w:pPr>
          </w:p>
        </w:tc>
        <w:tc>
          <w:tcPr>
            <w:tcW w:w="1016" w:type="pct"/>
            <w:noWrap/>
            <w:vAlign w:val="center"/>
            <w:hideMark/>
          </w:tcPr>
          <w:p w14:paraId="49841A62" w14:textId="77777777" w:rsidR="00C452C3" w:rsidRPr="0085358D" w:rsidRDefault="00C452C3" w:rsidP="00FD41E4">
            <w:pPr>
              <w:pStyle w:val="3412"/>
            </w:pPr>
            <w:r w:rsidRPr="0085358D">
              <w:t>НН</w:t>
            </w:r>
          </w:p>
        </w:tc>
        <w:tc>
          <w:tcPr>
            <w:tcW w:w="547" w:type="pct"/>
            <w:noWrap/>
            <w:vAlign w:val="center"/>
            <w:hideMark/>
          </w:tcPr>
          <w:p w14:paraId="6BF4F2E5" w14:textId="77777777" w:rsidR="00C452C3" w:rsidRPr="0085358D" w:rsidRDefault="00C452C3" w:rsidP="00FD41E4">
            <w:pPr>
              <w:pStyle w:val="3412"/>
            </w:pPr>
            <w:r w:rsidRPr="0085358D">
              <w:t>11</w:t>
            </w:r>
          </w:p>
        </w:tc>
        <w:tc>
          <w:tcPr>
            <w:tcW w:w="465" w:type="pct"/>
            <w:vMerge/>
            <w:vAlign w:val="center"/>
            <w:hideMark/>
          </w:tcPr>
          <w:p w14:paraId="2F173E78" w14:textId="77777777" w:rsidR="00C452C3" w:rsidRPr="0085358D" w:rsidRDefault="00C452C3" w:rsidP="00FD41E4">
            <w:pPr>
              <w:pStyle w:val="3412"/>
            </w:pPr>
          </w:p>
        </w:tc>
      </w:tr>
      <w:tr w:rsidR="00C452C3" w:rsidRPr="0085358D" w14:paraId="4C050C7C" w14:textId="77777777" w:rsidTr="00D8063A">
        <w:tc>
          <w:tcPr>
            <w:tcW w:w="488" w:type="pct"/>
            <w:vMerge w:val="restart"/>
            <w:noWrap/>
            <w:vAlign w:val="center"/>
          </w:tcPr>
          <w:p w14:paraId="688DB5B1" w14:textId="77777777" w:rsidR="00C452C3" w:rsidRPr="0085358D" w:rsidRDefault="00C452C3" w:rsidP="00FD41E4">
            <w:pPr>
              <w:pStyle w:val="3412"/>
            </w:pPr>
            <w:r w:rsidRPr="0085358D">
              <w:t>2.35.</w:t>
            </w:r>
          </w:p>
        </w:tc>
        <w:tc>
          <w:tcPr>
            <w:tcW w:w="1388" w:type="pct"/>
            <w:vMerge w:val="restart"/>
            <w:vAlign w:val="center"/>
            <w:hideMark/>
          </w:tcPr>
          <w:p w14:paraId="1F8024E3" w14:textId="77777777" w:rsidR="00C452C3" w:rsidRPr="0085358D" w:rsidRDefault="00C452C3" w:rsidP="00FD41E4">
            <w:pPr>
              <w:pStyle w:val="3412"/>
            </w:pPr>
            <w:r w:rsidRPr="0085358D">
              <w:t>ПС 110 кВ Южная</w:t>
            </w:r>
            <w:r w:rsidRPr="0085358D">
              <w:br/>
            </w:r>
          </w:p>
        </w:tc>
        <w:tc>
          <w:tcPr>
            <w:tcW w:w="548" w:type="pct"/>
            <w:vMerge w:val="restart"/>
            <w:noWrap/>
            <w:vAlign w:val="center"/>
            <w:hideMark/>
          </w:tcPr>
          <w:p w14:paraId="1213ED49" w14:textId="77777777" w:rsidR="00C452C3" w:rsidRPr="0085358D" w:rsidRDefault="00C452C3" w:rsidP="00FD41E4">
            <w:pPr>
              <w:pStyle w:val="3412"/>
            </w:pPr>
            <w:r w:rsidRPr="0085358D">
              <w:t>Т-1</w:t>
            </w:r>
          </w:p>
        </w:tc>
        <w:tc>
          <w:tcPr>
            <w:tcW w:w="548" w:type="pct"/>
            <w:vMerge w:val="restart"/>
            <w:noWrap/>
            <w:vAlign w:val="center"/>
            <w:hideMark/>
          </w:tcPr>
          <w:p w14:paraId="2182D4AD" w14:textId="77777777" w:rsidR="00C452C3" w:rsidRPr="0085358D" w:rsidRDefault="00C452C3" w:rsidP="00FD41E4">
            <w:pPr>
              <w:pStyle w:val="3412"/>
            </w:pPr>
            <w:r w:rsidRPr="0085358D">
              <w:t>40,0</w:t>
            </w:r>
          </w:p>
        </w:tc>
        <w:tc>
          <w:tcPr>
            <w:tcW w:w="1016" w:type="pct"/>
            <w:noWrap/>
            <w:vAlign w:val="center"/>
            <w:hideMark/>
          </w:tcPr>
          <w:p w14:paraId="3325AB71" w14:textId="77777777" w:rsidR="00C452C3" w:rsidRPr="0085358D" w:rsidRDefault="00C452C3" w:rsidP="00FD41E4">
            <w:pPr>
              <w:pStyle w:val="3412"/>
            </w:pPr>
            <w:r w:rsidRPr="0085358D">
              <w:t>ВН</w:t>
            </w:r>
          </w:p>
        </w:tc>
        <w:tc>
          <w:tcPr>
            <w:tcW w:w="547" w:type="pct"/>
            <w:noWrap/>
            <w:vAlign w:val="center"/>
            <w:hideMark/>
          </w:tcPr>
          <w:p w14:paraId="472EE98A" w14:textId="77777777" w:rsidR="00C452C3" w:rsidRPr="0085358D" w:rsidRDefault="00C452C3" w:rsidP="00FD41E4">
            <w:pPr>
              <w:pStyle w:val="3412"/>
            </w:pPr>
            <w:r w:rsidRPr="0085358D">
              <w:t>115</w:t>
            </w:r>
          </w:p>
        </w:tc>
        <w:tc>
          <w:tcPr>
            <w:tcW w:w="465" w:type="pct"/>
            <w:vMerge w:val="restart"/>
            <w:noWrap/>
            <w:vAlign w:val="center"/>
            <w:hideMark/>
          </w:tcPr>
          <w:p w14:paraId="6DC224A7" w14:textId="77777777" w:rsidR="00C452C3" w:rsidRPr="0085358D" w:rsidRDefault="00C452C3" w:rsidP="00FD41E4">
            <w:pPr>
              <w:pStyle w:val="3412"/>
            </w:pPr>
            <w:r w:rsidRPr="0085358D">
              <w:t>2010</w:t>
            </w:r>
          </w:p>
        </w:tc>
      </w:tr>
      <w:tr w:rsidR="00C452C3" w:rsidRPr="0085358D" w14:paraId="5DD4373E" w14:textId="77777777" w:rsidTr="00D8063A">
        <w:tc>
          <w:tcPr>
            <w:tcW w:w="488" w:type="pct"/>
            <w:vMerge/>
            <w:vAlign w:val="center"/>
          </w:tcPr>
          <w:p w14:paraId="78BCC796" w14:textId="77777777" w:rsidR="00C452C3" w:rsidRPr="0085358D" w:rsidRDefault="00C452C3" w:rsidP="00FD41E4">
            <w:pPr>
              <w:pStyle w:val="3412"/>
            </w:pPr>
          </w:p>
        </w:tc>
        <w:tc>
          <w:tcPr>
            <w:tcW w:w="1388" w:type="pct"/>
            <w:vMerge/>
            <w:vAlign w:val="center"/>
            <w:hideMark/>
          </w:tcPr>
          <w:p w14:paraId="7D41BDD3" w14:textId="77777777" w:rsidR="00C452C3" w:rsidRPr="0085358D" w:rsidRDefault="00C452C3" w:rsidP="00FD41E4">
            <w:pPr>
              <w:pStyle w:val="3412"/>
            </w:pPr>
          </w:p>
        </w:tc>
        <w:tc>
          <w:tcPr>
            <w:tcW w:w="548" w:type="pct"/>
            <w:vMerge/>
            <w:vAlign w:val="center"/>
            <w:hideMark/>
          </w:tcPr>
          <w:p w14:paraId="5E1C3D10" w14:textId="77777777" w:rsidR="00C452C3" w:rsidRPr="0085358D" w:rsidRDefault="00C452C3" w:rsidP="00FD41E4">
            <w:pPr>
              <w:pStyle w:val="3412"/>
            </w:pPr>
          </w:p>
        </w:tc>
        <w:tc>
          <w:tcPr>
            <w:tcW w:w="548" w:type="pct"/>
            <w:vMerge/>
            <w:vAlign w:val="center"/>
            <w:hideMark/>
          </w:tcPr>
          <w:p w14:paraId="7C5F80ED" w14:textId="77777777" w:rsidR="00C452C3" w:rsidRPr="0085358D" w:rsidRDefault="00C452C3" w:rsidP="00FD41E4">
            <w:pPr>
              <w:pStyle w:val="3412"/>
            </w:pPr>
          </w:p>
        </w:tc>
        <w:tc>
          <w:tcPr>
            <w:tcW w:w="1016" w:type="pct"/>
            <w:noWrap/>
            <w:vAlign w:val="center"/>
            <w:hideMark/>
          </w:tcPr>
          <w:p w14:paraId="76E1F66F" w14:textId="77777777" w:rsidR="00C452C3" w:rsidRPr="0085358D" w:rsidRDefault="00C452C3" w:rsidP="00FD41E4">
            <w:pPr>
              <w:pStyle w:val="3412"/>
            </w:pPr>
            <w:r w:rsidRPr="0085358D">
              <w:t>НН</w:t>
            </w:r>
          </w:p>
        </w:tc>
        <w:tc>
          <w:tcPr>
            <w:tcW w:w="547" w:type="pct"/>
            <w:noWrap/>
            <w:vAlign w:val="center"/>
            <w:hideMark/>
          </w:tcPr>
          <w:p w14:paraId="55B807B8" w14:textId="77777777" w:rsidR="00C452C3" w:rsidRPr="0085358D" w:rsidRDefault="00C452C3" w:rsidP="00FD41E4">
            <w:pPr>
              <w:pStyle w:val="3412"/>
            </w:pPr>
            <w:r w:rsidRPr="0085358D">
              <w:t>6,6</w:t>
            </w:r>
          </w:p>
        </w:tc>
        <w:tc>
          <w:tcPr>
            <w:tcW w:w="465" w:type="pct"/>
            <w:vMerge/>
            <w:vAlign w:val="center"/>
            <w:hideMark/>
          </w:tcPr>
          <w:p w14:paraId="100D0061" w14:textId="77777777" w:rsidR="00C452C3" w:rsidRPr="0085358D" w:rsidRDefault="00C452C3" w:rsidP="00FD41E4">
            <w:pPr>
              <w:pStyle w:val="3412"/>
            </w:pPr>
          </w:p>
        </w:tc>
      </w:tr>
      <w:tr w:rsidR="00C452C3" w:rsidRPr="0085358D" w14:paraId="55E0D446" w14:textId="77777777" w:rsidTr="00D8063A">
        <w:tc>
          <w:tcPr>
            <w:tcW w:w="488" w:type="pct"/>
            <w:vMerge/>
            <w:vAlign w:val="center"/>
          </w:tcPr>
          <w:p w14:paraId="31583398" w14:textId="77777777" w:rsidR="00C452C3" w:rsidRPr="0085358D" w:rsidRDefault="00C452C3" w:rsidP="00FD41E4">
            <w:pPr>
              <w:pStyle w:val="3412"/>
            </w:pPr>
          </w:p>
        </w:tc>
        <w:tc>
          <w:tcPr>
            <w:tcW w:w="1388" w:type="pct"/>
            <w:vMerge/>
            <w:vAlign w:val="center"/>
            <w:hideMark/>
          </w:tcPr>
          <w:p w14:paraId="1FC0218B" w14:textId="77777777" w:rsidR="00C452C3" w:rsidRPr="0085358D" w:rsidRDefault="00C452C3" w:rsidP="00FD41E4">
            <w:pPr>
              <w:pStyle w:val="3412"/>
            </w:pPr>
          </w:p>
        </w:tc>
        <w:tc>
          <w:tcPr>
            <w:tcW w:w="548" w:type="pct"/>
            <w:vMerge/>
            <w:vAlign w:val="center"/>
            <w:hideMark/>
          </w:tcPr>
          <w:p w14:paraId="28D38460" w14:textId="77777777" w:rsidR="00C452C3" w:rsidRPr="0085358D" w:rsidRDefault="00C452C3" w:rsidP="00FD41E4">
            <w:pPr>
              <w:pStyle w:val="3412"/>
            </w:pPr>
          </w:p>
        </w:tc>
        <w:tc>
          <w:tcPr>
            <w:tcW w:w="548" w:type="pct"/>
            <w:vMerge/>
            <w:vAlign w:val="center"/>
            <w:hideMark/>
          </w:tcPr>
          <w:p w14:paraId="558A172A" w14:textId="77777777" w:rsidR="00C452C3" w:rsidRPr="0085358D" w:rsidRDefault="00C452C3" w:rsidP="00FD41E4">
            <w:pPr>
              <w:pStyle w:val="3412"/>
            </w:pPr>
          </w:p>
        </w:tc>
        <w:tc>
          <w:tcPr>
            <w:tcW w:w="1016" w:type="pct"/>
            <w:noWrap/>
            <w:vAlign w:val="center"/>
            <w:hideMark/>
          </w:tcPr>
          <w:p w14:paraId="2DA77A41" w14:textId="77777777" w:rsidR="00C452C3" w:rsidRPr="0085358D" w:rsidRDefault="00C452C3" w:rsidP="00FD41E4">
            <w:pPr>
              <w:pStyle w:val="3412"/>
            </w:pPr>
            <w:r w:rsidRPr="0085358D">
              <w:t>НН</w:t>
            </w:r>
          </w:p>
        </w:tc>
        <w:tc>
          <w:tcPr>
            <w:tcW w:w="547" w:type="pct"/>
            <w:noWrap/>
            <w:vAlign w:val="center"/>
            <w:hideMark/>
          </w:tcPr>
          <w:p w14:paraId="0D09DAD8" w14:textId="77777777" w:rsidR="00C452C3" w:rsidRPr="0085358D" w:rsidRDefault="00C452C3" w:rsidP="00FD41E4">
            <w:pPr>
              <w:pStyle w:val="3412"/>
            </w:pPr>
            <w:r w:rsidRPr="0085358D">
              <w:t>6,6</w:t>
            </w:r>
          </w:p>
        </w:tc>
        <w:tc>
          <w:tcPr>
            <w:tcW w:w="465" w:type="pct"/>
            <w:vMerge/>
            <w:vAlign w:val="center"/>
            <w:hideMark/>
          </w:tcPr>
          <w:p w14:paraId="4E1D5208" w14:textId="77777777" w:rsidR="00C452C3" w:rsidRPr="0085358D" w:rsidRDefault="00C452C3" w:rsidP="00FD41E4">
            <w:pPr>
              <w:pStyle w:val="3412"/>
            </w:pPr>
          </w:p>
        </w:tc>
      </w:tr>
      <w:tr w:rsidR="00C452C3" w:rsidRPr="0085358D" w14:paraId="2E3E065E" w14:textId="77777777" w:rsidTr="00D8063A">
        <w:tc>
          <w:tcPr>
            <w:tcW w:w="488" w:type="pct"/>
            <w:vMerge/>
            <w:vAlign w:val="center"/>
          </w:tcPr>
          <w:p w14:paraId="2D3C5354" w14:textId="77777777" w:rsidR="00C452C3" w:rsidRPr="0085358D" w:rsidRDefault="00C452C3" w:rsidP="00FD41E4">
            <w:pPr>
              <w:pStyle w:val="3412"/>
            </w:pPr>
          </w:p>
        </w:tc>
        <w:tc>
          <w:tcPr>
            <w:tcW w:w="1388" w:type="pct"/>
            <w:vMerge/>
            <w:vAlign w:val="center"/>
            <w:hideMark/>
          </w:tcPr>
          <w:p w14:paraId="7E558571" w14:textId="77777777" w:rsidR="00C452C3" w:rsidRPr="0085358D" w:rsidRDefault="00C452C3" w:rsidP="00FD41E4">
            <w:pPr>
              <w:pStyle w:val="3412"/>
            </w:pPr>
          </w:p>
        </w:tc>
        <w:tc>
          <w:tcPr>
            <w:tcW w:w="548" w:type="pct"/>
            <w:vMerge w:val="restart"/>
            <w:noWrap/>
            <w:vAlign w:val="center"/>
            <w:hideMark/>
          </w:tcPr>
          <w:p w14:paraId="31ED4EA4" w14:textId="77777777" w:rsidR="00C452C3" w:rsidRPr="0085358D" w:rsidRDefault="00C452C3" w:rsidP="00FD41E4">
            <w:pPr>
              <w:pStyle w:val="3412"/>
            </w:pPr>
            <w:r w:rsidRPr="0085358D">
              <w:t>Т-2</w:t>
            </w:r>
          </w:p>
        </w:tc>
        <w:tc>
          <w:tcPr>
            <w:tcW w:w="548" w:type="pct"/>
            <w:vMerge w:val="restart"/>
            <w:noWrap/>
            <w:vAlign w:val="center"/>
            <w:hideMark/>
          </w:tcPr>
          <w:p w14:paraId="77EEB687" w14:textId="77777777" w:rsidR="00C452C3" w:rsidRPr="0085358D" w:rsidRDefault="00C452C3" w:rsidP="00FD41E4">
            <w:pPr>
              <w:pStyle w:val="3412"/>
            </w:pPr>
            <w:r w:rsidRPr="0085358D">
              <w:t>40,0</w:t>
            </w:r>
          </w:p>
        </w:tc>
        <w:tc>
          <w:tcPr>
            <w:tcW w:w="1016" w:type="pct"/>
            <w:noWrap/>
            <w:vAlign w:val="center"/>
            <w:hideMark/>
          </w:tcPr>
          <w:p w14:paraId="1BDD47CA" w14:textId="77777777" w:rsidR="00C452C3" w:rsidRPr="0085358D" w:rsidRDefault="00C452C3" w:rsidP="00FD41E4">
            <w:pPr>
              <w:pStyle w:val="3412"/>
            </w:pPr>
            <w:r w:rsidRPr="0085358D">
              <w:t>ВН</w:t>
            </w:r>
          </w:p>
        </w:tc>
        <w:tc>
          <w:tcPr>
            <w:tcW w:w="547" w:type="pct"/>
            <w:noWrap/>
            <w:vAlign w:val="center"/>
            <w:hideMark/>
          </w:tcPr>
          <w:p w14:paraId="1317D5D8" w14:textId="77777777" w:rsidR="00C452C3" w:rsidRPr="0085358D" w:rsidRDefault="00C452C3" w:rsidP="00FD41E4">
            <w:pPr>
              <w:pStyle w:val="3412"/>
            </w:pPr>
            <w:r w:rsidRPr="0085358D">
              <w:t>115</w:t>
            </w:r>
          </w:p>
        </w:tc>
        <w:tc>
          <w:tcPr>
            <w:tcW w:w="465" w:type="pct"/>
            <w:vMerge w:val="restart"/>
            <w:vAlign w:val="center"/>
            <w:hideMark/>
          </w:tcPr>
          <w:p w14:paraId="1473818F" w14:textId="77777777" w:rsidR="00C452C3" w:rsidRPr="0085358D" w:rsidRDefault="00C452C3" w:rsidP="00FD41E4">
            <w:pPr>
              <w:pStyle w:val="3412"/>
            </w:pPr>
            <w:r w:rsidRPr="0085358D">
              <w:t>2008</w:t>
            </w:r>
          </w:p>
        </w:tc>
      </w:tr>
      <w:tr w:rsidR="00C452C3" w:rsidRPr="0085358D" w14:paraId="0F0FE58C" w14:textId="77777777" w:rsidTr="00D8063A">
        <w:tc>
          <w:tcPr>
            <w:tcW w:w="488" w:type="pct"/>
            <w:vMerge/>
            <w:vAlign w:val="center"/>
          </w:tcPr>
          <w:p w14:paraId="1C871F90" w14:textId="77777777" w:rsidR="00C452C3" w:rsidRPr="0085358D" w:rsidRDefault="00C452C3" w:rsidP="00FD41E4">
            <w:pPr>
              <w:pStyle w:val="3412"/>
            </w:pPr>
          </w:p>
        </w:tc>
        <w:tc>
          <w:tcPr>
            <w:tcW w:w="1388" w:type="pct"/>
            <w:vMerge/>
            <w:vAlign w:val="center"/>
            <w:hideMark/>
          </w:tcPr>
          <w:p w14:paraId="06D2A1DF" w14:textId="77777777" w:rsidR="00C452C3" w:rsidRPr="0085358D" w:rsidRDefault="00C452C3" w:rsidP="00FD41E4">
            <w:pPr>
              <w:pStyle w:val="3412"/>
            </w:pPr>
          </w:p>
        </w:tc>
        <w:tc>
          <w:tcPr>
            <w:tcW w:w="548" w:type="pct"/>
            <w:vMerge/>
            <w:vAlign w:val="center"/>
            <w:hideMark/>
          </w:tcPr>
          <w:p w14:paraId="59989139" w14:textId="77777777" w:rsidR="00C452C3" w:rsidRPr="0085358D" w:rsidRDefault="00C452C3" w:rsidP="00FD41E4">
            <w:pPr>
              <w:pStyle w:val="3412"/>
            </w:pPr>
          </w:p>
        </w:tc>
        <w:tc>
          <w:tcPr>
            <w:tcW w:w="548" w:type="pct"/>
            <w:vMerge/>
            <w:vAlign w:val="center"/>
            <w:hideMark/>
          </w:tcPr>
          <w:p w14:paraId="4D080DCD" w14:textId="77777777" w:rsidR="00C452C3" w:rsidRPr="0085358D" w:rsidRDefault="00C452C3" w:rsidP="00FD41E4">
            <w:pPr>
              <w:pStyle w:val="3412"/>
            </w:pPr>
          </w:p>
        </w:tc>
        <w:tc>
          <w:tcPr>
            <w:tcW w:w="1016" w:type="pct"/>
            <w:noWrap/>
            <w:vAlign w:val="center"/>
            <w:hideMark/>
          </w:tcPr>
          <w:p w14:paraId="49063FFF" w14:textId="77777777" w:rsidR="00C452C3" w:rsidRPr="0085358D" w:rsidRDefault="00C452C3" w:rsidP="00FD41E4">
            <w:pPr>
              <w:pStyle w:val="3412"/>
            </w:pPr>
            <w:r w:rsidRPr="0085358D">
              <w:t>НН</w:t>
            </w:r>
          </w:p>
        </w:tc>
        <w:tc>
          <w:tcPr>
            <w:tcW w:w="547" w:type="pct"/>
            <w:noWrap/>
            <w:vAlign w:val="center"/>
            <w:hideMark/>
          </w:tcPr>
          <w:p w14:paraId="0FD20144" w14:textId="77777777" w:rsidR="00C452C3" w:rsidRPr="0085358D" w:rsidRDefault="00C452C3" w:rsidP="00FD41E4">
            <w:pPr>
              <w:pStyle w:val="3412"/>
            </w:pPr>
            <w:r w:rsidRPr="0085358D">
              <w:t>6,6</w:t>
            </w:r>
          </w:p>
        </w:tc>
        <w:tc>
          <w:tcPr>
            <w:tcW w:w="465" w:type="pct"/>
            <w:vMerge/>
            <w:vAlign w:val="center"/>
            <w:hideMark/>
          </w:tcPr>
          <w:p w14:paraId="06874933" w14:textId="77777777" w:rsidR="00C452C3" w:rsidRPr="0085358D" w:rsidRDefault="00C452C3" w:rsidP="00FD41E4">
            <w:pPr>
              <w:pStyle w:val="3412"/>
            </w:pPr>
          </w:p>
        </w:tc>
      </w:tr>
      <w:tr w:rsidR="00C452C3" w:rsidRPr="0085358D" w14:paraId="4DE19BCD" w14:textId="77777777" w:rsidTr="00D8063A">
        <w:tc>
          <w:tcPr>
            <w:tcW w:w="488" w:type="pct"/>
            <w:vMerge/>
            <w:vAlign w:val="center"/>
          </w:tcPr>
          <w:p w14:paraId="6FE5F24A" w14:textId="77777777" w:rsidR="00C452C3" w:rsidRPr="0085358D" w:rsidRDefault="00C452C3" w:rsidP="00FD41E4">
            <w:pPr>
              <w:pStyle w:val="3412"/>
            </w:pPr>
          </w:p>
        </w:tc>
        <w:tc>
          <w:tcPr>
            <w:tcW w:w="1388" w:type="pct"/>
            <w:vMerge/>
            <w:vAlign w:val="center"/>
            <w:hideMark/>
          </w:tcPr>
          <w:p w14:paraId="638CF731" w14:textId="77777777" w:rsidR="00C452C3" w:rsidRPr="0085358D" w:rsidRDefault="00C452C3" w:rsidP="00FD41E4">
            <w:pPr>
              <w:pStyle w:val="3412"/>
            </w:pPr>
          </w:p>
        </w:tc>
        <w:tc>
          <w:tcPr>
            <w:tcW w:w="548" w:type="pct"/>
            <w:vMerge/>
            <w:vAlign w:val="center"/>
            <w:hideMark/>
          </w:tcPr>
          <w:p w14:paraId="31F40BD0" w14:textId="77777777" w:rsidR="00C452C3" w:rsidRPr="0085358D" w:rsidRDefault="00C452C3" w:rsidP="00FD41E4">
            <w:pPr>
              <w:pStyle w:val="3412"/>
            </w:pPr>
          </w:p>
        </w:tc>
        <w:tc>
          <w:tcPr>
            <w:tcW w:w="548" w:type="pct"/>
            <w:vMerge/>
            <w:vAlign w:val="center"/>
            <w:hideMark/>
          </w:tcPr>
          <w:p w14:paraId="7A75EB72" w14:textId="77777777" w:rsidR="00C452C3" w:rsidRPr="0085358D" w:rsidRDefault="00C452C3" w:rsidP="00FD41E4">
            <w:pPr>
              <w:pStyle w:val="3412"/>
            </w:pPr>
          </w:p>
        </w:tc>
        <w:tc>
          <w:tcPr>
            <w:tcW w:w="1016" w:type="pct"/>
            <w:noWrap/>
            <w:vAlign w:val="center"/>
            <w:hideMark/>
          </w:tcPr>
          <w:p w14:paraId="18D68028" w14:textId="77777777" w:rsidR="00C452C3" w:rsidRPr="0085358D" w:rsidRDefault="00C452C3" w:rsidP="00FD41E4">
            <w:pPr>
              <w:pStyle w:val="3412"/>
            </w:pPr>
            <w:r w:rsidRPr="0085358D">
              <w:t>НН</w:t>
            </w:r>
          </w:p>
        </w:tc>
        <w:tc>
          <w:tcPr>
            <w:tcW w:w="547" w:type="pct"/>
            <w:noWrap/>
            <w:vAlign w:val="center"/>
            <w:hideMark/>
          </w:tcPr>
          <w:p w14:paraId="77FF4F3A" w14:textId="77777777" w:rsidR="00C452C3" w:rsidRPr="0085358D" w:rsidRDefault="00C452C3" w:rsidP="00FD41E4">
            <w:pPr>
              <w:pStyle w:val="3412"/>
            </w:pPr>
            <w:r w:rsidRPr="0085358D">
              <w:t>6,6</w:t>
            </w:r>
          </w:p>
        </w:tc>
        <w:tc>
          <w:tcPr>
            <w:tcW w:w="465" w:type="pct"/>
            <w:vMerge/>
            <w:vAlign w:val="center"/>
            <w:hideMark/>
          </w:tcPr>
          <w:p w14:paraId="188F55F7" w14:textId="77777777" w:rsidR="00C452C3" w:rsidRPr="0085358D" w:rsidRDefault="00C452C3" w:rsidP="00FD41E4">
            <w:pPr>
              <w:pStyle w:val="3412"/>
            </w:pPr>
          </w:p>
        </w:tc>
      </w:tr>
      <w:tr w:rsidR="00C452C3" w:rsidRPr="0085358D" w14:paraId="28304C0E" w14:textId="77777777" w:rsidTr="00D8063A">
        <w:tc>
          <w:tcPr>
            <w:tcW w:w="488" w:type="pct"/>
            <w:vMerge w:val="restart"/>
            <w:noWrap/>
            <w:vAlign w:val="center"/>
          </w:tcPr>
          <w:p w14:paraId="6322F4B7" w14:textId="77777777" w:rsidR="00C452C3" w:rsidRPr="0085358D" w:rsidRDefault="00C452C3" w:rsidP="00FD41E4">
            <w:pPr>
              <w:pStyle w:val="3412"/>
            </w:pPr>
            <w:r w:rsidRPr="0085358D">
              <w:t>2.36.</w:t>
            </w:r>
          </w:p>
        </w:tc>
        <w:tc>
          <w:tcPr>
            <w:tcW w:w="1388" w:type="pct"/>
            <w:vMerge w:val="restart"/>
            <w:vAlign w:val="center"/>
            <w:hideMark/>
          </w:tcPr>
          <w:p w14:paraId="4F130A3D" w14:textId="77777777" w:rsidR="00C452C3" w:rsidRPr="0085358D" w:rsidRDefault="00C452C3" w:rsidP="00FD41E4">
            <w:pPr>
              <w:pStyle w:val="3412"/>
            </w:pPr>
            <w:r w:rsidRPr="0085358D">
              <w:t>ПС 110 кВ ЯМЗ</w:t>
            </w:r>
            <w:r w:rsidRPr="0085358D">
              <w:br/>
            </w:r>
          </w:p>
        </w:tc>
        <w:tc>
          <w:tcPr>
            <w:tcW w:w="548" w:type="pct"/>
            <w:vMerge w:val="restart"/>
            <w:noWrap/>
            <w:vAlign w:val="center"/>
            <w:hideMark/>
          </w:tcPr>
          <w:p w14:paraId="287CA65F" w14:textId="77777777" w:rsidR="00C452C3" w:rsidRPr="0085358D" w:rsidRDefault="00C452C3" w:rsidP="00FD41E4">
            <w:pPr>
              <w:pStyle w:val="3412"/>
            </w:pPr>
            <w:r w:rsidRPr="0085358D">
              <w:t>Т-1</w:t>
            </w:r>
          </w:p>
        </w:tc>
        <w:tc>
          <w:tcPr>
            <w:tcW w:w="548" w:type="pct"/>
            <w:vMerge w:val="restart"/>
            <w:noWrap/>
            <w:vAlign w:val="center"/>
            <w:hideMark/>
          </w:tcPr>
          <w:p w14:paraId="510746AE" w14:textId="77777777" w:rsidR="00C452C3" w:rsidRPr="0085358D" w:rsidRDefault="00C452C3" w:rsidP="00FD41E4">
            <w:pPr>
              <w:pStyle w:val="3412"/>
            </w:pPr>
            <w:r w:rsidRPr="0085358D">
              <w:t>16,0</w:t>
            </w:r>
          </w:p>
        </w:tc>
        <w:tc>
          <w:tcPr>
            <w:tcW w:w="1016" w:type="pct"/>
            <w:noWrap/>
            <w:vAlign w:val="center"/>
            <w:hideMark/>
          </w:tcPr>
          <w:p w14:paraId="1F2F5595" w14:textId="77777777" w:rsidR="00C452C3" w:rsidRPr="0085358D" w:rsidRDefault="00C452C3" w:rsidP="00FD41E4">
            <w:pPr>
              <w:pStyle w:val="3412"/>
            </w:pPr>
            <w:r w:rsidRPr="0085358D">
              <w:t>ВН</w:t>
            </w:r>
          </w:p>
        </w:tc>
        <w:tc>
          <w:tcPr>
            <w:tcW w:w="547" w:type="pct"/>
            <w:noWrap/>
            <w:vAlign w:val="center"/>
            <w:hideMark/>
          </w:tcPr>
          <w:p w14:paraId="75F2FCD5" w14:textId="77777777" w:rsidR="00C452C3" w:rsidRPr="0085358D" w:rsidRDefault="00C452C3" w:rsidP="00FD41E4">
            <w:pPr>
              <w:pStyle w:val="3412"/>
            </w:pPr>
            <w:r w:rsidRPr="0085358D">
              <w:t>115</w:t>
            </w:r>
          </w:p>
        </w:tc>
        <w:tc>
          <w:tcPr>
            <w:tcW w:w="465" w:type="pct"/>
            <w:vMerge w:val="restart"/>
            <w:noWrap/>
            <w:vAlign w:val="center"/>
            <w:hideMark/>
          </w:tcPr>
          <w:p w14:paraId="05DA7111" w14:textId="77777777" w:rsidR="00C452C3" w:rsidRPr="0085358D" w:rsidRDefault="00C452C3" w:rsidP="00FD41E4">
            <w:pPr>
              <w:pStyle w:val="3412"/>
            </w:pPr>
            <w:r w:rsidRPr="0085358D">
              <w:t>1985</w:t>
            </w:r>
          </w:p>
        </w:tc>
      </w:tr>
      <w:tr w:rsidR="00C452C3" w:rsidRPr="0085358D" w14:paraId="113FB312" w14:textId="77777777" w:rsidTr="00D8063A">
        <w:tc>
          <w:tcPr>
            <w:tcW w:w="488" w:type="pct"/>
            <w:vMerge/>
            <w:vAlign w:val="center"/>
          </w:tcPr>
          <w:p w14:paraId="5FE2755F" w14:textId="77777777" w:rsidR="00C452C3" w:rsidRPr="0085358D" w:rsidRDefault="00C452C3" w:rsidP="00FD41E4">
            <w:pPr>
              <w:pStyle w:val="3412"/>
            </w:pPr>
          </w:p>
        </w:tc>
        <w:tc>
          <w:tcPr>
            <w:tcW w:w="1388" w:type="pct"/>
            <w:vMerge/>
            <w:vAlign w:val="center"/>
            <w:hideMark/>
          </w:tcPr>
          <w:p w14:paraId="0DBDB7DF" w14:textId="77777777" w:rsidR="00C452C3" w:rsidRPr="0085358D" w:rsidRDefault="00C452C3" w:rsidP="00FD41E4">
            <w:pPr>
              <w:pStyle w:val="3412"/>
            </w:pPr>
          </w:p>
        </w:tc>
        <w:tc>
          <w:tcPr>
            <w:tcW w:w="548" w:type="pct"/>
            <w:vMerge/>
            <w:vAlign w:val="center"/>
            <w:hideMark/>
          </w:tcPr>
          <w:p w14:paraId="4243B13D" w14:textId="77777777" w:rsidR="00C452C3" w:rsidRPr="0085358D" w:rsidRDefault="00C452C3" w:rsidP="00FD41E4">
            <w:pPr>
              <w:pStyle w:val="3412"/>
            </w:pPr>
          </w:p>
        </w:tc>
        <w:tc>
          <w:tcPr>
            <w:tcW w:w="548" w:type="pct"/>
            <w:vMerge/>
            <w:vAlign w:val="center"/>
            <w:hideMark/>
          </w:tcPr>
          <w:p w14:paraId="39F35916" w14:textId="77777777" w:rsidR="00C452C3" w:rsidRPr="0085358D" w:rsidRDefault="00C452C3" w:rsidP="00FD41E4">
            <w:pPr>
              <w:pStyle w:val="3412"/>
            </w:pPr>
          </w:p>
        </w:tc>
        <w:tc>
          <w:tcPr>
            <w:tcW w:w="1016" w:type="pct"/>
            <w:noWrap/>
            <w:vAlign w:val="center"/>
            <w:hideMark/>
          </w:tcPr>
          <w:p w14:paraId="47AD785C" w14:textId="77777777" w:rsidR="00C452C3" w:rsidRPr="0085358D" w:rsidRDefault="00C452C3" w:rsidP="00FD41E4">
            <w:pPr>
              <w:pStyle w:val="3412"/>
            </w:pPr>
            <w:r w:rsidRPr="0085358D">
              <w:t>СН</w:t>
            </w:r>
          </w:p>
        </w:tc>
        <w:tc>
          <w:tcPr>
            <w:tcW w:w="547" w:type="pct"/>
            <w:noWrap/>
            <w:vAlign w:val="center"/>
            <w:hideMark/>
          </w:tcPr>
          <w:p w14:paraId="64EF3351" w14:textId="77777777" w:rsidR="00C452C3" w:rsidRPr="0085358D" w:rsidRDefault="00C452C3" w:rsidP="00FD41E4">
            <w:pPr>
              <w:pStyle w:val="3412"/>
            </w:pPr>
            <w:r w:rsidRPr="0085358D">
              <w:t>38,5</w:t>
            </w:r>
          </w:p>
        </w:tc>
        <w:tc>
          <w:tcPr>
            <w:tcW w:w="465" w:type="pct"/>
            <w:vMerge/>
            <w:vAlign w:val="center"/>
            <w:hideMark/>
          </w:tcPr>
          <w:p w14:paraId="479098B8" w14:textId="77777777" w:rsidR="00C452C3" w:rsidRPr="0085358D" w:rsidRDefault="00C452C3" w:rsidP="00FD41E4">
            <w:pPr>
              <w:pStyle w:val="3412"/>
            </w:pPr>
          </w:p>
        </w:tc>
      </w:tr>
      <w:tr w:rsidR="00C452C3" w:rsidRPr="0085358D" w14:paraId="318857AB" w14:textId="77777777" w:rsidTr="00D8063A">
        <w:tc>
          <w:tcPr>
            <w:tcW w:w="488" w:type="pct"/>
            <w:vMerge/>
            <w:vAlign w:val="center"/>
          </w:tcPr>
          <w:p w14:paraId="53C5866A" w14:textId="77777777" w:rsidR="00C452C3" w:rsidRPr="0085358D" w:rsidRDefault="00C452C3" w:rsidP="00FD41E4">
            <w:pPr>
              <w:pStyle w:val="3412"/>
            </w:pPr>
          </w:p>
        </w:tc>
        <w:tc>
          <w:tcPr>
            <w:tcW w:w="1388" w:type="pct"/>
            <w:vMerge/>
            <w:vAlign w:val="center"/>
            <w:hideMark/>
          </w:tcPr>
          <w:p w14:paraId="5BC27848" w14:textId="77777777" w:rsidR="00C452C3" w:rsidRPr="0085358D" w:rsidRDefault="00C452C3" w:rsidP="00FD41E4">
            <w:pPr>
              <w:pStyle w:val="3412"/>
            </w:pPr>
          </w:p>
        </w:tc>
        <w:tc>
          <w:tcPr>
            <w:tcW w:w="548" w:type="pct"/>
            <w:vMerge/>
            <w:vAlign w:val="center"/>
            <w:hideMark/>
          </w:tcPr>
          <w:p w14:paraId="4E8D51F3" w14:textId="77777777" w:rsidR="00C452C3" w:rsidRPr="0085358D" w:rsidRDefault="00C452C3" w:rsidP="00FD41E4">
            <w:pPr>
              <w:pStyle w:val="3412"/>
            </w:pPr>
          </w:p>
        </w:tc>
        <w:tc>
          <w:tcPr>
            <w:tcW w:w="548" w:type="pct"/>
            <w:vMerge/>
            <w:vAlign w:val="center"/>
            <w:hideMark/>
          </w:tcPr>
          <w:p w14:paraId="1E8DB16B" w14:textId="77777777" w:rsidR="00C452C3" w:rsidRPr="0085358D" w:rsidRDefault="00C452C3" w:rsidP="00FD41E4">
            <w:pPr>
              <w:pStyle w:val="3412"/>
            </w:pPr>
          </w:p>
        </w:tc>
        <w:tc>
          <w:tcPr>
            <w:tcW w:w="1016" w:type="pct"/>
            <w:noWrap/>
            <w:vAlign w:val="center"/>
            <w:hideMark/>
          </w:tcPr>
          <w:p w14:paraId="3CDC1D0E" w14:textId="77777777" w:rsidR="00C452C3" w:rsidRPr="0085358D" w:rsidRDefault="00C452C3" w:rsidP="00FD41E4">
            <w:pPr>
              <w:pStyle w:val="3412"/>
            </w:pPr>
            <w:r w:rsidRPr="0085358D">
              <w:t>НН</w:t>
            </w:r>
          </w:p>
        </w:tc>
        <w:tc>
          <w:tcPr>
            <w:tcW w:w="547" w:type="pct"/>
            <w:noWrap/>
            <w:vAlign w:val="center"/>
            <w:hideMark/>
          </w:tcPr>
          <w:p w14:paraId="63536AFD" w14:textId="77777777" w:rsidR="00C452C3" w:rsidRPr="0085358D" w:rsidRDefault="00C452C3" w:rsidP="00FD41E4">
            <w:pPr>
              <w:pStyle w:val="3412"/>
            </w:pPr>
            <w:r w:rsidRPr="0085358D">
              <w:t>11</w:t>
            </w:r>
          </w:p>
        </w:tc>
        <w:tc>
          <w:tcPr>
            <w:tcW w:w="465" w:type="pct"/>
            <w:vMerge/>
            <w:vAlign w:val="center"/>
            <w:hideMark/>
          </w:tcPr>
          <w:p w14:paraId="123C6200" w14:textId="77777777" w:rsidR="00C452C3" w:rsidRPr="0085358D" w:rsidRDefault="00C452C3" w:rsidP="00FD41E4">
            <w:pPr>
              <w:pStyle w:val="3412"/>
            </w:pPr>
          </w:p>
        </w:tc>
      </w:tr>
      <w:tr w:rsidR="00C452C3" w:rsidRPr="0085358D" w14:paraId="3CE682A8" w14:textId="77777777" w:rsidTr="00D8063A">
        <w:tc>
          <w:tcPr>
            <w:tcW w:w="488" w:type="pct"/>
            <w:vMerge/>
            <w:vAlign w:val="center"/>
          </w:tcPr>
          <w:p w14:paraId="56980167" w14:textId="77777777" w:rsidR="00C452C3" w:rsidRPr="0085358D" w:rsidRDefault="00C452C3" w:rsidP="00FD41E4">
            <w:pPr>
              <w:pStyle w:val="3412"/>
            </w:pPr>
          </w:p>
        </w:tc>
        <w:tc>
          <w:tcPr>
            <w:tcW w:w="1388" w:type="pct"/>
            <w:vMerge/>
            <w:vAlign w:val="center"/>
            <w:hideMark/>
          </w:tcPr>
          <w:p w14:paraId="207AB4CC" w14:textId="77777777" w:rsidR="00C452C3" w:rsidRPr="0085358D" w:rsidRDefault="00C452C3" w:rsidP="00FD41E4">
            <w:pPr>
              <w:pStyle w:val="3412"/>
            </w:pPr>
          </w:p>
        </w:tc>
        <w:tc>
          <w:tcPr>
            <w:tcW w:w="548" w:type="pct"/>
            <w:vMerge w:val="restart"/>
            <w:noWrap/>
            <w:vAlign w:val="center"/>
            <w:hideMark/>
          </w:tcPr>
          <w:p w14:paraId="1E76AA90" w14:textId="77777777" w:rsidR="00C452C3" w:rsidRPr="0085358D" w:rsidRDefault="00C452C3" w:rsidP="00FD41E4">
            <w:pPr>
              <w:pStyle w:val="3412"/>
            </w:pPr>
            <w:r w:rsidRPr="0085358D">
              <w:t>Т-2</w:t>
            </w:r>
          </w:p>
        </w:tc>
        <w:tc>
          <w:tcPr>
            <w:tcW w:w="548" w:type="pct"/>
            <w:vMerge w:val="restart"/>
            <w:noWrap/>
            <w:vAlign w:val="center"/>
            <w:hideMark/>
          </w:tcPr>
          <w:p w14:paraId="497A0F7C" w14:textId="77777777" w:rsidR="00C452C3" w:rsidRPr="0085358D" w:rsidRDefault="00C452C3" w:rsidP="00FD41E4">
            <w:pPr>
              <w:pStyle w:val="3412"/>
            </w:pPr>
            <w:r w:rsidRPr="0085358D">
              <w:t>16,0</w:t>
            </w:r>
          </w:p>
        </w:tc>
        <w:tc>
          <w:tcPr>
            <w:tcW w:w="1016" w:type="pct"/>
            <w:noWrap/>
            <w:vAlign w:val="center"/>
            <w:hideMark/>
          </w:tcPr>
          <w:p w14:paraId="6AB0D239" w14:textId="77777777" w:rsidR="00C452C3" w:rsidRPr="0085358D" w:rsidRDefault="00C452C3" w:rsidP="00FD41E4">
            <w:pPr>
              <w:pStyle w:val="3412"/>
            </w:pPr>
            <w:r w:rsidRPr="0085358D">
              <w:t>ВН</w:t>
            </w:r>
          </w:p>
        </w:tc>
        <w:tc>
          <w:tcPr>
            <w:tcW w:w="547" w:type="pct"/>
            <w:noWrap/>
            <w:vAlign w:val="center"/>
            <w:hideMark/>
          </w:tcPr>
          <w:p w14:paraId="1C7DCE2B" w14:textId="77777777" w:rsidR="00C452C3" w:rsidRPr="0085358D" w:rsidRDefault="00C452C3" w:rsidP="00FD41E4">
            <w:pPr>
              <w:pStyle w:val="3412"/>
            </w:pPr>
            <w:r w:rsidRPr="0085358D">
              <w:t>115</w:t>
            </w:r>
          </w:p>
        </w:tc>
        <w:tc>
          <w:tcPr>
            <w:tcW w:w="465" w:type="pct"/>
            <w:vMerge w:val="restart"/>
            <w:vAlign w:val="center"/>
            <w:hideMark/>
          </w:tcPr>
          <w:p w14:paraId="215B0BF5" w14:textId="77777777" w:rsidR="00C452C3" w:rsidRPr="0085358D" w:rsidRDefault="00C452C3" w:rsidP="00FD41E4">
            <w:pPr>
              <w:pStyle w:val="3412"/>
            </w:pPr>
            <w:r w:rsidRPr="0085358D">
              <w:t>1985</w:t>
            </w:r>
          </w:p>
        </w:tc>
      </w:tr>
      <w:tr w:rsidR="00C452C3" w:rsidRPr="0085358D" w14:paraId="7709C1C1" w14:textId="77777777" w:rsidTr="00D8063A">
        <w:tc>
          <w:tcPr>
            <w:tcW w:w="488" w:type="pct"/>
            <w:vMerge/>
            <w:vAlign w:val="center"/>
          </w:tcPr>
          <w:p w14:paraId="722F39E6" w14:textId="77777777" w:rsidR="00C452C3" w:rsidRPr="0085358D" w:rsidRDefault="00C452C3" w:rsidP="00FD41E4">
            <w:pPr>
              <w:pStyle w:val="3412"/>
            </w:pPr>
          </w:p>
        </w:tc>
        <w:tc>
          <w:tcPr>
            <w:tcW w:w="1388" w:type="pct"/>
            <w:vMerge/>
            <w:vAlign w:val="center"/>
            <w:hideMark/>
          </w:tcPr>
          <w:p w14:paraId="18CD28B7" w14:textId="77777777" w:rsidR="00C452C3" w:rsidRPr="0085358D" w:rsidRDefault="00C452C3" w:rsidP="00FD41E4">
            <w:pPr>
              <w:pStyle w:val="3412"/>
            </w:pPr>
          </w:p>
        </w:tc>
        <w:tc>
          <w:tcPr>
            <w:tcW w:w="548" w:type="pct"/>
            <w:vMerge/>
            <w:vAlign w:val="center"/>
            <w:hideMark/>
          </w:tcPr>
          <w:p w14:paraId="119FA736" w14:textId="77777777" w:rsidR="00C452C3" w:rsidRPr="0085358D" w:rsidRDefault="00C452C3" w:rsidP="00FD41E4">
            <w:pPr>
              <w:pStyle w:val="3412"/>
            </w:pPr>
          </w:p>
        </w:tc>
        <w:tc>
          <w:tcPr>
            <w:tcW w:w="548" w:type="pct"/>
            <w:vMerge/>
            <w:vAlign w:val="center"/>
            <w:hideMark/>
          </w:tcPr>
          <w:p w14:paraId="34DE74F8" w14:textId="77777777" w:rsidR="00C452C3" w:rsidRPr="0085358D" w:rsidRDefault="00C452C3" w:rsidP="00FD41E4">
            <w:pPr>
              <w:pStyle w:val="3412"/>
            </w:pPr>
          </w:p>
        </w:tc>
        <w:tc>
          <w:tcPr>
            <w:tcW w:w="1016" w:type="pct"/>
            <w:noWrap/>
            <w:vAlign w:val="center"/>
            <w:hideMark/>
          </w:tcPr>
          <w:p w14:paraId="553A2A54" w14:textId="77777777" w:rsidR="00C452C3" w:rsidRPr="0085358D" w:rsidRDefault="00C452C3" w:rsidP="00FD41E4">
            <w:pPr>
              <w:pStyle w:val="3412"/>
            </w:pPr>
            <w:r w:rsidRPr="0085358D">
              <w:t>СН</w:t>
            </w:r>
          </w:p>
        </w:tc>
        <w:tc>
          <w:tcPr>
            <w:tcW w:w="547" w:type="pct"/>
            <w:noWrap/>
            <w:vAlign w:val="center"/>
            <w:hideMark/>
          </w:tcPr>
          <w:p w14:paraId="3376C95C" w14:textId="77777777" w:rsidR="00C452C3" w:rsidRPr="0085358D" w:rsidRDefault="00C452C3" w:rsidP="00FD41E4">
            <w:pPr>
              <w:pStyle w:val="3412"/>
            </w:pPr>
            <w:r w:rsidRPr="0085358D">
              <w:t>38,5</w:t>
            </w:r>
          </w:p>
        </w:tc>
        <w:tc>
          <w:tcPr>
            <w:tcW w:w="465" w:type="pct"/>
            <w:vMerge/>
            <w:vAlign w:val="center"/>
            <w:hideMark/>
          </w:tcPr>
          <w:p w14:paraId="6F179706" w14:textId="77777777" w:rsidR="00C452C3" w:rsidRPr="0085358D" w:rsidRDefault="00C452C3" w:rsidP="00FD41E4">
            <w:pPr>
              <w:pStyle w:val="3412"/>
            </w:pPr>
          </w:p>
        </w:tc>
      </w:tr>
      <w:tr w:rsidR="00C452C3" w:rsidRPr="0085358D" w14:paraId="14523013" w14:textId="77777777" w:rsidTr="00D8063A">
        <w:tc>
          <w:tcPr>
            <w:tcW w:w="488" w:type="pct"/>
            <w:vMerge/>
            <w:vAlign w:val="center"/>
          </w:tcPr>
          <w:p w14:paraId="4C5AFDA0" w14:textId="77777777" w:rsidR="00C452C3" w:rsidRPr="0085358D" w:rsidRDefault="00C452C3" w:rsidP="00FD41E4">
            <w:pPr>
              <w:pStyle w:val="3412"/>
            </w:pPr>
          </w:p>
        </w:tc>
        <w:tc>
          <w:tcPr>
            <w:tcW w:w="1388" w:type="pct"/>
            <w:vMerge/>
            <w:vAlign w:val="center"/>
            <w:hideMark/>
          </w:tcPr>
          <w:p w14:paraId="59C0CE59" w14:textId="77777777" w:rsidR="00C452C3" w:rsidRPr="0085358D" w:rsidRDefault="00C452C3" w:rsidP="00FD41E4">
            <w:pPr>
              <w:pStyle w:val="3412"/>
            </w:pPr>
          </w:p>
        </w:tc>
        <w:tc>
          <w:tcPr>
            <w:tcW w:w="548" w:type="pct"/>
            <w:vMerge/>
            <w:vAlign w:val="center"/>
            <w:hideMark/>
          </w:tcPr>
          <w:p w14:paraId="54B90366" w14:textId="77777777" w:rsidR="00C452C3" w:rsidRPr="0085358D" w:rsidRDefault="00C452C3" w:rsidP="00FD41E4">
            <w:pPr>
              <w:pStyle w:val="3412"/>
            </w:pPr>
          </w:p>
        </w:tc>
        <w:tc>
          <w:tcPr>
            <w:tcW w:w="548" w:type="pct"/>
            <w:vMerge/>
            <w:vAlign w:val="center"/>
            <w:hideMark/>
          </w:tcPr>
          <w:p w14:paraId="58C43C71" w14:textId="77777777" w:rsidR="00C452C3" w:rsidRPr="0085358D" w:rsidRDefault="00C452C3" w:rsidP="00FD41E4">
            <w:pPr>
              <w:pStyle w:val="3412"/>
            </w:pPr>
          </w:p>
        </w:tc>
        <w:tc>
          <w:tcPr>
            <w:tcW w:w="1016" w:type="pct"/>
            <w:noWrap/>
            <w:vAlign w:val="center"/>
            <w:hideMark/>
          </w:tcPr>
          <w:p w14:paraId="7B4F9376" w14:textId="77777777" w:rsidR="00C452C3" w:rsidRPr="0085358D" w:rsidRDefault="00C452C3" w:rsidP="00FD41E4">
            <w:pPr>
              <w:pStyle w:val="3412"/>
            </w:pPr>
            <w:r w:rsidRPr="0085358D">
              <w:t>НН</w:t>
            </w:r>
          </w:p>
        </w:tc>
        <w:tc>
          <w:tcPr>
            <w:tcW w:w="547" w:type="pct"/>
            <w:noWrap/>
            <w:vAlign w:val="center"/>
            <w:hideMark/>
          </w:tcPr>
          <w:p w14:paraId="36D922F5" w14:textId="77777777" w:rsidR="00C452C3" w:rsidRPr="0085358D" w:rsidRDefault="00C452C3" w:rsidP="00FD41E4">
            <w:pPr>
              <w:pStyle w:val="3412"/>
            </w:pPr>
            <w:r w:rsidRPr="0085358D">
              <w:t>11</w:t>
            </w:r>
          </w:p>
        </w:tc>
        <w:tc>
          <w:tcPr>
            <w:tcW w:w="465" w:type="pct"/>
            <w:vMerge/>
            <w:vAlign w:val="center"/>
            <w:hideMark/>
          </w:tcPr>
          <w:p w14:paraId="431EEC0B" w14:textId="77777777" w:rsidR="00C452C3" w:rsidRPr="0085358D" w:rsidRDefault="00C452C3" w:rsidP="00FD41E4">
            <w:pPr>
              <w:pStyle w:val="3412"/>
            </w:pPr>
          </w:p>
        </w:tc>
      </w:tr>
      <w:tr w:rsidR="00C452C3" w:rsidRPr="0085358D" w14:paraId="5EAC07C0" w14:textId="77777777" w:rsidTr="00D8063A">
        <w:tc>
          <w:tcPr>
            <w:tcW w:w="488" w:type="pct"/>
            <w:vMerge w:val="restart"/>
            <w:noWrap/>
            <w:vAlign w:val="center"/>
          </w:tcPr>
          <w:p w14:paraId="300B06B8" w14:textId="77777777" w:rsidR="00C452C3" w:rsidRPr="0085358D" w:rsidRDefault="00C452C3" w:rsidP="00FD41E4">
            <w:pPr>
              <w:pStyle w:val="3412"/>
            </w:pPr>
            <w:r w:rsidRPr="0085358D">
              <w:t>2.37.</w:t>
            </w:r>
          </w:p>
        </w:tc>
        <w:tc>
          <w:tcPr>
            <w:tcW w:w="1388" w:type="pct"/>
            <w:vMerge w:val="restart"/>
            <w:vAlign w:val="center"/>
            <w:hideMark/>
          </w:tcPr>
          <w:p w14:paraId="320D9510" w14:textId="77777777" w:rsidR="00C452C3" w:rsidRPr="0085358D" w:rsidRDefault="00C452C3" w:rsidP="00FD41E4">
            <w:pPr>
              <w:pStyle w:val="3412"/>
            </w:pPr>
            <w:r w:rsidRPr="0085358D">
              <w:t>ПС 110 кВ Яндоба</w:t>
            </w:r>
            <w:r w:rsidRPr="0085358D">
              <w:br/>
            </w:r>
          </w:p>
        </w:tc>
        <w:tc>
          <w:tcPr>
            <w:tcW w:w="548" w:type="pct"/>
            <w:vMerge w:val="restart"/>
            <w:noWrap/>
            <w:vAlign w:val="center"/>
            <w:hideMark/>
          </w:tcPr>
          <w:p w14:paraId="4E1C66F2" w14:textId="77777777" w:rsidR="00C452C3" w:rsidRPr="0085358D" w:rsidRDefault="00C452C3" w:rsidP="00FD41E4">
            <w:pPr>
              <w:pStyle w:val="3412"/>
            </w:pPr>
            <w:r w:rsidRPr="0085358D">
              <w:t>Т-1</w:t>
            </w:r>
          </w:p>
        </w:tc>
        <w:tc>
          <w:tcPr>
            <w:tcW w:w="548" w:type="pct"/>
            <w:vMerge w:val="restart"/>
            <w:noWrap/>
            <w:vAlign w:val="center"/>
            <w:hideMark/>
          </w:tcPr>
          <w:p w14:paraId="32A62D7A" w14:textId="77777777" w:rsidR="00C452C3" w:rsidRPr="0085358D" w:rsidRDefault="00C452C3" w:rsidP="00FD41E4">
            <w:pPr>
              <w:pStyle w:val="3412"/>
            </w:pPr>
            <w:r w:rsidRPr="0085358D">
              <w:t>6,3</w:t>
            </w:r>
          </w:p>
        </w:tc>
        <w:tc>
          <w:tcPr>
            <w:tcW w:w="1016" w:type="pct"/>
            <w:noWrap/>
            <w:vAlign w:val="center"/>
            <w:hideMark/>
          </w:tcPr>
          <w:p w14:paraId="2C2B79D0" w14:textId="77777777" w:rsidR="00C452C3" w:rsidRPr="0085358D" w:rsidRDefault="00C452C3" w:rsidP="00FD41E4">
            <w:pPr>
              <w:pStyle w:val="3412"/>
            </w:pPr>
            <w:r w:rsidRPr="0085358D">
              <w:t>ВН</w:t>
            </w:r>
          </w:p>
        </w:tc>
        <w:tc>
          <w:tcPr>
            <w:tcW w:w="547" w:type="pct"/>
            <w:noWrap/>
            <w:vAlign w:val="center"/>
            <w:hideMark/>
          </w:tcPr>
          <w:p w14:paraId="1AECE7E6" w14:textId="77777777" w:rsidR="00C452C3" w:rsidRPr="0085358D" w:rsidRDefault="00C452C3" w:rsidP="00FD41E4">
            <w:pPr>
              <w:pStyle w:val="3412"/>
            </w:pPr>
            <w:r w:rsidRPr="0085358D">
              <w:t>115</w:t>
            </w:r>
          </w:p>
        </w:tc>
        <w:tc>
          <w:tcPr>
            <w:tcW w:w="465" w:type="pct"/>
            <w:vMerge w:val="restart"/>
            <w:noWrap/>
            <w:vAlign w:val="center"/>
            <w:hideMark/>
          </w:tcPr>
          <w:p w14:paraId="0D891309" w14:textId="77777777" w:rsidR="00C452C3" w:rsidRPr="0085358D" w:rsidRDefault="00C452C3" w:rsidP="00FD41E4">
            <w:pPr>
              <w:pStyle w:val="3412"/>
            </w:pPr>
            <w:r w:rsidRPr="0085358D">
              <w:t>1983</w:t>
            </w:r>
          </w:p>
        </w:tc>
      </w:tr>
      <w:tr w:rsidR="00C452C3" w:rsidRPr="0085358D" w14:paraId="5522E391" w14:textId="77777777" w:rsidTr="00D8063A">
        <w:tc>
          <w:tcPr>
            <w:tcW w:w="488" w:type="pct"/>
            <w:vMerge/>
            <w:vAlign w:val="center"/>
          </w:tcPr>
          <w:p w14:paraId="08B23588" w14:textId="77777777" w:rsidR="00C452C3" w:rsidRPr="0085358D" w:rsidRDefault="00C452C3" w:rsidP="00FD41E4">
            <w:pPr>
              <w:pStyle w:val="3412"/>
            </w:pPr>
          </w:p>
        </w:tc>
        <w:tc>
          <w:tcPr>
            <w:tcW w:w="1388" w:type="pct"/>
            <w:vMerge/>
            <w:vAlign w:val="center"/>
            <w:hideMark/>
          </w:tcPr>
          <w:p w14:paraId="37BC61A6" w14:textId="77777777" w:rsidR="00C452C3" w:rsidRPr="0085358D" w:rsidRDefault="00C452C3" w:rsidP="00FD41E4">
            <w:pPr>
              <w:pStyle w:val="3412"/>
            </w:pPr>
          </w:p>
        </w:tc>
        <w:tc>
          <w:tcPr>
            <w:tcW w:w="548" w:type="pct"/>
            <w:vMerge/>
            <w:vAlign w:val="center"/>
            <w:hideMark/>
          </w:tcPr>
          <w:p w14:paraId="50FADC78" w14:textId="77777777" w:rsidR="00C452C3" w:rsidRPr="0085358D" w:rsidRDefault="00C452C3" w:rsidP="00FD41E4">
            <w:pPr>
              <w:pStyle w:val="3412"/>
            </w:pPr>
          </w:p>
        </w:tc>
        <w:tc>
          <w:tcPr>
            <w:tcW w:w="548" w:type="pct"/>
            <w:vMerge/>
            <w:vAlign w:val="center"/>
            <w:hideMark/>
          </w:tcPr>
          <w:p w14:paraId="42E8C627" w14:textId="77777777" w:rsidR="00C452C3" w:rsidRPr="0085358D" w:rsidRDefault="00C452C3" w:rsidP="00FD41E4">
            <w:pPr>
              <w:pStyle w:val="3412"/>
            </w:pPr>
          </w:p>
        </w:tc>
        <w:tc>
          <w:tcPr>
            <w:tcW w:w="1016" w:type="pct"/>
            <w:noWrap/>
            <w:vAlign w:val="center"/>
            <w:hideMark/>
          </w:tcPr>
          <w:p w14:paraId="7706A8D8" w14:textId="77777777" w:rsidR="00C452C3" w:rsidRPr="0085358D" w:rsidRDefault="00C452C3" w:rsidP="00FD41E4">
            <w:pPr>
              <w:pStyle w:val="3412"/>
            </w:pPr>
            <w:r w:rsidRPr="0085358D">
              <w:t>НН</w:t>
            </w:r>
          </w:p>
        </w:tc>
        <w:tc>
          <w:tcPr>
            <w:tcW w:w="547" w:type="pct"/>
            <w:noWrap/>
            <w:vAlign w:val="center"/>
            <w:hideMark/>
          </w:tcPr>
          <w:p w14:paraId="55886F23" w14:textId="77777777" w:rsidR="00C452C3" w:rsidRPr="0085358D" w:rsidRDefault="00C452C3" w:rsidP="00FD41E4">
            <w:pPr>
              <w:pStyle w:val="3412"/>
            </w:pPr>
            <w:r w:rsidRPr="0085358D">
              <w:t>11</w:t>
            </w:r>
          </w:p>
        </w:tc>
        <w:tc>
          <w:tcPr>
            <w:tcW w:w="465" w:type="pct"/>
            <w:vMerge/>
            <w:vAlign w:val="center"/>
            <w:hideMark/>
          </w:tcPr>
          <w:p w14:paraId="6E1C778A" w14:textId="77777777" w:rsidR="00C452C3" w:rsidRPr="0085358D" w:rsidRDefault="00C452C3" w:rsidP="00FD41E4">
            <w:pPr>
              <w:pStyle w:val="3412"/>
            </w:pPr>
          </w:p>
        </w:tc>
      </w:tr>
      <w:tr w:rsidR="00C452C3" w:rsidRPr="0085358D" w14:paraId="38F44EED" w14:textId="77777777" w:rsidTr="00D8063A">
        <w:tc>
          <w:tcPr>
            <w:tcW w:w="488" w:type="pct"/>
            <w:vMerge/>
            <w:vAlign w:val="center"/>
          </w:tcPr>
          <w:p w14:paraId="36810406" w14:textId="77777777" w:rsidR="00C452C3" w:rsidRPr="0085358D" w:rsidRDefault="00C452C3" w:rsidP="00FD41E4">
            <w:pPr>
              <w:pStyle w:val="3412"/>
            </w:pPr>
          </w:p>
        </w:tc>
        <w:tc>
          <w:tcPr>
            <w:tcW w:w="1388" w:type="pct"/>
            <w:vMerge/>
            <w:vAlign w:val="center"/>
            <w:hideMark/>
          </w:tcPr>
          <w:p w14:paraId="0E842590" w14:textId="77777777" w:rsidR="00C452C3" w:rsidRPr="0085358D" w:rsidRDefault="00C452C3" w:rsidP="00FD41E4">
            <w:pPr>
              <w:pStyle w:val="3412"/>
            </w:pPr>
          </w:p>
        </w:tc>
        <w:tc>
          <w:tcPr>
            <w:tcW w:w="548" w:type="pct"/>
            <w:vMerge w:val="restart"/>
            <w:noWrap/>
            <w:vAlign w:val="center"/>
            <w:hideMark/>
          </w:tcPr>
          <w:p w14:paraId="7EA1AE72" w14:textId="77777777" w:rsidR="00C452C3" w:rsidRPr="0085358D" w:rsidRDefault="00C452C3" w:rsidP="00FD41E4">
            <w:pPr>
              <w:pStyle w:val="3412"/>
            </w:pPr>
            <w:r w:rsidRPr="0085358D">
              <w:t>Т-2</w:t>
            </w:r>
          </w:p>
        </w:tc>
        <w:tc>
          <w:tcPr>
            <w:tcW w:w="548" w:type="pct"/>
            <w:vMerge w:val="restart"/>
            <w:noWrap/>
            <w:vAlign w:val="center"/>
            <w:hideMark/>
          </w:tcPr>
          <w:p w14:paraId="1BAE40E7" w14:textId="77777777" w:rsidR="00C452C3" w:rsidRPr="0085358D" w:rsidRDefault="00C452C3" w:rsidP="00FD41E4">
            <w:pPr>
              <w:pStyle w:val="3412"/>
            </w:pPr>
            <w:r w:rsidRPr="0085358D">
              <w:t>6,3</w:t>
            </w:r>
          </w:p>
        </w:tc>
        <w:tc>
          <w:tcPr>
            <w:tcW w:w="1016" w:type="pct"/>
            <w:noWrap/>
            <w:vAlign w:val="center"/>
            <w:hideMark/>
          </w:tcPr>
          <w:p w14:paraId="06FCB091" w14:textId="77777777" w:rsidR="00C452C3" w:rsidRPr="0085358D" w:rsidRDefault="00C452C3" w:rsidP="00FD41E4">
            <w:pPr>
              <w:pStyle w:val="3412"/>
            </w:pPr>
            <w:r w:rsidRPr="0085358D">
              <w:t>ВН</w:t>
            </w:r>
          </w:p>
        </w:tc>
        <w:tc>
          <w:tcPr>
            <w:tcW w:w="547" w:type="pct"/>
            <w:noWrap/>
            <w:vAlign w:val="center"/>
            <w:hideMark/>
          </w:tcPr>
          <w:p w14:paraId="270E6B91" w14:textId="77777777" w:rsidR="00C452C3" w:rsidRPr="0085358D" w:rsidRDefault="00C452C3" w:rsidP="00FD41E4">
            <w:pPr>
              <w:pStyle w:val="3412"/>
            </w:pPr>
            <w:r w:rsidRPr="0085358D">
              <w:t>115</w:t>
            </w:r>
          </w:p>
        </w:tc>
        <w:tc>
          <w:tcPr>
            <w:tcW w:w="465" w:type="pct"/>
            <w:vMerge w:val="restart"/>
            <w:vAlign w:val="center"/>
            <w:hideMark/>
          </w:tcPr>
          <w:p w14:paraId="6F4158B0" w14:textId="77777777" w:rsidR="00C452C3" w:rsidRPr="0085358D" w:rsidRDefault="00C452C3" w:rsidP="00FD41E4">
            <w:pPr>
              <w:pStyle w:val="3412"/>
            </w:pPr>
            <w:r w:rsidRPr="0085358D">
              <w:t>1983</w:t>
            </w:r>
          </w:p>
        </w:tc>
      </w:tr>
      <w:tr w:rsidR="00C452C3" w:rsidRPr="0085358D" w14:paraId="3C97014D" w14:textId="77777777" w:rsidTr="00D8063A">
        <w:trPr>
          <w:trHeight w:val="365"/>
        </w:trPr>
        <w:tc>
          <w:tcPr>
            <w:tcW w:w="488" w:type="pct"/>
            <w:vMerge/>
          </w:tcPr>
          <w:p w14:paraId="0F849EA9" w14:textId="77777777" w:rsidR="00C452C3" w:rsidRPr="0085358D" w:rsidRDefault="00C452C3" w:rsidP="00FD41E4">
            <w:pPr>
              <w:pStyle w:val="3412"/>
            </w:pPr>
          </w:p>
        </w:tc>
        <w:tc>
          <w:tcPr>
            <w:tcW w:w="1388" w:type="pct"/>
            <w:vMerge/>
            <w:vAlign w:val="center"/>
            <w:hideMark/>
          </w:tcPr>
          <w:p w14:paraId="6DC77496" w14:textId="77777777" w:rsidR="00C452C3" w:rsidRPr="0085358D" w:rsidRDefault="00C452C3" w:rsidP="00FD41E4">
            <w:pPr>
              <w:pStyle w:val="3412"/>
            </w:pPr>
          </w:p>
        </w:tc>
        <w:tc>
          <w:tcPr>
            <w:tcW w:w="548" w:type="pct"/>
            <w:vMerge/>
            <w:hideMark/>
          </w:tcPr>
          <w:p w14:paraId="17D08B5E" w14:textId="77777777" w:rsidR="00C452C3" w:rsidRPr="0085358D" w:rsidRDefault="00C452C3" w:rsidP="00FD41E4">
            <w:pPr>
              <w:pStyle w:val="3412"/>
            </w:pPr>
          </w:p>
        </w:tc>
        <w:tc>
          <w:tcPr>
            <w:tcW w:w="548" w:type="pct"/>
            <w:vMerge/>
            <w:hideMark/>
          </w:tcPr>
          <w:p w14:paraId="367F45C7" w14:textId="77777777" w:rsidR="00C452C3" w:rsidRPr="0085358D" w:rsidRDefault="00C452C3" w:rsidP="00FD41E4">
            <w:pPr>
              <w:pStyle w:val="3412"/>
            </w:pPr>
          </w:p>
        </w:tc>
        <w:tc>
          <w:tcPr>
            <w:tcW w:w="1016" w:type="pct"/>
            <w:noWrap/>
            <w:hideMark/>
          </w:tcPr>
          <w:p w14:paraId="4BA4B8B6" w14:textId="77777777" w:rsidR="00C452C3" w:rsidRPr="0085358D" w:rsidRDefault="00C452C3" w:rsidP="00FD41E4">
            <w:pPr>
              <w:pStyle w:val="3412"/>
            </w:pPr>
            <w:r w:rsidRPr="0085358D">
              <w:t>НН</w:t>
            </w:r>
          </w:p>
        </w:tc>
        <w:tc>
          <w:tcPr>
            <w:tcW w:w="547" w:type="pct"/>
            <w:noWrap/>
            <w:hideMark/>
          </w:tcPr>
          <w:p w14:paraId="094EFAA8" w14:textId="77777777" w:rsidR="00C452C3" w:rsidRPr="0085358D" w:rsidRDefault="00C452C3" w:rsidP="00FD41E4">
            <w:pPr>
              <w:pStyle w:val="3412"/>
            </w:pPr>
            <w:r w:rsidRPr="0085358D">
              <w:t>11</w:t>
            </w:r>
          </w:p>
        </w:tc>
        <w:tc>
          <w:tcPr>
            <w:tcW w:w="465" w:type="pct"/>
            <w:vMerge/>
            <w:hideMark/>
          </w:tcPr>
          <w:p w14:paraId="35F2BF05" w14:textId="77777777" w:rsidR="00C452C3" w:rsidRPr="0085358D" w:rsidRDefault="00C452C3" w:rsidP="00FD41E4">
            <w:pPr>
              <w:pStyle w:val="3412"/>
            </w:pPr>
          </w:p>
        </w:tc>
      </w:tr>
      <w:tr w:rsidR="00C452C3" w:rsidRPr="0085358D" w14:paraId="6576D773" w14:textId="77777777" w:rsidTr="00D8063A">
        <w:trPr>
          <w:trHeight w:val="512"/>
        </w:trPr>
        <w:tc>
          <w:tcPr>
            <w:tcW w:w="488" w:type="pct"/>
            <w:noWrap/>
            <w:vAlign w:val="center"/>
          </w:tcPr>
          <w:p w14:paraId="0819C2B0" w14:textId="77777777" w:rsidR="00C452C3" w:rsidRPr="0085358D" w:rsidRDefault="00C452C3" w:rsidP="00FD41E4">
            <w:pPr>
              <w:pStyle w:val="3412"/>
            </w:pPr>
            <w:r w:rsidRPr="0085358D">
              <w:t>3.</w:t>
            </w:r>
          </w:p>
        </w:tc>
        <w:tc>
          <w:tcPr>
            <w:tcW w:w="4512" w:type="pct"/>
            <w:gridSpan w:val="6"/>
            <w:vAlign w:val="center"/>
          </w:tcPr>
          <w:p w14:paraId="5F4E9A00" w14:textId="77777777" w:rsidR="00C452C3" w:rsidRPr="0085358D" w:rsidRDefault="00C452C3" w:rsidP="00D8063A">
            <w:pPr>
              <w:pStyle w:val="3313"/>
              <w:rPr>
                <w:rFonts w:eastAsiaTheme="minorEastAsia"/>
                <w:color w:val="000000" w:themeColor="text1"/>
                <w:sz w:val="24"/>
                <w:szCs w:val="24"/>
              </w:rPr>
            </w:pPr>
            <w:r w:rsidRPr="0085358D">
              <w:rPr>
                <w:rFonts w:eastAsiaTheme="minorEastAsia"/>
                <w:color w:val="000000" w:themeColor="text1"/>
                <w:sz w:val="24"/>
                <w:szCs w:val="24"/>
              </w:rPr>
              <w:t>Южное производственное отделение</w:t>
            </w:r>
          </w:p>
        </w:tc>
      </w:tr>
      <w:tr w:rsidR="00C452C3" w:rsidRPr="0085358D" w14:paraId="20BC984F" w14:textId="77777777" w:rsidTr="00D8063A">
        <w:tc>
          <w:tcPr>
            <w:tcW w:w="488" w:type="pct"/>
            <w:vMerge w:val="restart"/>
            <w:vAlign w:val="center"/>
          </w:tcPr>
          <w:p w14:paraId="1B3454BC" w14:textId="77777777" w:rsidR="00C452C3" w:rsidRPr="0085358D" w:rsidRDefault="00C452C3" w:rsidP="00FD41E4">
            <w:pPr>
              <w:pStyle w:val="3412"/>
            </w:pPr>
            <w:r w:rsidRPr="0085358D">
              <w:t>3.1.</w:t>
            </w:r>
          </w:p>
        </w:tc>
        <w:tc>
          <w:tcPr>
            <w:tcW w:w="1388" w:type="pct"/>
            <w:vMerge w:val="restart"/>
            <w:vAlign w:val="center"/>
            <w:hideMark/>
          </w:tcPr>
          <w:p w14:paraId="41A370BC" w14:textId="77777777" w:rsidR="00C452C3" w:rsidRPr="0085358D" w:rsidRDefault="00C452C3" w:rsidP="00FD41E4">
            <w:pPr>
              <w:pStyle w:val="3412"/>
            </w:pPr>
            <w:r w:rsidRPr="0085358D">
              <w:t>ПС 110 кВ Атнашево</w:t>
            </w:r>
            <w:r w:rsidRPr="0085358D">
              <w:br/>
            </w:r>
          </w:p>
        </w:tc>
        <w:tc>
          <w:tcPr>
            <w:tcW w:w="548" w:type="pct"/>
            <w:vMerge w:val="restart"/>
            <w:vAlign w:val="center"/>
            <w:hideMark/>
          </w:tcPr>
          <w:p w14:paraId="3628BE3B" w14:textId="77777777" w:rsidR="00C452C3" w:rsidRPr="0085358D" w:rsidRDefault="00C452C3" w:rsidP="00FD41E4">
            <w:pPr>
              <w:pStyle w:val="3412"/>
            </w:pPr>
            <w:r w:rsidRPr="0085358D">
              <w:t>Т-1</w:t>
            </w:r>
          </w:p>
        </w:tc>
        <w:tc>
          <w:tcPr>
            <w:tcW w:w="548" w:type="pct"/>
            <w:vMerge w:val="restart"/>
            <w:vAlign w:val="center"/>
            <w:hideMark/>
          </w:tcPr>
          <w:p w14:paraId="5416A06B" w14:textId="77777777" w:rsidR="00C452C3" w:rsidRPr="0085358D" w:rsidRDefault="00C452C3" w:rsidP="00FD41E4">
            <w:pPr>
              <w:pStyle w:val="3412"/>
            </w:pPr>
            <w:r w:rsidRPr="0085358D">
              <w:t>6,3</w:t>
            </w:r>
          </w:p>
        </w:tc>
        <w:tc>
          <w:tcPr>
            <w:tcW w:w="1016" w:type="pct"/>
            <w:vAlign w:val="center"/>
            <w:hideMark/>
          </w:tcPr>
          <w:p w14:paraId="0315118D" w14:textId="77777777" w:rsidR="00C452C3" w:rsidRPr="0085358D" w:rsidRDefault="00C452C3" w:rsidP="00FD41E4">
            <w:pPr>
              <w:pStyle w:val="3412"/>
            </w:pPr>
            <w:r w:rsidRPr="0085358D">
              <w:t>ВН</w:t>
            </w:r>
          </w:p>
        </w:tc>
        <w:tc>
          <w:tcPr>
            <w:tcW w:w="547" w:type="pct"/>
            <w:noWrap/>
            <w:vAlign w:val="center"/>
            <w:hideMark/>
          </w:tcPr>
          <w:p w14:paraId="5A4EF82E" w14:textId="77777777" w:rsidR="00C452C3" w:rsidRPr="0085358D" w:rsidRDefault="00C452C3" w:rsidP="00FD41E4">
            <w:pPr>
              <w:pStyle w:val="3412"/>
            </w:pPr>
            <w:r w:rsidRPr="0085358D">
              <w:t>115</w:t>
            </w:r>
          </w:p>
        </w:tc>
        <w:tc>
          <w:tcPr>
            <w:tcW w:w="465" w:type="pct"/>
            <w:vMerge w:val="restart"/>
            <w:noWrap/>
            <w:vAlign w:val="center"/>
            <w:hideMark/>
          </w:tcPr>
          <w:p w14:paraId="2293F221" w14:textId="77777777" w:rsidR="00C452C3" w:rsidRPr="0085358D" w:rsidRDefault="00C452C3" w:rsidP="00FD41E4">
            <w:pPr>
              <w:pStyle w:val="3412"/>
            </w:pPr>
            <w:r w:rsidRPr="0085358D">
              <w:t>1983</w:t>
            </w:r>
          </w:p>
        </w:tc>
      </w:tr>
      <w:tr w:rsidR="00C452C3" w:rsidRPr="0085358D" w14:paraId="70E56CAE" w14:textId="77777777" w:rsidTr="00D8063A">
        <w:tc>
          <w:tcPr>
            <w:tcW w:w="488" w:type="pct"/>
            <w:vMerge/>
            <w:vAlign w:val="center"/>
          </w:tcPr>
          <w:p w14:paraId="7E2BCAA3" w14:textId="77777777" w:rsidR="00C452C3" w:rsidRPr="0085358D" w:rsidRDefault="00C452C3" w:rsidP="00FD41E4">
            <w:pPr>
              <w:pStyle w:val="3412"/>
            </w:pPr>
          </w:p>
        </w:tc>
        <w:tc>
          <w:tcPr>
            <w:tcW w:w="1388" w:type="pct"/>
            <w:vMerge/>
            <w:vAlign w:val="center"/>
            <w:hideMark/>
          </w:tcPr>
          <w:p w14:paraId="7109DB67" w14:textId="77777777" w:rsidR="00C452C3" w:rsidRPr="0085358D" w:rsidRDefault="00C452C3" w:rsidP="00FD41E4">
            <w:pPr>
              <w:pStyle w:val="3412"/>
            </w:pPr>
          </w:p>
        </w:tc>
        <w:tc>
          <w:tcPr>
            <w:tcW w:w="548" w:type="pct"/>
            <w:vMerge/>
            <w:vAlign w:val="center"/>
            <w:hideMark/>
          </w:tcPr>
          <w:p w14:paraId="2232F8EE" w14:textId="77777777" w:rsidR="00C452C3" w:rsidRPr="0085358D" w:rsidRDefault="00C452C3" w:rsidP="00FD41E4">
            <w:pPr>
              <w:pStyle w:val="3412"/>
            </w:pPr>
          </w:p>
        </w:tc>
        <w:tc>
          <w:tcPr>
            <w:tcW w:w="548" w:type="pct"/>
            <w:vMerge/>
            <w:vAlign w:val="center"/>
            <w:hideMark/>
          </w:tcPr>
          <w:p w14:paraId="18847557" w14:textId="77777777" w:rsidR="00C452C3" w:rsidRPr="0085358D" w:rsidRDefault="00C452C3" w:rsidP="00FD41E4">
            <w:pPr>
              <w:pStyle w:val="3412"/>
            </w:pPr>
          </w:p>
        </w:tc>
        <w:tc>
          <w:tcPr>
            <w:tcW w:w="1016" w:type="pct"/>
            <w:vAlign w:val="center"/>
            <w:hideMark/>
          </w:tcPr>
          <w:p w14:paraId="2C964AE5" w14:textId="77777777" w:rsidR="00C452C3" w:rsidRPr="0085358D" w:rsidRDefault="00C452C3" w:rsidP="00FD41E4">
            <w:pPr>
              <w:pStyle w:val="3412"/>
            </w:pPr>
            <w:r w:rsidRPr="0085358D">
              <w:t>НН</w:t>
            </w:r>
          </w:p>
        </w:tc>
        <w:tc>
          <w:tcPr>
            <w:tcW w:w="547" w:type="pct"/>
            <w:noWrap/>
            <w:vAlign w:val="center"/>
            <w:hideMark/>
          </w:tcPr>
          <w:p w14:paraId="1CC40730" w14:textId="77777777" w:rsidR="00C452C3" w:rsidRPr="0085358D" w:rsidRDefault="00C452C3" w:rsidP="00FD41E4">
            <w:pPr>
              <w:pStyle w:val="3412"/>
            </w:pPr>
            <w:r w:rsidRPr="0085358D">
              <w:t>11</w:t>
            </w:r>
          </w:p>
        </w:tc>
        <w:tc>
          <w:tcPr>
            <w:tcW w:w="465" w:type="pct"/>
            <w:vMerge/>
            <w:vAlign w:val="center"/>
            <w:hideMark/>
          </w:tcPr>
          <w:p w14:paraId="275487AB" w14:textId="77777777" w:rsidR="00C452C3" w:rsidRPr="0085358D" w:rsidRDefault="00C452C3" w:rsidP="00FD41E4">
            <w:pPr>
              <w:pStyle w:val="3412"/>
            </w:pPr>
          </w:p>
        </w:tc>
      </w:tr>
      <w:tr w:rsidR="00C452C3" w:rsidRPr="0085358D" w14:paraId="3AAF9CF3" w14:textId="77777777" w:rsidTr="00D8063A">
        <w:tc>
          <w:tcPr>
            <w:tcW w:w="488" w:type="pct"/>
            <w:vMerge/>
            <w:vAlign w:val="center"/>
          </w:tcPr>
          <w:p w14:paraId="2C874CF1" w14:textId="77777777" w:rsidR="00C452C3" w:rsidRPr="0085358D" w:rsidRDefault="00C452C3" w:rsidP="00FD41E4">
            <w:pPr>
              <w:pStyle w:val="3412"/>
            </w:pPr>
          </w:p>
        </w:tc>
        <w:tc>
          <w:tcPr>
            <w:tcW w:w="1388" w:type="pct"/>
            <w:vMerge/>
            <w:vAlign w:val="center"/>
            <w:hideMark/>
          </w:tcPr>
          <w:p w14:paraId="5D9F8B99" w14:textId="77777777" w:rsidR="00C452C3" w:rsidRPr="0085358D" w:rsidRDefault="00C452C3" w:rsidP="00FD41E4">
            <w:pPr>
              <w:pStyle w:val="3412"/>
            </w:pPr>
          </w:p>
        </w:tc>
        <w:tc>
          <w:tcPr>
            <w:tcW w:w="548" w:type="pct"/>
            <w:vMerge w:val="restart"/>
            <w:vAlign w:val="center"/>
            <w:hideMark/>
          </w:tcPr>
          <w:p w14:paraId="4CBB4273" w14:textId="77777777" w:rsidR="00C452C3" w:rsidRPr="0085358D" w:rsidRDefault="00C452C3" w:rsidP="00FD41E4">
            <w:pPr>
              <w:pStyle w:val="3412"/>
            </w:pPr>
            <w:r w:rsidRPr="0085358D">
              <w:t>Т-2</w:t>
            </w:r>
          </w:p>
        </w:tc>
        <w:tc>
          <w:tcPr>
            <w:tcW w:w="548" w:type="pct"/>
            <w:vMerge w:val="restart"/>
            <w:vAlign w:val="center"/>
            <w:hideMark/>
          </w:tcPr>
          <w:p w14:paraId="46F115C3" w14:textId="77777777" w:rsidR="00C452C3" w:rsidRPr="0085358D" w:rsidRDefault="00C452C3" w:rsidP="00FD41E4">
            <w:pPr>
              <w:pStyle w:val="3412"/>
            </w:pPr>
            <w:r w:rsidRPr="0085358D">
              <w:t>6,3</w:t>
            </w:r>
          </w:p>
        </w:tc>
        <w:tc>
          <w:tcPr>
            <w:tcW w:w="1016" w:type="pct"/>
            <w:vAlign w:val="center"/>
            <w:hideMark/>
          </w:tcPr>
          <w:p w14:paraId="29DCA778" w14:textId="77777777" w:rsidR="00C452C3" w:rsidRPr="0085358D" w:rsidRDefault="00C452C3" w:rsidP="00FD41E4">
            <w:pPr>
              <w:pStyle w:val="3412"/>
            </w:pPr>
            <w:r w:rsidRPr="0085358D">
              <w:t>ВН</w:t>
            </w:r>
          </w:p>
        </w:tc>
        <w:tc>
          <w:tcPr>
            <w:tcW w:w="547" w:type="pct"/>
            <w:noWrap/>
            <w:vAlign w:val="center"/>
            <w:hideMark/>
          </w:tcPr>
          <w:p w14:paraId="111160F7" w14:textId="77777777" w:rsidR="00C452C3" w:rsidRPr="0085358D" w:rsidRDefault="00C452C3" w:rsidP="00FD41E4">
            <w:pPr>
              <w:pStyle w:val="3412"/>
            </w:pPr>
            <w:r w:rsidRPr="0085358D">
              <w:t>115</w:t>
            </w:r>
          </w:p>
        </w:tc>
        <w:tc>
          <w:tcPr>
            <w:tcW w:w="465" w:type="pct"/>
            <w:vMerge w:val="restart"/>
            <w:vAlign w:val="center"/>
            <w:hideMark/>
          </w:tcPr>
          <w:p w14:paraId="62C1AA50" w14:textId="77777777" w:rsidR="00C452C3" w:rsidRPr="0085358D" w:rsidRDefault="00C452C3" w:rsidP="00FD41E4">
            <w:pPr>
              <w:pStyle w:val="3412"/>
            </w:pPr>
            <w:r w:rsidRPr="0085358D">
              <w:t>1998</w:t>
            </w:r>
          </w:p>
        </w:tc>
      </w:tr>
      <w:tr w:rsidR="00C452C3" w:rsidRPr="0085358D" w14:paraId="0CCA91B2" w14:textId="77777777" w:rsidTr="00D8063A">
        <w:tc>
          <w:tcPr>
            <w:tcW w:w="488" w:type="pct"/>
            <w:vMerge/>
            <w:vAlign w:val="center"/>
          </w:tcPr>
          <w:p w14:paraId="7E24E09A" w14:textId="77777777" w:rsidR="00C452C3" w:rsidRPr="0085358D" w:rsidRDefault="00C452C3" w:rsidP="00FD41E4">
            <w:pPr>
              <w:pStyle w:val="3412"/>
            </w:pPr>
          </w:p>
        </w:tc>
        <w:tc>
          <w:tcPr>
            <w:tcW w:w="1388" w:type="pct"/>
            <w:vMerge/>
            <w:vAlign w:val="center"/>
            <w:hideMark/>
          </w:tcPr>
          <w:p w14:paraId="67C97B57" w14:textId="77777777" w:rsidR="00C452C3" w:rsidRPr="0085358D" w:rsidRDefault="00C452C3" w:rsidP="00FD41E4">
            <w:pPr>
              <w:pStyle w:val="3412"/>
            </w:pPr>
          </w:p>
        </w:tc>
        <w:tc>
          <w:tcPr>
            <w:tcW w:w="548" w:type="pct"/>
            <w:vMerge/>
            <w:vAlign w:val="center"/>
            <w:hideMark/>
          </w:tcPr>
          <w:p w14:paraId="378D9B23" w14:textId="77777777" w:rsidR="00C452C3" w:rsidRPr="0085358D" w:rsidRDefault="00C452C3" w:rsidP="00FD41E4">
            <w:pPr>
              <w:pStyle w:val="3412"/>
            </w:pPr>
          </w:p>
        </w:tc>
        <w:tc>
          <w:tcPr>
            <w:tcW w:w="548" w:type="pct"/>
            <w:vMerge/>
            <w:vAlign w:val="center"/>
            <w:hideMark/>
          </w:tcPr>
          <w:p w14:paraId="4E856215" w14:textId="77777777" w:rsidR="00C452C3" w:rsidRPr="0085358D" w:rsidRDefault="00C452C3" w:rsidP="00FD41E4">
            <w:pPr>
              <w:pStyle w:val="3412"/>
            </w:pPr>
          </w:p>
        </w:tc>
        <w:tc>
          <w:tcPr>
            <w:tcW w:w="1016" w:type="pct"/>
            <w:vAlign w:val="center"/>
            <w:hideMark/>
          </w:tcPr>
          <w:p w14:paraId="6E10ADB2" w14:textId="77777777" w:rsidR="00C452C3" w:rsidRPr="0085358D" w:rsidRDefault="00C452C3" w:rsidP="00FD41E4">
            <w:pPr>
              <w:pStyle w:val="3412"/>
            </w:pPr>
            <w:r w:rsidRPr="0085358D">
              <w:t>НН</w:t>
            </w:r>
          </w:p>
        </w:tc>
        <w:tc>
          <w:tcPr>
            <w:tcW w:w="547" w:type="pct"/>
            <w:noWrap/>
            <w:vAlign w:val="center"/>
            <w:hideMark/>
          </w:tcPr>
          <w:p w14:paraId="10E47F5A" w14:textId="77777777" w:rsidR="00C452C3" w:rsidRPr="0085358D" w:rsidRDefault="00C452C3" w:rsidP="00FD41E4">
            <w:pPr>
              <w:pStyle w:val="3412"/>
            </w:pPr>
            <w:r w:rsidRPr="0085358D">
              <w:t>11</w:t>
            </w:r>
          </w:p>
        </w:tc>
        <w:tc>
          <w:tcPr>
            <w:tcW w:w="465" w:type="pct"/>
            <w:vMerge/>
            <w:vAlign w:val="center"/>
            <w:hideMark/>
          </w:tcPr>
          <w:p w14:paraId="28F65293" w14:textId="77777777" w:rsidR="00C452C3" w:rsidRPr="0085358D" w:rsidRDefault="00C452C3" w:rsidP="00FD41E4">
            <w:pPr>
              <w:pStyle w:val="3412"/>
            </w:pPr>
          </w:p>
        </w:tc>
      </w:tr>
      <w:tr w:rsidR="00C452C3" w:rsidRPr="0085358D" w14:paraId="10CCAD5D" w14:textId="77777777" w:rsidTr="00D8063A">
        <w:tc>
          <w:tcPr>
            <w:tcW w:w="488" w:type="pct"/>
            <w:vMerge w:val="restart"/>
            <w:vAlign w:val="center"/>
          </w:tcPr>
          <w:p w14:paraId="5244074B" w14:textId="77777777" w:rsidR="00C452C3" w:rsidRPr="0085358D" w:rsidRDefault="00C452C3" w:rsidP="00FD41E4">
            <w:pPr>
              <w:pStyle w:val="3412"/>
            </w:pPr>
            <w:r w:rsidRPr="0085358D">
              <w:t>3.2.</w:t>
            </w:r>
          </w:p>
        </w:tc>
        <w:tc>
          <w:tcPr>
            <w:tcW w:w="1388" w:type="pct"/>
            <w:vMerge w:val="restart"/>
            <w:vAlign w:val="center"/>
            <w:hideMark/>
          </w:tcPr>
          <w:p w14:paraId="16D8B9D7" w14:textId="77777777" w:rsidR="00C452C3" w:rsidRPr="0085358D" w:rsidRDefault="00C452C3" w:rsidP="00FD41E4">
            <w:pPr>
              <w:pStyle w:val="3412"/>
            </w:pPr>
            <w:r w:rsidRPr="0085358D">
              <w:t>ПС 110 кВ Ачаксы</w:t>
            </w:r>
            <w:r w:rsidRPr="0085358D">
              <w:br/>
            </w:r>
          </w:p>
        </w:tc>
        <w:tc>
          <w:tcPr>
            <w:tcW w:w="548" w:type="pct"/>
            <w:vMerge w:val="restart"/>
            <w:vAlign w:val="center"/>
            <w:hideMark/>
          </w:tcPr>
          <w:p w14:paraId="135E2EAC" w14:textId="77777777" w:rsidR="00C452C3" w:rsidRPr="0085358D" w:rsidRDefault="00C452C3" w:rsidP="00FD41E4">
            <w:pPr>
              <w:pStyle w:val="3412"/>
            </w:pPr>
            <w:r w:rsidRPr="0085358D">
              <w:t>Т-1</w:t>
            </w:r>
          </w:p>
        </w:tc>
        <w:tc>
          <w:tcPr>
            <w:tcW w:w="548" w:type="pct"/>
            <w:vMerge w:val="restart"/>
            <w:vAlign w:val="center"/>
            <w:hideMark/>
          </w:tcPr>
          <w:p w14:paraId="1F312D7D" w14:textId="77777777" w:rsidR="00C452C3" w:rsidRPr="0085358D" w:rsidRDefault="00C452C3" w:rsidP="00FD41E4">
            <w:pPr>
              <w:pStyle w:val="3412"/>
            </w:pPr>
            <w:r w:rsidRPr="0085358D">
              <w:t>6,3</w:t>
            </w:r>
          </w:p>
        </w:tc>
        <w:tc>
          <w:tcPr>
            <w:tcW w:w="1016" w:type="pct"/>
            <w:vAlign w:val="center"/>
            <w:hideMark/>
          </w:tcPr>
          <w:p w14:paraId="3CAAE64F" w14:textId="77777777" w:rsidR="00C452C3" w:rsidRPr="0085358D" w:rsidRDefault="00C452C3" w:rsidP="00FD41E4">
            <w:pPr>
              <w:pStyle w:val="3412"/>
            </w:pPr>
            <w:r w:rsidRPr="0085358D">
              <w:t>ВН</w:t>
            </w:r>
          </w:p>
        </w:tc>
        <w:tc>
          <w:tcPr>
            <w:tcW w:w="547" w:type="pct"/>
            <w:noWrap/>
            <w:vAlign w:val="center"/>
            <w:hideMark/>
          </w:tcPr>
          <w:p w14:paraId="03522CA2" w14:textId="77777777" w:rsidR="00C452C3" w:rsidRPr="0085358D" w:rsidRDefault="00C452C3" w:rsidP="00FD41E4">
            <w:pPr>
              <w:pStyle w:val="3412"/>
            </w:pPr>
            <w:r w:rsidRPr="0085358D">
              <w:t>115</w:t>
            </w:r>
          </w:p>
        </w:tc>
        <w:tc>
          <w:tcPr>
            <w:tcW w:w="465" w:type="pct"/>
            <w:vMerge w:val="restart"/>
            <w:noWrap/>
            <w:vAlign w:val="center"/>
            <w:hideMark/>
          </w:tcPr>
          <w:p w14:paraId="028704B8" w14:textId="77777777" w:rsidR="00C452C3" w:rsidRPr="0085358D" w:rsidRDefault="00C452C3" w:rsidP="00FD41E4">
            <w:pPr>
              <w:pStyle w:val="3412"/>
            </w:pPr>
            <w:r w:rsidRPr="0085358D">
              <w:t>1972</w:t>
            </w:r>
          </w:p>
        </w:tc>
      </w:tr>
      <w:tr w:rsidR="00C452C3" w:rsidRPr="0085358D" w14:paraId="539A97EB" w14:textId="77777777" w:rsidTr="00D8063A">
        <w:tc>
          <w:tcPr>
            <w:tcW w:w="488" w:type="pct"/>
            <w:vMerge/>
            <w:vAlign w:val="center"/>
          </w:tcPr>
          <w:p w14:paraId="17237AD6" w14:textId="77777777" w:rsidR="00C452C3" w:rsidRPr="0085358D" w:rsidRDefault="00C452C3" w:rsidP="00FD41E4">
            <w:pPr>
              <w:pStyle w:val="3412"/>
            </w:pPr>
          </w:p>
        </w:tc>
        <w:tc>
          <w:tcPr>
            <w:tcW w:w="1388" w:type="pct"/>
            <w:vMerge/>
            <w:vAlign w:val="center"/>
            <w:hideMark/>
          </w:tcPr>
          <w:p w14:paraId="472C1C7B" w14:textId="77777777" w:rsidR="00C452C3" w:rsidRPr="0085358D" w:rsidRDefault="00C452C3" w:rsidP="00FD41E4">
            <w:pPr>
              <w:pStyle w:val="3412"/>
            </w:pPr>
          </w:p>
        </w:tc>
        <w:tc>
          <w:tcPr>
            <w:tcW w:w="548" w:type="pct"/>
            <w:vMerge/>
            <w:vAlign w:val="center"/>
            <w:hideMark/>
          </w:tcPr>
          <w:p w14:paraId="024D7FEF" w14:textId="77777777" w:rsidR="00C452C3" w:rsidRPr="0085358D" w:rsidRDefault="00C452C3" w:rsidP="00FD41E4">
            <w:pPr>
              <w:pStyle w:val="3412"/>
            </w:pPr>
          </w:p>
        </w:tc>
        <w:tc>
          <w:tcPr>
            <w:tcW w:w="548" w:type="pct"/>
            <w:vMerge/>
            <w:vAlign w:val="center"/>
            <w:hideMark/>
          </w:tcPr>
          <w:p w14:paraId="7231AEA4" w14:textId="77777777" w:rsidR="00C452C3" w:rsidRPr="0085358D" w:rsidRDefault="00C452C3" w:rsidP="00FD41E4">
            <w:pPr>
              <w:pStyle w:val="3412"/>
            </w:pPr>
          </w:p>
        </w:tc>
        <w:tc>
          <w:tcPr>
            <w:tcW w:w="1016" w:type="pct"/>
            <w:vAlign w:val="center"/>
            <w:hideMark/>
          </w:tcPr>
          <w:p w14:paraId="7705B9F8" w14:textId="77777777" w:rsidR="00C452C3" w:rsidRPr="0085358D" w:rsidRDefault="00C452C3" w:rsidP="00FD41E4">
            <w:pPr>
              <w:pStyle w:val="3412"/>
            </w:pPr>
            <w:r w:rsidRPr="0085358D">
              <w:t>НН</w:t>
            </w:r>
          </w:p>
        </w:tc>
        <w:tc>
          <w:tcPr>
            <w:tcW w:w="547" w:type="pct"/>
            <w:noWrap/>
            <w:vAlign w:val="center"/>
            <w:hideMark/>
          </w:tcPr>
          <w:p w14:paraId="31BC61B2" w14:textId="77777777" w:rsidR="00C452C3" w:rsidRPr="0085358D" w:rsidRDefault="00C452C3" w:rsidP="00FD41E4">
            <w:pPr>
              <w:pStyle w:val="3412"/>
            </w:pPr>
            <w:r w:rsidRPr="0085358D">
              <w:t>11</w:t>
            </w:r>
          </w:p>
        </w:tc>
        <w:tc>
          <w:tcPr>
            <w:tcW w:w="465" w:type="pct"/>
            <w:vMerge/>
            <w:vAlign w:val="center"/>
            <w:hideMark/>
          </w:tcPr>
          <w:p w14:paraId="22FCB438" w14:textId="77777777" w:rsidR="00C452C3" w:rsidRPr="0085358D" w:rsidRDefault="00C452C3" w:rsidP="00FD41E4">
            <w:pPr>
              <w:pStyle w:val="3412"/>
            </w:pPr>
          </w:p>
        </w:tc>
      </w:tr>
      <w:tr w:rsidR="00C452C3" w:rsidRPr="0085358D" w14:paraId="04C271AF" w14:textId="77777777" w:rsidTr="00D8063A">
        <w:tc>
          <w:tcPr>
            <w:tcW w:w="488" w:type="pct"/>
            <w:vMerge/>
            <w:vAlign w:val="center"/>
          </w:tcPr>
          <w:p w14:paraId="6CC2E876" w14:textId="77777777" w:rsidR="00C452C3" w:rsidRPr="0085358D" w:rsidRDefault="00C452C3" w:rsidP="00FD41E4">
            <w:pPr>
              <w:pStyle w:val="3412"/>
            </w:pPr>
          </w:p>
        </w:tc>
        <w:tc>
          <w:tcPr>
            <w:tcW w:w="1388" w:type="pct"/>
            <w:vMerge/>
            <w:vAlign w:val="center"/>
            <w:hideMark/>
          </w:tcPr>
          <w:p w14:paraId="0C5CEBC2" w14:textId="77777777" w:rsidR="00C452C3" w:rsidRPr="0085358D" w:rsidRDefault="00C452C3" w:rsidP="00FD41E4">
            <w:pPr>
              <w:pStyle w:val="3412"/>
            </w:pPr>
          </w:p>
        </w:tc>
        <w:tc>
          <w:tcPr>
            <w:tcW w:w="548" w:type="pct"/>
            <w:vMerge w:val="restart"/>
            <w:vAlign w:val="center"/>
            <w:hideMark/>
          </w:tcPr>
          <w:p w14:paraId="63CD32BD" w14:textId="77777777" w:rsidR="00C452C3" w:rsidRPr="0085358D" w:rsidRDefault="00C452C3" w:rsidP="00FD41E4">
            <w:pPr>
              <w:pStyle w:val="3412"/>
            </w:pPr>
            <w:r w:rsidRPr="0085358D">
              <w:t>Т-2</w:t>
            </w:r>
          </w:p>
        </w:tc>
        <w:tc>
          <w:tcPr>
            <w:tcW w:w="548" w:type="pct"/>
            <w:vMerge w:val="restart"/>
            <w:vAlign w:val="center"/>
            <w:hideMark/>
          </w:tcPr>
          <w:p w14:paraId="52205E84" w14:textId="77777777" w:rsidR="00C452C3" w:rsidRPr="0085358D" w:rsidRDefault="00C452C3" w:rsidP="00FD41E4">
            <w:pPr>
              <w:pStyle w:val="3412"/>
            </w:pPr>
            <w:r w:rsidRPr="0085358D">
              <w:t>6,3</w:t>
            </w:r>
          </w:p>
        </w:tc>
        <w:tc>
          <w:tcPr>
            <w:tcW w:w="1016" w:type="pct"/>
            <w:vAlign w:val="center"/>
            <w:hideMark/>
          </w:tcPr>
          <w:p w14:paraId="3ED6D056" w14:textId="77777777" w:rsidR="00C452C3" w:rsidRPr="0085358D" w:rsidRDefault="00C452C3" w:rsidP="00FD41E4">
            <w:pPr>
              <w:pStyle w:val="3412"/>
            </w:pPr>
            <w:r w:rsidRPr="0085358D">
              <w:t>ВН</w:t>
            </w:r>
          </w:p>
        </w:tc>
        <w:tc>
          <w:tcPr>
            <w:tcW w:w="547" w:type="pct"/>
            <w:noWrap/>
            <w:vAlign w:val="center"/>
            <w:hideMark/>
          </w:tcPr>
          <w:p w14:paraId="520339AD" w14:textId="77777777" w:rsidR="00C452C3" w:rsidRPr="0085358D" w:rsidRDefault="00C452C3" w:rsidP="00FD41E4">
            <w:pPr>
              <w:pStyle w:val="3412"/>
            </w:pPr>
            <w:r w:rsidRPr="0085358D">
              <w:t>115</w:t>
            </w:r>
          </w:p>
        </w:tc>
        <w:tc>
          <w:tcPr>
            <w:tcW w:w="465" w:type="pct"/>
            <w:vMerge w:val="restart"/>
            <w:vAlign w:val="center"/>
            <w:hideMark/>
          </w:tcPr>
          <w:p w14:paraId="60C871CB" w14:textId="77777777" w:rsidR="00C452C3" w:rsidRPr="0085358D" w:rsidRDefault="00C452C3" w:rsidP="00FD41E4">
            <w:pPr>
              <w:pStyle w:val="3412"/>
            </w:pPr>
            <w:r w:rsidRPr="0085358D">
              <w:t>1984</w:t>
            </w:r>
          </w:p>
        </w:tc>
      </w:tr>
      <w:tr w:rsidR="00C452C3" w:rsidRPr="0085358D" w14:paraId="40ADCAEF" w14:textId="77777777" w:rsidTr="00D8063A">
        <w:tc>
          <w:tcPr>
            <w:tcW w:w="488" w:type="pct"/>
            <w:vMerge/>
            <w:vAlign w:val="center"/>
          </w:tcPr>
          <w:p w14:paraId="3290007F" w14:textId="77777777" w:rsidR="00C452C3" w:rsidRPr="0085358D" w:rsidRDefault="00C452C3" w:rsidP="00FD41E4">
            <w:pPr>
              <w:pStyle w:val="3412"/>
            </w:pPr>
          </w:p>
        </w:tc>
        <w:tc>
          <w:tcPr>
            <w:tcW w:w="1388" w:type="pct"/>
            <w:vMerge/>
            <w:vAlign w:val="center"/>
            <w:hideMark/>
          </w:tcPr>
          <w:p w14:paraId="596FCB45" w14:textId="77777777" w:rsidR="00C452C3" w:rsidRPr="0085358D" w:rsidRDefault="00C452C3" w:rsidP="00FD41E4">
            <w:pPr>
              <w:pStyle w:val="3412"/>
            </w:pPr>
          </w:p>
        </w:tc>
        <w:tc>
          <w:tcPr>
            <w:tcW w:w="548" w:type="pct"/>
            <w:vMerge/>
            <w:vAlign w:val="center"/>
            <w:hideMark/>
          </w:tcPr>
          <w:p w14:paraId="30D60CAE" w14:textId="77777777" w:rsidR="00C452C3" w:rsidRPr="0085358D" w:rsidRDefault="00C452C3" w:rsidP="00FD41E4">
            <w:pPr>
              <w:pStyle w:val="3412"/>
            </w:pPr>
          </w:p>
        </w:tc>
        <w:tc>
          <w:tcPr>
            <w:tcW w:w="548" w:type="pct"/>
            <w:vMerge/>
            <w:vAlign w:val="center"/>
            <w:hideMark/>
          </w:tcPr>
          <w:p w14:paraId="1EB1374B" w14:textId="77777777" w:rsidR="00C452C3" w:rsidRPr="0085358D" w:rsidRDefault="00C452C3" w:rsidP="00FD41E4">
            <w:pPr>
              <w:pStyle w:val="3412"/>
            </w:pPr>
          </w:p>
        </w:tc>
        <w:tc>
          <w:tcPr>
            <w:tcW w:w="1016" w:type="pct"/>
            <w:vAlign w:val="center"/>
            <w:hideMark/>
          </w:tcPr>
          <w:p w14:paraId="0FA3080C" w14:textId="77777777" w:rsidR="00C452C3" w:rsidRPr="0085358D" w:rsidRDefault="00C452C3" w:rsidP="00FD41E4">
            <w:pPr>
              <w:pStyle w:val="3412"/>
            </w:pPr>
            <w:r w:rsidRPr="0085358D">
              <w:t>НН</w:t>
            </w:r>
          </w:p>
        </w:tc>
        <w:tc>
          <w:tcPr>
            <w:tcW w:w="547" w:type="pct"/>
            <w:noWrap/>
            <w:vAlign w:val="center"/>
            <w:hideMark/>
          </w:tcPr>
          <w:p w14:paraId="7C7878FE" w14:textId="77777777" w:rsidR="00C452C3" w:rsidRPr="0085358D" w:rsidRDefault="00C452C3" w:rsidP="00FD41E4">
            <w:pPr>
              <w:pStyle w:val="3412"/>
            </w:pPr>
            <w:r w:rsidRPr="0085358D">
              <w:t>11</w:t>
            </w:r>
          </w:p>
        </w:tc>
        <w:tc>
          <w:tcPr>
            <w:tcW w:w="465" w:type="pct"/>
            <w:vMerge/>
            <w:vAlign w:val="center"/>
            <w:hideMark/>
          </w:tcPr>
          <w:p w14:paraId="34C690CD" w14:textId="77777777" w:rsidR="00C452C3" w:rsidRPr="0085358D" w:rsidRDefault="00C452C3" w:rsidP="00FD41E4">
            <w:pPr>
              <w:pStyle w:val="3412"/>
            </w:pPr>
          </w:p>
        </w:tc>
      </w:tr>
      <w:tr w:rsidR="00C452C3" w:rsidRPr="0085358D" w14:paraId="7375B610" w14:textId="77777777" w:rsidTr="00D8063A">
        <w:tc>
          <w:tcPr>
            <w:tcW w:w="488" w:type="pct"/>
            <w:vMerge w:val="restart"/>
            <w:vAlign w:val="center"/>
          </w:tcPr>
          <w:p w14:paraId="664F1115" w14:textId="77777777" w:rsidR="00C452C3" w:rsidRPr="0085358D" w:rsidRDefault="00C452C3" w:rsidP="00FD41E4">
            <w:pPr>
              <w:pStyle w:val="3412"/>
            </w:pPr>
            <w:r w:rsidRPr="0085358D">
              <w:t>3.3.</w:t>
            </w:r>
          </w:p>
        </w:tc>
        <w:tc>
          <w:tcPr>
            <w:tcW w:w="1388" w:type="pct"/>
            <w:vMerge w:val="restart"/>
            <w:vAlign w:val="center"/>
            <w:hideMark/>
          </w:tcPr>
          <w:p w14:paraId="024F3FCE" w14:textId="77777777" w:rsidR="00C452C3" w:rsidRPr="0085358D" w:rsidRDefault="00C452C3" w:rsidP="00FD41E4">
            <w:pPr>
              <w:pStyle w:val="3412"/>
            </w:pPr>
            <w:r w:rsidRPr="0085358D">
              <w:t>ПС 110 кВ Батырево</w:t>
            </w:r>
            <w:r w:rsidRPr="0085358D">
              <w:br/>
            </w:r>
          </w:p>
        </w:tc>
        <w:tc>
          <w:tcPr>
            <w:tcW w:w="548" w:type="pct"/>
            <w:vMerge w:val="restart"/>
            <w:vAlign w:val="center"/>
            <w:hideMark/>
          </w:tcPr>
          <w:p w14:paraId="354F67E7" w14:textId="77777777" w:rsidR="00C452C3" w:rsidRPr="0085358D" w:rsidRDefault="00C452C3" w:rsidP="00FD41E4">
            <w:pPr>
              <w:pStyle w:val="3412"/>
            </w:pPr>
            <w:r w:rsidRPr="0085358D">
              <w:t>Т-1</w:t>
            </w:r>
          </w:p>
        </w:tc>
        <w:tc>
          <w:tcPr>
            <w:tcW w:w="548" w:type="pct"/>
            <w:vMerge w:val="restart"/>
            <w:vAlign w:val="center"/>
            <w:hideMark/>
          </w:tcPr>
          <w:p w14:paraId="4251C6E3" w14:textId="77777777" w:rsidR="00C452C3" w:rsidRPr="0085358D" w:rsidRDefault="00C452C3" w:rsidP="00FD41E4">
            <w:pPr>
              <w:pStyle w:val="3412"/>
            </w:pPr>
            <w:r w:rsidRPr="0085358D">
              <w:t>25,0</w:t>
            </w:r>
          </w:p>
        </w:tc>
        <w:tc>
          <w:tcPr>
            <w:tcW w:w="1016" w:type="pct"/>
            <w:vAlign w:val="center"/>
            <w:hideMark/>
          </w:tcPr>
          <w:p w14:paraId="5647C542" w14:textId="77777777" w:rsidR="00C452C3" w:rsidRPr="0085358D" w:rsidRDefault="00C452C3" w:rsidP="00FD41E4">
            <w:pPr>
              <w:pStyle w:val="3412"/>
            </w:pPr>
            <w:r w:rsidRPr="0085358D">
              <w:t>ВН</w:t>
            </w:r>
          </w:p>
        </w:tc>
        <w:tc>
          <w:tcPr>
            <w:tcW w:w="547" w:type="pct"/>
            <w:noWrap/>
            <w:vAlign w:val="center"/>
            <w:hideMark/>
          </w:tcPr>
          <w:p w14:paraId="1A676A2B" w14:textId="77777777" w:rsidR="00C452C3" w:rsidRPr="0085358D" w:rsidRDefault="00C452C3" w:rsidP="00FD41E4">
            <w:pPr>
              <w:pStyle w:val="3412"/>
            </w:pPr>
            <w:r w:rsidRPr="0085358D">
              <w:t>115</w:t>
            </w:r>
          </w:p>
        </w:tc>
        <w:tc>
          <w:tcPr>
            <w:tcW w:w="465" w:type="pct"/>
            <w:vMerge w:val="restart"/>
            <w:noWrap/>
            <w:vAlign w:val="center"/>
            <w:hideMark/>
          </w:tcPr>
          <w:p w14:paraId="0C60AA66" w14:textId="77777777" w:rsidR="00C452C3" w:rsidRPr="0085358D" w:rsidRDefault="00C452C3" w:rsidP="00FD41E4">
            <w:pPr>
              <w:pStyle w:val="3412"/>
            </w:pPr>
            <w:r w:rsidRPr="0085358D">
              <w:t>1975</w:t>
            </w:r>
          </w:p>
        </w:tc>
      </w:tr>
      <w:tr w:rsidR="00C452C3" w:rsidRPr="0085358D" w14:paraId="5335A8F4" w14:textId="77777777" w:rsidTr="00D8063A">
        <w:tc>
          <w:tcPr>
            <w:tcW w:w="488" w:type="pct"/>
            <w:vMerge/>
            <w:vAlign w:val="center"/>
          </w:tcPr>
          <w:p w14:paraId="05D667B2" w14:textId="77777777" w:rsidR="00C452C3" w:rsidRPr="0085358D" w:rsidRDefault="00C452C3" w:rsidP="00FD41E4">
            <w:pPr>
              <w:pStyle w:val="3412"/>
            </w:pPr>
          </w:p>
        </w:tc>
        <w:tc>
          <w:tcPr>
            <w:tcW w:w="1388" w:type="pct"/>
            <w:vMerge/>
            <w:vAlign w:val="center"/>
            <w:hideMark/>
          </w:tcPr>
          <w:p w14:paraId="0D54D017" w14:textId="77777777" w:rsidR="00C452C3" w:rsidRPr="0085358D" w:rsidRDefault="00C452C3" w:rsidP="00FD41E4">
            <w:pPr>
              <w:pStyle w:val="3412"/>
            </w:pPr>
          </w:p>
        </w:tc>
        <w:tc>
          <w:tcPr>
            <w:tcW w:w="548" w:type="pct"/>
            <w:vMerge/>
            <w:vAlign w:val="center"/>
            <w:hideMark/>
          </w:tcPr>
          <w:p w14:paraId="09BFAD38" w14:textId="77777777" w:rsidR="00C452C3" w:rsidRPr="0085358D" w:rsidRDefault="00C452C3" w:rsidP="00FD41E4">
            <w:pPr>
              <w:pStyle w:val="3412"/>
            </w:pPr>
          </w:p>
        </w:tc>
        <w:tc>
          <w:tcPr>
            <w:tcW w:w="548" w:type="pct"/>
            <w:vMerge/>
            <w:vAlign w:val="center"/>
            <w:hideMark/>
          </w:tcPr>
          <w:p w14:paraId="1964ECED" w14:textId="77777777" w:rsidR="00C452C3" w:rsidRPr="0085358D" w:rsidRDefault="00C452C3" w:rsidP="00FD41E4">
            <w:pPr>
              <w:pStyle w:val="3412"/>
            </w:pPr>
          </w:p>
        </w:tc>
        <w:tc>
          <w:tcPr>
            <w:tcW w:w="1016" w:type="pct"/>
            <w:vAlign w:val="center"/>
            <w:hideMark/>
          </w:tcPr>
          <w:p w14:paraId="4FE200AF" w14:textId="77777777" w:rsidR="00C452C3" w:rsidRPr="0085358D" w:rsidRDefault="00C452C3" w:rsidP="00FD41E4">
            <w:pPr>
              <w:pStyle w:val="3412"/>
            </w:pPr>
            <w:r w:rsidRPr="0085358D">
              <w:t>СН</w:t>
            </w:r>
          </w:p>
        </w:tc>
        <w:tc>
          <w:tcPr>
            <w:tcW w:w="547" w:type="pct"/>
            <w:noWrap/>
            <w:vAlign w:val="center"/>
            <w:hideMark/>
          </w:tcPr>
          <w:p w14:paraId="2C412972" w14:textId="77777777" w:rsidR="00C452C3" w:rsidRPr="0085358D" w:rsidRDefault="00C452C3" w:rsidP="00FD41E4">
            <w:pPr>
              <w:pStyle w:val="3412"/>
            </w:pPr>
            <w:r w:rsidRPr="0085358D">
              <w:t>38,5</w:t>
            </w:r>
          </w:p>
        </w:tc>
        <w:tc>
          <w:tcPr>
            <w:tcW w:w="465" w:type="pct"/>
            <w:vMerge/>
            <w:vAlign w:val="center"/>
            <w:hideMark/>
          </w:tcPr>
          <w:p w14:paraId="5ADFB528" w14:textId="77777777" w:rsidR="00C452C3" w:rsidRPr="0085358D" w:rsidRDefault="00C452C3" w:rsidP="00FD41E4">
            <w:pPr>
              <w:pStyle w:val="3412"/>
            </w:pPr>
          </w:p>
        </w:tc>
      </w:tr>
      <w:tr w:rsidR="00C452C3" w:rsidRPr="0085358D" w14:paraId="1AACF6FE" w14:textId="77777777" w:rsidTr="00D8063A">
        <w:tc>
          <w:tcPr>
            <w:tcW w:w="488" w:type="pct"/>
            <w:vMerge/>
            <w:vAlign w:val="center"/>
          </w:tcPr>
          <w:p w14:paraId="4C9F8849" w14:textId="77777777" w:rsidR="00C452C3" w:rsidRPr="0085358D" w:rsidRDefault="00C452C3" w:rsidP="00FD41E4">
            <w:pPr>
              <w:pStyle w:val="3412"/>
            </w:pPr>
          </w:p>
        </w:tc>
        <w:tc>
          <w:tcPr>
            <w:tcW w:w="1388" w:type="pct"/>
            <w:vMerge/>
            <w:vAlign w:val="center"/>
            <w:hideMark/>
          </w:tcPr>
          <w:p w14:paraId="1F3C24B9" w14:textId="77777777" w:rsidR="00C452C3" w:rsidRPr="0085358D" w:rsidRDefault="00C452C3" w:rsidP="00FD41E4">
            <w:pPr>
              <w:pStyle w:val="3412"/>
            </w:pPr>
          </w:p>
        </w:tc>
        <w:tc>
          <w:tcPr>
            <w:tcW w:w="548" w:type="pct"/>
            <w:vMerge/>
            <w:vAlign w:val="center"/>
            <w:hideMark/>
          </w:tcPr>
          <w:p w14:paraId="61599CA1" w14:textId="77777777" w:rsidR="00C452C3" w:rsidRPr="0085358D" w:rsidRDefault="00C452C3" w:rsidP="00FD41E4">
            <w:pPr>
              <w:pStyle w:val="3412"/>
            </w:pPr>
          </w:p>
        </w:tc>
        <w:tc>
          <w:tcPr>
            <w:tcW w:w="548" w:type="pct"/>
            <w:vMerge/>
            <w:vAlign w:val="center"/>
            <w:hideMark/>
          </w:tcPr>
          <w:p w14:paraId="45DABB02" w14:textId="77777777" w:rsidR="00C452C3" w:rsidRPr="0085358D" w:rsidRDefault="00C452C3" w:rsidP="00FD41E4">
            <w:pPr>
              <w:pStyle w:val="3412"/>
            </w:pPr>
          </w:p>
        </w:tc>
        <w:tc>
          <w:tcPr>
            <w:tcW w:w="1016" w:type="pct"/>
            <w:vAlign w:val="center"/>
            <w:hideMark/>
          </w:tcPr>
          <w:p w14:paraId="7345127E" w14:textId="77777777" w:rsidR="00C452C3" w:rsidRPr="0085358D" w:rsidRDefault="00C452C3" w:rsidP="00FD41E4">
            <w:pPr>
              <w:pStyle w:val="3412"/>
            </w:pPr>
            <w:r w:rsidRPr="0085358D">
              <w:t>НН</w:t>
            </w:r>
          </w:p>
        </w:tc>
        <w:tc>
          <w:tcPr>
            <w:tcW w:w="547" w:type="pct"/>
            <w:noWrap/>
            <w:vAlign w:val="center"/>
            <w:hideMark/>
          </w:tcPr>
          <w:p w14:paraId="3BE352A7" w14:textId="77777777" w:rsidR="00C452C3" w:rsidRPr="0085358D" w:rsidRDefault="00C452C3" w:rsidP="00FD41E4">
            <w:pPr>
              <w:pStyle w:val="3412"/>
            </w:pPr>
            <w:r w:rsidRPr="0085358D">
              <w:t>11</w:t>
            </w:r>
          </w:p>
        </w:tc>
        <w:tc>
          <w:tcPr>
            <w:tcW w:w="465" w:type="pct"/>
            <w:vMerge/>
            <w:vAlign w:val="center"/>
            <w:hideMark/>
          </w:tcPr>
          <w:p w14:paraId="1AE69348" w14:textId="77777777" w:rsidR="00C452C3" w:rsidRPr="0085358D" w:rsidRDefault="00C452C3" w:rsidP="00FD41E4">
            <w:pPr>
              <w:pStyle w:val="3412"/>
            </w:pPr>
          </w:p>
        </w:tc>
      </w:tr>
      <w:tr w:rsidR="00C452C3" w:rsidRPr="0085358D" w14:paraId="11B5B0AB" w14:textId="77777777" w:rsidTr="00D8063A">
        <w:tc>
          <w:tcPr>
            <w:tcW w:w="488" w:type="pct"/>
            <w:vMerge/>
            <w:vAlign w:val="center"/>
          </w:tcPr>
          <w:p w14:paraId="788C2CD6" w14:textId="77777777" w:rsidR="00C452C3" w:rsidRPr="0085358D" w:rsidRDefault="00C452C3" w:rsidP="00FD41E4">
            <w:pPr>
              <w:pStyle w:val="3412"/>
            </w:pPr>
          </w:p>
        </w:tc>
        <w:tc>
          <w:tcPr>
            <w:tcW w:w="1388" w:type="pct"/>
            <w:vMerge/>
            <w:vAlign w:val="center"/>
            <w:hideMark/>
          </w:tcPr>
          <w:p w14:paraId="34A10148" w14:textId="77777777" w:rsidR="00C452C3" w:rsidRPr="0085358D" w:rsidRDefault="00C452C3" w:rsidP="00FD41E4">
            <w:pPr>
              <w:pStyle w:val="3412"/>
            </w:pPr>
          </w:p>
        </w:tc>
        <w:tc>
          <w:tcPr>
            <w:tcW w:w="548" w:type="pct"/>
            <w:vMerge w:val="restart"/>
            <w:vAlign w:val="center"/>
            <w:hideMark/>
          </w:tcPr>
          <w:p w14:paraId="1FBB0498" w14:textId="77777777" w:rsidR="00C452C3" w:rsidRPr="0085358D" w:rsidRDefault="00C452C3" w:rsidP="00FD41E4">
            <w:pPr>
              <w:pStyle w:val="3412"/>
            </w:pPr>
            <w:r w:rsidRPr="0085358D">
              <w:t>Т-2</w:t>
            </w:r>
          </w:p>
        </w:tc>
        <w:tc>
          <w:tcPr>
            <w:tcW w:w="548" w:type="pct"/>
            <w:vMerge w:val="restart"/>
            <w:vAlign w:val="center"/>
            <w:hideMark/>
          </w:tcPr>
          <w:p w14:paraId="64AC0219" w14:textId="77777777" w:rsidR="00C452C3" w:rsidRPr="0085358D" w:rsidRDefault="00C452C3" w:rsidP="00FD41E4">
            <w:pPr>
              <w:pStyle w:val="3412"/>
            </w:pPr>
            <w:r w:rsidRPr="0085358D">
              <w:t>40,0</w:t>
            </w:r>
          </w:p>
        </w:tc>
        <w:tc>
          <w:tcPr>
            <w:tcW w:w="1016" w:type="pct"/>
            <w:vAlign w:val="center"/>
            <w:hideMark/>
          </w:tcPr>
          <w:p w14:paraId="35D972D7" w14:textId="77777777" w:rsidR="00C452C3" w:rsidRPr="0085358D" w:rsidRDefault="00C452C3" w:rsidP="00FD41E4">
            <w:pPr>
              <w:pStyle w:val="3412"/>
            </w:pPr>
            <w:r w:rsidRPr="0085358D">
              <w:t>ВН</w:t>
            </w:r>
          </w:p>
        </w:tc>
        <w:tc>
          <w:tcPr>
            <w:tcW w:w="547" w:type="pct"/>
            <w:noWrap/>
            <w:vAlign w:val="center"/>
            <w:hideMark/>
          </w:tcPr>
          <w:p w14:paraId="72178250" w14:textId="77777777" w:rsidR="00C452C3" w:rsidRPr="0085358D" w:rsidRDefault="00C452C3" w:rsidP="00FD41E4">
            <w:pPr>
              <w:pStyle w:val="3412"/>
            </w:pPr>
            <w:r w:rsidRPr="0085358D">
              <w:t>115</w:t>
            </w:r>
          </w:p>
        </w:tc>
        <w:tc>
          <w:tcPr>
            <w:tcW w:w="465" w:type="pct"/>
            <w:vMerge w:val="restart"/>
            <w:vAlign w:val="center"/>
            <w:hideMark/>
          </w:tcPr>
          <w:p w14:paraId="0AEF1999" w14:textId="77777777" w:rsidR="00C452C3" w:rsidRPr="0085358D" w:rsidRDefault="00C452C3" w:rsidP="00FD41E4">
            <w:pPr>
              <w:pStyle w:val="3412"/>
            </w:pPr>
            <w:r w:rsidRPr="0085358D">
              <w:t>2005</w:t>
            </w:r>
          </w:p>
        </w:tc>
      </w:tr>
      <w:tr w:rsidR="00C452C3" w:rsidRPr="0085358D" w14:paraId="398F9561" w14:textId="77777777" w:rsidTr="00D8063A">
        <w:tc>
          <w:tcPr>
            <w:tcW w:w="488" w:type="pct"/>
            <w:vMerge/>
            <w:vAlign w:val="center"/>
          </w:tcPr>
          <w:p w14:paraId="02473870" w14:textId="77777777" w:rsidR="00C452C3" w:rsidRPr="0085358D" w:rsidRDefault="00C452C3" w:rsidP="00FD41E4">
            <w:pPr>
              <w:pStyle w:val="3412"/>
            </w:pPr>
          </w:p>
        </w:tc>
        <w:tc>
          <w:tcPr>
            <w:tcW w:w="1388" w:type="pct"/>
            <w:vMerge/>
            <w:vAlign w:val="center"/>
            <w:hideMark/>
          </w:tcPr>
          <w:p w14:paraId="014CC987" w14:textId="77777777" w:rsidR="00C452C3" w:rsidRPr="0085358D" w:rsidRDefault="00C452C3" w:rsidP="00FD41E4">
            <w:pPr>
              <w:pStyle w:val="3412"/>
            </w:pPr>
          </w:p>
        </w:tc>
        <w:tc>
          <w:tcPr>
            <w:tcW w:w="548" w:type="pct"/>
            <w:vMerge/>
            <w:vAlign w:val="center"/>
            <w:hideMark/>
          </w:tcPr>
          <w:p w14:paraId="79DBF34B" w14:textId="77777777" w:rsidR="00C452C3" w:rsidRPr="0085358D" w:rsidRDefault="00C452C3" w:rsidP="00FD41E4">
            <w:pPr>
              <w:pStyle w:val="3412"/>
            </w:pPr>
          </w:p>
        </w:tc>
        <w:tc>
          <w:tcPr>
            <w:tcW w:w="548" w:type="pct"/>
            <w:vMerge/>
            <w:vAlign w:val="center"/>
            <w:hideMark/>
          </w:tcPr>
          <w:p w14:paraId="06117E61" w14:textId="77777777" w:rsidR="00C452C3" w:rsidRPr="0085358D" w:rsidRDefault="00C452C3" w:rsidP="00FD41E4">
            <w:pPr>
              <w:pStyle w:val="3412"/>
            </w:pPr>
          </w:p>
        </w:tc>
        <w:tc>
          <w:tcPr>
            <w:tcW w:w="1016" w:type="pct"/>
            <w:vAlign w:val="center"/>
            <w:hideMark/>
          </w:tcPr>
          <w:p w14:paraId="6829F287" w14:textId="77777777" w:rsidR="00C452C3" w:rsidRPr="0085358D" w:rsidRDefault="00C452C3" w:rsidP="00FD41E4">
            <w:pPr>
              <w:pStyle w:val="3412"/>
            </w:pPr>
            <w:r w:rsidRPr="0085358D">
              <w:t>СН</w:t>
            </w:r>
          </w:p>
        </w:tc>
        <w:tc>
          <w:tcPr>
            <w:tcW w:w="547" w:type="pct"/>
            <w:noWrap/>
            <w:vAlign w:val="center"/>
            <w:hideMark/>
          </w:tcPr>
          <w:p w14:paraId="2C4A1417" w14:textId="77777777" w:rsidR="00C452C3" w:rsidRPr="0085358D" w:rsidRDefault="00C452C3" w:rsidP="00FD41E4">
            <w:pPr>
              <w:pStyle w:val="3412"/>
            </w:pPr>
            <w:r w:rsidRPr="0085358D">
              <w:t>38,5</w:t>
            </w:r>
          </w:p>
        </w:tc>
        <w:tc>
          <w:tcPr>
            <w:tcW w:w="465" w:type="pct"/>
            <w:vMerge/>
            <w:vAlign w:val="center"/>
            <w:hideMark/>
          </w:tcPr>
          <w:p w14:paraId="30F1712D" w14:textId="77777777" w:rsidR="00C452C3" w:rsidRPr="0085358D" w:rsidRDefault="00C452C3" w:rsidP="00FD41E4">
            <w:pPr>
              <w:pStyle w:val="3412"/>
            </w:pPr>
          </w:p>
        </w:tc>
      </w:tr>
      <w:tr w:rsidR="00C452C3" w:rsidRPr="0085358D" w14:paraId="7DE68002" w14:textId="77777777" w:rsidTr="00D8063A">
        <w:tc>
          <w:tcPr>
            <w:tcW w:w="488" w:type="pct"/>
            <w:vMerge/>
            <w:vAlign w:val="center"/>
          </w:tcPr>
          <w:p w14:paraId="54626F65" w14:textId="77777777" w:rsidR="00C452C3" w:rsidRPr="0085358D" w:rsidRDefault="00C452C3" w:rsidP="00FD41E4">
            <w:pPr>
              <w:pStyle w:val="3412"/>
            </w:pPr>
          </w:p>
        </w:tc>
        <w:tc>
          <w:tcPr>
            <w:tcW w:w="1388" w:type="pct"/>
            <w:vMerge/>
            <w:vAlign w:val="center"/>
            <w:hideMark/>
          </w:tcPr>
          <w:p w14:paraId="5F5868A1" w14:textId="77777777" w:rsidR="00C452C3" w:rsidRPr="0085358D" w:rsidRDefault="00C452C3" w:rsidP="00FD41E4">
            <w:pPr>
              <w:pStyle w:val="3412"/>
            </w:pPr>
          </w:p>
        </w:tc>
        <w:tc>
          <w:tcPr>
            <w:tcW w:w="548" w:type="pct"/>
            <w:vMerge/>
            <w:vAlign w:val="center"/>
            <w:hideMark/>
          </w:tcPr>
          <w:p w14:paraId="5DB2DAC1" w14:textId="77777777" w:rsidR="00C452C3" w:rsidRPr="0085358D" w:rsidRDefault="00C452C3" w:rsidP="00FD41E4">
            <w:pPr>
              <w:pStyle w:val="3412"/>
            </w:pPr>
          </w:p>
        </w:tc>
        <w:tc>
          <w:tcPr>
            <w:tcW w:w="548" w:type="pct"/>
            <w:vMerge/>
            <w:vAlign w:val="center"/>
            <w:hideMark/>
          </w:tcPr>
          <w:p w14:paraId="317EF807" w14:textId="77777777" w:rsidR="00C452C3" w:rsidRPr="0085358D" w:rsidRDefault="00C452C3" w:rsidP="00FD41E4">
            <w:pPr>
              <w:pStyle w:val="3412"/>
            </w:pPr>
          </w:p>
        </w:tc>
        <w:tc>
          <w:tcPr>
            <w:tcW w:w="1016" w:type="pct"/>
            <w:vAlign w:val="center"/>
            <w:hideMark/>
          </w:tcPr>
          <w:p w14:paraId="6EFDFD2E" w14:textId="77777777" w:rsidR="00C452C3" w:rsidRPr="0085358D" w:rsidRDefault="00C452C3" w:rsidP="00FD41E4">
            <w:pPr>
              <w:pStyle w:val="3412"/>
            </w:pPr>
            <w:r w:rsidRPr="0085358D">
              <w:t>НН</w:t>
            </w:r>
          </w:p>
        </w:tc>
        <w:tc>
          <w:tcPr>
            <w:tcW w:w="547" w:type="pct"/>
            <w:noWrap/>
            <w:vAlign w:val="center"/>
            <w:hideMark/>
          </w:tcPr>
          <w:p w14:paraId="20E6C958" w14:textId="77777777" w:rsidR="00C452C3" w:rsidRPr="0085358D" w:rsidRDefault="00C452C3" w:rsidP="00FD41E4">
            <w:pPr>
              <w:pStyle w:val="3412"/>
            </w:pPr>
            <w:r w:rsidRPr="0085358D">
              <w:t>11</w:t>
            </w:r>
          </w:p>
        </w:tc>
        <w:tc>
          <w:tcPr>
            <w:tcW w:w="465" w:type="pct"/>
            <w:vMerge/>
            <w:vAlign w:val="center"/>
            <w:hideMark/>
          </w:tcPr>
          <w:p w14:paraId="50C703B8" w14:textId="77777777" w:rsidR="00C452C3" w:rsidRPr="0085358D" w:rsidRDefault="00C452C3" w:rsidP="00FD41E4">
            <w:pPr>
              <w:pStyle w:val="3412"/>
            </w:pPr>
          </w:p>
        </w:tc>
      </w:tr>
      <w:tr w:rsidR="00C452C3" w:rsidRPr="0085358D" w14:paraId="688F51BF" w14:textId="77777777" w:rsidTr="00D8063A">
        <w:tc>
          <w:tcPr>
            <w:tcW w:w="488" w:type="pct"/>
            <w:vMerge w:val="restart"/>
            <w:vAlign w:val="center"/>
          </w:tcPr>
          <w:p w14:paraId="0EC9C896" w14:textId="77777777" w:rsidR="00C452C3" w:rsidRPr="0085358D" w:rsidRDefault="00C452C3" w:rsidP="00FD41E4">
            <w:pPr>
              <w:pStyle w:val="3412"/>
            </w:pPr>
            <w:r w:rsidRPr="0085358D">
              <w:t>3.4.</w:t>
            </w:r>
          </w:p>
        </w:tc>
        <w:tc>
          <w:tcPr>
            <w:tcW w:w="1388" w:type="pct"/>
            <w:vMerge w:val="restart"/>
            <w:vAlign w:val="center"/>
            <w:hideMark/>
          </w:tcPr>
          <w:p w14:paraId="6E20DFB5" w14:textId="77777777" w:rsidR="00C452C3" w:rsidRPr="0085358D" w:rsidRDefault="00C452C3" w:rsidP="00FD41E4">
            <w:pPr>
              <w:pStyle w:val="3412"/>
            </w:pPr>
            <w:r w:rsidRPr="0085358D">
              <w:t>ПС 110 кВ Буинск</w:t>
            </w:r>
            <w:r w:rsidRPr="0085358D">
              <w:br/>
            </w:r>
          </w:p>
        </w:tc>
        <w:tc>
          <w:tcPr>
            <w:tcW w:w="548" w:type="pct"/>
            <w:vMerge w:val="restart"/>
            <w:vAlign w:val="center"/>
            <w:hideMark/>
          </w:tcPr>
          <w:p w14:paraId="7E330BF3" w14:textId="77777777" w:rsidR="00C452C3" w:rsidRPr="0085358D" w:rsidRDefault="00C452C3" w:rsidP="00FD41E4">
            <w:pPr>
              <w:pStyle w:val="3412"/>
            </w:pPr>
            <w:r w:rsidRPr="0085358D">
              <w:t>Т-1</w:t>
            </w:r>
          </w:p>
        </w:tc>
        <w:tc>
          <w:tcPr>
            <w:tcW w:w="548" w:type="pct"/>
            <w:vMerge w:val="restart"/>
            <w:vAlign w:val="center"/>
            <w:hideMark/>
          </w:tcPr>
          <w:p w14:paraId="075E6A62" w14:textId="77777777" w:rsidR="00C452C3" w:rsidRPr="0085358D" w:rsidRDefault="00C452C3" w:rsidP="00FD41E4">
            <w:pPr>
              <w:pStyle w:val="3412"/>
            </w:pPr>
            <w:r w:rsidRPr="0085358D">
              <w:t>6,3</w:t>
            </w:r>
          </w:p>
        </w:tc>
        <w:tc>
          <w:tcPr>
            <w:tcW w:w="1016" w:type="pct"/>
            <w:vAlign w:val="center"/>
            <w:hideMark/>
          </w:tcPr>
          <w:p w14:paraId="4C23E3E1" w14:textId="77777777" w:rsidR="00C452C3" w:rsidRPr="0085358D" w:rsidRDefault="00C452C3" w:rsidP="00FD41E4">
            <w:pPr>
              <w:pStyle w:val="3412"/>
            </w:pPr>
            <w:r w:rsidRPr="0085358D">
              <w:t>ВН</w:t>
            </w:r>
          </w:p>
        </w:tc>
        <w:tc>
          <w:tcPr>
            <w:tcW w:w="547" w:type="pct"/>
            <w:noWrap/>
            <w:vAlign w:val="center"/>
            <w:hideMark/>
          </w:tcPr>
          <w:p w14:paraId="17EA0402" w14:textId="77777777" w:rsidR="00C452C3" w:rsidRPr="0085358D" w:rsidRDefault="00C452C3" w:rsidP="00FD41E4">
            <w:pPr>
              <w:pStyle w:val="3412"/>
            </w:pPr>
            <w:r w:rsidRPr="0085358D">
              <w:t>110</w:t>
            </w:r>
          </w:p>
        </w:tc>
        <w:tc>
          <w:tcPr>
            <w:tcW w:w="465" w:type="pct"/>
            <w:vMerge w:val="restart"/>
            <w:noWrap/>
            <w:vAlign w:val="center"/>
            <w:hideMark/>
          </w:tcPr>
          <w:p w14:paraId="07A88F55" w14:textId="77777777" w:rsidR="00C452C3" w:rsidRPr="0085358D" w:rsidRDefault="00C452C3" w:rsidP="00FD41E4">
            <w:pPr>
              <w:pStyle w:val="3412"/>
            </w:pPr>
            <w:r w:rsidRPr="0085358D">
              <w:t>1963</w:t>
            </w:r>
          </w:p>
        </w:tc>
      </w:tr>
      <w:tr w:rsidR="00C452C3" w:rsidRPr="0085358D" w14:paraId="6509EDAF" w14:textId="77777777" w:rsidTr="00D8063A">
        <w:tc>
          <w:tcPr>
            <w:tcW w:w="488" w:type="pct"/>
            <w:vMerge/>
            <w:vAlign w:val="center"/>
          </w:tcPr>
          <w:p w14:paraId="5D3FEA1F" w14:textId="77777777" w:rsidR="00C452C3" w:rsidRPr="0085358D" w:rsidRDefault="00C452C3" w:rsidP="00FD41E4">
            <w:pPr>
              <w:pStyle w:val="3412"/>
            </w:pPr>
          </w:p>
        </w:tc>
        <w:tc>
          <w:tcPr>
            <w:tcW w:w="1388" w:type="pct"/>
            <w:vMerge/>
            <w:vAlign w:val="center"/>
            <w:hideMark/>
          </w:tcPr>
          <w:p w14:paraId="78058A04" w14:textId="77777777" w:rsidR="00C452C3" w:rsidRPr="0085358D" w:rsidRDefault="00C452C3" w:rsidP="00FD41E4">
            <w:pPr>
              <w:pStyle w:val="3412"/>
            </w:pPr>
          </w:p>
        </w:tc>
        <w:tc>
          <w:tcPr>
            <w:tcW w:w="548" w:type="pct"/>
            <w:vMerge/>
            <w:vAlign w:val="center"/>
            <w:hideMark/>
          </w:tcPr>
          <w:p w14:paraId="078CA4BB" w14:textId="77777777" w:rsidR="00C452C3" w:rsidRPr="0085358D" w:rsidRDefault="00C452C3" w:rsidP="00FD41E4">
            <w:pPr>
              <w:pStyle w:val="3412"/>
            </w:pPr>
          </w:p>
        </w:tc>
        <w:tc>
          <w:tcPr>
            <w:tcW w:w="548" w:type="pct"/>
            <w:vMerge/>
            <w:vAlign w:val="center"/>
            <w:hideMark/>
          </w:tcPr>
          <w:p w14:paraId="3998555A" w14:textId="77777777" w:rsidR="00C452C3" w:rsidRPr="0085358D" w:rsidRDefault="00C452C3" w:rsidP="00FD41E4">
            <w:pPr>
              <w:pStyle w:val="3412"/>
            </w:pPr>
          </w:p>
        </w:tc>
        <w:tc>
          <w:tcPr>
            <w:tcW w:w="1016" w:type="pct"/>
            <w:vAlign w:val="center"/>
            <w:hideMark/>
          </w:tcPr>
          <w:p w14:paraId="240F391C" w14:textId="77777777" w:rsidR="00C452C3" w:rsidRPr="0085358D" w:rsidRDefault="00C452C3" w:rsidP="00FD41E4">
            <w:pPr>
              <w:pStyle w:val="3412"/>
            </w:pPr>
            <w:r w:rsidRPr="0085358D">
              <w:t>СН</w:t>
            </w:r>
          </w:p>
        </w:tc>
        <w:tc>
          <w:tcPr>
            <w:tcW w:w="547" w:type="pct"/>
            <w:noWrap/>
            <w:vAlign w:val="center"/>
            <w:hideMark/>
          </w:tcPr>
          <w:p w14:paraId="770EB1B9" w14:textId="77777777" w:rsidR="00C452C3" w:rsidRPr="0085358D" w:rsidRDefault="00C452C3" w:rsidP="00FD41E4">
            <w:pPr>
              <w:pStyle w:val="3412"/>
            </w:pPr>
            <w:r w:rsidRPr="0085358D">
              <w:t>38,5</w:t>
            </w:r>
          </w:p>
        </w:tc>
        <w:tc>
          <w:tcPr>
            <w:tcW w:w="465" w:type="pct"/>
            <w:vMerge/>
            <w:vAlign w:val="center"/>
            <w:hideMark/>
          </w:tcPr>
          <w:p w14:paraId="09C4FC26" w14:textId="77777777" w:rsidR="00C452C3" w:rsidRPr="0085358D" w:rsidRDefault="00C452C3" w:rsidP="00FD41E4">
            <w:pPr>
              <w:pStyle w:val="3412"/>
            </w:pPr>
          </w:p>
        </w:tc>
      </w:tr>
      <w:tr w:rsidR="00C452C3" w:rsidRPr="0085358D" w14:paraId="420A0031" w14:textId="77777777" w:rsidTr="00D8063A">
        <w:tc>
          <w:tcPr>
            <w:tcW w:w="488" w:type="pct"/>
            <w:vMerge/>
            <w:vAlign w:val="center"/>
          </w:tcPr>
          <w:p w14:paraId="48F02F09" w14:textId="77777777" w:rsidR="00C452C3" w:rsidRPr="0085358D" w:rsidRDefault="00C452C3" w:rsidP="00FD41E4">
            <w:pPr>
              <w:pStyle w:val="3412"/>
            </w:pPr>
          </w:p>
        </w:tc>
        <w:tc>
          <w:tcPr>
            <w:tcW w:w="1388" w:type="pct"/>
            <w:vMerge/>
            <w:vAlign w:val="center"/>
            <w:hideMark/>
          </w:tcPr>
          <w:p w14:paraId="41494BA7" w14:textId="77777777" w:rsidR="00C452C3" w:rsidRPr="0085358D" w:rsidRDefault="00C452C3" w:rsidP="00FD41E4">
            <w:pPr>
              <w:pStyle w:val="3412"/>
            </w:pPr>
          </w:p>
        </w:tc>
        <w:tc>
          <w:tcPr>
            <w:tcW w:w="548" w:type="pct"/>
            <w:vMerge/>
            <w:vAlign w:val="center"/>
            <w:hideMark/>
          </w:tcPr>
          <w:p w14:paraId="33E82846" w14:textId="77777777" w:rsidR="00C452C3" w:rsidRPr="0085358D" w:rsidRDefault="00C452C3" w:rsidP="00FD41E4">
            <w:pPr>
              <w:pStyle w:val="3412"/>
            </w:pPr>
          </w:p>
        </w:tc>
        <w:tc>
          <w:tcPr>
            <w:tcW w:w="548" w:type="pct"/>
            <w:vMerge/>
            <w:vAlign w:val="center"/>
            <w:hideMark/>
          </w:tcPr>
          <w:p w14:paraId="6C5DE0C4" w14:textId="77777777" w:rsidR="00C452C3" w:rsidRPr="0085358D" w:rsidRDefault="00C452C3" w:rsidP="00FD41E4">
            <w:pPr>
              <w:pStyle w:val="3412"/>
            </w:pPr>
          </w:p>
        </w:tc>
        <w:tc>
          <w:tcPr>
            <w:tcW w:w="1016" w:type="pct"/>
            <w:vAlign w:val="center"/>
            <w:hideMark/>
          </w:tcPr>
          <w:p w14:paraId="6884A926" w14:textId="77777777" w:rsidR="00C452C3" w:rsidRPr="0085358D" w:rsidRDefault="00C452C3" w:rsidP="00FD41E4">
            <w:pPr>
              <w:pStyle w:val="3412"/>
            </w:pPr>
            <w:r w:rsidRPr="0085358D">
              <w:t>НН</w:t>
            </w:r>
          </w:p>
        </w:tc>
        <w:tc>
          <w:tcPr>
            <w:tcW w:w="547" w:type="pct"/>
            <w:noWrap/>
            <w:vAlign w:val="center"/>
            <w:hideMark/>
          </w:tcPr>
          <w:p w14:paraId="445A1103" w14:textId="77777777" w:rsidR="00C452C3" w:rsidRPr="0085358D" w:rsidRDefault="00C452C3" w:rsidP="00FD41E4">
            <w:pPr>
              <w:pStyle w:val="3412"/>
            </w:pPr>
            <w:r w:rsidRPr="0085358D">
              <w:t>11</w:t>
            </w:r>
          </w:p>
        </w:tc>
        <w:tc>
          <w:tcPr>
            <w:tcW w:w="465" w:type="pct"/>
            <w:vMerge/>
            <w:vAlign w:val="center"/>
            <w:hideMark/>
          </w:tcPr>
          <w:p w14:paraId="4E4B83BE" w14:textId="77777777" w:rsidR="00C452C3" w:rsidRPr="0085358D" w:rsidRDefault="00C452C3" w:rsidP="00FD41E4">
            <w:pPr>
              <w:pStyle w:val="3412"/>
            </w:pPr>
          </w:p>
        </w:tc>
      </w:tr>
      <w:tr w:rsidR="00C452C3" w:rsidRPr="0085358D" w14:paraId="4091D02A" w14:textId="77777777" w:rsidTr="00D8063A">
        <w:tc>
          <w:tcPr>
            <w:tcW w:w="488" w:type="pct"/>
            <w:vMerge/>
            <w:vAlign w:val="center"/>
          </w:tcPr>
          <w:p w14:paraId="14B62E6C" w14:textId="77777777" w:rsidR="00C452C3" w:rsidRPr="0085358D" w:rsidRDefault="00C452C3" w:rsidP="00FD41E4">
            <w:pPr>
              <w:pStyle w:val="3412"/>
            </w:pPr>
          </w:p>
        </w:tc>
        <w:tc>
          <w:tcPr>
            <w:tcW w:w="1388" w:type="pct"/>
            <w:vMerge/>
            <w:vAlign w:val="center"/>
            <w:hideMark/>
          </w:tcPr>
          <w:p w14:paraId="2C1F97D0" w14:textId="77777777" w:rsidR="00C452C3" w:rsidRPr="0085358D" w:rsidRDefault="00C452C3" w:rsidP="00FD41E4">
            <w:pPr>
              <w:pStyle w:val="3412"/>
            </w:pPr>
          </w:p>
        </w:tc>
        <w:tc>
          <w:tcPr>
            <w:tcW w:w="548" w:type="pct"/>
            <w:vMerge w:val="restart"/>
            <w:vAlign w:val="center"/>
            <w:hideMark/>
          </w:tcPr>
          <w:p w14:paraId="530FD157" w14:textId="77777777" w:rsidR="00C452C3" w:rsidRPr="0085358D" w:rsidRDefault="00C452C3" w:rsidP="00FD41E4">
            <w:pPr>
              <w:pStyle w:val="3412"/>
            </w:pPr>
            <w:r w:rsidRPr="0085358D">
              <w:t>Т-2</w:t>
            </w:r>
          </w:p>
        </w:tc>
        <w:tc>
          <w:tcPr>
            <w:tcW w:w="548" w:type="pct"/>
            <w:vMerge w:val="restart"/>
            <w:vAlign w:val="center"/>
            <w:hideMark/>
          </w:tcPr>
          <w:p w14:paraId="20DEDB16" w14:textId="77777777" w:rsidR="00C452C3" w:rsidRPr="0085358D" w:rsidRDefault="00C452C3" w:rsidP="00FD41E4">
            <w:pPr>
              <w:pStyle w:val="3412"/>
            </w:pPr>
            <w:r w:rsidRPr="0085358D">
              <w:t>10,0</w:t>
            </w:r>
          </w:p>
        </w:tc>
        <w:tc>
          <w:tcPr>
            <w:tcW w:w="1016" w:type="pct"/>
            <w:vAlign w:val="center"/>
            <w:hideMark/>
          </w:tcPr>
          <w:p w14:paraId="2087A4B9" w14:textId="77777777" w:rsidR="00C452C3" w:rsidRPr="0085358D" w:rsidRDefault="00C452C3" w:rsidP="00FD41E4">
            <w:pPr>
              <w:pStyle w:val="3412"/>
            </w:pPr>
            <w:r w:rsidRPr="0085358D">
              <w:t>ВН</w:t>
            </w:r>
          </w:p>
        </w:tc>
        <w:tc>
          <w:tcPr>
            <w:tcW w:w="547" w:type="pct"/>
            <w:noWrap/>
            <w:vAlign w:val="center"/>
            <w:hideMark/>
          </w:tcPr>
          <w:p w14:paraId="0EC71CDC" w14:textId="77777777" w:rsidR="00C452C3" w:rsidRPr="0085358D" w:rsidRDefault="00C452C3" w:rsidP="00FD41E4">
            <w:pPr>
              <w:pStyle w:val="3412"/>
            </w:pPr>
            <w:r w:rsidRPr="0085358D">
              <w:t>115</w:t>
            </w:r>
          </w:p>
        </w:tc>
        <w:tc>
          <w:tcPr>
            <w:tcW w:w="465" w:type="pct"/>
            <w:vMerge w:val="restart"/>
            <w:vAlign w:val="center"/>
            <w:hideMark/>
          </w:tcPr>
          <w:p w14:paraId="07AADAA0" w14:textId="77777777" w:rsidR="00C452C3" w:rsidRPr="0085358D" w:rsidRDefault="00C452C3" w:rsidP="00FD41E4">
            <w:pPr>
              <w:pStyle w:val="3412"/>
            </w:pPr>
            <w:r w:rsidRPr="0085358D">
              <w:t>1971</w:t>
            </w:r>
          </w:p>
        </w:tc>
      </w:tr>
      <w:tr w:rsidR="00C452C3" w:rsidRPr="0085358D" w14:paraId="6987BA20" w14:textId="77777777" w:rsidTr="00D8063A">
        <w:tc>
          <w:tcPr>
            <w:tcW w:w="488" w:type="pct"/>
            <w:vMerge/>
            <w:vAlign w:val="center"/>
          </w:tcPr>
          <w:p w14:paraId="34EBC342" w14:textId="77777777" w:rsidR="00C452C3" w:rsidRPr="0085358D" w:rsidRDefault="00C452C3" w:rsidP="00FD41E4">
            <w:pPr>
              <w:pStyle w:val="3412"/>
            </w:pPr>
          </w:p>
        </w:tc>
        <w:tc>
          <w:tcPr>
            <w:tcW w:w="1388" w:type="pct"/>
            <w:vMerge/>
            <w:vAlign w:val="center"/>
            <w:hideMark/>
          </w:tcPr>
          <w:p w14:paraId="53AE994F" w14:textId="77777777" w:rsidR="00C452C3" w:rsidRPr="0085358D" w:rsidRDefault="00C452C3" w:rsidP="00FD41E4">
            <w:pPr>
              <w:pStyle w:val="3412"/>
            </w:pPr>
          </w:p>
        </w:tc>
        <w:tc>
          <w:tcPr>
            <w:tcW w:w="548" w:type="pct"/>
            <w:vMerge/>
            <w:vAlign w:val="center"/>
            <w:hideMark/>
          </w:tcPr>
          <w:p w14:paraId="6C3C5FD6" w14:textId="77777777" w:rsidR="00C452C3" w:rsidRPr="0085358D" w:rsidRDefault="00C452C3" w:rsidP="00FD41E4">
            <w:pPr>
              <w:pStyle w:val="3412"/>
            </w:pPr>
          </w:p>
        </w:tc>
        <w:tc>
          <w:tcPr>
            <w:tcW w:w="548" w:type="pct"/>
            <w:vMerge/>
            <w:vAlign w:val="center"/>
            <w:hideMark/>
          </w:tcPr>
          <w:p w14:paraId="63358369" w14:textId="77777777" w:rsidR="00C452C3" w:rsidRPr="0085358D" w:rsidRDefault="00C452C3" w:rsidP="00FD41E4">
            <w:pPr>
              <w:pStyle w:val="3412"/>
            </w:pPr>
          </w:p>
        </w:tc>
        <w:tc>
          <w:tcPr>
            <w:tcW w:w="1016" w:type="pct"/>
            <w:vAlign w:val="center"/>
            <w:hideMark/>
          </w:tcPr>
          <w:p w14:paraId="16FF37ED" w14:textId="77777777" w:rsidR="00C452C3" w:rsidRPr="0085358D" w:rsidRDefault="00C452C3" w:rsidP="00FD41E4">
            <w:pPr>
              <w:pStyle w:val="3412"/>
            </w:pPr>
            <w:r w:rsidRPr="0085358D">
              <w:t>СН</w:t>
            </w:r>
          </w:p>
        </w:tc>
        <w:tc>
          <w:tcPr>
            <w:tcW w:w="547" w:type="pct"/>
            <w:noWrap/>
            <w:vAlign w:val="center"/>
            <w:hideMark/>
          </w:tcPr>
          <w:p w14:paraId="58113E56" w14:textId="77777777" w:rsidR="00C452C3" w:rsidRPr="0085358D" w:rsidRDefault="00C452C3" w:rsidP="00FD41E4">
            <w:pPr>
              <w:pStyle w:val="3412"/>
            </w:pPr>
            <w:r w:rsidRPr="0085358D">
              <w:t>38,5</w:t>
            </w:r>
          </w:p>
        </w:tc>
        <w:tc>
          <w:tcPr>
            <w:tcW w:w="465" w:type="pct"/>
            <w:vMerge/>
            <w:vAlign w:val="center"/>
            <w:hideMark/>
          </w:tcPr>
          <w:p w14:paraId="28914EC6" w14:textId="77777777" w:rsidR="00C452C3" w:rsidRPr="0085358D" w:rsidRDefault="00C452C3" w:rsidP="00FD41E4">
            <w:pPr>
              <w:pStyle w:val="3412"/>
            </w:pPr>
          </w:p>
        </w:tc>
      </w:tr>
      <w:tr w:rsidR="00C452C3" w:rsidRPr="0085358D" w14:paraId="75782817" w14:textId="77777777" w:rsidTr="00D8063A">
        <w:tc>
          <w:tcPr>
            <w:tcW w:w="488" w:type="pct"/>
            <w:vMerge/>
            <w:vAlign w:val="center"/>
          </w:tcPr>
          <w:p w14:paraId="16FC404F" w14:textId="77777777" w:rsidR="00C452C3" w:rsidRPr="0085358D" w:rsidRDefault="00C452C3" w:rsidP="00FD41E4">
            <w:pPr>
              <w:pStyle w:val="3412"/>
            </w:pPr>
          </w:p>
        </w:tc>
        <w:tc>
          <w:tcPr>
            <w:tcW w:w="1388" w:type="pct"/>
            <w:vMerge/>
            <w:vAlign w:val="center"/>
            <w:hideMark/>
          </w:tcPr>
          <w:p w14:paraId="663BD2A4" w14:textId="77777777" w:rsidR="00C452C3" w:rsidRPr="0085358D" w:rsidRDefault="00C452C3" w:rsidP="00FD41E4">
            <w:pPr>
              <w:pStyle w:val="3412"/>
            </w:pPr>
          </w:p>
        </w:tc>
        <w:tc>
          <w:tcPr>
            <w:tcW w:w="548" w:type="pct"/>
            <w:vMerge/>
            <w:vAlign w:val="center"/>
            <w:hideMark/>
          </w:tcPr>
          <w:p w14:paraId="200CC368" w14:textId="77777777" w:rsidR="00C452C3" w:rsidRPr="0085358D" w:rsidRDefault="00C452C3" w:rsidP="00FD41E4">
            <w:pPr>
              <w:pStyle w:val="3412"/>
            </w:pPr>
          </w:p>
        </w:tc>
        <w:tc>
          <w:tcPr>
            <w:tcW w:w="548" w:type="pct"/>
            <w:vMerge/>
            <w:vAlign w:val="center"/>
            <w:hideMark/>
          </w:tcPr>
          <w:p w14:paraId="24B140DA" w14:textId="77777777" w:rsidR="00C452C3" w:rsidRPr="0085358D" w:rsidRDefault="00C452C3" w:rsidP="00FD41E4">
            <w:pPr>
              <w:pStyle w:val="3412"/>
            </w:pPr>
          </w:p>
        </w:tc>
        <w:tc>
          <w:tcPr>
            <w:tcW w:w="1016" w:type="pct"/>
            <w:vAlign w:val="center"/>
            <w:hideMark/>
          </w:tcPr>
          <w:p w14:paraId="3F11BD64" w14:textId="77777777" w:rsidR="00C452C3" w:rsidRPr="0085358D" w:rsidRDefault="00C452C3" w:rsidP="00FD41E4">
            <w:pPr>
              <w:pStyle w:val="3412"/>
            </w:pPr>
            <w:r w:rsidRPr="0085358D">
              <w:t>НН</w:t>
            </w:r>
          </w:p>
        </w:tc>
        <w:tc>
          <w:tcPr>
            <w:tcW w:w="547" w:type="pct"/>
            <w:noWrap/>
            <w:vAlign w:val="center"/>
            <w:hideMark/>
          </w:tcPr>
          <w:p w14:paraId="269B8922" w14:textId="77777777" w:rsidR="00C452C3" w:rsidRPr="0085358D" w:rsidRDefault="00C452C3" w:rsidP="00FD41E4">
            <w:pPr>
              <w:pStyle w:val="3412"/>
            </w:pPr>
            <w:r w:rsidRPr="0085358D">
              <w:t>11</w:t>
            </w:r>
          </w:p>
        </w:tc>
        <w:tc>
          <w:tcPr>
            <w:tcW w:w="465" w:type="pct"/>
            <w:vMerge/>
            <w:vAlign w:val="center"/>
            <w:hideMark/>
          </w:tcPr>
          <w:p w14:paraId="37E8B518" w14:textId="77777777" w:rsidR="00C452C3" w:rsidRPr="0085358D" w:rsidRDefault="00C452C3" w:rsidP="00FD41E4">
            <w:pPr>
              <w:pStyle w:val="3412"/>
            </w:pPr>
          </w:p>
        </w:tc>
      </w:tr>
      <w:tr w:rsidR="00C452C3" w:rsidRPr="0085358D" w14:paraId="3FF9F619" w14:textId="77777777" w:rsidTr="00D8063A">
        <w:tc>
          <w:tcPr>
            <w:tcW w:w="488" w:type="pct"/>
            <w:vMerge w:val="restart"/>
            <w:noWrap/>
            <w:vAlign w:val="center"/>
          </w:tcPr>
          <w:p w14:paraId="1DA6FA69" w14:textId="77777777" w:rsidR="00C452C3" w:rsidRPr="0085358D" w:rsidRDefault="00C452C3" w:rsidP="00FD41E4">
            <w:pPr>
              <w:pStyle w:val="3412"/>
            </w:pPr>
            <w:r w:rsidRPr="0085358D">
              <w:t>3.5.</w:t>
            </w:r>
          </w:p>
        </w:tc>
        <w:tc>
          <w:tcPr>
            <w:tcW w:w="1388" w:type="pct"/>
            <w:vMerge w:val="restart"/>
            <w:vAlign w:val="center"/>
            <w:hideMark/>
          </w:tcPr>
          <w:p w14:paraId="29E151F5" w14:textId="77777777" w:rsidR="00C452C3" w:rsidRPr="0085358D" w:rsidRDefault="00C452C3" w:rsidP="00FD41E4">
            <w:pPr>
              <w:pStyle w:val="3412"/>
            </w:pPr>
            <w:r w:rsidRPr="0085358D">
              <w:t>ПС 110 кВ Восточная</w:t>
            </w:r>
            <w:r w:rsidRPr="0085358D">
              <w:br/>
            </w:r>
          </w:p>
        </w:tc>
        <w:tc>
          <w:tcPr>
            <w:tcW w:w="548" w:type="pct"/>
            <w:vMerge w:val="restart"/>
            <w:noWrap/>
            <w:vAlign w:val="center"/>
            <w:hideMark/>
          </w:tcPr>
          <w:p w14:paraId="4411E63E" w14:textId="77777777" w:rsidR="00C452C3" w:rsidRPr="0085358D" w:rsidRDefault="00C452C3" w:rsidP="00FD41E4">
            <w:pPr>
              <w:pStyle w:val="3412"/>
            </w:pPr>
            <w:r w:rsidRPr="0085358D">
              <w:t>Т-1</w:t>
            </w:r>
          </w:p>
        </w:tc>
        <w:tc>
          <w:tcPr>
            <w:tcW w:w="548" w:type="pct"/>
            <w:vMerge w:val="restart"/>
            <w:noWrap/>
            <w:vAlign w:val="center"/>
            <w:hideMark/>
          </w:tcPr>
          <w:p w14:paraId="7DBAA1E0" w14:textId="77777777" w:rsidR="00C452C3" w:rsidRPr="0085358D" w:rsidRDefault="00C452C3" w:rsidP="00FD41E4">
            <w:pPr>
              <w:pStyle w:val="3412"/>
            </w:pPr>
            <w:r w:rsidRPr="0085358D">
              <w:t>10,0</w:t>
            </w:r>
          </w:p>
        </w:tc>
        <w:tc>
          <w:tcPr>
            <w:tcW w:w="1016" w:type="pct"/>
            <w:noWrap/>
            <w:vAlign w:val="center"/>
            <w:hideMark/>
          </w:tcPr>
          <w:p w14:paraId="7BE107E8" w14:textId="77777777" w:rsidR="00C452C3" w:rsidRPr="0085358D" w:rsidRDefault="00C452C3" w:rsidP="00FD41E4">
            <w:pPr>
              <w:pStyle w:val="3412"/>
            </w:pPr>
            <w:r w:rsidRPr="0085358D">
              <w:t>ВН</w:t>
            </w:r>
          </w:p>
        </w:tc>
        <w:tc>
          <w:tcPr>
            <w:tcW w:w="547" w:type="pct"/>
            <w:noWrap/>
            <w:vAlign w:val="center"/>
            <w:hideMark/>
          </w:tcPr>
          <w:p w14:paraId="02F9411A" w14:textId="77777777" w:rsidR="00C452C3" w:rsidRPr="0085358D" w:rsidRDefault="00C452C3" w:rsidP="00FD41E4">
            <w:pPr>
              <w:pStyle w:val="3412"/>
            </w:pPr>
            <w:r w:rsidRPr="0085358D">
              <w:t>115</w:t>
            </w:r>
          </w:p>
        </w:tc>
        <w:tc>
          <w:tcPr>
            <w:tcW w:w="465" w:type="pct"/>
            <w:vMerge w:val="restart"/>
            <w:noWrap/>
            <w:vAlign w:val="center"/>
            <w:hideMark/>
          </w:tcPr>
          <w:p w14:paraId="2F4332A0" w14:textId="77777777" w:rsidR="00C452C3" w:rsidRPr="0085358D" w:rsidRDefault="00C452C3" w:rsidP="00FD41E4">
            <w:pPr>
              <w:pStyle w:val="3412"/>
            </w:pPr>
            <w:r w:rsidRPr="0085358D">
              <w:t>1989</w:t>
            </w:r>
          </w:p>
        </w:tc>
      </w:tr>
      <w:tr w:rsidR="00C452C3" w:rsidRPr="0085358D" w14:paraId="1A83464B" w14:textId="77777777" w:rsidTr="00D8063A">
        <w:tc>
          <w:tcPr>
            <w:tcW w:w="488" w:type="pct"/>
            <w:vMerge/>
            <w:vAlign w:val="center"/>
          </w:tcPr>
          <w:p w14:paraId="736302FB" w14:textId="77777777" w:rsidR="00C452C3" w:rsidRPr="0085358D" w:rsidRDefault="00C452C3" w:rsidP="00FD41E4">
            <w:pPr>
              <w:pStyle w:val="3412"/>
            </w:pPr>
          </w:p>
        </w:tc>
        <w:tc>
          <w:tcPr>
            <w:tcW w:w="1388" w:type="pct"/>
            <w:vMerge/>
            <w:vAlign w:val="center"/>
            <w:hideMark/>
          </w:tcPr>
          <w:p w14:paraId="38765896" w14:textId="77777777" w:rsidR="00C452C3" w:rsidRPr="0085358D" w:rsidRDefault="00C452C3" w:rsidP="00FD41E4">
            <w:pPr>
              <w:pStyle w:val="3412"/>
            </w:pPr>
          </w:p>
        </w:tc>
        <w:tc>
          <w:tcPr>
            <w:tcW w:w="548" w:type="pct"/>
            <w:vMerge/>
            <w:vAlign w:val="center"/>
            <w:hideMark/>
          </w:tcPr>
          <w:p w14:paraId="2F3140A5" w14:textId="77777777" w:rsidR="00C452C3" w:rsidRPr="0085358D" w:rsidRDefault="00C452C3" w:rsidP="00FD41E4">
            <w:pPr>
              <w:pStyle w:val="3412"/>
            </w:pPr>
          </w:p>
        </w:tc>
        <w:tc>
          <w:tcPr>
            <w:tcW w:w="548" w:type="pct"/>
            <w:vMerge/>
            <w:vAlign w:val="center"/>
            <w:hideMark/>
          </w:tcPr>
          <w:p w14:paraId="0F89BEBB" w14:textId="77777777" w:rsidR="00C452C3" w:rsidRPr="0085358D" w:rsidRDefault="00C452C3" w:rsidP="00FD41E4">
            <w:pPr>
              <w:pStyle w:val="3412"/>
            </w:pPr>
          </w:p>
        </w:tc>
        <w:tc>
          <w:tcPr>
            <w:tcW w:w="1016" w:type="pct"/>
            <w:noWrap/>
            <w:vAlign w:val="center"/>
            <w:hideMark/>
          </w:tcPr>
          <w:p w14:paraId="3266B5AB" w14:textId="77777777" w:rsidR="00C452C3" w:rsidRPr="0085358D" w:rsidRDefault="00C452C3" w:rsidP="00FD41E4">
            <w:pPr>
              <w:pStyle w:val="3412"/>
            </w:pPr>
            <w:r w:rsidRPr="0085358D">
              <w:t>НН</w:t>
            </w:r>
          </w:p>
        </w:tc>
        <w:tc>
          <w:tcPr>
            <w:tcW w:w="547" w:type="pct"/>
            <w:noWrap/>
            <w:vAlign w:val="center"/>
            <w:hideMark/>
          </w:tcPr>
          <w:p w14:paraId="295441A1" w14:textId="77777777" w:rsidR="00C452C3" w:rsidRPr="0085358D" w:rsidRDefault="00C452C3" w:rsidP="00FD41E4">
            <w:pPr>
              <w:pStyle w:val="3412"/>
            </w:pPr>
            <w:r w:rsidRPr="0085358D">
              <w:t>6,6</w:t>
            </w:r>
          </w:p>
        </w:tc>
        <w:tc>
          <w:tcPr>
            <w:tcW w:w="465" w:type="pct"/>
            <w:vMerge/>
            <w:vAlign w:val="center"/>
            <w:hideMark/>
          </w:tcPr>
          <w:p w14:paraId="20669588" w14:textId="77777777" w:rsidR="00C452C3" w:rsidRPr="0085358D" w:rsidRDefault="00C452C3" w:rsidP="00FD41E4">
            <w:pPr>
              <w:pStyle w:val="3412"/>
            </w:pPr>
          </w:p>
        </w:tc>
      </w:tr>
      <w:tr w:rsidR="00C452C3" w:rsidRPr="0085358D" w14:paraId="47B1C4A7" w14:textId="77777777" w:rsidTr="00D8063A">
        <w:tc>
          <w:tcPr>
            <w:tcW w:w="488" w:type="pct"/>
            <w:vMerge/>
            <w:vAlign w:val="center"/>
          </w:tcPr>
          <w:p w14:paraId="392C7474" w14:textId="77777777" w:rsidR="00C452C3" w:rsidRPr="0085358D" w:rsidRDefault="00C452C3" w:rsidP="00FD41E4">
            <w:pPr>
              <w:pStyle w:val="3412"/>
            </w:pPr>
          </w:p>
        </w:tc>
        <w:tc>
          <w:tcPr>
            <w:tcW w:w="1388" w:type="pct"/>
            <w:vMerge/>
            <w:vAlign w:val="center"/>
            <w:hideMark/>
          </w:tcPr>
          <w:p w14:paraId="797C4B5F" w14:textId="77777777" w:rsidR="00C452C3" w:rsidRPr="0085358D" w:rsidRDefault="00C452C3" w:rsidP="00FD41E4">
            <w:pPr>
              <w:pStyle w:val="3412"/>
            </w:pPr>
          </w:p>
        </w:tc>
        <w:tc>
          <w:tcPr>
            <w:tcW w:w="548" w:type="pct"/>
            <w:vMerge w:val="restart"/>
            <w:noWrap/>
            <w:vAlign w:val="center"/>
            <w:hideMark/>
          </w:tcPr>
          <w:p w14:paraId="3064756C" w14:textId="77777777" w:rsidR="00C452C3" w:rsidRPr="0085358D" w:rsidRDefault="00C452C3" w:rsidP="00FD41E4">
            <w:pPr>
              <w:pStyle w:val="3412"/>
            </w:pPr>
            <w:r w:rsidRPr="0085358D">
              <w:t>Т-2</w:t>
            </w:r>
          </w:p>
        </w:tc>
        <w:tc>
          <w:tcPr>
            <w:tcW w:w="548" w:type="pct"/>
            <w:vMerge w:val="restart"/>
            <w:noWrap/>
            <w:vAlign w:val="center"/>
            <w:hideMark/>
          </w:tcPr>
          <w:p w14:paraId="18F97818" w14:textId="77777777" w:rsidR="00C452C3" w:rsidRPr="0085358D" w:rsidRDefault="00C452C3" w:rsidP="00FD41E4">
            <w:pPr>
              <w:pStyle w:val="3412"/>
            </w:pPr>
            <w:r w:rsidRPr="0085358D">
              <w:t>10,0</w:t>
            </w:r>
          </w:p>
        </w:tc>
        <w:tc>
          <w:tcPr>
            <w:tcW w:w="1016" w:type="pct"/>
            <w:noWrap/>
            <w:vAlign w:val="center"/>
            <w:hideMark/>
          </w:tcPr>
          <w:p w14:paraId="3580EB9D" w14:textId="77777777" w:rsidR="00C452C3" w:rsidRPr="0085358D" w:rsidRDefault="00C452C3" w:rsidP="00FD41E4">
            <w:pPr>
              <w:pStyle w:val="3412"/>
            </w:pPr>
            <w:r w:rsidRPr="0085358D">
              <w:t>ВН</w:t>
            </w:r>
          </w:p>
        </w:tc>
        <w:tc>
          <w:tcPr>
            <w:tcW w:w="547" w:type="pct"/>
            <w:noWrap/>
            <w:vAlign w:val="center"/>
            <w:hideMark/>
          </w:tcPr>
          <w:p w14:paraId="2DDBB709" w14:textId="77777777" w:rsidR="00C452C3" w:rsidRPr="0085358D" w:rsidRDefault="00C452C3" w:rsidP="00FD41E4">
            <w:pPr>
              <w:pStyle w:val="3412"/>
            </w:pPr>
            <w:r w:rsidRPr="0085358D">
              <w:t>115</w:t>
            </w:r>
          </w:p>
        </w:tc>
        <w:tc>
          <w:tcPr>
            <w:tcW w:w="465" w:type="pct"/>
            <w:vMerge w:val="restart"/>
            <w:vAlign w:val="center"/>
            <w:hideMark/>
          </w:tcPr>
          <w:p w14:paraId="6109954E" w14:textId="77777777" w:rsidR="00C452C3" w:rsidRPr="0085358D" w:rsidRDefault="00C452C3" w:rsidP="00FD41E4">
            <w:pPr>
              <w:pStyle w:val="3412"/>
            </w:pPr>
            <w:r w:rsidRPr="0085358D">
              <w:t>1990</w:t>
            </w:r>
          </w:p>
        </w:tc>
      </w:tr>
      <w:tr w:rsidR="00C452C3" w:rsidRPr="0085358D" w14:paraId="3E3B96FD" w14:textId="77777777" w:rsidTr="00D8063A">
        <w:tc>
          <w:tcPr>
            <w:tcW w:w="488" w:type="pct"/>
            <w:vMerge/>
            <w:vAlign w:val="center"/>
          </w:tcPr>
          <w:p w14:paraId="09D2030D" w14:textId="77777777" w:rsidR="00C452C3" w:rsidRPr="0085358D" w:rsidRDefault="00C452C3" w:rsidP="00FD41E4">
            <w:pPr>
              <w:pStyle w:val="3412"/>
            </w:pPr>
          </w:p>
        </w:tc>
        <w:tc>
          <w:tcPr>
            <w:tcW w:w="1388" w:type="pct"/>
            <w:vMerge/>
            <w:vAlign w:val="center"/>
            <w:hideMark/>
          </w:tcPr>
          <w:p w14:paraId="58CBCF08" w14:textId="77777777" w:rsidR="00C452C3" w:rsidRPr="0085358D" w:rsidRDefault="00C452C3" w:rsidP="00FD41E4">
            <w:pPr>
              <w:pStyle w:val="3412"/>
            </w:pPr>
          </w:p>
        </w:tc>
        <w:tc>
          <w:tcPr>
            <w:tcW w:w="548" w:type="pct"/>
            <w:vMerge/>
            <w:vAlign w:val="center"/>
            <w:hideMark/>
          </w:tcPr>
          <w:p w14:paraId="1DD2406C" w14:textId="77777777" w:rsidR="00C452C3" w:rsidRPr="0085358D" w:rsidRDefault="00C452C3" w:rsidP="00FD41E4">
            <w:pPr>
              <w:pStyle w:val="3412"/>
            </w:pPr>
          </w:p>
        </w:tc>
        <w:tc>
          <w:tcPr>
            <w:tcW w:w="548" w:type="pct"/>
            <w:vMerge/>
            <w:vAlign w:val="center"/>
            <w:hideMark/>
          </w:tcPr>
          <w:p w14:paraId="25FE32E6" w14:textId="77777777" w:rsidR="00C452C3" w:rsidRPr="0085358D" w:rsidRDefault="00C452C3" w:rsidP="00FD41E4">
            <w:pPr>
              <w:pStyle w:val="3412"/>
            </w:pPr>
          </w:p>
        </w:tc>
        <w:tc>
          <w:tcPr>
            <w:tcW w:w="1016" w:type="pct"/>
            <w:noWrap/>
            <w:vAlign w:val="center"/>
            <w:hideMark/>
          </w:tcPr>
          <w:p w14:paraId="23F355DB" w14:textId="77777777" w:rsidR="00C452C3" w:rsidRPr="0085358D" w:rsidRDefault="00C452C3" w:rsidP="00FD41E4">
            <w:pPr>
              <w:pStyle w:val="3412"/>
            </w:pPr>
            <w:r w:rsidRPr="0085358D">
              <w:t>НН</w:t>
            </w:r>
          </w:p>
        </w:tc>
        <w:tc>
          <w:tcPr>
            <w:tcW w:w="547" w:type="pct"/>
            <w:noWrap/>
            <w:vAlign w:val="center"/>
            <w:hideMark/>
          </w:tcPr>
          <w:p w14:paraId="49318428" w14:textId="77777777" w:rsidR="00C452C3" w:rsidRPr="0085358D" w:rsidRDefault="00C452C3" w:rsidP="00FD41E4">
            <w:pPr>
              <w:pStyle w:val="3412"/>
            </w:pPr>
            <w:r w:rsidRPr="0085358D">
              <w:t>6,6</w:t>
            </w:r>
          </w:p>
        </w:tc>
        <w:tc>
          <w:tcPr>
            <w:tcW w:w="465" w:type="pct"/>
            <w:vMerge/>
            <w:vAlign w:val="center"/>
            <w:hideMark/>
          </w:tcPr>
          <w:p w14:paraId="0BA7C4F5" w14:textId="77777777" w:rsidR="00C452C3" w:rsidRPr="0085358D" w:rsidRDefault="00C452C3" w:rsidP="00FD41E4">
            <w:pPr>
              <w:pStyle w:val="3412"/>
            </w:pPr>
          </w:p>
        </w:tc>
      </w:tr>
      <w:tr w:rsidR="00C452C3" w:rsidRPr="0085358D" w14:paraId="58BD53F1" w14:textId="77777777" w:rsidTr="00D8063A">
        <w:tc>
          <w:tcPr>
            <w:tcW w:w="488" w:type="pct"/>
            <w:vMerge w:val="restart"/>
            <w:vAlign w:val="center"/>
          </w:tcPr>
          <w:p w14:paraId="0F1C334B" w14:textId="77777777" w:rsidR="00C452C3" w:rsidRPr="0085358D" w:rsidRDefault="00C452C3" w:rsidP="00FD41E4">
            <w:pPr>
              <w:pStyle w:val="3412"/>
            </w:pPr>
            <w:r w:rsidRPr="0085358D">
              <w:t>3.6.</w:t>
            </w:r>
          </w:p>
        </w:tc>
        <w:tc>
          <w:tcPr>
            <w:tcW w:w="1388" w:type="pct"/>
            <w:vMerge w:val="restart"/>
            <w:vAlign w:val="center"/>
            <w:hideMark/>
          </w:tcPr>
          <w:p w14:paraId="47E86D62" w14:textId="77777777" w:rsidR="00C452C3" w:rsidRPr="0085358D" w:rsidRDefault="00C452C3" w:rsidP="00FD41E4">
            <w:pPr>
              <w:pStyle w:val="3412"/>
            </w:pPr>
            <w:r w:rsidRPr="0085358D">
              <w:t>ПС 110 кВ Дружба</w:t>
            </w:r>
            <w:r w:rsidRPr="0085358D">
              <w:br/>
            </w:r>
          </w:p>
        </w:tc>
        <w:tc>
          <w:tcPr>
            <w:tcW w:w="548" w:type="pct"/>
            <w:vMerge w:val="restart"/>
            <w:vAlign w:val="center"/>
            <w:hideMark/>
          </w:tcPr>
          <w:p w14:paraId="3AB917BA" w14:textId="77777777" w:rsidR="00C452C3" w:rsidRPr="0085358D" w:rsidRDefault="00C452C3" w:rsidP="00FD41E4">
            <w:pPr>
              <w:pStyle w:val="3412"/>
            </w:pPr>
            <w:r w:rsidRPr="0085358D">
              <w:t>Т-1</w:t>
            </w:r>
          </w:p>
        </w:tc>
        <w:tc>
          <w:tcPr>
            <w:tcW w:w="548" w:type="pct"/>
            <w:vMerge w:val="restart"/>
            <w:vAlign w:val="center"/>
            <w:hideMark/>
          </w:tcPr>
          <w:p w14:paraId="69D00D37" w14:textId="77777777" w:rsidR="00C452C3" w:rsidRPr="0085358D" w:rsidRDefault="00C452C3" w:rsidP="00FD41E4">
            <w:pPr>
              <w:pStyle w:val="3412"/>
            </w:pPr>
            <w:r w:rsidRPr="0085358D">
              <w:t>6,3</w:t>
            </w:r>
          </w:p>
        </w:tc>
        <w:tc>
          <w:tcPr>
            <w:tcW w:w="1016" w:type="pct"/>
            <w:vAlign w:val="center"/>
            <w:hideMark/>
          </w:tcPr>
          <w:p w14:paraId="6D97DE3B" w14:textId="77777777" w:rsidR="00C452C3" w:rsidRPr="0085358D" w:rsidRDefault="00C452C3" w:rsidP="00FD41E4">
            <w:pPr>
              <w:pStyle w:val="3412"/>
            </w:pPr>
            <w:r w:rsidRPr="0085358D">
              <w:t>ВН</w:t>
            </w:r>
          </w:p>
        </w:tc>
        <w:tc>
          <w:tcPr>
            <w:tcW w:w="547" w:type="pct"/>
            <w:noWrap/>
            <w:vAlign w:val="center"/>
            <w:hideMark/>
          </w:tcPr>
          <w:p w14:paraId="763562CF" w14:textId="77777777" w:rsidR="00C452C3" w:rsidRPr="0085358D" w:rsidRDefault="00C452C3" w:rsidP="00FD41E4">
            <w:pPr>
              <w:pStyle w:val="3412"/>
            </w:pPr>
            <w:r w:rsidRPr="0085358D">
              <w:t>115</w:t>
            </w:r>
          </w:p>
        </w:tc>
        <w:tc>
          <w:tcPr>
            <w:tcW w:w="465" w:type="pct"/>
            <w:vMerge w:val="restart"/>
            <w:noWrap/>
            <w:vAlign w:val="center"/>
            <w:hideMark/>
          </w:tcPr>
          <w:p w14:paraId="791C9642" w14:textId="77777777" w:rsidR="00C452C3" w:rsidRPr="0085358D" w:rsidRDefault="00C452C3" w:rsidP="00FD41E4">
            <w:pPr>
              <w:pStyle w:val="3412"/>
            </w:pPr>
            <w:r w:rsidRPr="0085358D">
              <w:t>1976</w:t>
            </w:r>
          </w:p>
        </w:tc>
      </w:tr>
      <w:tr w:rsidR="00C452C3" w:rsidRPr="0085358D" w14:paraId="721772B0" w14:textId="77777777" w:rsidTr="00D8063A">
        <w:tc>
          <w:tcPr>
            <w:tcW w:w="488" w:type="pct"/>
            <w:vMerge/>
            <w:vAlign w:val="center"/>
          </w:tcPr>
          <w:p w14:paraId="724A2907" w14:textId="77777777" w:rsidR="00C452C3" w:rsidRPr="0085358D" w:rsidRDefault="00C452C3" w:rsidP="00FD41E4">
            <w:pPr>
              <w:pStyle w:val="3412"/>
            </w:pPr>
          </w:p>
        </w:tc>
        <w:tc>
          <w:tcPr>
            <w:tcW w:w="1388" w:type="pct"/>
            <w:vMerge/>
            <w:vAlign w:val="center"/>
            <w:hideMark/>
          </w:tcPr>
          <w:p w14:paraId="2214E1A3" w14:textId="77777777" w:rsidR="00C452C3" w:rsidRPr="0085358D" w:rsidRDefault="00C452C3" w:rsidP="00FD41E4">
            <w:pPr>
              <w:pStyle w:val="3412"/>
            </w:pPr>
          </w:p>
        </w:tc>
        <w:tc>
          <w:tcPr>
            <w:tcW w:w="548" w:type="pct"/>
            <w:vMerge/>
            <w:vAlign w:val="center"/>
            <w:hideMark/>
          </w:tcPr>
          <w:p w14:paraId="1620F9DE" w14:textId="77777777" w:rsidR="00C452C3" w:rsidRPr="0085358D" w:rsidRDefault="00C452C3" w:rsidP="00FD41E4">
            <w:pPr>
              <w:pStyle w:val="3412"/>
            </w:pPr>
          </w:p>
        </w:tc>
        <w:tc>
          <w:tcPr>
            <w:tcW w:w="548" w:type="pct"/>
            <w:vMerge/>
            <w:vAlign w:val="center"/>
            <w:hideMark/>
          </w:tcPr>
          <w:p w14:paraId="0A1E705A" w14:textId="77777777" w:rsidR="00C452C3" w:rsidRPr="0085358D" w:rsidRDefault="00C452C3" w:rsidP="00FD41E4">
            <w:pPr>
              <w:pStyle w:val="3412"/>
            </w:pPr>
          </w:p>
        </w:tc>
        <w:tc>
          <w:tcPr>
            <w:tcW w:w="1016" w:type="pct"/>
            <w:vAlign w:val="center"/>
            <w:hideMark/>
          </w:tcPr>
          <w:p w14:paraId="4CC8D0BC" w14:textId="77777777" w:rsidR="00C452C3" w:rsidRPr="0085358D" w:rsidRDefault="00C452C3" w:rsidP="00FD41E4">
            <w:pPr>
              <w:pStyle w:val="3412"/>
            </w:pPr>
            <w:r w:rsidRPr="0085358D">
              <w:t>НН</w:t>
            </w:r>
          </w:p>
        </w:tc>
        <w:tc>
          <w:tcPr>
            <w:tcW w:w="547" w:type="pct"/>
            <w:noWrap/>
            <w:vAlign w:val="center"/>
            <w:hideMark/>
          </w:tcPr>
          <w:p w14:paraId="4EFCA44C" w14:textId="77777777" w:rsidR="00C452C3" w:rsidRPr="0085358D" w:rsidRDefault="00C452C3" w:rsidP="00FD41E4">
            <w:pPr>
              <w:pStyle w:val="3412"/>
            </w:pPr>
            <w:r w:rsidRPr="0085358D">
              <w:t>11</w:t>
            </w:r>
          </w:p>
        </w:tc>
        <w:tc>
          <w:tcPr>
            <w:tcW w:w="465" w:type="pct"/>
            <w:vMerge/>
            <w:vAlign w:val="center"/>
            <w:hideMark/>
          </w:tcPr>
          <w:p w14:paraId="4D37D5F2" w14:textId="77777777" w:rsidR="00C452C3" w:rsidRPr="0085358D" w:rsidRDefault="00C452C3" w:rsidP="00FD41E4">
            <w:pPr>
              <w:pStyle w:val="3412"/>
            </w:pPr>
          </w:p>
        </w:tc>
      </w:tr>
      <w:tr w:rsidR="00C452C3" w:rsidRPr="0085358D" w14:paraId="1A858E83" w14:textId="77777777" w:rsidTr="00D8063A">
        <w:tc>
          <w:tcPr>
            <w:tcW w:w="488" w:type="pct"/>
            <w:vMerge/>
            <w:vAlign w:val="center"/>
          </w:tcPr>
          <w:p w14:paraId="0897B89C" w14:textId="77777777" w:rsidR="00C452C3" w:rsidRPr="0085358D" w:rsidRDefault="00C452C3" w:rsidP="00FD41E4">
            <w:pPr>
              <w:pStyle w:val="3412"/>
            </w:pPr>
          </w:p>
        </w:tc>
        <w:tc>
          <w:tcPr>
            <w:tcW w:w="1388" w:type="pct"/>
            <w:vMerge/>
            <w:vAlign w:val="center"/>
            <w:hideMark/>
          </w:tcPr>
          <w:p w14:paraId="3F91F716" w14:textId="77777777" w:rsidR="00C452C3" w:rsidRPr="0085358D" w:rsidRDefault="00C452C3" w:rsidP="00FD41E4">
            <w:pPr>
              <w:pStyle w:val="3412"/>
            </w:pPr>
          </w:p>
        </w:tc>
        <w:tc>
          <w:tcPr>
            <w:tcW w:w="548" w:type="pct"/>
            <w:vMerge w:val="restart"/>
            <w:vAlign w:val="center"/>
            <w:hideMark/>
          </w:tcPr>
          <w:p w14:paraId="5DC0EC98" w14:textId="77777777" w:rsidR="00C452C3" w:rsidRPr="0085358D" w:rsidRDefault="00C452C3" w:rsidP="00FD41E4">
            <w:pPr>
              <w:pStyle w:val="3412"/>
            </w:pPr>
            <w:r w:rsidRPr="0085358D">
              <w:t>Т-2</w:t>
            </w:r>
          </w:p>
        </w:tc>
        <w:tc>
          <w:tcPr>
            <w:tcW w:w="548" w:type="pct"/>
            <w:vMerge w:val="restart"/>
            <w:vAlign w:val="center"/>
            <w:hideMark/>
          </w:tcPr>
          <w:p w14:paraId="4D4168BF" w14:textId="77777777" w:rsidR="00C452C3" w:rsidRPr="0085358D" w:rsidRDefault="00C452C3" w:rsidP="00FD41E4">
            <w:pPr>
              <w:pStyle w:val="3412"/>
            </w:pPr>
            <w:r w:rsidRPr="0085358D">
              <w:t>6,3</w:t>
            </w:r>
          </w:p>
        </w:tc>
        <w:tc>
          <w:tcPr>
            <w:tcW w:w="1016" w:type="pct"/>
            <w:vAlign w:val="center"/>
            <w:hideMark/>
          </w:tcPr>
          <w:p w14:paraId="615C45F2" w14:textId="77777777" w:rsidR="00C452C3" w:rsidRPr="0085358D" w:rsidRDefault="00C452C3" w:rsidP="00FD41E4">
            <w:pPr>
              <w:pStyle w:val="3412"/>
            </w:pPr>
            <w:r w:rsidRPr="0085358D">
              <w:t>ВН</w:t>
            </w:r>
          </w:p>
        </w:tc>
        <w:tc>
          <w:tcPr>
            <w:tcW w:w="547" w:type="pct"/>
            <w:noWrap/>
            <w:vAlign w:val="center"/>
            <w:hideMark/>
          </w:tcPr>
          <w:p w14:paraId="2BF43799" w14:textId="77777777" w:rsidR="00C452C3" w:rsidRPr="0085358D" w:rsidRDefault="00C452C3" w:rsidP="00FD41E4">
            <w:pPr>
              <w:pStyle w:val="3412"/>
            </w:pPr>
            <w:r w:rsidRPr="0085358D">
              <w:t>115</w:t>
            </w:r>
          </w:p>
        </w:tc>
        <w:tc>
          <w:tcPr>
            <w:tcW w:w="465" w:type="pct"/>
            <w:vMerge w:val="restart"/>
            <w:vAlign w:val="center"/>
            <w:hideMark/>
          </w:tcPr>
          <w:p w14:paraId="5305A486" w14:textId="77777777" w:rsidR="00C452C3" w:rsidRPr="0085358D" w:rsidRDefault="00C452C3" w:rsidP="00FD41E4">
            <w:pPr>
              <w:pStyle w:val="3412"/>
            </w:pPr>
            <w:r w:rsidRPr="0085358D">
              <w:t>1980</w:t>
            </w:r>
          </w:p>
        </w:tc>
      </w:tr>
      <w:tr w:rsidR="00C452C3" w:rsidRPr="0085358D" w14:paraId="776EB1B8" w14:textId="77777777" w:rsidTr="00D8063A">
        <w:tc>
          <w:tcPr>
            <w:tcW w:w="488" w:type="pct"/>
            <w:vMerge/>
            <w:vAlign w:val="center"/>
          </w:tcPr>
          <w:p w14:paraId="10B8E54D" w14:textId="77777777" w:rsidR="00C452C3" w:rsidRPr="0085358D" w:rsidRDefault="00C452C3" w:rsidP="00FD41E4">
            <w:pPr>
              <w:pStyle w:val="3412"/>
            </w:pPr>
          </w:p>
        </w:tc>
        <w:tc>
          <w:tcPr>
            <w:tcW w:w="1388" w:type="pct"/>
            <w:vMerge/>
            <w:vAlign w:val="center"/>
            <w:hideMark/>
          </w:tcPr>
          <w:p w14:paraId="204166CF" w14:textId="77777777" w:rsidR="00C452C3" w:rsidRPr="0085358D" w:rsidRDefault="00C452C3" w:rsidP="00FD41E4">
            <w:pPr>
              <w:pStyle w:val="3412"/>
            </w:pPr>
          </w:p>
        </w:tc>
        <w:tc>
          <w:tcPr>
            <w:tcW w:w="548" w:type="pct"/>
            <w:vMerge/>
            <w:vAlign w:val="center"/>
            <w:hideMark/>
          </w:tcPr>
          <w:p w14:paraId="0811D0A5" w14:textId="77777777" w:rsidR="00C452C3" w:rsidRPr="0085358D" w:rsidRDefault="00C452C3" w:rsidP="00FD41E4">
            <w:pPr>
              <w:pStyle w:val="3412"/>
            </w:pPr>
          </w:p>
        </w:tc>
        <w:tc>
          <w:tcPr>
            <w:tcW w:w="548" w:type="pct"/>
            <w:vMerge/>
            <w:vAlign w:val="center"/>
            <w:hideMark/>
          </w:tcPr>
          <w:p w14:paraId="2E7DFB52" w14:textId="77777777" w:rsidR="00C452C3" w:rsidRPr="0085358D" w:rsidRDefault="00C452C3" w:rsidP="00FD41E4">
            <w:pPr>
              <w:pStyle w:val="3412"/>
            </w:pPr>
          </w:p>
        </w:tc>
        <w:tc>
          <w:tcPr>
            <w:tcW w:w="1016" w:type="pct"/>
            <w:vAlign w:val="center"/>
            <w:hideMark/>
          </w:tcPr>
          <w:p w14:paraId="321F472A" w14:textId="77777777" w:rsidR="00C452C3" w:rsidRPr="0085358D" w:rsidRDefault="00C452C3" w:rsidP="00FD41E4">
            <w:pPr>
              <w:pStyle w:val="3412"/>
            </w:pPr>
            <w:r w:rsidRPr="0085358D">
              <w:t>НН</w:t>
            </w:r>
          </w:p>
        </w:tc>
        <w:tc>
          <w:tcPr>
            <w:tcW w:w="547" w:type="pct"/>
            <w:noWrap/>
            <w:vAlign w:val="center"/>
            <w:hideMark/>
          </w:tcPr>
          <w:p w14:paraId="74F9EFF2" w14:textId="77777777" w:rsidR="00C452C3" w:rsidRPr="0085358D" w:rsidRDefault="00C452C3" w:rsidP="00FD41E4">
            <w:pPr>
              <w:pStyle w:val="3412"/>
            </w:pPr>
            <w:r w:rsidRPr="0085358D">
              <w:t>11</w:t>
            </w:r>
          </w:p>
        </w:tc>
        <w:tc>
          <w:tcPr>
            <w:tcW w:w="465" w:type="pct"/>
            <w:vMerge/>
            <w:vAlign w:val="center"/>
            <w:hideMark/>
          </w:tcPr>
          <w:p w14:paraId="33770103" w14:textId="77777777" w:rsidR="00C452C3" w:rsidRPr="0085358D" w:rsidRDefault="00C452C3" w:rsidP="00FD41E4">
            <w:pPr>
              <w:pStyle w:val="3412"/>
            </w:pPr>
          </w:p>
        </w:tc>
      </w:tr>
      <w:tr w:rsidR="00C452C3" w:rsidRPr="0085358D" w14:paraId="740F914A" w14:textId="77777777" w:rsidTr="00D8063A">
        <w:tc>
          <w:tcPr>
            <w:tcW w:w="488" w:type="pct"/>
            <w:vMerge w:val="restart"/>
            <w:vAlign w:val="center"/>
          </w:tcPr>
          <w:p w14:paraId="6CA4D3AE" w14:textId="77777777" w:rsidR="00C452C3" w:rsidRPr="0085358D" w:rsidRDefault="00C452C3" w:rsidP="00FD41E4">
            <w:pPr>
              <w:pStyle w:val="3412"/>
            </w:pPr>
            <w:r w:rsidRPr="0085358D">
              <w:t>3.7.</w:t>
            </w:r>
          </w:p>
        </w:tc>
        <w:tc>
          <w:tcPr>
            <w:tcW w:w="1388" w:type="pct"/>
            <w:vMerge w:val="restart"/>
            <w:vAlign w:val="center"/>
            <w:hideMark/>
          </w:tcPr>
          <w:p w14:paraId="0A59B386" w14:textId="77777777" w:rsidR="00C452C3" w:rsidRPr="0085358D" w:rsidRDefault="00C452C3" w:rsidP="00FD41E4">
            <w:pPr>
              <w:pStyle w:val="3412"/>
            </w:pPr>
            <w:r w:rsidRPr="0085358D">
              <w:t>ПС 110 кВ Ибреси</w:t>
            </w:r>
            <w:r w:rsidRPr="0085358D">
              <w:br/>
            </w:r>
          </w:p>
        </w:tc>
        <w:tc>
          <w:tcPr>
            <w:tcW w:w="548" w:type="pct"/>
            <w:vMerge w:val="restart"/>
            <w:vAlign w:val="center"/>
            <w:hideMark/>
          </w:tcPr>
          <w:p w14:paraId="2E48D227" w14:textId="77777777" w:rsidR="00C452C3" w:rsidRPr="0085358D" w:rsidRDefault="00C452C3" w:rsidP="00FD41E4">
            <w:pPr>
              <w:pStyle w:val="3412"/>
            </w:pPr>
            <w:r w:rsidRPr="0085358D">
              <w:t>Т-1</w:t>
            </w:r>
          </w:p>
        </w:tc>
        <w:tc>
          <w:tcPr>
            <w:tcW w:w="548" w:type="pct"/>
            <w:vMerge w:val="restart"/>
            <w:vAlign w:val="center"/>
            <w:hideMark/>
          </w:tcPr>
          <w:p w14:paraId="3AB2FE08" w14:textId="77777777" w:rsidR="00C452C3" w:rsidRPr="0085358D" w:rsidRDefault="00C452C3" w:rsidP="00FD41E4">
            <w:pPr>
              <w:pStyle w:val="3412"/>
            </w:pPr>
            <w:r w:rsidRPr="0085358D">
              <w:t>10,0</w:t>
            </w:r>
          </w:p>
        </w:tc>
        <w:tc>
          <w:tcPr>
            <w:tcW w:w="1016" w:type="pct"/>
            <w:vAlign w:val="center"/>
            <w:hideMark/>
          </w:tcPr>
          <w:p w14:paraId="7FC846E7" w14:textId="77777777" w:rsidR="00C452C3" w:rsidRPr="0085358D" w:rsidRDefault="00C452C3" w:rsidP="00FD41E4">
            <w:pPr>
              <w:pStyle w:val="3412"/>
            </w:pPr>
            <w:r w:rsidRPr="0085358D">
              <w:t>ВН</w:t>
            </w:r>
          </w:p>
        </w:tc>
        <w:tc>
          <w:tcPr>
            <w:tcW w:w="547" w:type="pct"/>
            <w:noWrap/>
            <w:vAlign w:val="center"/>
            <w:hideMark/>
          </w:tcPr>
          <w:p w14:paraId="41550F7E" w14:textId="77777777" w:rsidR="00C452C3" w:rsidRPr="0085358D" w:rsidRDefault="00C452C3" w:rsidP="00FD41E4">
            <w:pPr>
              <w:pStyle w:val="3412"/>
            </w:pPr>
            <w:r w:rsidRPr="0085358D">
              <w:t>110</w:t>
            </w:r>
          </w:p>
        </w:tc>
        <w:tc>
          <w:tcPr>
            <w:tcW w:w="465" w:type="pct"/>
            <w:vMerge w:val="restart"/>
            <w:noWrap/>
            <w:vAlign w:val="center"/>
            <w:hideMark/>
          </w:tcPr>
          <w:p w14:paraId="77402D1C" w14:textId="77777777" w:rsidR="00C452C3" w:rsidRPr="0085358D" w:rsidRDefault="00C452C3" w:rsidP="00FD41E4">
            <w:pPr>
              <w:pStyle w:val="3412"/>
            </w:pPr>
            <w:r w:rsidRPr="0085358D">
              <w:t>1967</w:t>
            </w:r>
          </w:p>
        </w:tc>
      </w:tr>
      <w:tr w:rsidR="00C452C3" w:rsidRPr="0085358D" w14:paraId="1BBEB91A" w14:textId="77777777" w:rsidTr="00D8063A">
        <w:tc>
          <w:tcPr>
            <w:tcW w:w="488" w:type="pct"/>
            <w:vMerge/>
            <w:vAlign w:val="center"/>
          </w:tcPr>
          <w:p w14:paraId="1445C97C" w14:textId="77777777" w:rsidR="00C452C3" w:rsidRPr="0085358D" w:rsidRDefault="00C452C3" w:rsidP="00FD41E4">
            <w:pPr>
              <w:pStyle w:val="3412"/>
            </w:pPr>
          </w:p>
        </w:tc>
        <w:tc>
          <w:tcPr>
            <w:tcW w:w="1388" w:type="pct"/>
            <w:vMerge/>
            <w:vAlign w:val="center"/>
            <w:hideMark/>
          </w:tcPr>
          <w:p w14:paraId="544F486D" w14:textId="77777777" w:rsidR="00C452C3" w:rsidRPr="0085358D" w:rsidRDefault="00C452C3" w:rsidP="00FD41E4">
            <w:pPr>
              <w:pStyle w:val="3412"/>
            </w:pPr>
          </w:p>
        </w:tc>
        <w:tc>
          <w:tcPr>
            <w:tcW w:w="548" w:type="pct"/>
            <w:vMerge/>
            <w:vAlign w:val="center"/>
            <w:hideMark/>
          </w:tcPr>
          <w:p w14:paraId="009A6826" w14:textId="77777777" w:rsidR="00C452C3" w:rsidRPr="0085358D" w:rsidRDefault="00C452C3" w:rsidP="00FD41E4">
            <w:pPr>
              <w:pStyle w:val="3412"/>
            </w:pPr>
          </w:p>
        </w:tc>
        <w:tc>
          <w:tcPr>
            <w:tcW w:w="548" w:type="pct"/>
            <w:vMerge/>
            <w:vAlign w:val="center"/>
            <w:hideMark/>
          </w:tcPr>
          <w:p w14:paraId="3E9A3885" w14:textId="77777777" w:rsidR="00C452C3" w:rsidRPr="0085358D" w:rsidRDefault="00C452C3" w:rsidP="00FD41E4">
            <w:pPr>
              <w:pStyle w:val="3412"/>
            </w:pPr>
          </w:p>
        </w:tc>
        <w:tc>
          <w:tcPr>
            <w:tcW w:w="1016" w:type="pct"/>
            <w:vAlign w:val="center"/>
            <w:hideMark/>
          </w:tcPr>
          <w:p w14:paraId="3D77216E" w14:textId="77777777" w:rsidR="00C452C3" w:rsidRPr="0085358D" w:rsidRDefault="00C452C3" w:rsidP="00FD41E4">
            <w:pPr>
              <w:pStyle w:val="3412"/>
            </w:pPr>
            <w:r w:rsidRPr="0085358D">
              <w:t>НН</w:t>
            </w:r>
          </w:p>
        </w:tc>
        <w:tc>
          <w:tcPr>
            <w:tcW w:w="547" w:type="pct"/>
            <w:noWrap/>
            <w:vAlign w:val="center"/>
            <w:hideMark/>
          </w:tcPr>
          <w:p w14:paraId="1E4A5979" w14:textId="77777777" w:rsidR="00C452C3" w:rsidRPr="0085358D" w:rsidRDefault="00C452C3" w:rsidP="00FD41E4">
            <w:pPr>
              <w:pStyle w:val="3412"/>
            </w:pPr>
            <w:r w:rsidRPr="0085358D">
              <w:t>11</w:t>
            </w:r>
          </w:p>
        </w:tc>
        <w:tc>
          <w:tcPr>
            <w:tcW w:w="465" w:type="pct"/>
            <w:vMerge/>
            <w:vAlign w:val="center"/>
            <w:hideMark/>
          </w:tcPr>
          <w:p w14:paraId="255728A3" w14:textId="77777777" w:rsidR="00C452C3" w:rsidRPr="0085358D" w:rsidRDefault="00C452C3" w:rsidP="00FD41E4">
            <w:pPr>
              <w:pStyle w:val="3412"/>
            </w:pPr>
          </w:p>
        </w:tc>
      </w:tr>
      <w:tr w:rsidR="00C452C3" w:rsidRPr="0085358D" w14:paraId="31E269DF" w14:textId="77777777" w:rsidTr="00D8063A">
        <w:tc>
          <w:tcPr>
            <w:tcW w:w="488" w:type="pct"/>
            <w:vMerge/>
            <w:vAlign w:val="center"/>
          </w:tcPr>
          <w:p w14:paraId="7ECFE3A6" w14:textId="77777777" w:rsidR="00C452C3" w:rsidRPr="0085358D" w:rsidRDefault="00C452C3" w:rsidP="00FD41E4">
            <w:pPr>
              <w:pStyle w:val="3412"/>
            </w:pPr>
          </w:p>
        </w:tc>
        <w:tc>
          <w:tcPr>
            <w:tcW w:w="1388" w:type="pct"/>
            <w:vMerge/>
            <w:vAlign w:val="center"/>
            <w:hideMark/>
          </w:tcPr>
          <w:p w14:paraId="085D42E8" w14:textId="77777777" w:rsidR="00C452C3" w:rsidRPr="0085358D" w:rsidRDefault="00C452C3" w:rsidP="00FD41E4">
            <w:pPr>
              <w:pStyle w:val="3412"/>
            </w:pPr>
          </w:p>
        </w:tc>
        <w:tc>
          <w:tcPr>
            <w:tcW w:w="548" w:type="pct"/>
            <w:vMerge w:val="restart"/>
            <w:vAlign w:val="center"/>
            <w:hideMark/>
          </w:tcPr>
          <w:p w14:paraId="7CDC6B76" w14:textId="77777777" w:rsidR="00C452C3" w:rsidRPr="0085358D" w:rsidRDefault="00C452C3" w:rsidP="00FD41E4">
            <w:pPr>
              <w:pStyle w:val="3412"/>
            </w:pPr>
            <w:r w:rsidRPr="0085358D">
              <w:t>Т-2</w:t>
            </w:r>
          </w:p>
        </w:tc>
        <w:tc>
          <w:tcPr>
            <w:tcW w:w="548" w:type="pct"/>
            <w:vMerge w:val="restart"/>
            <w:vAlign w:val="center"/>
            <w:hideMark/>
          </w:tcPr>
          <w:p w14:paraId="2F137C03" w14:textId="77777777" w:rsidR="00C452C3" w:rsidRPr="0085358D" w:rsidRDefault="00C452C3" w:rsidP="00FD41E4">
            <w:pPr>
              <w:pStyle w:val="3412"/>
            </w:pPr>
            <w:r w:rsidRPr="0085358D">
              <w:t>10,0</w:t>
            </w:r>
          </w:p>
        </w:tc>
        <w:tc>
          <w:tcPr>
            <w:tcW w:w="1016" w:type="pct"/>
            <w:vAlign w:val="center"/>
            <w:hideMark/>
          </w:tcPr>
          <w:p w14:paraId="19895988" w14:textId="77777777" w:rsidR="00C452C3" w:rsidRPr="0085358D" w:rsidRDefault="00C452C3" w:rsidP="00FD41E4">
            <w:pPr>
              <w:pStyle w:val="3412"/>
            </w:pPr>
            <w:r w:rsidRPr="0085358D">
              <w:t>ВН</w:t>
            </w:r>
          </w:p>
        </w:tc>
        <w:tc>
          <w:tcPr>
            <w:tcW w:w="547" w:type="pct"/>
            <w:noWrap/>
            <w:vAlign w:val="center"/>
            <w:hideMark/>
          </w:tcPr>
          <w:p w14:paraId="453C7319" w14:textId="77777777" w:rsidR="00C452C3" w:rsidRPr="0085358D" w:rsidRDefault="00C452C3" w:rsidP="00FD41E4">
            <w:pPr>
              <w:pStyle w:val="3412"/>
            </w:pPr>
            <w:r w:rsidRPr="0085358D">
              <w:t>115</w:t>
            </w:r>
          </w:p>
        </w:tc>
        <w:tc>
          <w:tcPr>
            <w:tcW w:w="465" w:type="pct"/>
            <w:vMerge w:val="restart"/>
            <w:vAlign w:val="center"/>
            <w:hideMark/>
          </w:tcPr>
          <w:p w14:paraId="3B1864DE" w14:textId="77777777" w:rsidR="00C452C3" w:rsidRPr="0085358D" w:rsidRDefault="00C452C3" w:rsidP="00FD41E4">
            <w:pPr>
              <w:pStyle w:val="3412"/>
            </w:pPr>
            <w:r w:rsidRPr="0085358D">
              <w:t>1998</w:t>
            </w:r>
          </w:p>
        </w:tc>
      </w:tr>
      <w:tr w:rsidR="00C452C3" w:rsidRPr="0085358D" w14:paraId="549880BD" w14:textId="77777777" w:rsidTr="00D8063A">
        <w:tc>
          <w:tcPr>
            <w:tcW w:w="488" w:type="pct"/>
            <w:vMerge/>
            <w:vAlign w:val="center"/>
          </w:tcPr>
          <w:p w14:paraId="560465F4" w14:textId="77777777" w:rsidR="00C452C3" w:rsidRPr="0085358D" w:rsidRDefault="00C452C3" w:rsidP="00FD41E4">
            <w:pPr>
              <w:pStyle w:val="3412"/>
            </w:pPr>
          </w:p>
        </w:tc>
        <w:tc>
          <w:tcPr>
            <w:tcW w:w="1388" w:type="pct"/>
            <w:vMerge/>
            <w:vAlign w:val="center"/>
            <w:hideMark/>
          </w:tcPr>
          <w:p w14:paraId="01C82899" w14:textId="77777777" w:rsidR="00C452C3" w:rsidRPr="0085358D" w:rsidRDefault="00C452C3" w:rsidP="00FD41E4">
            <w:pPr>
              <w:pStyle w:val="3412"/>
            </w:pPr>
          </w:p>
        </w:tc>
        <w:tc>
          <w:tcPr>
            <w:tcW w:w="548" w:type="pct"/>
            <w:vMerge/>
            <w:vAlign w:val="center"/>
            <w:hideMark/>
          </w:tcPr>
          <w:p w14:paraId="76CA18B8" w14:textId="77777777" w:rsidR="00C452C3" w:rsidRPr="0085358D" w:rsidRDefault="00C452C3" w:rsidP="00FD41E4">
            <w:pPr>
              <w:pStyle w:val="3412"/>
            </w:pPr>
          </w:p>
        </w:tc>
        <w:tc>
          <w:tcPr>
            <w:tcW w:w="548" w:type="pct"/>
            <w:vMerge/>
            <w:vAlign w:val="center"/>
            <w:hideMark/>
          </w:tcPr>
          <w:p w14:paraId="42235251" w14:textId="77777777" w:rsidR="00C452C3" w:rsidRPr="0085358D" w:rsidRDefault="00C452C3" w:rsidP="00FD41E4">
            <w:pPr>
              <w:pStyle w:val="3412"/>
            </w:pPr>
          </w:p>
        </w:tc>
        <w:tc>
          <w:tcPr>
            <w:tcW w:w="1016" w:type="pct"/>
            <w:vAlign w:val="center"/>
            <w:hideMark/>
          </w:tcPr>
          <w:p w14:paraId="6019C790" w14:textId="77777777" w:rsidR="00C452C3" w:rsidRPr="0085358D" w:rsidRDefault="00C452C3" w:rsidP="00FD41E4">
            <w:pPr>
              <w:pStyle w:val="3412"/>
            </w:pPr>
            <w:r w:rsidRPr="0085358D">
              <w:t>НН</w:t>
            </w:r>
          </w:p>
        </w:tc>
        <w:tc>
          <w:tcPr>
            <w:tcW w:w="547" w:type="pct"/>
            <w:noWrap/>
            <w:vAlign w:val="center"/>
            <w:hideMark/>
          </w:tcPr>
          <w:p w14:paraId="5809CCDB" w14:textId="77777777" w:rsidR="00C452C3" w:rsidRPr="0085358D" w:rsidRDefault="00C452C3" w:rsidP="00FD41E4">
            <w:pPr>
              <w:pStyle w:val="3412"/>
            </w:pPr>
            <w:r w:rsidRPr="0085358D">
              <w:t>11</w:t>
            </w:r>
          </w:p>
        </w:tc>
        <w:tc>
          <w:tcPr>
            <w:tcW w:w="465" w:type="pct"/>
            <w:vMerge/>
            <w:vAlign w:val="center"/>
            <w:hideMark/>
          </w:tcPr>
          <w:p w14:paraId="0B04DCD5" w14:textId="77777777" w:rsidR="00C452C3" w:rsidRPr="0085358D" w:rsidRDefault="00C452C3" w:rsidP="00FD41E4">
            <w:pPr>
              <w:pStyle w:val="3412"/>
            </w:pPr>
          </w:p>
        </w:tc>
      </w:tr>
      <w:tr w:rsidR="00C452C3" w:rsidRPr="0085358D" w14:paraId="5A153742" w14:textId="77777777" w:rsidTr="00D8063A">
        <w:tc>
          <w:tcPr>
            <w:tcW w:w="488" w:type="pct"/>
            <w:vMerge w:val="restart"/>
            <w:vAlign w:val="center"/>
          </w:tcPr>
          <w:p w14:paraId="798FB6B0" w14:textId="77777777" w:rsidR="00C452C3" w:rsidRPr="0085358D" w:rsidRDefault="00C452C3" w:rsidP="00FD41E4">
            <w:pPr>
              <w:pStyle w:val="3412"/>
            </w:pPr>
            <w:r w:rsidRPr="0085358D">
              <w:t>3.8.</w:t>
            </w:r>
          </w:p>
        </w:tc>
        <w:tc>
          <w:tcPr>
            <w:tcW w:w="1388" w:type="pct"/>
            <w:vMerge w:val="restart"/>
            <w:vAlign w:val="center"/>
            <w:hideMark/>
          </w:tcPr>
          <w:p w14:paraId="19606A96" w14:textId="77777777" w:rsidR="00C452C3" w:rsidRPr="0085358D" w:rsidRDefault="00C452C3" w:rsidP="00FD41E4">
            <w:pPr>
              <w:pStyle w:val="3412"/>
            </w:pPr>
            <w:r w:rsidRPr="0085358D">
              <w:t>ПС 110 кВ Кибечи</w:t>
            </w:r>
            <w:r w:rsidRPr="0085358D">
              <w:br/>
            </w:r>
          </w:p>
        </w:tc>
        <w:tc>
          <w:tcPr>
            <w:tcW w:w="548" w:type="pct"/>
            <w:vMerge w:val="restart"/>
            <w:vAlign w:val="center"/>
            <w:hideMark/>
          </w:tcPr>
          <w:p w14:paraId="22E5BEA8" w14:textId="77777777" w:rsidR="00C452C3" w:rsidRPr="0085358D" w:rsidRDefault="00C452C3" w:rsidP="00FD41E4">
            <w:pPr>
              <w:pStyle w:val="3412"/>
            </w:pPr>
            <w:r w:rsidRPr="0085358D">
              <w:t>Т-1</w:t>
            </w:r>
          </w:p>
        </w:tc>
        <w:tc>
          <w:tcPr>
            <w:tcW w:w="548" w:type="pct"/>
            <w:vMerge w:val="restart"/>
            <w:vAlign w:val="center"/>
            <w:hideMark/>
          </w:tcPr>
          <w:p w14:paraId="62CFF56A" w14:textId="77777777" w:rsidR="00C452C3" w:rsidRPr="0085358D" w:rsidRDefault="00C452C3" w:rsidP="00FD41E4">
            <w:pPr>
              <w:pStyle w:val="3412"/>
            </w:pPr>
            <w:r w:rsidRPr="0085358D">
              <w:t>10,0</w:t>
            </w:r>
          </w:p>
        </w:tc>
        <w:tc>
          <w:tcPr>
            <w:tcW w:w="1016" w:type="pct"/>
            <w:vAlign w:val="center"/>
            <w:hideMark/>
          </w:tcPr>
          <w:p w14:paraId="5F06E129" w14:textId="77777777" w:rsidR="00C452C3" w:rsidRPr="0085358D" w:rsidRDefault="00C452C3" w:rsidP="00FD41E4">
            <w:pPr>
              <w:pStyle w:val="3412"/>
            </w:pPr>
            <w:r w:rsidRPr="0085358D">
              <w:t>ВН</w:t>
            </w:r>
          </w:p>
        </w:tc>
        <w:tc>
          <w:tcPr>
            <w:tcW w:w="547" w:type="pct"/>
            <w:noWrap/>
            <w:vAlign w:val="center"/>
            <w:hideMark/>
          </w:tcPr>
          <w:p w14:paraId="25F8D330" w14:textId="77777777" w:rsidR="00C452C3" w:rsidRPr="0085358D" w:rsidRDefault="00C452C3" w:rsidP="00FD41E4">
            <w:pPr>
              <w:pStyle w:val="3412"/>
            </w:pPr>
            <w:r w:rsidRPr="0085358D">
              <w:t>115</w:t>
            </w:r>
          </w:p>
        </w:tc>
        <w:tc>
          <w:tcPr>
            <w:tcW w:w="465" w:type="pct"/>
            <w:vMerge w:val="restart"/>
            <w:noWrap/>
            <w:vAlign w:val="center"/>
            <w:hideMark/>
          </w:tcPr>
          <w:p w14:paraId="55CAA47D" w14:textId="77777777" w:rsidR="00C452C3" w:rsidRPr="0085358D" w:rsidRDefault="00C452C3" w:rsidP="00FD41E4">
            <w:pPr>
              <w:pStyle w:val="3412"/>
            </w:pPr>
            <w:r w:rsidRPr="0085358D">
              <w:t>1993</w:t>
            </w:r>
          </w:p>
        </w:tc>
      </w:tr>
      <w:tr w:rsidR="00C452C3" w:rsidRPr="0085358D" w14:paraId="534391F1" w14:textId="77777777" w:rsidTr="00D8063A">
        <w:tc>
          <w:tcPr>
            <w:tcW w:w="488" w:type="pct"/>
            <w:vMerge/>
            <w:vAlign w:val="center"/>
          </w:tcPr>
          <w:p w14:paraId="7AF5D5BC" w14:textId="77777777" w:rsidR="00C452C3" w:rsidRPr="0085358D" w:rsidRDefault="00C452C3" w:rsidP="00FD41E4">
            <w:pPr>
              <w:pStyle w:val="3412"/>
            </w:pPr>
          </w:p>
        </w:tc>
        <w:tc>
          <w:tcPr>
            <w:tcW w:w="1388" w:type="pct"/>
            <w:vMerge/>
            <w:vAlign w:val="center"/>
            <w:hideMark/>
          </w:tcPr>
          <w:p w14:paraId="441589AE" w14:textId="77777777" w:rsidR="00C452C3" w:rsidRPr="0085358D" w:rsidRDefault="00C452C3" w:rsidP="00FD41E4">
            <w:pPr>
              <w:pStyle w:val="3412"/>
            </w:pPr>
          </w:p>
        </w:tc>
        <w:tc>
          <w:tcPr>
            <w:tcW w:w="548" w:type="pct"/>
            <w:vMerge/>
            <w:vAlign w:val="center"/>
            <w:hideMark/>
          </w:tcPr>
          <w:p w14:paraId="094F9FC5" w14:textId="77777777" w:rsidR="00C452C3" w:rsidRPr="0085358D" w:rsidRDefault="00C452C3" w:rsidP="00FD41E4">
            <w:pPr>
              <w:pStyle w:val="3412"/>
            </w:pPr>
          </w:p>
        </w:tc>
        <w:tc>
          <w:tcPr>
            <w:tcW w:w="548" w:type="pct"/>
            <w:vMerge/>
            <w:vAlign w:val="center"/>
            <w:hideMark/>
          </w:tcPr>
          <w:p w14:paraId="4EB10DF3" w14:textId="77777777" w:rsidR="00C452C3" w:rsidRPr="0085358D" w:rsidRDefault="00C452C3" w:rsidP="00FD41E4">
            <w:pPr>
              <w:pStyle w:val="3412"/>
            </w:pPr>
          </w:p>
        </w:tc>
        <w:tc>
          <w:tcPr>
            <w:tcW w:w="1016" w:type="pct"/>
            <w:vAlign w:val="center"/>
            <w:hideMark/>
          </w:tcPr>
          <w:p w14:paraId="797104C2" w14:textId="77777777" w:rsidR="00C452C3" w:rsidRPr="0085358D" w:rsidRDefault="00C452C3" w:rsidP="00FD41E4">
            <w:pPr>
              <w:pStyle w:val="3412"/>
            </w:pPr>
            <w:r w:rsidRPr="0085358D">
              <w:t>НН</w:t>
            </w:r>
          </w:p>
        </w:tc>
        <w:tc>
          <w:tcPr>
            <w:tcW w:w="547" w:type="pct"/>
            <w:noWrap/>
            <w:vAlign w:val="center"/>
            <w:hideMark/>
          </w:tcPr>
          <w:p w14:paraId="7FD06C60" w14:textId="77777777" w:rsidR="00C452C3" w:rsidRPr="0085358D" w:rsidRDefault="00C452C3" w:rsidP="00FD41E4">
            <w:pPr>
              <w:pStyle w:val="3412"/>
            </w:pPr>
            <w:r w:rsidRPr="0085358D">
              <w:t>11</w:t>
            </w:r>
          </w:p>
        </w:tc>
        <w:tc>
          <w:tcPr>
            <w:tcW w:w="465" w:type="pct"/>
            <w:vMerge/>
            <w:vAlign w:val="center"/>
            <w:hideMark/>
          </w:tcPr>
          <w:p w14:paraId="79DAA046" w14:textId="77777777" w:rsidR="00C452C3" w:rsidRPr="0085358D" w:rsidRDefault="00C452C3" w:rsidP="00FD41E4">
            <w:pPr>
              <w:pStyle w:val="3412"/>
            </w:pPr>
          </w:p>
        </w:tc>
      </w:tr>
      <w:tr w:rsidR="00C452C3" w:rsidRPr="0085358D" w14:paraId="249DA5AA" w14:textId="77777777" w:rsidTr="00D8063A">
        <w:tc>
          <w:tcPr>
            <w:tcW w:w="488" w:type="pct"/>
            <w:vMerge/>
            <w:vAlign w:val="center"/>
          </w:tcPr>
          <w:p w14:paraId="6242B5C5" w14:textId="77777777" w:rsidR="00C452C3" w:rsidRPr="0085358D" w:rsidRDefault="00C452C3" w:rsidP="00FD41E4">
            <w:pPr>
              <w:pStyle w:val="3412"/>
            </w:pPr>
          </w:p>
        </w:tc>
        <w:tc>
          <w:tcPr>
            <w:tcW w:w="1388" w:type="pct"/>
            <w:vMerge/>
            <w:vAlign w:val="center"/>
            <w:hideMark/>
          </w:tcPr>
          <w:p w14:paraId="344443FF" w14:textId="77777777" w:rsidR="00C452C3" w:rsidRPr="0085358D" w:rsidRDefault="00C452C3" w:rsidP="00FD41E4">
            <w:pPr>
              <w:pStyle w:val="3412"/>
            </w:pPr>
          </w:p>
        </w:tc>
        <w:tc>
          <w:tcPr>
            <w:tcW w:w="548" w:type="pct"/>
            <w:vMerge w:val="restart"/>
            <w:vAlign w:val="center"/>
            <w:hideMark/>
          </w:tcPr>
          <w:p w14:paraId="39F16A06" w14:textId="77777777" w:rsidR="00C452C3" w:rsidRPr="0085358D" w:rsidRDefault="00C452C3" w:rsidP="00FD41E4">
            <w:pPr>
              <w:pStyle w:val="3412"/>
            </w:pPr>
            <w:r w:rsidRPr="0085358D">
              <w:t>Т-2</w:t>
            </w:r>
          </w:p>
        </w:tc>
        <w:tc>
          <w:tcPr>
            <w:tcW w:w="548" w:type="pct"/>
            <w:vMerge w:val="restart"/>
            <w:vAlign w:val="center"/>
            <w:hideMark/>
          </w:tcPr>
          <w:p w14:paraId="7D7D4097" w14:textId="77777777" w:rsidR="00C452C3" w:rsidRPr="0085358D" w:rsidRDefault="00C452C3" w:rsidP="00FD41E4">
            <w:pPr>
              <w:pStyle w:val="3412"/>
            </w:pPr>
            <w:r w:rsidRPr="0085358D">
              <w:t>6,3</w:t>
            </w:r>
          </w:p>
        </w:tc>
        <w:tc>
          <w:tcPr>
            <w:tcW w:w="1016" w:type="pct"/>
            <w:vAlign w:val="center"/>
            <w:hideMark/>
          </w:tcPr>
          <w:p w14:paraId="4923EDF2" w14:textId="77777777" w:rsidR="00C452C3" w:rsidRPr="0085358D" w:rsidRDefault="00C452C3" w:rsidP="00FD41E4">
            <w:pPr>
              <w:pStyle w:val="3412"/>
            </w:pPr>
            <w:r w:rsidRPr="0085358D">
              <w:t>ВН</w:t>
            </w:r>
          </w:p>
        </w:tc>
        <w:tc>
          <w:tcPr>
            <w:tcW w:w="547" w:type="pct"/>
            <w:noWrap/>
            <w:vAlign w:val="center"/>
            <w:hideMark/>
          </w:tcPr>
          <w:p w14:paraId="026C37F5" w14:textId="77777777" w:rsidR="00C452C3" w:rsidRPr="0085358D" w:rsidRDefault="00C452C3" w:rsidP="00FD41E4">
            <w:pPr>
              <w:pStyle w:val="3412"/>
            </w:pPr>
            <w:r w:rsidRPr="0085358D">
              <w:t>115</w:t>
            </w:r>
          </w:p>
        </w:tc>
        <w:tc>
          <w:tcPr>
            <w:tcW w:w="465" w:type="pct"/>
            <w:vMerge w:val="restart"/>
            <w:vAlign w:val="center"/>
            <w:hideMark/>
          </w:tcPr>
          <w:p w14:paraId="0CAB59B8" w14:textId="77777777" w:rsidR="00C452C3" w:rsidRPr="0085358D" w:rsidRDefault="00C452C3" w:rsidP="00FD41E4">
            <w:pPr>
              <w:pStyle w:val="3412"/>
            </w:pPr>
            <w:r w:rsidRPr="0085358D">
              <w:t>1993</w:t>
            </w:r>
          </w:p>
        </w:tc>
      </w:tr>
      <w:tr w:rsidR="00C452C3" w:rsidRPr="0085358D" w14:paraId="2A840CAC" w14:textId="77777777" w:rsidTr="00D8063A">
        <w:tc>
          <w:tcPr>
            <w:tcW w:w="488" w:type="pct"/>
            <w:vMerge/>
            <w:vAlign w:val="center"/>
          </w:tcPr>
          <w:p w14:paraId="4EE92F9B" w14:textId="77777777" w:rsidR="00C452C3" w:rsidRPr="0085358D" w:rsidRDefault="00C452C3" w:rsidP="00FD41E4">
            <w:pPr>
              <w:pStyle w:val="3412"/>
            </w:pPr>
          </w:p>
        </w:tc>
        <w:tc>
          <w:tcPr>
            <w:tcW w:w="1388" w:type="pct"/>
            <w:vMerge/>
            <w:vAlign w:val="center"/>
            <w:hideMark/>
          </w:tcPr>
          <w:p w14:paraId="62D43B7D" w14:textId="77777777" w:rsidR="00C452C3" w:rsidRPr="0085358D" w:rsidRDefault="00C452C3" w:rsidP="00FD41E4">
            <w:pPr>
              <w:pStyle w:val="3412"/>
            </w:pPr>
          </w:p>
        </w:tc>
        <w:tc>
          <w:tcPr>
            <w:tcW w:w="548" w:type="pct"/>
            <w:vMerge/>
            <w:vAlign w:val="center"/>
            <w:hideMark/>
          </w:tcPr>
          <w:p w14:paraId="02FB1B68" w14:textId="77777777" w:rsidR="00C452C3" w:rsidRPr="0085358D" w:rsidRDefault="00C452C3" w:rsidP="00FD41E4">
            <w:pPr>
              <w:pStyle w:val="3412"/>
            </w:pPr>
          </w:p>
        </w:tc>
        <w:tc>
          <w:tcPr>
            <w:tcW w:w="548" w:type="pct"/>
            <w:vMerge/>
            <w:vAlign w:val="center"/>
            <w:hideMark/>
          </w:tcPr>
          <w:p w14:paraId="765714F5" w14:textId="77777777" w:rsidR="00C452C3" w:rsidRPr="0085358D" w:rsidRDefault="00C452C3" w:rsidP="00FD41E4">
            <w:pPr>
              <w:pStyle w:val="3412"/>
            </w:pPr>
          </w:p>
        </w:tc>
        <w:tc>
          <w:tcPr>
            <w:tcW w:w="1016" w:type="pct"/>
            <w:vAlign w:val="center"/>
            <w:hideMark/>
          </w:tcPr>
          <w:p w14:paraId="05CBF358" w14:textId="77777777" w:rsidR="00C452C3" w:rsidRPr="0085358D" w:rsidRDefault="00C452C3" w:rsidP="00FD41E4">
            <w:pPr>
              <w:pStyle w:val="3412"/>
            </w:pPr>
            <w:r w:rsidRPr="0085358D">
              <w:t>НН</w:t>
            </w:r>
          </w:p>
        </w:tc>
        <w:tc>
          <w:tcPr>
            <w:tcW w:w="547" w:type="pct"/>
            <w:noWrap/>
            <w:vAlign w:val="center"/>
            <w:hideMark/>
          </w:tcPr>
          <w:p w14:paraId="7C433694" w14:textId="77777777" w:rsidR="00C452C3" w:rsidRPr="0085358D" w:rsidRDefault="00C452C3" w:rsidP="00FD41E4">
            <w:pPr>
              <w:pStyle w:val="3412"/>
            </w:pPr>
            <w:r w:rsidRPr="0085358D">
              <w:t>11</w:t>
            </w:r>
          </w:p>
        </w:tc>
        <w:tc>
          <w:tcPr>
            <w:tcW w:w="465" w:type="pct"/>
            <w:vMerge/>
            <w:vAlign w:val="center"/>
            <w:hideMark/>
          </w:tcPr>
          <w:p w14:paraId="3991D423" w14:textId="77777777" w:rsidR="00C452C3" w:rsidRPr="0085358D" w:rsidRDefault="00C452C3" w:rsidP="00FD41E4">
            <w:pPr>
              <w:pStyle w:val="3412"/>
            </w:pPr>
          </w:p>
        </w:tc>
      </w:tr>
      <w:tr w:rsidR="00C452C3" w:rsidRPr="0085358D" w14:paraId="0A2C6AD8" w14:textId="77777777" w:rsidTr="00D8063A">
        <w:tc>
          <w:tcPr>
            <w:tcW w:w="488" w:type="pct"/>
            <w:vMerge w:val="restart"/>
            <w:vAlign w:val="center"/>
          </w:tcPr>
          <w:p w14:paraId="26E6E0AD" w14:textId="77777777" w:rsidR="00C452C3" w:rsidRPr="0085358D" w:rsidRDefault="00C452C3" w:rsidP="00FD41E4">
            <w:pPr>
              <w:pStyle w:val="3412"/>
            </w:pPr>
            <w:r w:rsidRPr="0085358D">
              <w:t>3.9.</w:t>
            </w:r>
          </w:p>
        </w:tc>
        <w:tc>
          <w:tcPr>
            <w:tcW w:w="1388" w:type="pct"/>
            <w:vMerge w:val="restart"/>
            <w:vAlign w:val="center"/>
            <w:hideMark/>
          </w:tcPr>
          <w:p w14:paraId="02461D8D" w14:textId="77777777" w:rsidR="00C452C3" w:rsidRPr="0085358D" w:rsidRDefault="00C452C3" w:rsidP="00FD41E4">
            <w:pPr>
              <w:pStyle w:val="3412"/>
            </w:pPr>
            <w:r w:rsidRPr="0085358D">
              <w:t>ПС 110 кВ Комсомольская</w:t>
            </w:r>
            <w:r w:rsidRPr="0085358D">
              <w:br/>
            </w:r>
          </w:p>
        </w:tc>
        <w:tc>
          <w:tcPr>
            <w:tcW w:w="548" w:type="pct"/>
            <w:vMerge w:val="restart"/>
            <w:vAlign w:val="center"/>
            <w:hideMark/>
          </w:tcPr>
          <w:p w14:paraId="56E84F63" w14:textId="77777777" w:rsidR="00C452C3" w:rsidRPr="0085358D" w:rsidRDefault="00C452C3" w:rsidP="00FD41E4">
            <w:pPr>
              <w:pStyle w:val="3412"/>
            </w:pPr>
            <w:r w:rsidRPr="0085358D">
              <w:t>Т-1</w:t>
            </w:r>
          </w:p>
        </w:tc>
        <w:tc>
          <w:tcPr>
            <w:tcW w:w="548" w:type="pct"/>
            <w:vMerge w:val="restart"/>
            <w:vAlign w:val="center"/>
            <w:hideMark/>
          </w:tcPr>
          <w:p w14:paraId="293A6668" w14:textId="77777777" w:rsidR="00C452C3" w:rsidRPr="0085358D" w:rsidRDefault="00C452C3" w:rsidP="00FD41E4">
            <w:pPr>
              <w:pStyle w:val="3412"/>
            </w:pPr>
            <w:r w:rsidRPr="0085358D">
              <w:t>16,0</w:t>
            </w:r>
          </w:p>
        </w:tc>
        <w:tc>
          <w:tcPr>
            <w:tcW w:w="1016" w:type="pct"/>
            <w:vAlign w:val="center"/>
            <w:hideMark/>
          </w:tcPr>
          <w:p w14:paraId="40775B4E" w14:textId="77777777" w:rsidR="00C452C3" w:rsidRPr="0085358D" w:rsidRDefault="00C452C3" w:rsidP="00FD41E4">
            <w:pPr>
              <w:pStyle w:val="3412"/>
            </w:pPr>
            <w:r w:rsidRPr="0085358D">
              <w:t>ВН</w:t>
            </w:r>
          </w:p>
        </w:tc>
        <w:tc>
          <w:tcPr>
            <w:tcW w:w="547" w:type="pct"/>
            <w:noWrap/>
            <w:vAlign w:val="center"/>
            <w:hideMark/>
          </w:tcPr>
          <w:p w14:paraId="3DF689AA" w14:textId="77777777" w:rsidR="00C452C3" w:rsidRPr="0085358D" w:rsidRDefault="00C452C3" w:rsidP="00FD41E4">
            <w:pPr>
              <w:pStyle w:val="3412"/>
            </w:pPr>
            <w:r w:rsidRPr="0085358D">
              <w:t>115</w:t>
            </w:r>
          </w:p>
        </w:tc>
        <w:tc>
          <w:tcPr>
            <w:tcW w:w="465" w:type="pct"/>
            <w:vMerge w:val="restart"/>
            <w:noWrap/>
            <w:vAlign w:val="center"/>
            <w:hideMark/>
          </w:tcPr>
          <w:p w14:paraId="360C1FCA" w14:textId="77777777" w:rsidR="00C452C3" w:rsidRPr="0085358D" w:rsidRDefault="00C452C3" w:rsidP="00FD41E4">
            <w:pPr>
              <w:pStyle w:val="3412"/>
            </w:pPr>
            <w:r w:rsidRPr="0085358D">
              <w:t>1994</w:t>
            </w:r>
          </w:p>
        </w:tc>
      </w:tr>
      <w:tr w:rsidR="00C452C3" w:rsidRPr="0085358D" w14:paraId="33A746EA" w14:textId="77777777" w:rsidTr="00D8063A">
        <w:tc>
          <w:tcPr>
            <w:tcW w:w="488" w:type="pct"/>
            <w:vMerge/>
            <w:vAlign w:val="center"/>
          </w:tcPr>
          <w:p w14:paraId="650B8781" w14:textId="77777777" w:rsidR="00C452C3" w:rsidRPr="0085358D" w:rsidRDefault="00C452C3" w:rsidP="00FD41E4">
            <w:pPr>
              <w:pStyle w:val="3412"/>
            </w:pPr>
          </w:p>
        </w:tc>
        <w:tc>
          <w:tcPr>
            <w:tcW w:w="1388" w:type="pct"/>
            <w:vMerge/>
            <w:vAlign w:val="center"/>
            <w:hideMark/>
          </w:tcPr>
          <w:p w14:paraId="065A520F" w14:textId="77777777" w:rsidR="00C452C3" w:rsidRPr="0085358D" w:rsidRDefault="00C452C3" w:rsidP="00FD41E4">
            <w:pPr>
              <w:pStyle w:val="3412"/>
            </w:pPr>
          </w:p>
        </w:tc>
        <w:tc>
          <w:tcPr>
            <w:tcW w:w="548" w:type="pct"/>
            <w:vMerge/>
            <w:vAlign w:val="center"/>
            <w:hideMark/>
          </w:tcPr>
          <w:p w14:paraId="520AB608" w14:textId="77777777" w:rsidR="00C452C3" w:rsidRPr="0085358D" w:rsidRDefault="00C452C3" w:rsidP="00FD41E4">
            <w:pPr>
              <w:pStyle w:val="3412"/>
            </w:pPr>
          </w:p>
        </w:tc>
        <w:tc>
          <w:tcPr>
            <w:tcW w:w="548" w:type="pct"/>
            <w:vMerge/>
            <w:vAlign w:val="center"/>
            <w:hideMark/>
          </w:tcPr>
          <w:p w14:paraId="7FF62DAA" w14:textId="77777777" w:rsidR="00C452C3" w:rsidRPr="0085358D" w:rsidRDefault="00C452C3" w:rsidP="00FD41E4">
            <w:pPr>
              <w:pStyle w:val="3412"/>
            </w:pPr>
          </w:p>
        </w:tc>
        <w:tc>
          <w:tcPr>
            <w:tcW w:w="1016" w:type="pct"/>
            <w:vAlign w:val="center"/>
            <w:hideMark/>
          </w:tcPr>
          <w:p w14:paraId="2242CE04" w14:textId="77777777" w:rsidR="00C452C3" w:rsidRPr="0085358D" w:rsidRDefault="00C452C3" w:rsidP="00FD41E4">
            <w:pPr>
              <w:pStyle w:val="3412"/>
            </w:pPr>
            <w:r w:rsidRPr="0085358D">
              <w:t>СН</w:t>
            </w:r>
          </w:p>
        </w:tc>
        <w:tc>
          <w:tcPr>
            <w:tcW w:w="547" w:type="pct"/>
            <w:noWrap/>
            <w:vAlign w:val="center"/>
            <w:hideMark/>
          </w:tcPr>
          <w:p w14:paraId="77E641A5" w14:textId="77777777" w:rsidR="00C452C3" w:rsidRPr="0085358D" w:rsidRDefault="00C452C3" w:rsidP="00FD41E4">
            <w:pPr>
              <w:pStyle w:val="3412"/>
            </w:pPr>
            <w:r w:rsidRPr="0085358D">
              <w:t>38,5</w:t>
            </w:r>
          </w:p>
        </w:tc>
        <w:tc>
          <w:tcPr>
            <w:tcW w:w="465" w:type="pct"/>
            <w:vMerge/>
            <w:vAlign w:val="center"/>
            <w:hideMark/>
          </w:tcPr>
          <w:p w14:paraId="5771611C" w14:textId="77777777" w:rsidR="00C452C3" w:rsidRPr="0085358D" w:rsidRDefault="00C452C3" w:rsidP="00FD41E4">
            <w:pPr>
              <w:pStyle w:val="3412"/>
            </w:pPr>
          </w:p>
        </w:tc>
      </w:tr>
      <w:tr w:rsidR="00C452C3" w:rsidRPr="0085358D" w14:paraId="280870CA" w14:textId="77777777" w:rsidTr="00D8063A">
        <w:tc>
          <w:tcPr>
            <w:tcW w:w="488" w:type="pct"/>
            <w:vMerge/>
            <w:vAlign w:val="center"/>
          </w:tcPr>
          <w:p w14:paraId="33584D62" w14:textId="77777777" w:rsidR="00C452C3" w:rsidRPr="0085358D" w:rsidRDefault="00C452C3" w:rsidP="00FD41E4">
            <w:pPr>
              <w:pStyle w:val="3412"/>
            </w:pPr>
          </w:p>
        </w:tc>
        <w:tc>
          <w:tcPr>
            <w:tcW w:w="1388" w:type="pct"/>
            <w:vMerge/>
            <w:vAlign w:val="center"/>
            <w:hideMark/>
          </w:tcPr>
          <w:p w14:paraId="5D9D824A" w14:textId="77777777" w:rsidR="00C452C3" w:rsidRPr="0085358D" w:rsidRDefault="00C452C3" w:rsidP="00FD41E4">
            <w:pPr>
              <w:pStyle w:val="3412"/>
            </w:pPr>
          </w:p>
        </w:tc>
        <w:tc>
          <w:tcPr>
            <w:tcW w:w="548" w:type="pct"/>
            <w:vMerge/>
            <w:vAlign w:val="center"/>
            <w:hideMark/>
          </w:tcPr>
          <w:p w14:paraId="7E9C3AFA" w14:textId="77777777" w:rsidR="00C452C3" w:rsidRPr="0085358D" w:rsidRDefault="00C452C3" w:rsidP="00FD41E4">
            <w:pPr>
              <w:pStyle w:val="3412"/>
            </w:pPr>
          </w:p>
        </w:tc>
        <w:tc>
          <w:tcPr>
            <w:tcW w:w="548" w:type="pct"/>
            <w:vMerge/>
            <w:vAlign w:val="center"/>
            <w:hideMark/>
          </w:tcPr>
          <w:p w14:paraId="4A8F90D1" w14:textId="77777777" w:rsidR="00C452C3" w:rsidRPr="0085358D" w:rsidRDefault="00C452C3" w:rsidP="00FD41E4">
            <w:pPr>
              <w:pStyle w:val="3412"/>
            </w:pPr>
          </w:p>
        </w:tc>
        <w:tc>
          <w:tcPr>
            <w:tcW w:w="1016" w:type="pct"/>
            <w:vAlign w:val="center"/>
            <w:hideMark/>
          </w:tcPr>
          <w:p w14:paraId="00B36F7B" w14:textId="77777777" w:rsidR="00C452C3" w:rsidRPr="0085358D" w:rsidRDefault="00C452C3" w:rsidP="00FD41E4">
            <w:pPr>
              <w:pStyle w:val="3412"/>
            </w:pPr>
            <w:r w:rsidRPr="0085358D">
              <w:t>НН</w:t>
            </w:r>
          </w:p>
        </w:tc>
        <w:tc>
          <w:tcPr>
            <w:tcW w:w="547" w:type="pct"/>
            <w:noWrap/>
            <w:vAlign w:val="center"/>
            <w:hideMark/>
          </w:tcPr>
          <w:p w14:paraId="7EC87515" w14:textId="77777777" w:rsidR="00C452C3" w:rsidRPr="0085358D" w:rsidRDefault="00C452C3" w:rsidP="00FD41E4">
            <w:pPr>
              <w:pStyle w:val="3412"/>
            </w:pPr>
            <w:r w:rsidRPr="0085358D">
              <w:t>11</w:t>
            </w:r>
          </w:p>
        </w:tc>
        <w:tc>
          <w:tcPr>
            <w:tcW w:w="465" w:type="pct"/>
            <w:vMerge/>
            <w:vAlign w:val="center"/>
            <w:hideMark/>
          </w:tcPr>
          <w:p w14:paraId="6B4097B2" w14:textId="77777777" w:rsidR="00C452C3" w:rsidRPr="0085358D" w:rsidRDefault="00C452C3" w:rsidP="00FD41E4">
            <w:pPr>
              <w:pStyle w:val="3412"/>
            </w:pPr>
          </w:p>
        </w:tc>
      </w:tr>
      <w:tr w:rsidR="00C452C3" w:rsidRPr="0085358D" w14:paraId="6AF73287" w14:textId="77777777" w:rsidTr="00D8063A">
        <w:tc>
          <w:tcPr>
            <w:tcW w:w="488" w:type="pct"/>
            <w:vMerge/>
            <w:vAlign w:val="center"/>
          </w:tcPr>
          <w:p w14:paraId="66DBC93A" w14:textId="77777777" w:rsidR="00C452C3" w:rsidRPr="0085358D" w:rsidRDefault="00C452C3" w:rsidP="00FD41E4">
            <w:pPr>
              <w:pStyle w:val="3412"/>
            </w:pPr>
          </w:p>
        </w:tc>
        <w:tc>
          <w:tcPr>
            <w:tcW w:w="1388" w:type="pct"/>
            <w:vMerge/>
            <w:vAlign w:val="center"/>
            <w:hideMark/>
          </w:tcPr>
          <w:p w14:paraId="18C399BA" w14:textId="77777777" w:rsidR="00C452C3" w:rsidRPr="0085358D" w:rsidRDefault="00C452C3" w:rsidP="00FD41E4">
            <w:pPr>
              <w:pStyle w:val="3412"/>
            </w:pPr>
          </w:p>
        </w:tc>
        <w:tc>
          <w:tcPr>
            <w:tcW w:w="548" w:type="pct"/>
            <w:vMerge w:val="restart"/>
            <w:vAlign w:val="center"/>
            <w:hideMark/>
          </w:tcPr>
          <w:p w14:paraId="22ED3E60" w14:textId="77777777" w:rsidR="00C452C3" w:rsidRPr="0085358D" w:rsidRDefault="00C452C3" w:rsidP="00FD41E4">
            <w:pPr>
              <w:pStyle w:val="3412"/>
            </w:pPr>
            <w:r w:rsidRPr="0085358D">
              <w:t>Т-2</w:t>
            </w:r>
          </w:p>
        </w:tc>
        <w:tc>
          <w:tcPr>
            <w:tcW w:w="548" w:type="pct"/>
            <w:vMerge w:val="restart"/>
            <w:vAlign w:val="center"/>
            <w:hideMark/>
          </w:tcPr>
          <w:p w14:paraId="027EBF7F" w14:textId="77777777" w:rsidR="00C452C3" w:rsidRPr="0085358D" w:rsidRDefault="00C452C3" w:rsidP="00FD41E4">
            <w:pPr>
              <w:pStyle w:val="3412"/>
            </w:pPr>
            <w:r w:rsidRPr="0085358D">
              <w:t>16,0</w:t>
            </w:r>
          </w:p>
        </w:tc>
        <w:tc>
          <w:tcPr>
            <w:tcW w:w="1016" w:type="pct"/>
            <w:vAlign w:val="center"/>
            <w:hideMark/>
          </w:tcPr>
          <w:p w14:paraId="53851DB6" w14:textId="77777777" w:rsidR="00C452C3" w:rsidRPr="0085358D" w:rsidRDefault="00C452C3" w:rsidP="00FD41E4">
            <w:pPr>
              <w:pStyle w:val="3412"/>
            </w:pPr>
            <w:r w:rsidRPr="0085358D">
              <w:t>ВН</w:t>
            </w:r>
          </w:p>
        </w:tc>
        <w:tc>
          <w:tcPr>
            <w:tcW w:w="547" w:type="pct"/>
            <w:noWrap/>
            <w:vAlign w:val="center"/>
            <w:hideMark/>
          </w:tcPr>
          <w:p w14:paraId="34D1C043" w14:textId="77777777" w:rsidR="00C452C3" w:rsidRPr="0085358D" w:rsidRDefault="00C452C3" w:rsidP="00FD41E4">
            <w:pPr>
              <w:pStyle w:val="3412"/>
            </w:pPr>
            <w:r w:rsidRPr="0085358D">
              <w:t>115</w:t>
            </w:r>
          </w:p>
        </w:tc>
        <w:tc>
          <w:tcPr>
            <w:tcW w:w="465" w:type="pct"/>
            <w:vMerge w:val="restart"/>
            <w:vAlign w:val="center"/>
            <w:hideMark/>
          </w:tcPr>
          <w:p w14:paraId="6DC99F75" w14:textId="77777777" w:rsidR="00C452C3" w:rsidRPr="0085358D" w:rsidRDefault="00C452C3" w:rsidP="00FD41E4">
            <w:pPr>
              <w:pStyle w:val="3412"/>
            </w:pPr>
            <w:r w:rsidRPr="0085358D">
              <w:t>1995</w:t>
            </w:r>
          </w:p>
        </w:tc>
      </w:tr>
      <w:tr w:rsidR="00C452C3" w:rsidRPr="0085358D" w14:paraId="6498CA22" w14:textId="77777777" w:rsidTr="00D8063A">
        <w:tc>
          <w:tcPr>
            <w:tcW w:w="488" w:type="pct"/>
            <w:vMerge/>
            <w:vAlign w:val="center"/>
          </w:tcPr>
          <w:p w14:paraId="285A5BF5" w14:textId="77777777" w:rsidR="00C452C3" w:rsidRPr="0085358D" w:rsidRDefault="00C452C3" w:rsidP="00FD41E4">
            <w:pPr>
              <w:pStyle w:val="3412"/>
            </w:pPr>
          </w:p>
        </w:tc>
        <w:tc>
          <w:tcPr>
            <w:tcW w:w="1388" w:type="pct"/>
            <w:vMerge/>
            <w:vAlign w:val="center"/>
            <w:hideMark/>
          </w:tcPr>
          <w:p w14:paraId="2D8683AC" w14:textId="77777777" w:rsidR="00C452C3" w:rsidRPr="0085358D" w:rsidRDefault="00C452C3" w:rsidP="00FD41E4">
            <w:pPr>
              <w:pStyle w:val="3412"/>
            </w:pPr>
          </w:p>
        </w:tc>
        <w:tc>
          <w:tcPr>
            <w:tcW w:w="548" w:type="pct"/>
            <w:vMerge/>
            <w:vAlign w:val="center"/>
            <w:hideMark/>
          </w:tcPr>
          <w:p w14:paraId="1C7623C5" w14:textId="77777777" w:rsidR="00C452C3" w:rsidRPr="0085358D" w:rsidRDefault="00C452C3" w:rsidP="00FD41E4">
            <w:pPr>
              <w:pStyle w:val="3412"/>
            </w:pPr>
          </w:p>
        </w:tc>
        <w:tc>
          <w:tcPr>
            <w:tcW w:w="548" w:type="pct"/>
            <w:vMerge/>
            <w:vAlign w:val="center"/>
            <w:hideMark/>
          </w:tcPr>
          <w:p w14:paraId="7B46FE93" w14:textId="77777777" w:rsidR="00C452C3" w:rsidRPr="0085358D" w:rsidRDefault="00C452C3" w:rsidP="00FD41E4">
            <w:pPr>
              <w:pStyle w:val="3412"/>
            </w:pPr>
          </w:p>
        </w:tc>
        <w:tc>
          <w:tcPr>
            <w:tcW w:w="1016" w:type="pct"/>
            <w:vAlign w:val="center"/>
            <w:hideMark/>
          </w:tcPr>
          <w:p w14:paraId="6DA14E94" w14:textId="77777777" w:rsidR="00C452C3" w:rsidRPr="0085358D" w:rsidRDefault="00C452C3" w:rsidP="00FD41E4">
            <w:pPr>
              <w:pStyle w:val="3412"/>
            </w:pPr>
            <w:r w:rsidRPr="0085358D">
              <w:t>СН</w:t>
            </w:r>
          </w:p>
        </w:tc>
        <w:tc>
          <w:tcPr>
            <w:tcW w:w="547" w:type="pct"/>
            <w:noWrap/>
            <w:vAlign w:val="center"/>
            <w:hideMark/>
          </w:tcPr>
          <w:p w14:paraId="6050634C" w14:textId="77777777" w:rsidR="00C452C3" w:rsidRPr="0085358D" w:rsidRDefault="00C452C3" w:rsidP="00FD41E4">
            <w:pPr>
              <w:pStyle w:val="3412"/>
            </w:pPr>
            <w:r w:rsidRPr="0085358D">
              <w:t>38,5</w:t>
            </w:r>
          </w:p>
        </w:tc>
        <w:tc>
          <w:tcPr>
            <w:tcW w:w="465" w:type="pct"/>
            <w:vMerge/>
            <w:vAlign w:val="center"/>
            <w:hideMark/>
          </w:tcPr>
          <w:p w14:paraId="06FE4B3B" w14:textId="77777777" w:rsidR="00C452C3" w:rsidRPr="0085358D" w:rsidRDefault="00C452C3" w:rsidP="00FD41E4">
            <w:pPr>
              <w:pStyle w:val="3412"/>
            </w:pPr>
          </w:p>
        </w:tc>
      </w:tr>
      <w:tr w:rsidR="00C452C3" w:rsidRPr="0085358D" w14:paraId="4E96095A" w14:textId="77777777" w:rsidTr="00D8063A">
        <w:tc>
          <w:tcPr>
            <w:tcW w:w="488" w:type="pct"/>
            <w:vMerge/>
            <w:vAlign w:val="center"/>
          </w:tcPr>
          <w:p w14:paraId="548F60ED" w14:textId="77777777" w:rsidR="00C452C3" w:rsidRPr="0085358D" w:rsidRDefault="00C452C3" w:rsidP="00FD41E4">
            <w:pPr>
              <w:pStyle w:val="3412"/>
            </w:pPr>
          </w:p>
        </w:tc>
        <w:tc>
          <w:tcPr>
            <w:tcW w:w="1388" w:type="pct"/>
            <w:vMerge/>
            <w:vAlign w:val="center"/>
            <w:hideMark/>
          </w:tcPr>
          <w:p w14:paraId="1B86577D" w14:textId="77777777" w:rsidR="00C452C3" w:rsidRPr="0085358D" w:rsidRDefault="00C452C3" w:rsidP="00FD41E4">
            <w:pPr>
              <w:pStyle w:val="3412"/>
            </w:pPr>
          </w:p>
        </w:tc>
        <w:tc>
          <w:tcPr>
            <w:tcW w:w="548" w:type="pct"/>
            <w:vMerge/>
            <w:vAlign w:val="center"/>
            <w:hideMark/>
          </w:tcPr>
          <w:p w14:paraId="0BD725C3" w14:textId="77777777" w:rsidR="00C452C3" w:rsidRPr="0085358D" w:rsidRDefault="00C452C3" w:rsidP="00FD41E4">
            <w:pPr>
              <w:pStyle w:val="3412"/>
            </w:pPr>
          </w:p>
        </w:tc>
        <w:tc>
          <w:tcPr>
            <w:tcW w:w="548" w:type="pct"/>
            <w:vMerge/>
            <w:vAlign w:val="center"/>
            <w:hideMark/>
          </w:tcPr>
          <w:p w14:paraId="57D06B07" w14:textId="77777777" w:rsidR="00C452C3" w:rsidRPr="0085358D" w:rsidRDefault="00C452C3" w:rsidP="00FD41E4">
            <w:pPr>
              <w:pStyle w:val="3412"/>
            </w:pPr>
          </w:p>
        </w:tc>
        <w:tc>
          <w:tcPr>
            <w:tcW w:w="1016" w:type="pct"/>
            <w:vAlign w:val="center"/>
            <w:hideMark/>
          </w:tcPr>
          <w:p w14:paraId="71A6C66E" w14:textId="77777777" w:rsidR="00C452C3" w:rsidRPr="0085358D" w:rsidRDefault="00C452C3" w:rsidP="00FD41E4">
            <w:pPr>
              <w:pStyle w:val="3412"/>
            </w:pPr>
            <w:r w:rsidRPr="0085358D">
              <w:t>НН</w:t>
            </w:r>
          </w:p>
        </w:tc>
        <w:tc>
          <w:tcPr>
            <w:tcW w:w="547" w:type="pct"/>
            <w:noWrap/>
            <w:vAlign w:val="center"/>
            <w:hideMark/>
          </w:tcPr>
          <w:p w14:paraId="26175077" w14:textId="77777777" w:rsidR="00C452C3" w:rsidRPr="0085358D" w:rsidRDefault="00C452C3" w:rsidP="00FD41E4">
            <w:pPr>
              <w:pStyle w:val="3412"/>
            </w:pPr>
            <w:r w:rsidRPr="0085358D">
              <w:t>11</w:t>
            </w:r>
          </w:p>
        </w:tc>
        <w:tc>
          <w:tcPr>
            <w:tcW w:w="465" w:type="pct"/>
            <w:vMerge/>
            <w:vAlign w:val="center"/>
            <w:hideMark/>
          </w:tcPr>
          <w:p w14:paraId="6776AB49" w14:textId="77777777" w:rsidR="00C452C3" w:rsidRPr="0085358D" w:rsidRDefault="00C452C3" w:rsidP="00FD41E4">
            <w:pPr>
              <w:pStyle w:val="3412"/>
            </w:pPr>
          </w:p>
        </w:tc>
      </w:tr>
      <w:tr w:rsidR="00C452C3" w:rsidRPr="0085358D" w14:paraId="3F277308" w14:textId="77777777" w:rsidTr="00D8063A">
        <w:tc>
          <w:tcPr>
            <w:tcW w:w="488" w:type="pct"/>
            <w:vMerge w:val="restart"/>
            <w:noWrap/>
            <w:vAlign w:val="center"/>
          </w:tcPr>
          <w:p w14:paraId="6CF1A8DF" w14:textId="77777777" w:rsidR="00C452C3" w:rsidRPr="0085358D" w:rsidRDefault="00C452C3" w:rsidP="00FD41E4">
            <w:pPr>
              <w:pStyle w:val="3412"/>
            </w:pPr>
            <w:r w:rsidRPr="0085358D">
              <w:t>3.10.</w:t>
            </w:r>
          </w:p>
        </w:tc>
        <w:tc>
          <w:tcPr>
            <w:tcW w:w="1388" w:type="pct"/>
            <w:vMerge w:val="restart"/>
            <w:vAlign w:val="center"/>
            <w:hideMark/>
          </w:tcPr>
          <w:p w14:paraId="0DE8516D" w14:textId="77777777" w:rsidR="00C452C3" w:rsidRPr="0085358D" w:rsidRDefault="00C452C3" w:rsidP="00FD41E4">
            <w:pPr>
              <w:pStyle w:val="3412"/>
            </w:pPr>
            <w:r w:rsidRPr="0085358D">
              <w:t>ПС 110 кВ Козловка</w:t>
            </w:r>
            <w:r w:rsidRPr="0085358D">
              <w:br/>
            </w:r>
          </w:p>
        </w:tc>
        <w:tc>
          <w:tcPr>
            <w:tcW w:w="548" w:type="pct"/>
            <w:vMerge w:val="restart"/>
            <w:noWrap/>
            <w:vAlign w:val="center"/>
            <w:hideMark/>
          </w:tcPr>
          <w:p w14:paraId="248870FB" w14:textId="77777777" w:rsidR="00C452C3" w:rsidRPr="0085358D" w:rsidRDefault="00C452C3" w:rsidP="00FD41E4">
            <w:pPr>
              <w:pStyle w:val="3412"/>
            </w:pPr>
            <w:r w:rsidRPr="0085358D">
              <w:t>Т-1</w:t>
            </w:r>
          </w:p>
        </w:tc>
        <w:tc>
          <w:tcPr>
            <w:tcW w:w="548" w:type="pct"/>
            <w:vMerge w:val="restart"/>
            <w:noWrap/>
            <w:vAlign w:val="center"/>
            <w:hideMark/>
          </w:tcPr>
          <w:p w14:paraId="2163115F" w14:textId="77777777" w:rsidR="00C452C3" w:rsidRPr="0085358D" w:rsidRDefault="00C452C3" w:rsidP="00FD41E4">
            <w:pPr>
              <w:pStyle w:val="3412"/>
            </w:pPr>
            <w:r w:rsidRPr="0085358D">
              <w:t>10,0</w:t>
            </w:r>
          </w:p>
        </w:tc>
        <w:tc>
          <w:tcPr>
            <w:tcW w:w="1016" w:type="pct"/>
            <w:vAlign w:val="center"/>
            <w:hideMark/>
          </w:tcPr>
          <w:p w14:paraId="709E2839" w14:textId="77777777" w:rsidR="00C452C3" w:rsidRPr="0085358D" w:rsidRDefault="00C452C3" w:rsidP="00FD41E4">
            <w:pPr>
              <w:pStyle w:val="3412"/>
            </w:pPr>
            <w:r w:rsidRPr="0085358D">
              <w:t>ВН</w:t>
            </w:r>
          </w:p>
        </w:tc>
        <w:tc>
          <w:tcPr>
            <w:tcW w:w="547" w:type="pct"/>
            <w:noWrap/>
            <w:vAlign w:val="center"/>
            <w:hideMark/>
          </w:tcPr>
          <w:p w14:paraId="7E7A142E" w14:textId="77777777" w:rsidR="00C452C3" w:rsidRPr="0085358D" w:rsidRDefault="00C452C3" w:rsidP="00FD41E4">
            <w:pPr>
              <w:pStyle w:val="3412"/>
            </w:pPr>
            <w:r w:rsidRPr="0085358D">
              <w:t>115</w:t>
            </w:r>
          </w:p>
        </w:tc>
        <w:tc>
          <w:tcPr>
            <w:tcW w:w="465" w:type="pct"/>
            <w:vMerge w:val="restart"/>
            <w:noWrap/>
            <w:vAlign w:val="center"/>
            <w:hideMark/>
          </w:tcPr>
          <w:p w14:paraId="2C65241F" w14:textId="77777777" w:rsidR="00C452C3" w:rsidRPr="0085358D" w:rsidRDefault="00C452C3" w:rsidP="00FD41E4">
            <w:pPr>
              <w:pStyle w:val="3412"/>
            </w:pPr>
            <w:r w:rsidRPr="0085358D">
              <w:t>1980</w:t>
            </w:r>
          </w:p>
        </w:tc>
      </w:tr>
      <w:tr w:rsidR="00C452C3" w:rsidRPr="0085358D" w14:paraId="1C181640" w14:textId="77777777" w:rsidTr="00D8063A">
        <w:tc>
          <w:tcPr>
            <w:tcW w:w="488" w:type="pct"/>
            <w:vMerge/>
            <w:vAlign w:val="center"/>
          </w:tcPr>
          <w:p w14:paraId="6774D577" w14:textId="77777777" w:rsidR="00C452C3" w:rsidRPr="0085358D" w:rsidRDefault="00C452C3" w:rsidP="00FD41E4">
            <w:pPr>
              <w:pStyle w:val="3412"/>
            </w:pPr>
          </w:p>
        </w:tc>
        <w:tc>
          <w:tcPr>
            <w:tcW w:w="1388" w:type="pct"/>
            <w:vMerge/>
            <w:vAlign w:val="center"/>
            <w:hideMark/>
          </w:tcPr>
          <w:p w14:paraId="082E3516" w14:textId="77777777" w:rsidR="00C452C3" w:rsidRPr="0085358D" w:rsidRDefault="00C452C3" w:rsidP="00FD41E4">
            <w:pPr>
              <w:pStyle w:val="3412"/>
            </w:pPr>
          </w:p>
        </w:tc>
        <w:tc>
          <w:tcPr>
            <w:tcW w:w="548" w:type="pct"/>
            <w:vMerge/>
            <w:vAlign w:val="center"/>
            <w:hideMark/>
          </w:tcPr>
          <w:p w14:paraId="6FB75452" w14:textId="77777777" w:rsidR="00C452C3" w:rsidRPr="0085358D" w:rsidRDefault="00C452C3" w:rsidP="00FD41E4">
            <w:pPr>
              <w:pStyle w:val="3412"/>
            </w:pPr>
          </w:p>
        </w:tc>
        <w:tc>
          <w:tcPr>
            <w:tcW w:w="548" w:type="pct"/>
            <w:vMerge/>
            <w:vAlign w:val="center"/>
            <w:hideMark/>
          </w:tcPr>
          <w:p w14:paraId="672ACAFE" w14:textId="77777777" w:rsidR="00C452C3" w:rsidRPr="0085358D" w:rsidRDefault="00C452C3" w:rsidP="00FD41E4">
            <w:pPr>
              <w:pStyle w:val="3412"/>
            </w:pPr>
          </w:p>
        </w:tc>
        <w:tc>
          <w:tcPr>
            <w:tcW w:w="1016" w:type="pct"/>
            <w:vAlign w:val="center"/>
            <w:hideMark/>
          </w:tcPr>
          <w:p w14:paraId="6FBA6031" w14:textId="77777777" w:rsidR="00C452C3" w:rsidRPr="0085358D" w:rsidRDefault="00C452C3" w:rsidP="00FD41E4">
            <w:pPr>
              <w:pStyle w:val="3412"/>
            </w:pPr>
            <w:r w:rsidRPr="0085358D">
              <w:t>НН</w:t>
            </w:r>
          </w:p>
        </w:tc>
        <w:tc>
          <w:tcPr>
            <w:tcW w:w="547" w:type="pct"/>
            <w:noWrap/>
            <w:vAlign w:val="center"/>
            <w:hideMark/>
          </w:tcPr>
          <w:p w14:paraId="5C09238C" w14:textId="77777777" w:rsidR="00C452C3" w:rsidRPr="0085358D" w:rsidRDefault="00C452C3" w:rsidP="00FD41E4">
            <w:pPr>
              <w:pStyle w:val="3412"/>
            </w:pPr>
            <w:r w:rsidRPr="0085358D">
              <w:t>11</w:t>
            </w:r>
          </w:p>
        </w:tc>
        <w:tc>
          <w:tcPr>
            <w:tcW w:w="465" w:type="pct"/>
            <w:vMerge/>
            <w:vAlign w:val="center"/>
            <w:hideMark/>
          </w:tcPr>
          <w:p w14:paraId="65A5937D" w14:textId="77777777" w:rsidR="00C452C3" w:rsidRPr="0085358D" w:rsidRDefault="00C452C3" w:rsidP="00FD41E4">
            <w:pPr>
              <w:pStyle w:val="3412"/>
            </w:pPr>
          </w:p>
        </w:tc>
      </w:tr>
      <w:tr w:rsidR="00C452C3" w:rsidRPr="0085358D" w14:paraId="36372DCB" w14:textId="77777777" w:rsidTr="00D8063A">
        <w:tc>
          <w:tcPr>
            <w:tcW w:w="488" w:type="pct"/>
            <w:vMerge/>
            <w:vAlign w:val="center"/>
          </w:tcPr>
          <w:p w14:paraId="631A680B" w14:textId="77777777" w:rsidR="00C452C3" w:rsidRPr="0085358D" w:rsidRDefault="00C452C3" w:rsidP="00FD41E4">
            <w:pPr>
              <w:pStyle w:val="3412"/>
            </w:pPr>
          </w:p>
        </w:tc>
        <w:tc>
          <w:tcPr>
            <w:tcW w:w="1388" w:type="pct"/>
            <w:vMerge/>
            <w:vAlign w:val="center"/>
            <w:hideMark/>
          </w:tcPr>
          <w:p w14:paraId="07166330" w14:textId="77777777" w:rsidR="00C452C3" w:rsidRPr="0085358D" w:rsidRDefault="00C452C3" w:rsidP="00FD41E4">
            <w:pPr>
              <w:pStyle w:val="3412"/>
            </w:pPr>
          </w:p>
        </w:tc>
        <w:tc>
          <w:tcPr>
            <w:tcW w:w="548" w:type="pct"/>
            <w:vMerge w:val="restart"/>
            <w:noWrap/>
            <w:vAlign w:val="center"/>
            <w:hideMark/>
          </w:tcPr>
          <w:p w14:paraId="00E7DF37" w14:textId="77777777" w:rsidR="00C452C3" w:rsidRPr="0085358D" w:rsidRDefault="00C452C3" w:rsidP="00FD41E4">
            <w:pPr>
              <w:pStyle w:val="3412"/>
            </w:pPr>
            <w:r w:rsidRPr="0085358D">
              <w:t>Т-2</w:t>
            </w:r>
          </w:p>
        </w:tc>
        <w:tc>
          <w:tcPr>
            <w:tcW w:w="548" w:type="pct"/>
            <w:vMerge w:val="restart"/>
            <w:noWrap/>
            <w:vAlign w:val="center"/>
            <w:hideMark/>
          </w:tcPr>
          <w:p w14:paraId="5A6AEBFD" w14:textId="77777777" w:rsidR="00C452C3" w:rsidRPr="0085358D" w:rsidRDefault="00C452C3" w:rsidP="00FD41E4">
            <w:pPr>
              <w:pStyle w:val="3412"/>
            </w:pPr>
            <w:r w:rsidRPr="0085358D">
              <w:t>10,0</w:t>
            </w:r>
          </w:p>
        </w:tc>
        <w:tc>
          <w:tcPr>
            <w:tcW w:w="1016" w:type="pct"/>
            <w:vAlign w:val="center"/>
            <w:hideMark/>
          </w:tcPr>
          <w:p w14:paraId="52EC2CCA" w14:textId="77777777" w:rsidR="00C452C3" w:rsidRPr="0085358D" w:rsidRDefault="00C452C3" w:rsidP="00FD41E4">
            <w:pPr>
              <w:pStyle w:val="3412"/>
            </w:pPr>
            <w:r w:rsidRPr="0085358D">
              <w:t>ВН</w:t>
            </w:r>
          </w:p>
        </w:tc>
        <w:tc>
          <w:tcPr>
            <w:tcW w:w="547" w:type="pct"/>
            <w:noWrap/>
            <w:vAlign w:val="center"/>
            <w:hideMark/>
          </w:tcPr>
          <w:p w14:paraId="497F2B8E" w14:textId="77777777" w:rsidR="00C452C3" w:rsidRPr="0085358D" w:rsidRDefault="00C452C3" w:rsidP="00FD41E4">
            <w:pPr>
              <w:pStyle w:val="3412"/>
            </w:pPr>
            <w:r w:rsidRPr="0085358D">
              <w:t>115</w:t>
            </w:r>
          </w:p>
        </w:tc>
        <w:tc>
          <w:tcPr>
            <w:tcW w:w="465" w:type="pct"/>
            <w:vMerge w:val="restart"/>
            <w:vAlign w:val="center"/>
            <w:hideMark/>
          </w:tcPr>
          <w:p w14:paraId="2EB6CF30" w14:textId="77777777" w:rsidR="00C452C3" w:rsidRPr="0085358D" w:rsidRDefault="00C452C3" w:rsidP="00FD41E4">
            <w:pPr>
              <w:pStyle w:val="3412"/>
            </w:pPr>
            <w:r w:rsidRPr="0085358D">
              <w:t>1983</w:t>
            </w:r>
          </w:p>
        </w:tc>
      </w:tr>
      <w:tr w:rsidR="00C452C3" w:rsidRPr="0085358D" w14:paraId="29DB085A" w14:textId="77777777" w:rsidTr="00D8063A">
        <w:tc>
          <w:tcPr>
            <w:tcW w:w="488" w:type="pct"/>
            <w:vMerge/>
            <w:vAlign w:val="center"/>
          </w:tcPr>
          <w:p w14:paraId="7DE497EA" w14:textId="77777777" w:rsidR="00C452C3" w:rsidRPr="0085358D" w:rsidRDefault="00C452C3" w:rsidP="00FD41E4">
            <w:pPr>
              <w:pStyle w:val="3412"/>
            </w:pPr>
          </w:p>
        </w:tc>
        <w:tc>
          <w:tcPr>
            <w:tcW w:w="1388" w:type="pct"/>
            <w:vMerge/>
            <w:vAlign w:val="center"/>
            <w:hideMark/>
          </w:tcPr>
          <w:p w14:paraId="45A4DDAD" w14:textId="77777777" w:rsidR="00C452C3" w:rsidRPr="0085358D" w:rsidRDefault="00C452C3" w:rsidP="00FD41E4">
            <w:pPr>
              <w:pStyle w:val="3412"/>
            </w:pPr>
          </w:p>
        </w:tc>
        <w:tc>
          <w:tcPr>
            <w:tcW w:w="548" w:type="pct"/>
            <w:vMerge/>
            <w:vAlign w:val="center"/>
            <w:hideMark/>
          </w:tcPr>
          <w:p w14:paraId="60D8FE74" w14:textId="77777777" w:rsidR="00C452C3" w:rsidRPr="0085358D" w:rsidRDefault="00C452C3" w:rsidP="00FD41E4">
            <w:pPr>
              <w:pStyle w:val="3412"/>
            </w:pPr>
          </w:p>
        </w:tc>
        <w:tc>
          <w:tcPr>
            <w:tcW w:w="548" w:type="pct"/>
            <w:vMerge/>
            <w:vAlign w:val="center"/>
            <w:hideMark/>
          </w:tcPr>
          <w:p w14:paraId="7FA6825A" w14:textId="77777777" w:rsidR="00C452C3" w:rsidRPr="0085358D" w:rsidRDefault="00C452C3" w:rsidP="00FD41E4">
            <w:pPr>
              <w:pStyle w:val="3412"/>
            </w:pPr>
          </w:p>
        </w:tc>
        <w:tc>
          <w:tcPr>
            <w:tcW w:w="1016" w:type="pct"/>
            <w:vAlign w:val="center"/>
            <w:hideMark/>
          </w:tcPr>
          <w:p w14:paraId="31E3AB36" w14:textId="77777777" w:rsidR="00C452C3" w:rsidRPr="0085358D" w:rsidRDefault="00C452C3" w:rsidP="00FD41E4">
            <w:pPr>
              <w:pStyle w:val="3412"/>
            </w:pPr>
            <w:r w:rsidRPr="0085358D">
              <w:t>НН</w:t>
            </w:r>
          </w:p>
        </w:tc>
        <w:tc>
          <w:tcPr>
            <w:tcW w:w="547" w:type="pct"/>
            <w:noWrap/>
            <w:vAlign w:val="center"/>
            <w:hideMark/>
          </w:tcPr>
          <w:p w14:paraId="062BFB7B" w14:textId="77777777" w:rsidR="00C452C3" w:rsidRPr="0085358D" w:rsidRDefault="00C452C3" w:rsidP="00FD41E4">
            <w:pPr>
              <w:pStyle w:val="3412"/>
            </w:pPr>
            <w:r w:rsidRPr="0085358D">
              <w:t>11</w:t>
            </w:r>
          </w:p>
        </w:tc>
        <w:tc>
          <w:tcPr>
            <w:tcW w:w="465" w:type="pct"/>
            <w:vMerge/>
            <w:vAlign w:val="center"/>
            <w:hideMark/>
          </w:tcPr>
          <w:p w14:paraId="605B4E63" w14:textId="77777777" w:rsidR="00C452C3" w:rsidRPr="0085358D" w:rsidRDefault="00C452C3" w:rsidP="00FD41E4">
            <w:pPr>
              <w:pStyle w:val="3412"/>
            </w:pPr>
          </w:p>
        </w:tc>
      </w:tr>
      <w:tr w:rsidR="00C452C3" w:rsidRPr="0085358D" w14:paraId="40A3C01B" w14:textId="77777777" w:rsidTr="00D8063A">
        <w:tc>
          <w:tcPr>
            <w:tcW w:w="488" w:type="pct"/>
            <w:vMerge w:val="restart"/>
            <w:noWrap/>
            <w:vAlign w:val="center"/>
          </w:tcPr>
          <w:p w14:paraId="52DC3D1C" w14:textId="77777777" w:rsidR="00C452C3" w:rsidRPr="0085358D" w:rsidRDefault="00C452C3" w:rsidP="00FD41E4">
            <w:pPr>
              <w:pStyle w:val="3412"/>
            </w:pPr>
            <w:r w:rsidRPr="0085358D">
              <w:t>3.11.</w:t>
            </w:r>
          </w:p>
        </w:tc>
        <w:tc>
          <w:tcPr>
            <w:tcW w:w="1388" w:type="pct"/>
            <w:vMerge w:val="restart"/>
            <w:vAlign w:val="center"/>
            <w:hideMark/>
          </w:tcPr>
          <w:p w14:paraId="662141E6" w14:textId="77777777" w:rsidR="00C452C3" w:rsidRPr="0085358D" w:rsidRDefault="00C452C3" w:rsidP="00FD41E4">
            <w:pPr>
              <w:pStyle w:val="3412"/>
            </w:pPr>
            <w:r w:rsidRPr="0085358D">
              <w:t>ПС 110 кВ Картлуево</w:t>
            </w:r>
            <w:r w:rsidRPr="0085358D">
              <w:br/>
            </w:r>
          </w:p>
        </w:tc>
        <w:tc>
          <w:tcPr>
            <w:tcW w:w="548" w:type="pct"/>
            <w:vMerge w:val="restart"/>
            <w:noWrap/>
            <w:vAlign w:val="center"/>
            <w:hideMark/>
          </w:tcPr>
          <w:p w14:paraId="24E9EF85" w14:textId="77777777" w:rsidR="00C452C3" w:rsidRPr="0085358D" w:rsidRDefault="00C452C3" w:rsidP="00FD41E4">
            <w:pPr>
              <w:pStyle w:val="3412"/>
            </w:pPr>
            <w:r w:rsidRPr="0085358D">
              <w:t>Т-1</w:t>
            </w:r>
          </w:p>
        </w:tc>
        <w:tc>
          <w:tcPr>
            <w:tcW w:w="548" w:type="pct"/>
            <w:vMerge w:val="restart"/>
            <w:noWrap/>
            <w:vAlign w:val="center"/>
            <w:hideMark/>
          </w:tcPr>
          <w:p w14:paraId="3D96886D" w14:textId="77777777" w:rsidR="00C452C3" w:rsidRPr="0085358D" w:rsidRDefault="00C452C3" w:rsidP="00FD41E4">
            <w:pPr>
              <w:pStyle w:val="3412"/>
            </w:pPr>
            <w:r w:rsidRPr="0085358D">
              <w:t>6,3</w:t>
            </w:r>
          </w:p>
        </w:tc>
        <w:tc>
          <w:tcPr>
            <w:tcW w:w="1016" w:type="pct"/>
            <w:vAlign w:val="center"/>
            <w:hideMark/>
          </w:tcPr>
          <w:p w14:paraId="52FC7F89" w14:textId="77777777" w:rsidR="00C452C3" w:rsidRPr="0085358D" w:rsidRDefault="00C452C3" w:rsidP="00FD41E4">
            <w:pPr>
              <w:pStyle w:val="3412"/>
            </w:pPr>
            <w:r w:rsidRPr="0085358D">
              <w:t>ВН</w:t>
            </w:r>
          </w:p>
        </w:tc>
        <w:tc>
          <w:tcPr>
            <w:tcW w:w="547" w:type="pct"/>
            <w:noWrap/>
            <w:vAlign w:val="center"/>
            <w:hideMark/>
          </w:tcPr>
          <w:p w14:paraId="3BB57E9D" w14:textId="77777777" w:rsidR="00C452C3" w:rsidRPr="0085358D" w:rsidRDefault="00C452C3" w:rsidP="00FD41E4">
            <w:pPr>
              <w:pStyle w:val="3412"/>
            </w:pPr>
            <w:r w:rsidRPr="0085358D">
              <w:t>115</w:t>
            </w:r>
          </w:p>
        </w:tc>
        <w:tc>
          <w:tcPr>
            <w:tcW w:w="465" w:type="pct"/>
            <w:vMerge w:val="restart"/>
            <w:noWrap/>
            <w:vAlign w:val="center"/>
            <w:hideMark/>
          </w:tcPr>
          <w:p w14:paraId="3CC730B1" w14:textId="77777777" w:rsidR="00C452C3" w:rsidRPr="0085358D" w:rsidRDefault="00C452C3" w:rsidP="00FD41E4">
            <w:pPr>
              <w:pStyle w:val="3412"/>
            </w:pPr>
            <w:r w:rsidRPr="0085358D">
              <w:t>1977</w:t>
            </w:r>
          </w:p>
        </w:tc>
      </w:tr>
      <w:tr w:rsidR="00C452C3" w:rsidRPr="0085358D" w14:paraId="278AF255" w14:textId="77777777" w:rsidTr="00D8063A">
        <w:tc>
          <w:tcPr>
            <w:tcW w:w="488" w:type="pct"/>
            <w:vMerge/>
            <w:vAlign w:val="center"/>
          </w:tcPr>
          <w:p w14:paraId="650DA26C" w14:textId="77777777" w:rsidR="00C452C3" w:rsidRPr="0085358D" w:rsidRDefault="00C452C3" w:rsidP="00FD41E4">
            <w:pPr>
              <w:pStyle w:val="3412"/>
            </w:pPr>
          </w:p>
        </w:tc>
        <w:tc>
          <w:tcPr>
            <w:tcW w:w="1388" w:type="pct"/>
            <w:vMerge/>
            <w:vAlign w:val="center"/>
            <w:hideMark/>
          </w:tcPr>
          <w:p w14:paraId="571D0889" w14:textId="77777777" w:rsidR="00C452C3" w:rsidRPr="0085358D" w:rsidRDefault="00C452C3" w:rsidP="00FD41E4">
            <w:pPr>
              <w:pStyle w:val="3412"/>
            </w:pPr>
          </w:p>
        </w:tc>
        <w:tc>
          <w:tcPr>
            <w:tcW w:w="548" w:type="pct"/>
            <w:vMerge/>
            <w:vAlign w:val="center"/>
            <w:hideMark/>
          </w:tcPr>
          <w:p w14:paraId="0FDD60EA" w14:textId="77777777" w:rsidR="00C452C3" w:rsidRPr="0085358D" w:rsidRDefault="00C452C3" w:rsidP="00FD41E4">
            <w:pPr>
              <w:pStyle w:val="3412"/>
            </w:pPr>
          </w:p>
        </w:tc>
        <w:tc>
          <w:tcPr>
            <w:tcW w:w="548" w:type="pct"/>
            <w:vMerge/>
            <w:vAlign w:val="center"/>
            <w:hideMark/>
          </w:tcPr>
          <w:p w14:paraId="3ADBAF20" w14:textId="77777777" w:rsidR="00C452C3" w:rsidRPr="0085358D" w:rsidRDefault="00C452C3" w:rsidP="00FD41E4">
            <w:pPr>
              <w:pStyle w:val="3412"/>
            </w:pPr>
          </w:p>
        </w:tc>
        <w:tc>
          <w:tcPr>
            <w:tcW w:w="1016" w:type="pct"/>
            <w:vAlign w:val="center"/>
            <w:hideMark/>
          </w:tcPr>
          <w:p w14:paraId="18DA285B" w14:textId="77777777" w:rsidR="00C452C3" w:rsidRPr="0085358D" w:rsidRDefault="00C452C3" w:rsidP="00FD41E4">
            <w:pPr>
              <w:pStyle w:val="3412"/>
            </w:pPr>
            <w:r w:rsidRPr="0085358D">
              <w:t>НН</w:t>
            </w:r>
          </w:p>
        </w:tc>
        <w:tc>
          <w:tcPr>
            <w:tcW w:w="547" w:type="pct"/>
            <w:noWrap/>
            <w:vAlign w:val="center"/>
            <w:hideMark/>
          </w:tcPr>
          <w:p w14:paraId="044AFAB6" w14:textId="77777777" w:rsidR="00C452C3" w:rsidRPr="0085358D" w:rsidRDefault="00C452C3" w:rsidP="00FD41E4">
            <w:pPr>
              <w:pStyle w:val="3412"/>
            </w:pPr>
            <w:r w:rsidRPr="0085358D">
              <w:t>11</w:t>
            </w:r>
          </w:p>
        </w:tc>
        <w:tc>
          <w:tcPr>
            <w:tcW w:w="465" w:type="pct"/>
            <w:vMerge/>
            <w:vAlign w:val="center"/>
            <w:hideMark/>
          </w:tcPr>
          <w:p w14:paraId="4B80CED1" w14:textId="77777777" w:rsidR="00C452C3" w:rsidRPr="0085358D" w:rsidRDefault="00C452C3" w:rsidP="00FD41E4">
            <w:pPr>
              <w:pStyle w:val="3412"/>
            </w:pPr>
          </w:p>
        </w:tc>
      </w:tr>
      <w:tr w:rsidR="00C452C3" w:rsidRPr="0085358D" w14:paraId="3E25D8DB" w14:textId="77777777" w:rsidTr="00D8063A">
        <w:tc>
          <w:tcPr>
            <w:tcW w:w="488" w:type="pct"/>
            <w:vMerge/>
            <w:vAlign w:val="center"/>
          </w:tcPr>
          <w:p w14:paraId="187F6885" w14:textId="77777777" w:rsidR="00C452C3" w:rsidRPr="0085358D" w:rsidRDefault="00C452C3" w:rsidP="00FD41E4">
            <w:pPr>
              <w:pStyle w:val="3412"/>
            </w:pPr>
          </w:p>
        </w:tc>
        <w:tc>
          <w:tcPr>
            <w:tcW w:w="1388" w:type="pct"/>
            <w:vMerge/>
            <w:vAlign w:val="center"/>
            <w:hideMark/>
          </w:tcPr>
          <w:p w14:paraId="6AD96E49" w14:textId="77777777" w:rsidR="00C452C3" w:rsidRPr="0085358D" w:rsidRDefault="00C452C3" w:rsidP="00FD41E4">
            <w:pPr>
              <w:pStyle w:val="3412"/>
            </w:pPr>
          </w:p>
        </w:tc>
        <w:tc>
          <w:tcPr>
            <w:tcW w:w="548" w:type="pct"/>
            <w:vMerge w:val="restart"/>
            <w:noWrap/>
            <w:vAlign w:val="center"/>
            <w:hideMark/>
          </w:tcPr>
          <w:p w14:paraId="3268DAA9" w14:textId="77777777" w:rsidR="00C452C3" w:rsidRPr="0085358D" w:rsidRDefault="00C452C3" w:rsidP="00FD41E4">
            <w:pPr>
              <w:pStyle w:val="3412"/>
            </w:pPr>
            <w:r w:rsidRPr="0085358D">
              <w:t>Т-2</w:t>
            </w:r>
          </w:p>
        </w:tc>
        <w:tc>
          <w:tcPr>
            <w:tcW w:w="548" w:type="pct"/>
            <w:vMerge w:val="restart"/>
            <w:noWrap/>
            <w:vAlign w:val="center"/>
            <w:hideMark/>
          </w:tcPr>
          <w:p w14:paraId="7B994DD9" w14:textId="77777777" w:rsidR="00C452C3" w:rsidRPr="0085358D" w:rsidRDefault="00C452C3" w:rsidP="00FD41E4">
            <w:pPr>
              <w:pStyle w:val="3412"/>
            </w:pPr>
            <w:r w:rsidRPr="0085358D">
              <w:t>6,3</w:t>
            </w:r>
          </w:p>
        </w:tc>
        <w:tc>
          <w:tcPr>
            <w:tcW w:w="1016" w:type="pct"/>
            <w:vAlign w:val="center"/>
            <w:hideMark/>
          </w:tcPr>
          <w:p w14:paraId="434C7079" w14:textId="77777777" w:rsidR="00C452C3" w:rsidRPr="0085358D" w:rsidRDefault="00C452C3" w:rsidP="00FD41E4">
            <w:pPr>
              <w:pStyle w:val="3412"/>
            </w:pPr>
            <w:r w:rsidRPr="0085358D">
              <w:t>ВН</w:t>
            </w:r>
          </w:p>
        </w:tc>
        <w:tc>
          <w:tcPr>
            <w:tcW w:w="547" w:type="pct"/>
            <w:noWrap/>
            <w:vAlign w:val="center"/>
            <w:hideMark/>
          </w:tcPr>
          <w:p w14:paraId="6683A87F" w14:textId="77777777" w:rsidR="00C452C3" w:rsidRPr="0085358D" w:rsidRDefault="00C452C3" w:rsidP="00FD41E4">
            <w:pPr>
              <w:pStyle w:val="3412"/>
            </w:pPr>
            <w:r w:rsidRPr="0085358D">
              <w:t>115</w:t>
            </w:r>
          </w:p>
        </w:tc>
        <w:tc>
          <w:tcPr>
            <w:tcW w:w="465" w:type="pct"/>
            <w:vMerge w:val="restart"/>
            <w:vAlign w:val="center"/>
            <w:hideMark/>
          </w:tcPr>
          <w:p w14:paraId="63E40878" w14:textId="77777777" w:rsidR="00C452C3" w:rsidRPr="0085358D" w:rsidRDefault="00C452C3" w:rsidP="00FD41E4">
            <w:pPr>
              <w:pStyle w:val="3412"/>
            </w:pPr>
            <w:r w:rsidRPr="0085358D">
              <w:t>1979</w:t>
            </w:r>
          </w:p>
        </w:tc>
      </w:tr>
      <w:tr w:rsidR="00C452C3" w:rsidRPr="0085358D" w14:paraId="7D04193C" w14:textId="77777777" w:rsidTr="00D8063A">
        <w:tc>
          <w:tcPr>
            <w:tcW w:w="488" w:type="pct"/>
            <w:vMerge/>
            <w:vAlign w:val="center"/>
          </w:tcPr>
          <w:p w14:paraId="4CFD2DAA" w14:textId="77777777" w:rsidR="00C452C3" w:rsidRPr="0085358D" w:rsidRDefault="00C452C3" w:rsidP="00FD41E4">
            <w:pPr>
              <w:pStyle w:val="3412"/>
            </w:pPr>
          </w:p>
        </w:tc>
        <w:tc>
          <w:tcPr>
            <w:tcW w:w="1388" w:type="pct"/>
            <w:vMerge/>
            <w:vAlign w:val="center"/>
            <w:hideMark/>
          </w:tcPr>
          <w:p w14:paraId="27CDA003" w14:textId="77777777" w:rsidR="00C452C3" w:rsidRPr="0085358D" w:rsidRDefault="00C452C3" w:rsidP="00FD41E4">
            <w:pPr>
              <w:pStyle w:val="3412"/>
            </w:pPr>
          </w:p>
        </w:tc>
        <w:tc>
          <w:tcPr>
            <w:tcW w:w="548" w:type="pct"/>
            <w:vMerge/>
            <w:vAlign w:val="center"/>
            <w:hideMark/>
          </w:tcPr>
          <w:p w14:paraId="168050FC" w14:textId="77777777" w:rsidR="00C452C3" w:rsidRPr="0085358D" w:rsidRDefault="00C452C3" w:rsidP="00FD41E4">
            <w:pPr>
              <w:pStyle w:val="3412"/>
            </w:pPr>
          </w:p>
        </w:tc>
        <w:tc>
          <w:tcPr>
            <w:tcW w:w="548" w:type="pct"/>
            <w:vMerge/>
            <w:vAlign w:val="center"/>
            <w:hideMark/>
          </w:tcPr>
          <w:p w14:paraId="53AF885F" w14:textId="77777777" w:rsidR="00C452C3" w:rsidRPr="0085358D" w:rsidRDefault="00C452C3" w:rsidP="00FD41E4">
            <w:pPr>
              <w:pStyle w:val="3412"/>
            </w:pPr>
          </w:p>
        </w:tc>
        <w:tc>
          <w:tcPr>
            <w:tcW w:w="1016" w:type="pct"/>
            <w:vAlign w:val="center"/>
            <w:hideMark/>
          </w:tcPr>
          <w:p w14:paraId="100F8087" w14:textId="77777777" w:rsidR="00C452C3" w:rsidRPr="0085358D" w:rsidRDefault="00C452C3" w:rsidP="00FD41E4">
            <w:pPr>
              <w:pStyle w:val="3412"/>
            </w:pPr>
            <w:r w:rsidRPr="0085358D">
              <w:t>НН</w:t>
            </w:r>
          </w:p>
        </w:tc>
        <w:tc>
          <w:tcPr>
            <w:tcW w:w="547" w:type="pct"/>
            <w:noWrap/>
            <w:vAlign w:val="center"/>
            <w:hideMark/>
          </w:tcPr>
          <w:p w14:paraId="3DC2709E" w14:textId="77777777" w:rsidR="00C452C3" w:rsidRPr="0085358D" w:rsidRDefault="00C452C3" w:rsidP="00FD41E4">
            <w:pPr>
              <w:pStyle w:val="3412"/>
            </w:pPr>
            <w:r w:rsidRPr="0085358D">
              <w:t>11</w:t>
            </w:r>
          </w:p>
        </w:tc>
        <w:tc>
          <w:tcPr>
            <w:tcW w:w="465" w:type="pct"/>
            <w:vMerge/>
            <w:vAlign w:val="center"/>
            <w:hideMark/>
          </w:tcPr>
          <w:p w14:paraId="6767325D" w14:textId="77777777" w:rsidR="00C452C3" w:rsidRPr="0085358D" w:rsidRDefault="00C452C3" w:rsidP="00FD41E4">
            <w:pPr>
              <w:pStyle w:val="3412"/>
            </w:pPr>
          </w:p>
        </w:tc>
      </w:tr>
      <w:tr w:rsidR="00C452C3" w:rsidRPr="0085358D" w14:paraId="3BE09A8F" w14:textId="77777777" w:rsidTr="00D8063A">
        <w:tc>
          <w:tcPr>
            <w:tcW w:w="488" w:type="pct"/>
            <w:vMerge w:val="restart"/>
            <w:vAlign w:val="center"/>
          </w:tcPr>
          <w:p w14:paraId="214911E1" w14:textId="77777777" w:rsidR="00C452C3" w:rsidRPr="0085358D" w:rsidRDefault="00C452C3" w:rsidP="00FD41E4">
            <w:pPr>
              <w:pStyle w:val="3412"/>
            </w:pPr>
            <w:r w:rsidRPr="0085358D">
              <w:t>3.12.</w:t>
            </w:r>
          </w:p>
        </w:tc>
        <w:tc>
          <w:tcPr>
            <w:tcW w:w="1388" w:type="pct"/>
            <w:vMerge w:val="restart"/>
            <w:vAlign w:val="center"/>
            <w:hideMark/>
          </w:tcPr>
          <w:p w14:paraId="0B3F9A9E" w14:textId="77777777" w:rsidR="00C452C3" w:rsidRPr="0085358D" w:rsidRDefault="00C452C3" w:rsidP="00FD41E4">
            <w:pPr>
              <w:pStyle w:val="3412"/>
            </w:pPr>
            <w:r w:rsidRPr="0085358D">
              <w:t>ПС 110 кВ Лесная</w:t>
            </w:r>
            <w:r w:rsidRPr="0085358D">
              <w:br/>
            </w:r>
          </w:p>
        </w:tc>
        <w:tc>
          <w:tcPr>
            <w:tcW w:w="548" w:type="pct"/>
            <w:vMerge w:val="restart"/>
            <w:vAlign w:val="center"/>
            <w:hideMark/>
          </w:tcPr>
          <w:p w14:paraId="221B4384" w14:textId="77777777" w:rsidR="00C452C3" w:rsidRPr="0085358D" w:rsidRDefault="00C452C3" w:rsidP="00FD41E4">
            <w:pPr>
              <w:pStyle w:val="3412"/>
            </w:pPr>
            <w:r w:rsidRPr="0085358D">
              <w:t>Т-1</w:t>
            </w:r>
          </w:p>
        </w:tc>
        <w:tc>
          <w:tcPr>
            <w:tcW w:w="548" w:type="pct"/>
            <w:vMerge w:val="restart"/>
            <w:vAlign w:val="center"/>
            <w:hideMark/>
          </w:tcPr>
          <w:p w14:paraId="0AF9E790" w14:textId="77777777" w:rsidR="00C452C3" w:rsidRPr="0085358D" w:rsidRDefault="00C452C3" w:rsidP="00FD41E4">
            <w:pPr>
              <w:pStyle w:val="3412"/>
            </w:pPr>
            <w:r w:rsidRPr="0085358D">
              <w:t>10,0</w:t>
            </w:r>
          </w:p>
        </w:tc>
        <w:tc>
          <w:tcPr>
            <w:tcW w:w="1016" w:type="pct"/>
            <w:vAlign w:val="center"/>
            <w:hideMark/>
          </w:tcPr>
          <w:p w14:paraId="3035332A" w14:textId="77777777" w:rsidR="00C452C3" w:rsidRPr="0085358D" w:rsidRDefault="00C452C3" w:rsidP="00FD41E4">
            <w:pPr>
              <w:pStyle w:val="3412"/>
            </w:pPr>
            <w:r w:rsidRPr="0085358D">
              <w:t>ВН</w:t>
            </w:r>
          </w:p>
        </w:tc>
        <w:tc>
          <w:tcPr>
            <w:tcW w:w="547" w:type="pct"/>
            <w:noWrap/>
            <w:vAlign w:val="center"/>
            <w:hideMark/>
          </w:tcPr>
          <w:p w14:paraId="03F8A069" w14:textId="77777777" w:rsidR="00C452C3" w:rsidRPr="0085358D" w:rsidRDefault="00C452C3" w:rsidP="00FD41E4">
            <w:pPr>
              <w:pStyle w:val="3412"/>
            </w:pPr>
            <w:r w:rsidRPr="0085358D">
              <w:t>115</w:t>
            </w:r>
          </w:p>
        </w:tc>
        <w:tc>
          <w:tcPr>
            <w:tcW w:w="465" w:type="pct"/>
            <w:vMerge w:val="restart"/>
            <w:noWrap/>
            <w:vAlign w:val="center"/>
            <w:hideMark/>
          </w:tcPr>
          <w:p w14:paraId="742EA0ED" w14:textId="77777777" w:rsidR="00C452C3" w:rsidRPr="0085358D" w:rsidRDefault="00C452C3" w:rsidP="00FD41E4">
            <w:pPr>
              <w:pStyle w:val="3412"/>
            </w:pPr>
            <w:r w:rsidRPr="0085358D">
              <w:t>1985</w:t>
            </w:r>
          </w:p>
        </w:tc>
      </w:tr>
      <w:tr w:rsidR="00C452C3" w:rsidRPr="0085358D" w14:paraId="6CE175F2" w14:textId="77777777" w:rsidTr="00D8063A">
        <w:tc>
          <w:tcPr>
            <w:tcW w:w="488" w:type="pct"/>
            <w:vMerge/>
            <w:vAlign w:val="center"/>
          </w:tcPr>
          <w:p w14:paraId="32964088" w14:textId="77777777" w:rsidR="00C452C3" w:rsidRPr="0085358D" w:rsidRDefault="00C452C3" w:rsidP="00FD41E4">
            <w:pPr>
              <w:pStyle w:val="3412"/>
            </w:pPr>
          </w:p>
        </w:tc>
        <w:tc>
          <w:tcPr>
            <w:tcW w:w="1388" w:type="pct"/>
            <w:vMerge/>
            <w:vAlign w:val="center"/>
            <w:hideMark/>
          </w:tcPr>
          <w:p w14:paraId="4936806A" w14:textId="77777777" w:rsidR="00C452C3" w:rsidRPr="0085358D" w:rsidRDefault="00C452C3" w:rsidP="00FD41E4">
            <w:pPr>
              <w:pStyle w:val="3412"/>
            </w:pPr>
          </w:p>
        </w:tc>
        <w:tc>
          <w:tcPr>
            <w:tcW w:w="548" w:type="pct"/>
            <w:vMerge/>
            <w:vAlign w:val="center"/>
            <w:hideMark/>
          </w:tcPr>
          <w:p w14:paraId="4AE948A2" w14:textId="77777777" w:rsidR="00C452C3" w:rsidRPr="0085358D" w:rsidRDefault="00C452C3" w:rsidP="00FD41E4">
            <w:pPr>
              <w:pStyle w:val="3412"/>
            </w:pPr>
          </w:p>
        </w:tc>
        <w:tc>
          <w:tcPr>
            <w:tcW w:w="548" w:type="pct"/>
            <w:vMerge/>
            <w:vAlign w:val="center"/>
            <w:hideMark/>
          </w:tcPr>
          <w:p w14:paraId="72945ECB" w14:textId="77777777" w:rsidR="00C452C3" w:rsidRPr="0085358D" w:rsidRDefault="00C452C3" w:rsidP="00FD41E4">
            <w:pPr>
              <w:pStyle w:val="3412"/>
            </w:pPr>
          </w:p>
        </w:tc>
        <w:tc>
          <w:tcPr>
            <w:tcW w:w="1016" w:type="pct"/>
            <w:vAlign w:val="center"/>
            <w:hideMark/>
          </w:tcPr>
          <w:p w14:paraId="410579D2" w14:textId="77777777" w:rsidR="00C452C3" w:rsidRPr="0085358D" w:rsidRDefault="00C452C3" w:rsidP="00FD41E4">
            <w:pPr>
              <w:pStyle w:val="3412"/>
            </w:pPr>
            <w:r w:rsidRPr="0085358D">
              <w:t>СН</w:t>
            </w:r>
          </w:p>
        </w:tc>
        <w:tc>
          <w:tcPr>
            <w:tcW w:w="547" w:type="pct"/>
            <w:noWrap/>
            <w:vAlign w:val="center"/>
            <w:hideMark/>
          </w:tcPr>
          <w:p w14:paraId="0A1F52AC" w14:textId="77777777" w:rsidR="00C452C3" w:rsidRPr="0085358D" w:rsidRDefault="00C452C3" w:rsidP="00FD41E4">
            <w:pPr>
              <w:pStyle w:val="3412"/>
            </w:pPr>
            <w:r w:rsidRPr="0085358D">
              <w:t>38,5</w:t>
            </w:r>
          </w:p>
        </w:tc>
        <w:tc>
          <w:tcPr>
            <w:tcW w:w="465" w:type="pct"/>
            <w:vMerge/>
            <w:vAlign w:val="center"/>
            <w:hideMark/>
          </w:tcPr>
          <w:p w14:paraId="6EB33ABE" w14:textId="77777777" w:rsidR="00C452C3" w:rsidRPr="0085358D" w:rsidRDefault="00C452C3" w:rsidP="00FD41E4">
            <w:pPr>
              <w:pStyle w:val="3412"/>
            </w:pPr>
          </w:p>
        </w:tc>
      </w:tr>
      <w:tr w:rsidR="00C452C3" w:rsidRPr="0085358D" w14:paraId="561FF0A5" w14:textId="77777777" w:rsidTr="00D8063A">
        <w:tc>
          <w:tcPr>
            <w:tcW w:w="488" w:type="pct"/>
            <w:vMerge/>
            <w:vAlign w:val="center"/>
          </w:tcPr>
          <w:p w14:paraId="2076A68C" w14:textId="77777777" w:rsidR="00C452C3" w:rsidRPr="0085358D" w:rsidRDefault="00C452C3" w:rsidP="00FD41E4">
            <w:pPr>
              <w:pStyle w:val="3412"/>
            </w:pPr>
          </w:p>
        </w:tc>
        <w:tc>
          <w:tcPr>
            <w:tcW w:w="1388" w:type="pct"/>
            <w:vMerge/>
            <w:vAlign w:val="center"/>
            <w:hideMark/>
          </w:tcPr>
          <w:p w14:paraId="02E0166A" w14:textId="77777777" w:rsidR="00C452C3" w:rsidRPr="0085358D" w:rsidRDefault="00C452C3" w:rsidP="00FD41E4">
            <w:pPr>
              <w:pStyle w:val="3412"/>
            </w:pPr>
          </w:p>
        </w:tc>
        <w:tc>
          <w:tcPr>
            <w:tcW w:w="548" w:type="pct"/>
            <w:vMerge/>
            <w:vAlign w:val="center"/>
            <w:hideMark/>
          </w:tcPr>
          <w:p w14:paraId="69C893E8" w14:textId="77777777" w:rsidR="00C452C3" w:rsidRPr="0085358D" w:rsidRDefault="00C452C3" w:rsidP="00FD41E4">
            <w:pPr>
              <w:pStyle w:val="3412"/>
            </w:pPr>
          </w:p>
        </w:tc>
        <w:tc>
          <w:tcPr>
            <w:tcW w:w="548" w:type="pct"/>
            <w:vMerge/>
            <w:vAlign w:val="center"/>
            <w:hideMark/>
          </w:tcPr>
          <w:p w14:paraId="4EDF1C5A" w14:textId="77777777" w:rsidR="00C452C3" w:rsidRPr="0085358D" w:rsidRDefault="00C452C3" w:rsidP="00FD41E4">
            <w:pPr>
              <w:pStyle w:val="3412"/>
            </w:pPr>
          </w:p>
        </w:tc>
        <w:tc>
          <w:tcPr>
            <w:tcW w:w="1016" w:type="pct"/>
            <w:vAlign w:val="center"/>
            <w:hideMark/>
          </w:tcPr>
          <w:p w14:paraId="604F76D8" w14:textId="77777777" w:rsidR="00C452C3" w:rsidRPr="0085358D" w:rsidRDefault="00C452C3" w:rsidP="00FD41E4">
            <w:pPr>
              <w:pStyle w:val="3412"/>
            </w:pPr>
            <w:r w:rsidRPr="0085358D">
              <w:t>НН</w:t>
            </w:r>
          </w:p>
        </w:tc>
        <w:tc>
          <w:tcPr>
            <w:tcW w:w="547" w:type="pct"/>
            <w:noWrap/>
            <w:vAlign w:val="center"/>
            <w:hideMark/>
          </w:tcPr>
          <w:p w14:paraId="638F279D" w14:textId="77777777" w:rsidR="00C452C3" w:rsidRPr="0085358D" w:rsidRDefault="00C452C3" w:rsidP="00FD41E4">
            <w:pPr>
              <w:pStyle w:val="3412"/>
            </w:pPr>
            <w:r w:rsidRPr="0085358D">
              <w:t>11</w:t>
            </w:r>
          </w:p>
        </w:tc>
        <w:tc>
          <w:tcPr>
            <w:tcW w:w="465" w:type="pct"/>
            <w:vMerge/>
            <w:vAlign w:val="center"/>
            <w:hideMark/>
          </w:tcPr>
          <w:p w14:paraId="05EFA880" w14:textId="77777777" w:rsidR="00C452C3" w:rsidRPr="0085358D" w:rsidRDefault="00C452C3" w:rsidP="00FD41E4">
            <w:pPr>
              <w:pStyle w:val="3412"/>
            </w:pPr>
          </w:p>
        </w:tc>
      </w:tr>
      <w:tr w:rsidR="00C452C3" w:rsidRPr="0085358D" w14:paraId="1BBDBEA9" w14:textId="77777777" w:rsidTr="00D8063A">
        <w:tc>
          <w:tcPr>
            <w:tcW w:w="488" w:type="pct"/>
            <w:vMerge/>
            <w:vAlign w:val="center"/>
          </w:tcPr>
          <w:p w14:paraId="225FC1FC" w14:textId="77777777" w:rsidR="00C452C3" w:rsidRPr="0085358D" w:rsidRDefault="00C452C3" w:rsidP="00FD41E4">
            <w:pPr>
              <w:pStyle w:val="3412"/>
            </w:pPr>
          </w:p>
        </w:tc>
        <w:tc>
          <w:tcPr>
            <w:tcW w:w="1388" w:type="pct"/>
            <w:vMerge/>
            <w:vAlign w:val="center"/>
            <w:hideMark/>
          </w:tcPr>
          <w:p w14:paraId="4EA1A46E" w14:textId="77777777" w:rsidR="00C452C3" w:rsidRPr="0085358D" w:rsidRDefault="00C452C3" w:rsidP="00FD41E4">
            <w:pPr>
              <w:pStyle w:val="3412"/>
            </w:pPr>
          </w:p>
        </w:tc>
        <w:tc>
          <w:tcPr>
            <w:tcW w:w="548" w:type="pct"/>
            <w:vMerge w:val="restart"/>
            <w:vAlign w:val="center"/>
            <w:hideMark/>
          </w:tcPr>
          <w:p w14:paraId="2A2DFF88" w14:textId="77777777" w:rsidR="00C452C3" w:rsidRPr="0085358D" w:rsidRDefault="00C452C3" w:rsidP="00FD41E4">
            <w:pPr>
              <w:pStyle w:val="3412"/>
            </w:pPr>
            <w:r w:rsidRPr="0085358D">
              <w:t>Т-2</w:t>
            </w:r>
          </w:p>
        </w:tc>
        <w:tc>
          <w:tcPr>
            <w:tcW w:w="548" w:type="pct"/>
            <w:vMerge w:val="restart"/>
            <w:vAlign w:val="center"/>
            <w:hideMark/>
          </w:tcPr>
          <w:p w14:paraId="41B0C9A4" w14:textId="77777777" w:rsidR="00C452C3" w:rsidRPr="0085358D" w:rsidRDefault="00C452C3" w:rsidP="00FD41E4">
            <w:pPr>
              <w:pStyle w:val="3412"/>
            </w:pPr>
            <w:r w:rsidRPr="0085358D">
              <w:t>10,0</w:t>
            </w:r>
          </w:p>
        </w:tc>
        <w:tc>
          <w:tcPr>
            <w:tcW w:w="1016" w:type="pct"/>
            <w:vAlign w:val="center"/>
            <w:hideMark/>
          </w:tcPr>
          <w:p w14:paraId="36346C20" w14:textId="77777777" w:rsidR="00C452C3" w:rsidRPr="0085358D" w:rsidRDefault="00C452C3" w:rsidP="00FD41E4">
            <w:pPr>
              <w:pStyle w:val="3412"/>
            </w:pPr>
            <w:r w:rsidRPr="0085358D">
              <w:t>ВН</w:t>
            </w:r>
          </w:p>
        </w:tc>
        <w:tc>
          <w:tcPr>
            <w:tcW w:w="547" w:type="pct"/>
            <w:noWrap/>
            <w:vAlign w:val="center"/>
            <w:hideMark/>
          </w:tcPr>
          <w:p w14:paraId="1424CF69" w14:textId="77777777" w:rsidR="00C452C3" w:rsidRPr="0085358D" w:rsidRDefault="00C452C3" w:rsidP="00FD41E4">
            <w:pPr>
              <w:pStyle w:val="3412"/>
            </w:pPr>
            <w:r w:rsidRPr="0085358D">
              <w:t>115</w:t>
            </w:r>
          </w:p>
        </w:tc>
        <w:tc>
          <w:tcPr>
            <w:tcW w:w="465" w:type="pct"/>
            <w:vMerge w:val="restart"/>
            <w:vAlign w:val="center"/>
            <w:hideMark/>
          </w:tcPr>
          <w:p w14:paraId="6335A311" w14:textId="77777777" w:rsidR="00C452C3" w:rsidRPr="0085358D" w:rsidRDefault="00C452C3" w:rsidP="00FD41E4">
            <w:pPr>
              <w:pStyle w:val="3412"/>
            </w:pPr>
            <w:r w:rsidRPr="0085358D">
              <w:t>1985</w:t>
            </w:r>
          </w:p>
        </w:tc>
      </w:tr>
      <w:tr w:rsidR="00C452C3" w:rsidRPr="0085358D" w14:paraId="2A19062B" w14:textId="77777777" w:rsidTr="00D8063A">
        <w:tc>
          <w:tcPr>
            <w:tcW w:w="488" w:type="pct"/>
            <w:vMerge/>
            <w:vAlign w:val="center"/>
          </w:tcPr>
          <w:p w14:paraId="59481A0E" w14:textId="77777777" w:rsidR="00C452C3" w:rsidRPr="0085358D" w:rsidRDefault="00C452C3" w:rsidP="00FD41E4">
            <w:pPr>
              <w:pStyle w:val="3412"/>
            </w:pPr>
          </w:p>
        </w:tc>
        <w:tc>
          <w:tcPr>
            <w:tcW w:w="1388" w:type="pct"/>
            <w:vMerge/>
            <w:vAlign w:val="center"/>
            <w:hideMark/>
          </w:tcPr>
          <w:p w14:paraId="3E1C81EC" w14:textId="77777777" w:rsidR="00C452C3" w:rsidRPr="0085358D" w:rsidRDefault="00C452C3" w:rsidP="00FD41E4">
            <w:pPr>
              <w:pStyle w:val="3412"/>
            </w:pPr>
          </w:p>
        </w:tc>
        <w:tc>
          <w:tcPr>
            <w:tcW w:w="548" w:type="pct"/>
            <w:vMerge/>
            <w:vAlign w:val="center"/>
            <w:hideMark/>
          </w:tcPr>
          <w:p w14:paraId="66B117B8" w14:textId="77777777" w:rsidR="00C452C3" w:rsidRPr="0085358D" w:rsidRDefault="00C452C3" w:rsidP="00FD41E4">
            <w:pPr>
              <w:pStyle w:val="3412"/>
            </w:pPr>
          </w:p>
        </w:tc>
        <w:tc>
          <w:tcPr>
            <w:tcW w:w="548" w:type="pct"/>
            <w:vMerge/>
            <w:vAlign w:val="center"/>
            <w:hideMark/>
          </w:tcPr>
          <w:p w14:paraId="32E7D7A5" w14:textId="77777777" w:rsidR="00C452C3" w:rsidRPr="0085358D" w:rsidRDefault="00C452C3" w:rsidP="00FD41E4">
            <w:pPr>
              <w:pStyle w:val="3412"/>
            </w:pPr>
          </w:p>
        </w:tc>
        <w:tc>
          <w:tcPr>
            <w:tcW w:w="1016" w:type="pct"/>
            <w:vAlign w:val="center"/>
            <w:hideMark/>
          </w:tcPr>
          <w:p w14:paraId="03489AB4" w14:textId="77777777" w:rsidR="00C452C3" w:rsidRPr="0085358D" w:rsidRDefault="00C452C3" w:rsidP="00FD41E4">
            <w:pPr>
              <w:pStyle w:val="3412"/>
            </w:pPr>
            <w:r w:rsidRPr="0085358D">
              <w:t>СН</w:t>
            </w:r>
          </w:p>
        </w:tc>
        <w:tc>
          <w:tcPr>
            <w:tcW w:w="547" w:type="pct"/>
            <w:noWrap/>
            <w:vAlign w:val="center"/>
            <w:hideMark/>
          </w:tcPr>
          <w:p w14:paraId="1363A2FE" w14:textId="77777777" w:rsidR="00C452C3" w:rsidRPr="0085358D" w:rsidRDefault="00C452C3" w:rsidP="00FD41E4">
            <w:pPr>
              <w:pStyle w:val="3412"/>
            </w:pPr>
            <w:r w:rsidRPr="0085358D">
              <w:t>38,5</w:t>
            </w:r>
          </w:p>
        </w:tc>
        <w:tc>
          <w:tcPr>
            <w:tcW w:w="465" w:type="pct"/>
            <w:vMerge/>
            <w:vAlign w:val="center"/>
            <w:hideMark/>
          </w:tcPr>
          <w:p w14:paraId="70709535" w14:textId="77777777" w:rsidR="00C452C3" w:rsidRPr="0085358D" w:rsidRDefault="00C452C3" w:rsidP="00FD41E4">
            <w:pPr>
              <w:pStyle w:val="3412"/>
            </w:pPr>
          </w:p>
        </w:tc>
      </w:tr>
      <w:tr w:rsidR="00C452C3" w:rsidRPr="0085358D" w14:paraId="549B8E16" w14:textId="77777777" w:rsidTr="00D8063A">
        <w:tc>
          <w:tcPr>
            <w:tcW w:w="488" w:type="pct"/>
            <w:vMerge/>
            <w:vAlign w:val="center"/>
          </w:tcPr>
          <w:p w14:paraId="1D0E7976" w14:textId="77777777" w:rsidR="00C452C3" w:rsidRPr="0085358D" w:rsidRDefault="00C452C3" w:rsidP="00FD41E4">
            <w:pPr>
              <w:pStyle w:val="3412"/>
            </w:pPr>
          </w:p>
        </w:tc>
        <w:tc>
          <w:tcPr>
            <w:tcW w:w="1388" w:type="pct"/>
            <w:vMerge/>
            <w:vAlign w:val="center"/>
            <w:hideMark/>
          </w:tcPr>
          <w:p w14:paraId="4F56758A" w14:textId="77777777" w:rsidR="00C452C3" w:rsidRPr="0085358D" w:rsidRDefault="00C452C3" w:rsidP="00FD41E4">
            <w:pPr>
              <w:pStyle w:val="3412"/>
            </w:pPr>
          </w:p>
        </w:tc>
        <w:tc>
          <w:tcPr>
            <w:tcW w:w="548" w:type="pct"/>
            <w:vMerge/>
            <w:vAlign w:val="center"/>
            <w:hideMark/>
          </w:tcPr>
          <w:p w14:paraId="42E80886" w14:textId="77777777" w:rsidR="00C452C3" w:rsidRPr="0085358D" w:rsidRDefault="00C452C3" w:rsidP="00FD41E4">
            <w:pPr>
              <w:pStyle w:val="3412"/>
            </w:pPr>
          </w:p>
        </w:tc>
        <w:tc>
          <w:tcPr>
            <w:tcW w:w="548" w:type="pct"/>
            <w:vMerge/>
            <w:vAlign w:val="center"/>
            <w:hideMark/>
          </w:tcPr>
          <w:p w14:paraId="5A9BCAE7" w14:textId="77777777" w:rsidR="00C452C3" w:rsidRPr="0085358D" w:rsidRDefault="00C452C3" w:rsidP="00FD41E4">
            <w:pPr>
              <w:pStyle w:val="3412"/>
            </w:pPr>
          </w:p>
        </w:tc>
        <w:tc>
          <w:tcPr>
            <w:tcW w:w="1016" w:type="pct"/>
            <w:vAlign w:val="center"/>
            <w:hideMark/>
          </w:tcPr>
          <w:p w14:paraId="25C3F209" w14:textId="77777777" w:rsidR="00C452C3" w:rsidRPr="0085358D" w:rsidRDefault="00C452C3" w:rsidP="00FD41E4">
            <w:pPr>
              <w:pStyle w:val="3412"/>
            </w:pPr>
            <w:r w:rsidRPr="0085358D">
              <w:t>НН</w:t>
            </w:r>
          </w:p>
        </w:tc>
        <w:tc>
          <w:tcPr>
            <w:tcW w:w="547" w:type="pct"/>
            <w:noWrap/>
            <w:vAlign w:val="center"/>
            <w:hideMark/>
          </w:tcPr>
          <w:p w14:paraId="69290F3F" w14:textId="77777777" w:rsidR="00C452C3" w:rsidRPr="0085358D" w:rsidRDefault="00C452C3" w:rsidP="00FD41E4">
            <w:pPr>
              <w:pStyle w:val="3412"/>
            </w:pPr>
            <w:r w:rsidRPr="0085358D">
              <w:t>11</w:t>
            </w:r>
          </w:p>
        </w:tc>
        <w:tc>
          <w:tcPr>
            <w:tcW w:w="465" w:type="pct"/>
            <w:vMerge/>
            <w:vAlign w:val="center"/>
            <w:hideMark/>
          </w:tcPr>
          <w:p w14:paraId="673AC4C4" w14:textId="77777777" w:rsidR="00C452C3" w:rsidRPr="0085358D" w:rsidRDefault="00C452C3" w:rsidP="00FD41E4">
            <w:pPr>
              <w:pStyle w:val="3412"/>
            </w:pPr>
          </w:p>
        </w:tc>
      </w:tr>
      <w:tr w:rsidR="00C452C3" w:rsidRPr="0085358D" w14:paraId="150BA368" w14:textId="77777777" w:rsidTr="00D8063A">
        <w:trPr>
          <w:trHeight w:val="496"/>
        </w:trPr>
        <w:tc>
          <w:tcPr>
            <w:tcW w:w="488" w:type="pct"/>
            <w:vMerge w:val="restart"/>
            <w:vAlign w:val="center"/>
          </w:tcPr>
          <w:p w14:paraId="6EA6B7A2" w14:textId="77777777" w:rsidR="00C452C3" w:rsidRPr="0085358D" w:rsidRDefault="00C452C3" w:rsidP="00FD41E4">
            <w:pPr>
              <w:pStyle w:val="3412"/>
            </w:pPr>
            <w:r w:rsidRPr="0085358D">
              <w:t>3.13.</w:t>
            </w:r>
          </w:p>
        </w:tc>
        <w:tc>
          <w:tcPr>
            <w:tcW w:w="1388" w:type="pct"/>
            <w:vMerge w:val="restart"/>
            <w:vAlign w:val="center"/>
            <w:hideMark/>
          </w:tcPr>
          <w:p w14:paraId="0CDFB34C" w14:textId="77777777" w:rsidR="00C452C3" w:rsidRPr="0085358D" w:rsidRDefault="00C452C3" w:rsidP="00FD41E4">
            <w:pPr>
              <w:pStyle w:val="3412"/>
            </w:pPr>
            <w:r w:rsidRPr="0085358D">
              <w:t>ПС 110 кВ Маяк</w:t>
            </w:r>
            <w:r w:rsidRPr="0085358D">
              <w:br/>
            </w:r>
          </w:p>
        </w:tc>
        <w:tc>
          <w:tcPr>
            <w:tcW w:w="548" w:type="pct"/>
            <w:vMerge w:val="restart"/>
            <w:vAlign w:val="center"/>
            <w:hideMark/>
          </w:tcPr>
          <w:p w14:paraId="7CEE1E62" w14:textId="77777777" w:rsidR="00C452C3" w:rsidRPr="0085358D" w:rsidRDefault="00C452C3" w:rsidP="00FD41E4">
            <w:pPr>
              <w:pStyle w:val="3412"/>
            </w:pPr>
            <w:r w:rsidRPr="0085358D">
              <w:t>Т-1</w:t>
            </w:r>
          </w:p>
        </w:tc>
        <w:tc>
          <w:tcPr>
            <w:tcW w:w="548" w:type="pct"/>
            <w:vMerge w:val="restart"/>
            <w:vAlign w:val="center"/>
            <w:hideMark/>
          </w:tcPr>
          <w:p w14:paraId="56108325" w14:textId="77777777" w:rsidR="00C452C3" w:rsidRPr="0085358D" w:rsidRDefault="00C452C3" w:rsidP="00FD41E4">
            <w:pPr>
              <w:pStyle w:val="3412"/>
            </w:pPr>
            <w:r w:rsidRPr="0085358D">
              <w:t>2,5</w:t>
            </w:r>
          </w:p>
        </w:tc>
        <w:tc>
          <w:tcPr>
            <w:tcW w:w="1016" w:type="pct"/>
            <w:vAlign w:val="center"/>
            <w:hideMark/>
          </w:tcPr>
          <w:p w14:paraId="528411DC" w14:textId="77777777" w:rsidR="00C452C3" w:rsidRPr="0085358D" w:rsidRDefault="00C452C3" w:rsidP="00FD41E4">
            <w:pPr>
              <w:pStyle w:val="3412"/>
            </w:pPr>
            <w:r w:rsidRPr="0085358D">
              <w:t>ВН</w:t>
            </w:r>
          </w:p>
        </w:tc>
        <w:tc>
          <w:tcPr>
            <w:tcW w:w="547" w:type="pct"/>
            <w:noWrap/>
            <w:vAlign w:val="center"/>
            <w:hideMark/>
          </w:tcPr>
          <w:p w14:paraId="2FAE0295" w14:textId="77777777" w:rsidR="00C452C3" w:rsidRPr="0085358D" w:rsidRDefault="00C452C3" w:rsidP="00FD41E4">
            <w:pPr>
              <w:pStyle w:val="3412"/>
            </w:pPr>
            <w:r w:rsidRPr="0085358D">
              <w:t>110</w:t>
            </w:r>
          </w:p>
        </w:tc>
        <w:tc>
          <w:tcPr>
            <w:tcW w:w="465" w:type="pct"/>
            <w:vMerge w:val="restart"/>
            <w:noWrap/>
            <w:vAlign w:val="center"/>
            <w:hideMark/>
          </w:tcPr>
          <w:p w14:paraId="41A5E9EB" w14:textId="77777777" w:rsidR="00C452C3" w:rsidRPr="0085358D" w:rsidRDefault="00C452C3" w:rsidP="00FD41E4">
            <w:pPr>
              <w:pStyle w:val="3412"/>
            </w:pPr>
            <w:r w:rsidRPr="0085358D">
              <w:t>1987</w:t>
            </w:r>
          </w:p>
        </w:tc>
      </w:tr>
      <w:tr w:rsidR="00C452C3" w:rsidRPr="0085358D" w14:paraId="0AE98CD6" w14:textId="77777777" w:rsidTr="00D8063A">
        <w:trPr>
          <w:trHeight w:val="471"/>
        </w:trPr>
        <w:tc>
          <w:tcPr>
            <w:tcW w:w="488" w:type="pct"/>
            <w:vMerge/>
            <w:vAlign w:val="center"/>
          </w:tcPr>
          <w:p w14:paraId="7A8887BF" w14:textId="77777777" w:rsidR="00C452C3" w:rsidRPr="0085358D" w:rsidRDefault="00C452C3" w:rsidP="00FD41E4">
            <w:pPr>
              <w:pStyle w:val="3412"/>
            </w:pPr>
          </w:p>
        </w:tc>
        <w:tc>
          <w:tcPr>
            <w:tcW w:w="1388" w:type="pct"/>
            <w:vMerge/>
            <w:vAlign w:val="center"/>
            <w:hideMark/>
          </w:tcPr>
          <w:p w14:paraId="62CCA8B7" w14:textId="77777777" w:rsidR="00C452C3" w:rsidRPr="0085358D" w:rsidRDefault="00C452C3" w:rsidP="00FD41E4">
            <w:pPr>
              <w:pStyle w:val="3412"/>
            </w:pPr>
          </w:p>
        </w:tc>
        <w:tc>
          <w:tcPr>
            <w:tcW w:w="548" w:type="pct"/>
            <w:vMerge/>
            <w:vAlign w:val="center"/>
            <w:hideMark/>
          </w:tcPr>
          <w:p w14:paraId="607157E9" w14:textId="77777777" w:rsidR="00C452C3" w:rsidRPr="0085358D" w:rsidRDefault="00C452C3" w:rsidP="00FD41E4">
            <w:pPr>
              <w:pStyle w:val="3412"/>
            </w:pPr>
          </w:p>
        </w:tc>
        <w:tc>
          <w:tcPr>
            <w:tcW w:w="548" w:type="pct"/>
            <w:vMerge/>
            <w:vAlign w:val="center"/>
            <w:hideMark/>
          </w:tcPr>
          <w:p w14:paraId="774660E7" w14:textId="77777777" w:rsidR="00C452C3" w:rsidRPr="0085358D" w:rsidRDefault="00C452C3" w:rsidP="00FD41E4">
            <w:pPr>
              <w:pStyle w:val="3412"/>
            </w:pPr>
          </w:p>
        </w:tc>
        <w:tc>
          <w:tcPr>
            <w:tcW w:w="1016" w:type="pct"/>
            <w:vAlign w:val="center"/>
            <w:hideMark/>
          </w:tcPr>
          <w:p w14:paraId="62008743" w14:textId="77777777" w:rsidR="00C452C3" w:rsidRPr="0085358D" w:rsidRDefault="00C452C3" w:rsidP="00FD41E4">
            <w:pPr>
              <w:pStyle w:val="3412"/>
            </w:pPr>
            <w:r w:rsidRPr="0085358D">
              <w:t>НН</w:t>
            </w:r>
          </w:p>
        </w:tc>
        <w:tc>
          <w:tcPr>
            <w:tcW w:w="547" w:type="pct"/>
            <w:noWrap/>
            <w:vAlign w:val="center"/>
            <w:hideMark/>
          </w:tcPr>
          <w:p w14:paraId="4951ED3B" w14:textId="77777777" w:rsidR="00C452C3" w:rsidRPr="0085358D" w:rsidRDefault="00C452C3" w:rsidP="00FD41E4">
            <w:pPr>
              <w:pStyle w:val="3412"/>
            </w:pPr>
            <w:r w:rsidRPr="0085358D">
              <w:t>11</w:t>
            </w:r>
          </w:p>
        </w:tc>
        <w:tc>
          <w:tcPr>
            <w:tcW w:w="465" w:type="pct"/>
            <w:vMerge/>
            <w:vAlign w:val="center"/>
            <w:hideMark/>
          </w:tcPr>
          <w:p w14:paraId="6706CCBE" w14:textId="77777777" w:rsidR="00C452C3" w:rsidRPr="0085358D" w:rsidRDefault="00C452C3" w:rsidP="00FD41E4">
            <w:pPr>
              <w:pStyle w:val="3412"/>
            </w:pPr>
          </w:p>
        </w:tc>
      </w:tr>
      <w:tr w:rsidR="00C452C3" w:rsidRPr="0085358D" w14:paraId="1F62E47E" w14:textId="77777777" w:rsidTr="00D8063A">
        <w:tc>
          <w:tcPr>
            <w:tcW w:w="488" w:type="pct"/>
            <w:vMerge w:val="restart"/>
            <w:vAlign w:val="center"/>
          </w:tcPr>
          <w:p w14:paraId="3CCCB23A" w14:textId="77777777" w:rsidR="00C452C3" w:rsidRPr="0085358D" w:rsidRDefault="00C452C3" w:rsidP="00FD41E4">
            <w:pPr>
              <w:pStyle w:val="3412"/>
            </w:pPr>
            <w:r w:rsidRPr="0085358D">
              <w:t>3.14.</w:t>
            </w:r>
          </w:p>
        </w:tc>
        <w:tc>
          <w:tcPr>
            <w:tcW w:w="1388" w:type="pct"/>
            <w:vMerge w:val="restart"/>
            <w:vAlign w:val="center"/>
            <w:hideMark/>
          </w:tcPr>
          <w:p w14:paraId="13DE35A9" w14:textId="77777777" w:rsidR="00C452C3" w:rsidRPr="0085358D" w:rsidRDefault="00C452C3" w:rsidP="00FD41E4">
            <w:pPr>
              <w:pStyle w:val="3412"/>
            </w:pPr>
            <w:r w:rsidRPr="0085358D">
              <w:t>ПС 110 кВ Рассвет</w:t>
            </w:r>
            <w:r w:rsidRPr="0085358D">
              <w:br/>
            </w:r>
          </w:p>
        </w:tc>
        <w:tc>
          <w:tcPr>
            <w:tcW w:w="548" w:type="pct"/>
            <w:vMerge w:val="restart"/>
            <w:vAlign w:val="center"/>
            <w:hideMark/>
          </w:tcPr>
          <w:p w14:paraId="4EBD5F06" w14:textId="77777777" w:rsidR="00C452C3" w:rsidRPr="0085358D" w:rsidRDefault="00C452C3" w:rsidP="00FD41E4">
            <w:pPr>
              <w:pStyle w:val="3412"/>
            </w:pPr>
            <w:r w:rsidRPr="0085358D">
              <w:t>Т-1</w:t>
            </w:r>
          </w:p>
        </w:tc>
        <w:tc>
          <w:tcPr>
            <w:tcW w:w="548" w:type="pct"/>
            <w:vMerge w:val="restart"/>
            <w:vAlign w:val="center"/>
            <w:hideMark/>
          </w:tcPr>
          <w:p w14:paraId="51F33FB9" w14:textId="77777777" w:rsidR="00C452C3" w:rsidRPr="0085358D" w:rsidRDefault="00C452C3" w:rsidP="00FD41E4">
            <w:pPr>
              <w:pStyle w:val="3412"/>
            </w:pPr>
            <w:r w:rsidRPr="0085358D">
              <w:t>10,0</w:t>
            </w:r>
          </w:p>
        </w:tc>
        <w:tc>
          <w:tcPr>
            <w:tcW w:w="1016" w:type="pct"/>
            <w:vAlign w:val="center"/>
            <w:hideMark/>
          </w:tcPr>
          <w:p w14:paraId="7BE06E2D" w14:textId="77777777" w:rsidR="00C452C3" w:rsidRPr="0085358D" w:rsidRDefault="00C452C3" w:rsidP="00FD41E4">
            <w:pPr>
              <w:pStyle w:val="3412"/>
            </w:pPr>
            <w:r w:rsidRPr="0085358D">
              <w:t>ВН</w:t>
            </w:r>
          </w:p>
        </w:tc>
        <w:tc>
          <w:tcPr>
            <w:tcW w:w="547" w:type="pct"/>
            <w:noWrap/>
            <w:vAlign w:val="center"/>
            <w:hideMark/>
          </w:tcPr>
          <w:p w14:paraId="6BEFA99C" w14:textId="77777777" w:rsidR="00C452C3" w:rsidRPr="0085358D" w:rsidRDefault="00C452C3" w:rsidP="00FD41E4">
            <w:pPr>
              <w:pStyle w:val="3412"/>
            </w:pPr>
            <w:r w:rsidRPr="0085358D">
              <w:t>115</w:t>
            </w:r>
          </w:p>
        </w:tc>
        <w:tc>
          <w:tcPr>
            <w:tcW w:w="465" w:type="pct"/>
            <w:vMerge w:val="restart"/>
            <w:noWrap/>
            <w:vAlign w:val="center"/>
            <w:hideMark/>
          </w:tcPr>
          <w:p w14:paraId="644AA9D9" w14:textId="77777777" w:rsidR="00C452C3" w:rsidRPr="0085358D" w:rsidRDefault="00C452C3" w:rsidP="00FD41E4">
            <w:pPr>
              <w:pStyle w:val="3412"/>
            </w:pPr>
            <w:r w:rsidRPr="0085358D">
              <w:t>1978</w:t>
            </w:r>
          </w:p>
        </w:tc>
      </w:tr>
      <w:tr w:rsidR="00C452C3" w:rsidRPr="0085358D" w14:paraId="0A00FEEB" w14:textId="77777777" w:rsidTr="00D8063A">
        <w:tc>
          <w:tcPr>
            <w:tcW w:w="488" w:type="pct"/>
            <w:vMerge/>
            <w:vAlign w:val="center"/>
          </w:tcPr>
          <w:p w14:paraId="2FE47683" w14:textId="77777777" w:rsidR="00C452C3" w:rsidRPr="0085358D" w:rsidRDefault="00C452C3" w:rsidP="00FD41E4">
            <w:pPr>
              <w:pStyle w:val="3412"/>
            </w:pPr>
          </w:p>
        </w:tc>
        <w:tc>
          <w:tcPr>
            <w:tcW w:w="1388" w:type="pct"/>
            <w:vMerge/>
            <w:vAlign w:val="center"/>
            <w:hideMark/>
          </w:tcPr>
          <w:p w14:paraId="6AA35707" w14:textId="77777777" w:rsidR="00C452C3" w:rsidRPr="0085358D" w:rsidRDefault="00C452C3" w:rsidP="00FD41E4">
            <w:pPr>
              <w:pStyle w:val="3412"/>
            </w:pPr>
          </w:p>
        </w:tc>
        <w:tc>
          <w:tcPr>
            <w:tcW w:w="548" w:type="pct"/>
            <w:vMerge/>
            <w:vAlign w:val="center"/>
            <w:hideMark/>
          </w:tcPr>
          <w:p w14:paraId="174EA6C6" w14:textId="77777777" w:rsidR="00C452C3" w:rsidRPr="0085358D" w:rsidRDefault="00C452C3" w:rsidP="00FD41E4">
            <w:pPr>
              <w:pStyle w:val="3412"/>
            </w:pPr>
          </w:p>
        </w:tc>
        <w:tc>
          <w:tcPr>
            <w:tcW w:w="548" w:type="pct"/>
            <w:vMerge/>
            <w:vAlign w:val="center"/>
            <w:hideMark/>
          </w:tcPr>
          <w:p w14:paraId="3F60BDBD" w14:textId="77777777" w:rsidR="00C452C3" w:rsidRPr="0085358D" w:rsidRDefault="00C452C3" w:rsidP="00FD41E4">
            <w:pPr>
              <w:pStyle w:val="3412"/>
            </w:pPr>
          </w:p>
        </w:tc>
        <w:tc>
          <w:tcPr>
            <w:tcW w:w="1016" w:type="pct"/>
            <w:vAlign w:val="center"/>
            <w:hideMark/>
          </w:tcPr>
          <w:p w14:paraId="7D5BE442" w14:textId="77777777" w:rsidR="00C452C3" w:rsidRPr="0085358D" w:rsidRDefault="00C452C3" w:rsidP="00FD41E4">
            <w:pPr>
              <w:pStyle w:val="3412"/>
            </w:pPr>
            <w:r w:rsidRPr="0085358D">
              <w:t>НН</w:t>
            </w:r>
          </w:p>
        </w:tc>
        <w:tc>
          <w:tcPr>
            <w:tcW w:w="547" w:type="pct"/>
            <w:noWrap/>
            <w:vAlign w:val="center"/>
            <w:hideMark/>
          </w:tcPr>
          <w:p w14:paraId="4950A7B2" w14:textId="77777777" w:rsidR="00C452C3" w:rsidRPr="0085358D" w:rsidRDefault="00C452C3" w:rsidP="00FD41E4">
            <w:pPr>
              <w:pStyle w:val="3412"/>
            </w:pPr>
            <w:r w:rsidRPr="0085358D">
              <w:t>11</w:t>
            </w:r>
          </w:p>
        </w:tc>
        <w:tc>
          <w:tcPr>
            <w:tcW w:w="465" w:type="pct"/>
            <w:vMerge/>
            <w:vAlign w:val="center"/>
            <w:hideMark/>
          </w:tcPr>
          <w:p w14:paraId="363E2AE9" w14:textId="77777777" w:rsidR="00C452C3" w:rsidRPr="0085358D" w:rsidRDefault="00C452C3" w:rsidP="00FD41E4">
            <w:pPr>
              <w:pStyle w:val="3412"/>
            </w:pPr>
          </w:p>
        </w:tc>
      </w:tr>
      <w:tr w:rsidR="00C452C3" w:rsidRPr="0085358D" w14:paraId="3E9DCED4" w14:textId="77777777" w:rsidTr="00D8063A">
        <w:tc>
          <w:tcPr>
            <w:tcW w:w="488" w:type="pct"/>
            <w:vMerge/>
            <w:vAlign w:val="center"/>
          </w:tcPr>
          <w:p w14:paraId="634041C7" w14:textId="77777777" w:rsidR="00C452C3" w:rsidRPr="0085358D" w:rsidRDefault="00C452C3" w:rsidP="00FD41E4">
            <w:pPr>
              <w:pStyle w:val="3412"/>
            </w:pPr>
          </w:p>
        </w:tc>
        <w:tc>
          <w:tcPr>
            <w:tcW w:w="1388" w:type="pct"/>
            <w:vMerge/>
            <w:vAlign w:val="center"/>
            <w:hideMark/>
          </w:tcPr>
          <w:p w14:paraId="33286947" w14:textId="77777777" w:rsidR="00C452C3" w:rsidRPr="0085358D" w:rsidRDefault="00C452C3" w:rsidP="00FD41E4">
            <w:pPr>
              <w:pStyle w:val="3412"/>
            </w:pPr>
          </w:p>
        </w:tc>
        <w:tc>
          <w:tcPr>
            <w:tcW w:w="548" w:type="pct"/>
            <w:vMerge w:val="restart"/>
            <w:vAlign w:val="center"/>
            <w:hideMark/>
          </w:tcPr>
          <w:p w14:paraId="305B978B" w14:textId="77777777" w:rsidR="00C452C3" w:rsidRPr="0085358D" w:rsidRDefault="00C452C3" w:rsidP="00FD41E4">
            <w:pPr>
              <w:pStyle w:val="3412"/>
            </w:pPr>
            <w:r w:rsidRPr="0085358D">
              <w:t>Т-2</w:t>
            </w:r>
          </w:p>
        </w:tc>
        <w:tc>
          <w:tcPr>
            <w:tcW w:w="548" w:type="pct"/>
            <w:vMerge w:val="restart"/>
            <w:vAlign w:val="center"/>
            <w:hideMark/>
          </w:tcPr>
          <w:p w14:paraId="44D185AA" w14:textId="77777777" w:rsidR="00C452C3" w:rsidRPr="0085358D" w:rsidRDefault="00C452C3" w:rsidP="00FD41E4">
            <w:pPr>
              <w:pStyle w:val="3412"/>
            </w:pPr>
            <w:r w:rsidRPr="0085358D">
              <w:t>10,0</w:t>
            </w:r>
          </w:p>
        </w:tc>
        <w:tc>
          <w:tcPr>
            <w:tcW w:w="1016" w:type="pct"/>
            <w:vAlign w:val="center"/>
            <w:hideMark/>
          </w:tcPr>
          <w:p w14:paraId="3501A041" w14:textId="77777777" w:rsidR="00C452C3" w:rsidRPr="0085358D" w:rsidRDefault="00C452C3" w:rsidP="00FD41E4">
            <w:pPr>
              <w:pStyle w:val="3412"/>
            </w:pPr>
            <w:r w:rsidRPr="0085358D">
              <w:t>ВН</w:t>
            </w:r>
          </w:p>
        </w:tc>
        <w:tc>
          <w:tcPr>
            <w:tcW w:w="547" w:type="pct"/>
            <w:noWrap/>
            <w:vAlign w:val="center"/>
            <w:hideMark/>
          </w:tcPr>
          <w:p w14:paraId="1A6D9AC2" w14:textId="77777777" w:rsidR="00C452C3" w:rsidRPr="0085358D" w:rsidRDefault="00C452C3" w:rsidP="00FD41E4">
            <w:pPr>
              <w:pStyle w:val="3412"/>
            </w:pPr>
            <w:r w:rsidRPr="0085358D">
              <w:t>115</w:t>
            </w:r>
          </w:p>
        </w:tc>
        <w:tc>
          <w:tcPr>
            <w:tcW w:w="465" w:type="pct"/>
            <w:vMerge w:val="restart"/>
            <w:vAlign w:val="center"/>
            <w:hideMark/>
          </w:tcPr>
          <w:p w14:paraId="79D6C057" w14:textId="77777777" w:rsidR="00C452C3" w:rsidRPr="0085358D" w:rsidRDefault="00C452C3" w:rsidP="00FD41E4">
            <w:pPr>
              <w:pStyle w:val="3412"/>
            </w:pPr>
            <w:r w:rsidRPr="0085358D">
              <w:t>1978</w:t>
            </w:r>
          </w:p>
        </w:tc>
      </w:tr>
      <w:tr w:rsidR="00C452C3" w:rsidRPr="0085358D" w14:paraId="28978D3A" w14:textId="77777777" w:rsidTr="00D8063A">
        <w:tc>
          <w:tcPr>
            <w:tcW w:w="488" w:type="pct"/>
            <w:vMerge/>
            <w:vAlign w:val="center"/>
          </w:tcPr>
          <w:p w14:paraId="4714735B" w14:textId="77777777" w:rsidR="00C452C3" w:rsidRPr="0085358D" w:rsidRDefault="00C452C3" w:rsidP="00FD41E4">
            <w:pPr>
              <w:pStyle w:val="3412"/>
            </w:pPr>
          </w:p>
        </w:tc>
        <w:tc>
          <w:tcPr>
            <w:tcW w:w="1388" w:type="pct"/>
            <w:vMerge/>
            <w:vAlign w:val="center"/>
            <w:hideMark/>
          </w:tcPr>
          <w:p w14:paraId="769A49D0" w14:textId="77777777" w:rsidR="00C452C3" w:rsidRPr="0085358D" w:rsidRDefault="00C452C3" w:rsidP="00FD41E4">
            <w:pPr>
              <w:pStyle w:val="3412"/>
            </w:pPr>
          </w:p>
        </w:tc>
        <w:tc>
          <w:tcPr>
            <w:tcW w:w="548" w:type="pct"/>
            <w:vMerge/>
            <w:vAlign w:val="center"/>
            <w:hideMark/>
          </w:tcPr>
          <w:p w14:paraId="180EB603" w14:textId="77777777" w:rsidR="00C452C3" w:rsidRPr="0085358D" w:rsidRDefault="00C452C3" w:rsidP="00FD41E4">
            <w:pPr>
              <w:pStyle w:val="3412"/>
            </w:pPr>
          </w:p>
        </w:tc>
        <w:tc>
          <w:tcPr>
            <w:tcW w:w="548" w:type="pct"/>
            <w:vMerge/>
            <w:vAlign w:val="center"/>
            <w:hideMark/>
          </w:tcPr>
          <w:p w14:paraId="076957E7" w14:textId="77777777" w:rsidR="00C452C3" w:rsidRPr="0085358D" w:rsidRDefault="00C452C3" w:rsidP="00FD41E4">
            <w:pPr>
              <w:pStyle w:val="3412"/>
            </w:pPr>
          </w:p>
        </w:tc>
        <w:tc>
          <w:tcPr>
            <w:tcW w:w="1016" w:type="pct"/>
            <w:vAlign w:val="center"/>
            <w:hideMark/>
          </w:tcPr>
          <w:p w14:paraId="6F5DDEFB" w14:textId="77777777" w:rsidR="00C452C3" w:rsidRPr="0085358D" w:rsidRDefault="00C452C3" w:rsidP="00FD41E4">
            <w:pPr>
              <w:pStyle w:val="3412"/>
            </w:pPr>
            <w:r w:rsidRPr="0085358D">
              <w:t>НН</w:t>
            </w:r>
          </w:p>
        </w:tc>
        <w:tc>
          <w:tcPr>
            <w:tcW w:w="547" w:type="pct"/>
            <w:noWrap/>
            <w:vAlign w:val="center"/>
            <w:hideMark/>
          </w:tcPr>
          <w:p w14:paraId="7F402782" w14:textId="77777777" w:rsidR="00C452C3" w:rsidRPr="0085358D" w:rsidRDefault="00C452C3" w:rsidP="00FD41E4">
            <w:pPr>
              <w:pStyle w:val="3412"/>
            </w:pPr>
            <w:r w:rsidRPr="0085358D">
              <w:t>11</w:t>
            </w:r>
          </w:p>
        </w:tc>
        <w:tc>
          <w:tcPr>
            <w:tcW w:w="465" w:type="pct"/>
            <w:vMerge/>
            <w:vAlign w:val="center"/>
            <w:hideMark/>
          </w:tcPr>
          <w:p w14:paraId="5B38AED2" w14:textId="77777777" w:rsidR="00C452C3" w:rsidRPr="0085358D" w:rsidRDefault="00C452C3" w:rsidP="00FD41E4">
            <w:pPr>
              <w:pStyle w:val="3412"/>
            </w:pPr>
          </w:p>
        </w:tc>
      </w:tr>
      <w:tr w:rsidR="00C452C3" w:rsidRPr="0085358D" w14:paraId="1B59436F" w14:textId="77777777" w:rsidTr="00D8063A">
        <w:tc>
          <w:tcPr>
            <w:tcW w:w="488" w:type="pct"/>
            <w:vMerge w:val="restart"/>
            <w:noWrap/>
            <w:vAlign w:val="center"/>
          </w:tcPr>
          <w:p w14:paraId="5911A2DD" w14:textId="77777777" w:rsidR="00C452C3" w:rsidRPr="0085358D" w:rsidRDefault="00C452C3" w:rsidP="00FD41E4">
            <w:pPr>
              <w:pStyle w:val="3412"/>
            </w:pPr>
            <w:r w:rsidRPr="0085358D">
              <w:t>3.15.</w:t>
            </w:r>
          </w:p>
        </w:tc>
        <w:tc>
          <w:tcPr>
            <w:tcW w:w="1388" w:type="pct"/>
            <w:vMerge w:val="restart"/>
            <w:vAlign w:val="center"/>
            <w:hideMark/>
          </w:tcPr>
          <w:p w14:paraId="14A1EC5A" w14:textId="77777777" w:rsidR="00C452C3" w:rsidRPr="0085358D" w:rsidRDefault="00C452C3" w:rsidP="00FD41E4">
            <w:pPr>
              <w:pStyle w:val="3412"/>
            </w:pPr>
            <w:r w:rsidRPr="0085358D">
              <w:t>ПС 110 кВ Слава</w:t>
            </w:r>
            <w:r w:rsidRPr="0085358D">
              <w:br/>
            </w:r>
          </w:p>
        </w:tc>
        <w:tc>
          <w:tcPr>
            <w:tcW w:w="548" w:type="pct"/>
            <w:vMerge w:val="restart"/>
            <w:noWrap/>
            <w:vAlign w:val="center"/>
            <w:hideMark/>
          </w:tcPr>
          <w:p w14:paraId="22F4FA09" w14:textId="77777777" w:rsidR="00C452C3" w:rsidRPr="0085358D" w:rsidRDefault="00C452C3" w:rsidP="00FD41E4">
            <w:pPr>
              <w:pStyle w:val="3412"/>
            </w:pPr>
            <w:r w:rsidRPr="0085358D">
              <w:t>Т-1</w:t>
            </w:r>
          </w:p>
        </w:tc>
        <w:tc>
          <w:tcPr>
            <w:tcW w:w="548" w:type="pct"/>
            <w:vMerge w:val="restart"/>
            <w:noWrap/>
            <w:vAlign w:val="center"/>
            <w:hideMark/>
          </w:tcPr>
          <w:p w14:paraId="2B28EDBC" w14:textId="77777777" w:rsidR="00C452C3" w:rsidRPr="0085358D" w:rsidRDefault="00C452C3" w:rsidP="00FD41E4">
            <w:pPr>
              <w:pStyle w:val="3412"/>
            </w:pPr>
            <w:r w:rsidRPr="0085358D">
              <w:t>6,3</w:t>
            </w:r>
          </w:p>
        </w:tc>
        <w:tc>
          <w:tcPr>
            <w:tcW w:w="1016" w:type="pct"/>
            <w:vAlign w:val="center"/>
            <w:hideMark/>
          </w:tcPr>
          <w:p w14:paraId="5C34FD31" w14:textId="77777777" w:rsidR="00C452C3" w:rsidRPr="0085358D" w:rsidRDefault="00C452C3" w:rsidP="00FD41E4">
            <w:pPr>
              <w:pStyle w:val="3412"/>
            </w:pPr>
            <w:r w:rsidRPr="0085358D">
              <w:t>ВН</w:t>
            </w:r>
          </w:p>
        </w:tc>
        <w:tc>
          <w:tcPr>
            <w:tcW w:w="547" w:type="pct"/>
            <w:noWrap/>
            <w:vAlign w:val="center"/>
            <w:hideMark/>
          </w:tcPr>
          <w:p w14:paraId="77E22DF8" w14:textId="77777777" w:rsidR="00C452C3" w:rsidRPr="0085358D" w:rsidRDefault="00C452C3" w:rsidP="00FD41E4">
            <w:pPr>
              <w:pStyle w:val="3412"/>
            </w:pPr>
            <w:r w:rsidRPr="0085358D">
              <w:t>115</w:t>
            </w:r>
          </w:p>
        </w:tc>
        <w:tc>
          <w:tcPr>
            <w:tcW w:w="465" w:type="pct"/>
            <w:vMerge w:val="restart"/>
            <w:noWrap/>
            <w:vAlign w:val="center"/>
            <w:hideMark/>
          </w:tcPr>
          <w:p w14:paraId="3B0A75E2" w14:textId="77777777" w:rsidR="00C452C3" w:rsidRPr="0085358D" w:rsidRDefault="00C452C3" w:rsidP="00FD41E4">
            <w:pPr>
              <w:pStyle w:val="3412"/>
            </w:pPr>
            <w:r w:rsidRPr="0085358D">
              <w:t>1996</w:t>
            </w:r>
          </w:p>
        </w:tc>
      </w:tr>
      <w:tr w:rsidR="00C452C3" w:rsidRPr="0085358D" w14:paraId="36C997B0" w14:textId="77777777" w:rsidTr="00D8063A">
        <w:trPr>
          <w:trHeight w:val="467"/>
        </w:trPr>
        <w:tc>
          <w:tcPr>
            <w:tcW w:w="488" w:type="pct"/>
            <w:vMerge/>
            <w:vAlign w:val="center"/>
          </w:tcPr>
          <w:p w14:paraId="4A7CB51E" w14:textId="77777777" w:rsidR="00C452C3" w:rsidRPr="0085358D" w:rsidRDefault="00C452C3" w:rsidP="00FD41E4">
            <w:pPr>
              <w:pStyle w:val="3412"/>
            </w:pPr>
          </w:p>
        </w:tc>
        <w:tc>
          <w:tcPr>
            <w:tcW w:w="1388" w:type="pct"/>
            <w:vMerge/>
            <w:vAlign w:val="center"/>
            <w:hideMark/>
          </w:tcPr>
          <w:p w14:paraId="2D3D17CA" w14:textId="77777777" w:rsidR="00C452C3" w:rsidRPr="0085358D" w:rsidRDefault="00C452C3" w:rsidP="00FD41E4">
            <w:pPr>
              <w:pStyle w:val="3412"/>
            </w:pPr>
          </w:p>
        </w:tc>
        <w:tc>
          <w:tcPr>
            <w:tcW w:w="548" w:type="pct"/>
            <w:vMerge/>
            <w:vAlign w:val="center"/>
            <w:hideMark/>
          </w:tcPr>
          <w:p w14:paraId="1BC67CB2" w14:textId="77777777" w:rsidR="00C452C3" w:rsidRPr="0085358D" w:rsidRDefault="00C452C3" w:rsidP="00FD41E4">
            <w:pPr>
              <w:pStyle w:val="3412"/>
            </w:pPr>
          </w:p>
        </w:tc>
        <w:tc>
          <w:tcPr>
            <w:tcW w:w="548" w:type="pct"/>
            <w:vMerge/>
            <w:vAlign w:val="center"/>
            <w:hideMark/>
          </w:tcPr>
          <w:p w14:paraId="28AA8A1D" w14:textId="77777777" w:rsidR="00C452C3" w:rsidRPr="0085358D" w:rsidRDefault="00C452C3" w:rsidP="00FD41E4">
            <w:pPr>
              <w:pStyle w:val="3412"/>
            </w:pPr>
          </w:p>
        </w:tc>
        <w:tc>
          <w:tcPr>
            <w:tcW w:w="1016" w:type="pct"/>
            <w:vAlign w:val="center"/>
            <w:hideMark/>
          </w:tcPr>
          <w:p w14:paraId="31813F05" w14:textId="77777777" w:rsidR="00C452C3" w:rsidRPr="0085358D" w:rsidRDefault="00C452C3" w:rsidP="00FD41E4">
            <w:pPr>
              <w:pStyle w:val="3412"/>
            </w:pPr>
            <w:r w:rsidRPr="0085358D">
              <w:t>НН</w:t>
            </w:r>
          </w:p>
        </w:tc>
        <w:tc>
          <w:tcPr>
            <w:tcW w:w="547" w:type="pct"/>
            <w:noWrap/>
            <w:vAlign w:val="center"/>
            <w:hideMark/>
          </w:tcPr>
          <w:p w14:paraId="465B7D68" w14:textId="77777777" w:rsidR="00C452C3" w:rsidRPr="0085358D" w:rsidRDefault="00C452C3" w:rsidP="00FD41E4">
            <w:pPr>
              <w:pStyle w:val="3412"/>
            </w:pPr>
            <w:r w:rsidRPr="0085358D">
              <w:t>11</w:t>
            </w:r>
          </w:p>
        </w:tc>
        <w:tc>
          <w:tcPr>
            <w:tcW w:w="465" w:type="pct"/>
            <w:vMerge/>
            <w:vAlign w:val="center"/>
            <w:hideMark/>
          </w:tcPr>
          <w:p w14:paraId="3EE6C969" w14:textId="77777777" w:rsidR="00C452C3" w:rsidRPr="0085358D" w:rsidRDefault="00C452C3" w:rsidP="00FD41E4">
            <w:pPr>
              <w:pStyle w:val="3412"/>
            </w:pPr>
          </w:p>
        </w:tc>
      </w:tr>
      <w:tr w:rsidR="00C452C3" w:rsidRPr="0085358D" w14:paraId="7BAA6073" w14:textId="77777777" w:rsidTr="00D8063A">
        <w:tc>
          <w:tcPr>
            <w:tcW w:w="488" w:type="pct"/>
            <w:vMerge w:val="restart"/>
            <w:noWrap/>
            <w:vAlign w:val="center"/>
          </w:tcPr>
          <w:p w14:paraId="6ECD0CE8" w14:textId="77777777" w:rsidR="00C452C3" w:rsidRPr="0085358D" w:rsidRDefault="00C452C3" w:rsidP="00FD41E4">
            <w:pPr>
              <w:pStyle w:val="3412"/>
            </w:pPr>
            <w:r w:rsidRPr="0085358D">
              <w:t>3.16.</w:t>
            </w:r>
          </w:p>
        </w:tc>
        <w:tc>
          <w:tcPr>
            <w:tcW w:w="1388" w:type="pct"/>
            <w:vMerge w:val="restart"/>
            <w:vAlign w:val="center"/>
            <w:hideMark/>
          </w:tcPr>
          <w:p w14:paraId="4B75158B" w14:textId="77777777" w:rsidR="00C452C3" w:rsidRPr="0085358D" w:rsidRDefault="00C452C3" w:rsidP="00FD41E4">
            <w:pPr>
              <w:pStyle w:val="3412"/>
            </w:pPr>
            <w:r w:rsidRPr="0085358D">
              <w:t>ПС 110 кВ Сугуты</w:t>
            </w:r>
            <w:r w:rsidRPr="0085358D">
              <w:br/>
            </w:r>
          </w:p>
        </w:tc>
        <w:tc>
          <w:tcPr>
            <w:tcW w:w="548" w:type="pct"/>
            <w:vMerge w:val="restart"/>
            <w:noWrap/>
            <w:vAlign w:val="center"/>
            <w:hideMark/>
          </w:tcPr>
          <w:p w14:paraId="65C859AC" w14:textId="77777777" w:rsidR="00C452C3" w:rsidRPr="0085358D" w:rsidRDefault="00C452C3" w:rsidP="00FD41E4">
            <w:pPr>
              <w:pStyle w:val="3412"/>
            </w:pPr>
            <w:r w:rsidRPr="0085358D">
              <w:t>Т-1</w:t>
            </w:r>
          </w:p>
        </w:tc>
        <w:tc>
          <w:tcPr>
            <w:tcW w:w="548" w:type="pct"/>
            <w:vMerge w:val="restart"/>
            <w:noWrap/>
            <w:vAlign w:val="center"/>
            <w:hideMark/>
          </w:tcPr>
          <w:p w14:paraId="52251611" w14:textId="77777777" w:rsidR="00C452C3" w:rsidRPr="0085358D" w:rsidRDefault="00C452C3" w:rsidP="00FD41E4">
            <w:pPr>
              <w:pStyle w:val="3412"/>
            </w:pPr>
            <w:r w:rsidRPr="0085358D">
              <w:t>10,0</w:t>
            </w:r>
          </w:p>
        </w:tc>
        <w:tc>
          <w:tcPr>
            <w:tcW w:w="1016" w:type="pct"/>
            <w:vAlign w:val="center"/>
            <w:hideMark/>
          </w:tcPr>
          <w:p w14:paraId="73CC6A4E" w14:textId="77777777" w:rsidR="00C452C3" w:rsidRPr="0085358D" w:rsidRDefault="00C452C3" w:rsidP="00FD41E4">
            <w:pPr>
              <w:pStyle w:val="3412"/>
            </w:pPr>
            <w:r w:rsidRPr="0085358D">
              <w:t>ВН</w:t>
            </w:r>
          </w:p>
        </w:tc>
        <w:tc>
          <w:tcPr>
            <w:tcW w:w="547" w:type="pct"/>
            <w:noWrap/>
            <w:vAlign w:val="center"/>
            <w:hideMark/>
          </w:tcPr>
          <w:p w14:paraId="04173444" w14:textId="77777777" w:rsidR="00C452C3" w:rsidRPr="0085358D" w:rsidRDefault="00C452C3" w:rsidP="00FD41E4">
            <w:pPr>
              <w:pStyle w:val="3412"/>
            </w:pPr>
            <w:r w:rsidRPr="0085358D">
              <w:t>115</w:t>
            </w:r>
          </w:p>
        </w:tc>
        <w:tc>
          <w:tcPr>
            <w:tcW w:w="465" w:type="pct"/>
            <w:vMerge w:val="restart"/>
            <w:noWrap/>
            <w:vAlign w:val="center"/>
            <w:hideMark/>
          </w:tcPr>
          <w:p w14:paraId="093CC6FC" w14:textId="77777777" w:rsidR="00C452C3" w:rsidRPr="0085358D" w:rsidRDefault="00C452C3" w:rsidP="00FD41E4">
            <w:pPr>
              <w:pStyle w:val="3412"/>
            </w:pPr>
            <w:r w:rsidRPr="0085358D">
              <w:t>1995</w:t>
            </w:r>
          </w:p>
        </w:tc>
      </w:tr>
      <w:tr w:rsidR="00C452C3" w:rsidRPr="0085358D" w14:paraId="7F7C3B8D" w14:textId="77777777" w:rsidTr="00D8063A">
        <w:tc>
          <w:tcPr>
            <w:tcW w:w="488" w:type="pct"/>
            <w:vMerge/>
            <w:vAlign w:val="center"/>
          </w:tcPr>
          <w:p w14:paraId="524310BD" w14:textId="77777777" w:rsidR="00C452C3" w:rsidRPr="0085358D" w:rsidRDefault="00C452C3" w:rsidP="00FD41E4">
            <w:pPr>
              <w:pStyle w:val="3412"/>
            </w:pPr>
          </w:p>
        </w:tc>
        <w:tc>
          <w:tcPr>
            <w:tcW w:w="1388" w:type="pct"/>
            <w:vMerge/>
            <w:vAlign w:val="center"/>
            <w:hideMark/>
          </w:tcPr>
          <w:p w14:paraId="71E61154" w14:textId="77777777" w:rsidR="00C452C3" w:rsidRPr="0085358D" w:rsidRDefault="00C452C3" w:rsidP="00FD41E4">
            <w:pPr>
              <w:pStyle w:val="3412"/>
            </w:pPr>
          </w:p>
        </w:tc>
        <w:tc>
          <w:tcPr>
            <w:tcW w:w="548" w:type="pct"/>
            <w:vMerge/>
            <w:vAlign w:val="center"/>
            <w:hideMark/>
          </w:tcPr>
          <w:p w14:paraId="2233A839" w14:textId="77777777" w:rsidR="00C452C3" w:rsidRPr="0085358D" w:rsidRDefault="00C452C3" w:rsidP="00FD41E4">
            <w:pPr>
              <w:pStyle w:val="3412"/>
            </w:pPr>
          </w:p>
        </w:tc>
        <w:tc>
          <w:tcPr>
            <w:tcW w:w="548" w:type="pct"/>
            <w:vMerge/>
            <w:vAlign w:val="center"/>
            <w:hideMark/>
          </w:tcPr>
          <w:p w14:paraId="32C94AFB" w14:textId="77777777" w:rsidR="00C452C3" w:rsidRPr="0085358D" w:rsidRDefault="00C452C3" w:rsidP="00FD41E4">
            <w:pPr>
              <w:pStyle w:val="3412"/>
            </w:pPr>
          </w:p>
        </w:tc>
        <w:tc>
          <w:tcPr>
            <w:tcW w:w="1016" w:type="pct"/>
            <w:vAlign w:val="center"/>
            <w:hideMark/>
          </w:tcPr>
          <w:p w14:paraId="6F4E4277" w14:textId="77777777" w:rsidR="00C452C3" w:rsidRPr="0085358D" w:rsidRDefault="00C452C3" w:rsidP="00FD41E4">
            <w:pPr>
              <w:pStyle w:val="3412"/>
            </w:pPr>
            <w:r w:rsidRPr="0085358D">
              <w:t>СН</w:t>
            </w:r>
          </w:p>
        </w:tc>
        <w:tc>
          <w:tcPr>
            <w:tcW w:w="547" w:type="pct"/>
            <w:noWrap/>
            <w:vAlign w:val="center"/>
            <w:hideMark/>
          </w:tcPr>
          <w:p w14:paraId="2858D3C8" w14:textId="77777777" w:rsidR="00C452C3" w:rsidRPr="0085358D" w:rsidRDefault="00C452C3" w:rsidP="00FD41E4">
            <w:pPr>
              <w:pStyle w:val="3412"/>
            </w:pPr>
            <w:r w:rsidRPr="0085358D">
              <w:t>38,5</w:t>
            </w:r>
          </w:p>
        </w:tc>
        <w:tc>
          <w:tcPr>
            <w:tcW w:w="465" w:type="pct"/>
            <w:vMerge/>
            <w:vAlign w:val="center"/>
            <w:hideMark/>
          </w:tcPr>
          <w:p w14:paraId="72C15F91" w14:textId="77777777" w:rsidR="00C452C3" w:rsidRPr="0085358D" w:rsidRDefault="00C452C3" w:rsidP="00FD41E4">
            <w:pPr>
              <w:pStyle w:val="3412"/>
            </w:pPr>
          </w:p>
        </w:tc>
      </w:tr>
      <w:tr w:rsidR="00C452C3" w:rsidRPr="0085358D" w14:paraId="3971735A" w14:textId="77777777" w:rsidTr="00D8063A">
        <w:tc>
          <w:tcPr>
            <w:tcW w:w="488" w:type="pct"/>
            <w:vMerge/>
            <w:vAlign w:val="center"/>
          </w:tcPr>
          <w:p w14:paraId="5C05966B" w14:textId="77777777" w:rsidR="00C452C3" w:rsidRPr="0085358D" w:rsidRDefault="00C452C3" w:rsidP="00FD41E4">
            <w:pPr>
              <w:pStyle w:val="3412"/>
            </w:pPr>
          </w:p>
        </w:tc>
        <w:tc>
          <w:tcPr>
            <w:tcW w:w="1388" w:type="pct"/>
            <w:vMerge/>
            <w:vAlign w:val="center"/>
            <w:hideMark/>
          </w:tcPr>
          <w:p w14:paraId="5D686CFF" w14:textId="77777777" w:rsidR="00C452C3" w:rsidRPr="0085358D" w:rsidRDefault="00C452C3" w:rsidP="00FD41E4">
            <w:pPr>
              <w:pStyle w:val="3412"/>
            </w:pPr>
          </w:p>
        </w:tc>
        <w:tc>
          <w:tcPr>
            <w:tcW w:w="548" w:type="pct"/>
            <w:vMerge/>
            <w:vAlign w:val="center"/>
            <w:hideMark/>
          </w:tcPr>
          <w:p w14:paraId="0A2A6295" w14:textId="77777777" w:rsidR="00C452C3" w:rsidRPr="0085358D" w:rsidRDefault="00C452C3" w:rsidP="00FD41E4">
            <w:pPr>
              <w:pStyle w:val="3412"/>
            </w:pPr>
          </w:p>
        </w:tc>
        <w:tc>
          <w:tcPr>
            <w:tcW w:w="548" w:type="pct"/>
            <w:vMerge/>
            <w:vAlign w:val="center"/>
            <w:hideMark/>
          </w:tcPr>
          <w:p w14:paraId="1714AFD8" w14:textId="77777777" w:rsidR="00C452C3" w:rsidRPr="0085358D" w:rsidRDefault="00C452C3" w:rsidP="00FD41E4">
            <w:pPr>
              <w:pStyle w:val="3412"/>
            </w:pPr>
          </w:p>
        </w:tc>
        <w:tc>
          <w:tcPr>
            <w:tcW w:w="1016" w:type="pct"/>
            <w:vAlign w:val="center"/>
            <w:hideMark/>
          </w:tcPr>
          <w:p w14:paraId="0FAAB069" w14:textId="77777777" w:rsidR="00C452C3" w:rsidRPr="0085358D" w:rsidRDefault="00C452C3" w:rsidP="00FD41E4">
            <w:pPr>
              <w:pStyle w:val="3412"/>
            </w:pPr>
            <w:r w:rsidRPr="0085358D">
              <w:t>НН</w:t>
            </w:r>
          </w:p>
        </w:tc>
        <w:tc>
          <w:tcPr>
            <w:tcW w:w="547" w:type="pct"/>
            <w:noWrap/>
            <w:vAlign w:val="center"/>
            <w:hideMark/>
          </w:tcPr>
          <w:p w14:paraId="223E75CD" w14:textId="77777777" w:rsidR="00C452C3" w:rsidRPr="0085358D" w:rsidRDefault="00C452C3" w:rsidP="00FD41E4">
            <w:pPr>
              <w:pStyle w:val="3412"/>
            </w:pPr>
            <w:r w:rsidRPr="0085358D">
              <w:t>11</w:t>
            </w:r>
          </w:p>
        </w:tc>
        <w:tc>
          <w:tcPr>
            <w:tcW w:w="465" w:type="pct"/>
            <w:vMerge/>
            <w:vAlign w:val="center"/>
            <w:hideMark/>
          </w:tcPr>
          <w:p w14:paraId="513A0227" w14:textId="77777777" w:rsidR="00C452C3" w:rsidRPr="0085358D" w:rsidRDefault="00C452C3" w:rsidP="00FD41E4">
            <w:pPr>
              <w:pStyle w:val="3412"/>
            </w:pPr>
          </w:p>
        </w:tc>
      </w:tr>
      <w:tr w:rsidR="00C452C3" w:rsidRPr="0085358D" w14:paraId="544D47DC" w14:textId="77777777" w:rsidTr="00D8063A">
        <w:tc>
          <w:tcPr>
            <w:tcW w:w="488" w:type="pct"/>
            <w:vMerge/>
            <w:vAlign w:val="center"/>
          </w:tcPr>
          <w:p w14:paraId="50630DB9" w14:textId="77777777" w:rsidR="00C452C3" w:rsidRPr="0085358D" w:rsidRDefault="00C452C3" w:rsidP="00FD41E4">
            <w:pPr>
              <w:pStyle w:val="3412"/>
            </w:pPr>
          </w:p>
        </w:tc>
        <w:tc>
          <w:tcPr>
            <w:tcW w:w="1388" w:type="pct"/>
            <w:vMerge/>
            <w:vAlign w:val="center"/>
            <w:hideMark/>
          </w:tcPr>
          <w:p w14:paraId="03125DBC" w14:textId="77777777" w:rsidR="00C452C3" w:rsidRPr="0085358D" w:rsidRDefault="00C452C3" w:rsidP="00FD41E4">
            <w:pPr>
              <w:pStyle w:val="3412"/>
            </w:pPr>
          </w:p>
        </w:tc>
        <w:tc>
          <w:tcPr>
            <w:tcW w:w="548" w:type="pct"/>
            <w:vMerge w:val="restart"/>
            <w:noWrap/>
            <w:vAlign w:val="center"/>
            <w:hideMark/>
          </w:tcPr>
          <w:p w14:paraId="72A29B82" w14:textId="77777777" w:rsidR="00C452C3" w:rsidRPr="0085358D" w:rsidRDefault="00C452C3" w:rsidP="00FD41E4">
            <w:pPr>
              <w:pStyle w:val="3412"/>
            </w:pPr>
            <w:r w:rsidRPr="0085358D">
              <w:t>Т-2</w:t>
            </w:r>
          </w:p>
        </w:tc>
        <w:tc>
          <w:tcPr>
            <w:tcW w:w="548" w:type="pct"/>
            <w:vMerge w:val="restart"/>
            <w:noWrap/>
            <w:vAlign w:val="center"/>
            <w:hideMark/>
          </w:tcPr>
          <w:p w14:paraId="6334BC7E" w14:textId="77777777" w:rsidR="00C452C3" w:rsidRPr="0085358D" w:rsidRDefault="00C452C3" w:rsidP="00FD41E4">
            <w:pPr>
              <w:pStyle w:val="3412"/>
            </w:pPr>
            <w:r w:rsidRPr="0085358D">
              <w:t>10,0</w:t>
            </w:r>
          </w:p>
        </w:tc>
        <w:tc>
          <w:tcPr>
            <w:tcW w:w="1016" w:type="pct"/>
            <w:vAlign w:val="center"/>
            <w:hideMark/>
          </w:tcPr>
          <w:p w14:paraId="79301EB0" w14:textId="77777777" w:rsidR="00C452C3" w:rsidRPr="0085358D" w:rsidRDefault="00C452C3" w:rsidP="00FD41E4">
            <w:pPr>
              <w:pStyle w:val="3412"/>
            </w:pPr>
            <w:r w:rsidRPr="0085358D">
              <w:t>ВН</w:t>
            </w:r>
          </w:p>
        </w:tc>
        <w:tc>
          <w:tcPr>
            <w:tcW w:w="547" w:type="pct"/>
            <w:noWrap/>
            <w:vAlign w:val="center"/>
            <w:hideMark/>
          </w:tcPr>
          <w:p w14:paraId="46163BE0" w14:textId="77777777" w:rsidR="00C452C3" w:rsidRPr="0085358D" w:rsidRDefault="00C452C3" w:rsidP="00FD41E4">
            <w:pPr>
              <w:pStyle w:val="3412"/>
            </w:pPr>
            <w:r w:rsidRPr="0085358D">
              <w:t>115</w:t>
            </w:r>
          </w:p>
        </w:tc>
        <w:tc>
          <w:tcPr>
            <w:tcW w:w="465" w:type="pct"/>
            <w:vMerge w:val="restart"/>
            <w:vAlign w:val="center"/>
            <w:hideMark/>
          </w:tcPr>
          <w:p w14:paraId="5E03D69E" w14:textId="77777777" w:rsidR="00C452C3" w:rsidRPr="0085358D" w:rsidRDefault="00C452C3" w:rsidP="00FD41E4">
            <w:pPr>
              <w:pStyle w:val="3412"/>
            </w:pPr>
            <w:r w:rsidRPr="0085358D">
              <w:t>1995</w:t>
            </w:r>
          </w:p>
        </w:tc>
      </w:tr>
      <w:tr w:rsidR="00C452C3" w:rsidRPr="0085358D" w14:paraId="5224DDDC" w14:textId="77777777" w:rsidTr="00D8063A">
        <w:tc>
          <w:tcPr>
            <w:tcW w:w="488" w:type="pct"/>
            <w:vMerge/>
            <w:vAlign w:val="center"/>
          </w:tcPr>
          <w:p w14:paraId="33CAA24F" w14:textId="77777777" w:rsidR="00C452C3" w:rsidRPr="0085358D" w:rsidRDefault="00C452C3" w:rsidP="00FD41E4">
            <w:pPr>
              <w:pStyle w:val="3412"/>
            </w:pPr>
          </w:p>
        </w:tc>
        <w:tc>
          <w:tcPr>
            <w:tcW w:w="1388" w:type="pct"/>
            <w:vMerge/>
            <w:vAlign w:val="center"/>
            <w:hideMark/>
          </w:tcPr>
          <w:p w14:paraId="7FC16CF0" w14:textId="77777777" w:rsidR="00C452C3" w:rsidRPr="0085358D" w:rsidRDefault="00C452C3" w:rsidP="00FD41E4">
            <w:pPr>
              <w:pStyle w:val="3412"/>
            </w:pPr>
          </w:p>
        </w:tc>
        <w:tc>
          <w:tcPr>
            <w:tcW w:w="548" w:type="pct"/>
            <w:vMerge/>
            <w:vAlign w:val="center"/>
            <w:hideMark/>
          </w:tcPr>
          <w:p w14:paraId="3A7D34E4" w14:textId="77777777" w:rsidR="00C452C3" w:rsidRPr="0085358D" w:rsidRDefault="00C452C3" w:rsidP="00FD41E4">
            <w:pPr>
              <w:pStyle w:val="3412"/>
            </w:pPr>
          </w:p>
        </w:tc>
        <w:tc>
          <w:tcPr>
            <w:tcW w:w="548" w:type="pct"/>
            <w:vMerge/>
            <w:vAlign w:val="center"/>
            <w:hideMark/>
          </w:tcPr>
          <w:p w14:paraId="7062D27C" w14:textId="77777777" w:rsidR="00C452C3" w:rsidRPr="0085358D" w:rsidRDefault="00C452C3" w:rsidP="00FD41E4">
            <w:pPr>
              <w:pStyle w:val="3412"/>
            </w:pPr>
          </w:p>
        </w:tc>
        <w:tc>
          <w:tcPr>
            <w:tcW w:w="1016" w:type="pct"/>
            <w:vAlign w:val="center"/>
            <w:hideMark/>
          </w:tcPr>
          <w:p w14:paraId="1A31E013" w14:textId="77777777" w:rsidR="00C452C3" w:rsidRPr="0085358D" w:rsidRDefault="00C452C3" w:rsidP="00FD41E4">
            <w:pPr>
              <w:pStyle w:val="3412"/>
            </w:pPr>
            <w:r w:rsidRPr="0085358D">
              <w:t>СН</w:t>
            </w:r>
          </w:p>
        </w:tc>
        <w:tc>
          <w:tcPr>
            <w:tcW w:w="547" w:type="pct"/>
            <w:noWrap/>
            <w:vAlign w:val="center"/>
            <w:hideMark/>
          </w:tcPr>
          <w:p w14:paraId="066E0AA7" w14:textId="77777777" w:rsidR="00C452C3" w:rsidRPr="0085358D" w:rsidRDefault="00C452C3" w:rsidP="00FD41E4">
            <w:pPr>
              <w:pStyle w:val="3412"/>
            </w:pPr>
            <w:r w:rsidRPr="0085358D">
              <w:t>38,5</w:t>
            </w:r>
          </w:p>
        </w:tc>
        <w:tc>
          <w:tcPr>
            <w:tcW w:w="465" w:type="pct"/>
            <w:vMerge/>
            <w:vAlign w:val="center"/>
            <w:hideMark/>
          </w:tcPr>
          <w:p w14:paraId="469B62AA" w14:textId="77777777" w:rsidR="00C452C3" w:rsidRPr="0085358D" w:rsidRDefault="00C452C3" w:rsidP="00FD41E4">
            <w:pPr>
              <w:pStyle w:val="3412"/>
            </w:pPr>
          </w:p>
        </w:tc>
      </w:tr>
      <w:tr w:rsidR="00C452C3" w:rsidRPr="0085358D" w14:paraId="1B6674E7" w14:textId="77777777" w:rsidTr="00D8063A">
        <w:tc>
          <w:tcPr>
            <w:tcW w:w="488" w:type="pct"/>
            <w:vMerge/>
            <w:vAlign w:val="center"/>
          </w:tcPr>
          <w:p w14:paraId="6B603369" w14:textId="77777777" w:rsidR="00C452C3" w:rsidRPr="0085358D" w:rsidRDefault="00C452C3" w:rsidP="00FD41E4">
            <w:pPr>
              <w:pStyle w:val="3412"/>
            </w:pPr>
          </w:p>
        </w:tc>
        <w:tc>
          <w:tcPr>
            <w:tcW w:w="1388" w:type="pct"/>
            <w:vMerge/>
            <w:vAlign w:val="center"/>
            <w:hideMark/>
          </w:tcPr>
          <w:p w14:paraId="64A131F6" w14:textId="77777777" w:rsidR="00C452C3" w:rsidRPr="0085358D" w:rsidRDefault="00C452C3" w:rsidP="00FD41E4">
            <w:pPr>
              <w:pStyle w:val="3412"/>
            </w:pPr>
          </w:p>
        </w:tc>
        <w:tc>
          <w:tcPr>
            <w:tcW w:w="548" w:type="pct"/>
            <w:vMerge/>
            <w:vAlign w:val="center"/>
            <w:hideMark/>
          </w:tcPr>
          <w:p w14:paraId="17069D16" w14:textId="77777777" w:rsidR="00C452C3" w:rsidRPr="0085358D" w:rsidRDefault="00C452C3" w:rsidP="00FD41E4">
            <w:pPr>
              <w:pStyle w:val="3412"/>
            </w:pPr>
          </w:p>
        </w:tc>
        <w:tc>
          <w:tcPr>
            <w:tcW w:w="548" w:type="pct"/>
            <w:vMerge/>
            <w:vAlign w:val="center"/>
            <w:hideMark/>
          </w:tcPr>
          <w:p w14:paraId="73C50BFD" w14:textId="77777777" w:rsidR="00C452C3" w:rsidRPr="0085358D" w:rsidRDefault="00C452C3" w:rsidP="00FD41E4">
            <w:pPr>
              <w:pStyle w:val="3412"/>
            </w:pPr>
          </w:p>
        </w:tc>
        <w:tc>
          <w:tcPr>
            <w:tcW w:w="1016" w:type="pct"/>
            <w:vAlign w:val="center"/>
            <w:hideMark/>
          </w:tcPr>
          <w:p w14:paraId="6969CF2F" w14:textId="77777777" w:rsidR="00C452C3" w:rsidRPr="0085358D" w:rsidRDefault="00C452C3" w:rsidP="00FD41E4">
            <w:pPr>
              <w:pStyle w:val="3412"/>
            </w:pPr>
            <w:r w:rsidRPr="0085358D">
              <w:t>НН</w:t>
            </w:r>
          </w:p>
        </w:tc>
        <w:tc>
          <w:tcPr>
            <w:tcW w:w="547" w:type="pct"/>
            <w:noWrap/>
            <w:vAlign w:val="center"/>
            <w:hideMark/>
          </w:tcPr>
          <w:p w14:paraId="1B3E3C08" w14:textId="77777777" w:rsidR="00C452C3" w:rsidRPr="0085358D" w:rsidRDefault="00C452C3" w:rsidP="00FD41E4">
            <w:pPr>
              <w:pStyle w:val="3412"/>
            </w:pPr>
            <w:r w:rsidRPr="0085358D">
              <w:t>11</w:t>
            </w:r>
          </w:p>
        </w:tc>
        <w:tc>
          <w:tcPr>
            <w:tcW w:w="465" w:type="pct"/>
            <w:vMerge/>
            <w:vAlign w:val="center"/>
            <w:hideMark/>
          </w:tcPr>
          <w:p w14:paraId="3D91BF58" w14:textId="77777777" w:rsidR="00C452C3" w:rsidRPr="0085358D" w:rsidRDefault="00C452C3" w:rsidP="00FD41E4">
            <w:pPr>
              <w:pStyle w:val="3412"/>
            </w:pPr>
          </w:p>
        </w:tc>
      </w:tr>
      <w:tr w:rsidR="00C452C3" w:rsidRPr="0085358D" w14:paraId="416BE3DA" w14:textId="77777777" w:rsidTr="00D8063A">
        <w:tc>
          <w:tcPr>
            <w:tcW w:w="488" w:type="pct"/>
            <w:vMerge w:val="restart"/>
            <w:vAlign w:val="center"/>
          </w:tcPr>
          <w:p w14:paraId="449F84E7" w14:textId="77777777" w:rsidR="00C452C3" w:rsidRPr="0085358D" w:rsidRDefault="00C452C3" w:rsidP="00FD41E4">
            <w:pPr>
              <w:pStyle w:val="3412"/>
            </w:pPr>
            <w:r w:rsidRPr="0085358D">
              <w:t>3.17.</w:t>
            </w:r>
          </w:p>
        </w:tc>
        <w:tc>
          <w:tcPr>
            <w:tcW w:w="1388" w:type="pct"/>
            <w:vMerge w:val="restart"/>
            <w:vAlign w:val="center"/>
            <w:hideMark/>
          </w:tcPr>
          <w:p w14:paraId="36BA7A98" w14:textId="77777777" w:rsidR="00C452C3" w:rsidRPr="0085358D" w:rsidRDefault="00C452C3" w:rsidP="00FD41E4">
            <w:pPr>
              <w:pStyle w:val="3412"/>
            </w:pPr>
            <w:r w:rsidRPr="0085358D">
              <w:t>ПС 110 кВ Тормозная</w:t>
            </w:r>
            <w:r w:rsidRPr="0085358D">
              <w:br/>
            </w:r>
          </w:p>
        </w:tc>
        <w:tc>
          <w:tcPr>
            <w:tcW w:w="548" w:type="pct"/>
            <w:vMerge w:val="restart"/>
            <w:vAlign w:val="center"/>
            <w:hideMark/>
          </w:tcPr>
          <w:p w14:paraId="2AFDE98B" w14:textId="77777777" w:rsidR="00C452C3" w:rsidRPr="0085358D" w:rsidRDefault="00C452C3" w:rsidP="00FD41E4">
            <w:pPr>
              <w:pStyle w:val="3412"/>
            </w:pPr>
            <w:r w:rsidRPr="0085358D">
              <w:t>Т-1</w:t>
            </w:r>
          </w:p>
        </w:tc>
        <w:tc>
          <w:tcPr>
            <w:tcW w:w="548" w:type="pct"/>
            <w:vMerge w:val="restart"/>
            <w:vAlign w:val="center"/>
            <w:hideMark/>
          </w:tcPr>
          <w:p w14:paraId="69F5488B" w14:textId="77777777" w:rsidR="00C452C3" w:rsidRPr="0085358D" w:rsidRDefault="00C452C3" w:rsidP="00FD41E4">
            <w:pPr>
              <w:pStyle w:val="3412"/>
            </w:pPr>
            <w:r w:rsidRPr="0085358D">
              <w:t>25,0</w:t>
            </w:r>
          </w:p>
        </w:tc>
        <w:tc>
          <w:tcPr>
            <w:tcW w:w="1016" w:type="pct"/>
            <w:vAlign w:val="center"/>
            <w:hideMark/>
          </w:tcPr>
          <w:p w14:paraId="01ECEE8B" w14:textId="77777777" w:rsidR="00C452C3" w:rsidRPr="0085358D" w:rsidRDefault="00C452C3" w:rsidP="00FD41E4">
            <w:pPr>
              <w:pStyle w:val="3412"/>
            </w:pPr>
            <w:r w:rsidRPr="0085358D">
              <w:t>ВН</w:t>
            </w:r>
          </w:p>
        </w:tc>
        <w:tc>
          <w:tcPr>
            <w:tcW w:w="547" w:type="pct"/>
            <w:noWrap/>
            <w:vAlign w:val="center"/>
            <w:hideMark/>
          </w:tcPr>
          <w:p w14:paraId="7987E923" w14:textId="77777777" w:rsidR="00C452C3" w:rsidRPr="0085358D" w:rsidRDefault="00C452C3" w:rsidP="00FD41E4">
            <w:pPr>
              <w:pStyle w:val="3412"/>
            </w:pPr>
            <w:r w:rsidRPr="0085358D">
              <w:t>115</w:t>
            </w:r>
          </w:p>
        </w:tc>
        <w:tc>
          <w:tcPr>
            <w:tcW w:w="465" w:type="pct"/>
            <w:vMerge w:val="restart"/>
            <w:noWrap/>
            <w:vAlign w:val="center"/>
            <w:hideMark/>
          </w:tcPr>
          <w:p w14:paraId="6E07EF15" w14:textId="77777777" w:rsidR="00C452C3" w:rsidRPr="0085358D" w:rsidRDefault="00C452C3" w:rsidP="00FD41E4">
            <w:pPr>
              <w:pStyle w:val="3412"/>
            </w:pPr>
            <w:r w:rsidRPr="0085358D">
              <w:t>1972</w:t>
            </w:r>
          </w:p>
        </w:tc>
      </w:tr>
      <w:tr w:rsidR="00C452C3" w:rsidRPr="0085358D" w14:paraId="1F674FFD" w14:textId="77777777" w:rsidTr="00D8063A">
        <w:tc>
          <w:tcPr>
            <w:tcW w:w="488" w:type="pct"/>
            <w:vMerge/>
            <w:vAlign w:val="center"/>
          </w:tcPr>
          <w:p w14:paraId="6310F956" w14:textId="77777777" w:rsidR="00C452C3" w:rsidRPr="0085358D" w:rsidRDefault="00C452C3" w:rsidP="00FD41E4">
            <w:pPr>
              <w:pStyle w:val="3412"/>
            </w:pPr>
          </w:p>
        </w:tc>
        <w:tc>
          <w:tcPr>
            <w:tcW w:w="1388" w:type="pct"/>
            <w:vMerge/>
            <w:vAlign w:val="center"/>
            <w:hideMark/>
          </w:tcPr>
          <w:p w14:paraId="1D3A3B99" w14:textId="77777777" w:rsidR="00C452C3" w:rsidRPr="0085358D" w:rsidRDefault="00C452C3" w:rsidP="00FD41E4">
            <w:pPr>
              <w:pStyle w:val="3412"/>
            </w:pPr>
          </w:p>
        </w:tc>
        <w:tc>
          <w:tcPr>
            <w:tcW w:w="548" w:type="pct"/>
            <w:vMerge/>
            <w:vAlign w:val="center"/>
            <w:hideMark/>
          </w:tcPr>
          <w:p w14:paraId="5E0D30E0" w14:textId="77777777" w:rsidR="00C452C3" w:rsidRPr="0085358D" w:rsidRDefault="00C452C3" w:rsidP="00FD41E4">
            <w:pPr>
              <w:pStyle w:val="3412"/>
            </w:pPr>
          </w:p>
        </w:tc>
        <w:tc>
          <w:tcPr>
            <w:tcW w:w="548" w:type="pct"/>
            <w:vMerge/>
            <w:vAlign w:val="center"/>
            <w:hideMark/>
          </w:tcPr>
          <w:p w14:paraId="3B18E87A" w14:textId="77777777" w:rsidR="00C452C3" w:rsidRPr="0085358D" w:rsidRDefault="00C452C3" w:rsidP="00FD41E4">
            <w:pPr>
              <w:pStyle w:val="3412"/>
            </w:pPr>
          </w:p>
        </w:tc>
        <w:tc>
          <w:tcPr>
            <w:tcW w:w="1016" w:type="pct"/>
            <w:vAlign w:val="center"/>
            <w:hideMark/>
          </w:tcPr>
          <w:p w14:paraId="459B67C3" w14:textId="77777777" w:rsidR="00C452C3" w:rsidRPr="0085358D" w:rsidRDefault="00C452C3" w:rsidP="00FD41E4">
            <w:pPr>
              <w:pStyle w:val="3412"/>
            </w:pPr>
            <w:r w:rsidRPr="0085358D">
              <w:t>НН</w:t>
            </w:r>
          </w:p>
        </w:tc>
        <w:tc>
          <w:tcPr>
            <w:tcW w:w="547" w:type="pct"/>
            <w:noWrap/>
            <w:vAlign w:val="center"/>
            <w:hideMark/>
          </w:tcPr>
          <w:p w14:paraId="75E87CB4" w14:textId="77777777" w:rsidR="00C452C3" w:rsidRPr="0085358D" w:rsidRDefault="00C452C3" w:rsidP="00FD41E4">
            <w:pPr>
              <w:pStyle w:val="3412"/>
            </w:pPr>
            <w:r w:rsidRPr="0085358D">
              <w:t>6,3</w:t>
            </w:r>
          </w:p>
        </w:tc>
        <w:tc>
          <w:tcPr>
            <w:tcW w:w="465" w:type="pct"/>
            <w:vMerge/>
            <w:vAlign w:val="center"/>
            <w:hideMark/>
          </w:tcPr>
          <w:p w14:paraId="7304EF90" w14:textId="77777777" w:rsidR="00C452C3" w:rsidRPr="0085358D" w:rsidRDefault="00C452C3" w:rsidP="00FD41E4">
            <w:pPr>
              <w:pStyle w:val="3412"/>
            </w:pPr>
          </w:p>
        </w:tc>
      </w:tr>
      <w:tr w:rsidR="00C452C3" w:rsidRPr="0085358D" w14:paraId="4F6C0ED8" w14:textId="77777777" w:rsidTr="00D8063A">
        <w:tc>
          <w:tcPr>
            <w:tcW w:w="488" w:type="pct"/>
            <w:vMerge/>
            <w:vAlign w:val="center"/>
          </w:tcPr>
          <w:p w14:paraId="59746D4F" w14:textId="77777777" w:rsidR="00C452C3" w:rsidRPr="0085358D" w:rsidRDefault="00C452C3" w:rsidP="00FD41E4">
            <w:pPr>
              <w:pStyle w:val="3412"/>
            </w:pPr>
          </w:p>
        </w:tc>
        <w:tc>
          <w:tcPr>
            <w:tcW w:w="1388" w:type="pct"/>
            <w:vMerge/>
            <w:vAlign w:val="center"/>
            <w:hideMark/>
          </w:tcPr>
          <w:p w14:paraId="629245B7" w14:textId="77777777" w:rsidR="00C452C3" w:rsidRPr="0085358D" w:rsidRDefault="00C452C3" w:rsidP="00FD41E4">
            <w:pPr>
              <w:pStyle w:val="3412"/>
            </w:pPr>
          </w:p>
        </w:tc>
        <w:tc>
          <w:tcPr>
            <w:tcW w:w="548" w:type="pct"/>
            <w:vMerge/>
            <w:vAlign w:val="center"/>
            <w:hideMark/>
          </w:tcPr>
          <w:p w14:paraId="20896B67" w14:textId="77777777" w:rsidR="00C452C3" w:rsidRPr="0085358D" w:rsidRDefault="00C452C3" w:rsidP="00FD41E4">
            <w:pPr>
              <w:pStyle w:val="3412"/>
            </w:pPr>
          </w:p>
        </w:tc>
        <w:tc>
          <w:tcPr>
            <w:tcW w:w="548" w:type="pct"/>
            <w:vMerge/>
            <w:vAlign w:val="center"/>
            <w:hideMark/>
          </w:tcPr>
          <w:p w14:paraId="52EA13CD" w14:textId="77777777" w:rsidR="00C452C3" w:rsidRPr="0085358D" w:rsidRDefault="00C452C3" w:rsidP="00FD41E4">
            <w:pPr>
              <w:pStyle w:val="3412"/>
            </w:pPr>
          </w:p>
        </w:tc>
        <w:tc>
          <w:tcPr>
            <w:tcW w:w="1016" w:type="pct"/>
            <w:vAlign w:val="center"/>
            <w:hideMark/>
          </w:tcPr>
          <w:p w14:paraId="790680F4" w14:textId="77777777" w:rsidR="00C452C3" w:rsidRPr="0085358D" w:rsidRDefault="00C452C3" w:rsidP="00FD41E4">
            <w:pPr>
              <w:pStyle w:val="3412"/>
            </w:pPr>
            <w:r w:rsidRPr="0085358D">
              <w:t>НН</w:t>
            </w:r>
          </w:p>
        </w:tc>
        <w:tc>
          <w:tcPr>
            <w:tcW w:w="547" w:type="pct"/>
            <w:noWrap/>
            <w:vAlign w:val="center"/>
            <w:hideMark/>
          </w:tcPr>
          <w:p w14:paraId="098DF68C" w14:textId="77777777" w:rsidR="00C452C3" w:rsidRPr="0085358D" w:rsidRDefault="00C452C3" w:rsidP="00FD41E4">
            <w:pPr>
              <w:pStyle w:val="3412"/>
            </w:pPr>
            <w:r w:rsidRPr="0085358D">
              <w:t>6,3</w:t>
            </w:r>
          </w:p>
        </w:tc>
        <w:tc>
          <w:tcPr>
            <w:tcW w:w="465" w:type="pct"/>
            <w:vMerge/>
            <w:vAlign w:val="center"/>
            <w:hideMark/>
          </w:tcPr>
          <w:p w14:paraId="26380D89" w14:textId="77777777" w:rsidR="00C452C3" w:rsidRPr="0085358D" w:rsidRDefault="00C452C3" w:rsidP="00FD41E4">
            <w:pPr>
              <w:pStyle w:val="3412"/>
            </w:pPr>
          </w:p>
        </w:tc>
      </w:tr>
      <w:tr w:rsidR="00C452C3" w:rsidRPr="0085358D" w14:paraId="4ABE3246" w14:textId="77777777" w:rsidTr="00D8063A">
        <w:tc>
          <w:tcPr>
            <w:tcW w:w="488" w:type="pct"/>
            <w:vMerge/>
            <w:vAlign w:val="center"/>
          </w:tcPr>
          <w:p w14:paraId="7F8258A5" w14:textId="77777777" w:rsidR="00C452C3" w:rsidRPr="0085358D" w:rsidRDefault="00C452C3" w:rsidP="00FD41E4">
            <w:pPr>
              <w:pStyle w:val="3412"/>
            </w:pPr>
          </w:p>
        </w:tc>
        <w:tc>
          <w:tcPr>
            <w:tcW w:w="1388" w:type="pct"/>
            <w:vMerge/>
            <w:vAlign w:val="center"/>
            <w:hideMark/>
          </w:tcPr>
          <w:p w14:paraId="468FAC86" w14:textId="77777777" w:rsidR="00C452C3" w:rsidRPr="0085358D" w:rsidRDefault="00C452C3" w:rsidP="00FD41E4">
            <w:pPr>
              <w:pStyle w:val="3412"/>
            </w:pPr>
          </w:p>
        </w:tc>
        <w:tc>
          <w:tcPr>
            <w:tcW w:w="548" w:type="pct"/>
            <w:vMerge w:val="restart"/>
            <w:vAlign w:val="center"/>
            <w:hideMark/>
          </w:tcPr>
          <w:p w14:paraId="10DA70D1" w14:textId="77777777" w:rsidR="00C452C3" w:rsidRPr="0085358D" w:rsidRDefault="00C452C3" w:rsidP="00FD41E4">
            <w:pPr>
              <w:pStyle w:val="3412"/>
            </w:pPr>
            <w:r w:rsidRPr="0085358D">
              <w:t>Т-2</w:t>
            </w:r>
          </w:p>
        </w:tc>
        <w:tc>
          <w:tcPr>
            <w:tcW w:w="548" w:type="pct"/>
            <w:vMerge w:val="restart"/>
            <w:vAlign w:val="center"/>
            <w:hideMark/>
          </w:tcPr>
          <w:p w14:paraId="2726B720" w14:textId="77777777" w:rsidR="00C452C3" w:rsidRPr="0085358D" w:rsidRDefault="00C452C3" w:rsidP="00FD41E4">
            <w:pPr>
              <w:pStyle w:val="3412"/>
            </w:pPr>
            <w:r w:rsidRPr="0085358D">
              <w:t>25,0</w:t>
            </w:r>
          </w:p>
        </w:tc>
        <w:tc>
          <w:tcPr>
            <w:tcW w:w="1016" w:type="pct"/>
            <w:vAlign w:val="center"/>
            <w:hideMark/>
          </w:tcPr>
          <w:p w14:paraId="134C1F1E" w14:textId="77777777" w:rsidR="00C452C3" w:rsidRPr="0085358D" w:rsidRDefault="00C452C3" w:rsidP="00FD41E4">
            <w:pPr>
              <w:pStyle w:val="3412"/>
            </w:pPr>
            <w:r w:rsidRPr="0085358D">
              <w:t>ВН</w:t>
            </w:r>
          </w:p>
        </w:tc>
        <w:tc>
          <w:tcPr>
            <w:tcW w:w="547" w:type="pct"/>
            <w:noWrap/>
            <w:vAlign w:val="center"/>
            <w:hideMark/>
          </w:tcPr>
          <w:p w14:paraId="6A52893A" w14:textId="77777777" w:rsidR="00C452C3" w:rsidRPr="0085358D" w:rsidRDefault="00C452C3" w:rsidP="00FD41E4">
            <w:pPr>
              <w:pStyle w:val="3412"/>
            </w:pPr>
            <w:r w:rsidRPr="0085358D">
              <w:t>115</w:t>
            </w:r>
          </w:p>
        </w:tc>
        <w:tc>
          <w:tcPr>
            <w:tcW w:w="465" w:type="pct"/>
            <w:vMerge w:val="restart"/>
            <w:vAlign w:val="center"/>
            <w:hideMark/>
          </w:tcPr>
          <w:p w14:paraId="7B677346" w14:textId="77777777" w:rsidR="00C452C3" w:rsidRPr="0085358D" w:rsidRDefault="00C452C3" w:rsidP="00FD41E4">
            <w:pPr>
              <w:pStyle w:val="3412"/>
            </w:pPr>
            <w:r w:rsidRPr="0085358D">
              <w:t>1975</w:t>
            </w:r>
          </w:p>
        </w:tc>
      </w:tr>
      <w:tr w:rsidR="00C452C3" w:rsidRPr="0085358D" w14:paraId="3838FB64" w14:textId="77777777" w:rsidTr="00D8063A">
        <w:tc>
          <w:tcPr>
            <w:tcW w:w="488" w:type="pct"/>
            <w:vMerge/>
            <w:vAlign w:val="center"/>
          </w:tcPr>
          <w:p w14:paraId="7D9B8C5B" w14:textId="77777777" w:rsidR="00C452C3" w:rsidRPr="0085358D" w:rsidRDefault="00C452C3" w:rsidP="00FD41E4">
            <w:pPr>
              <w:pStyle w:val="3412"/>
            </w:pPr>
          </w:p>
        </w:tc>
        <w:tc>
          <w:tcPr>
            <w:tcW w:w="1388" w:type="pct"/>
            <w:vMerge/>
            <w:vAlign w:val="center"/>
            <w:hideMark/>
          </w:tcPr>
          <w:p w14:paraId="53647299" w14:textId="77777777" w:rsidR="00C452C3" w:rsidRPr="0085358D" w:rsidRDefault="00C452C3" w:rsidP="00FD41E4">
            <w:pPr>
              <w:pStyle w:val="3412"/>
            </w:pPr>
          </w:p>
        </w:tc>
        <w:tc>
          <w:tcPr>
            <w:tcW w:w="548" w:type="pct"/>
            <w:vMerge/>
            <w:vAlign w:val="center"/>
            <w:hideMark/>
          </w:tcPr>
          <w:p w14:paraId="4F8D3504" w14:textId="77777777" w:rsidR="00C452C3" w:rsidRPr="0085358D" w:rsidRDefault="00C452C3" w:rsidP="00FD41E4">
            <w:pPr>
              <w:pStyle w:val="3412"/>
            </w:pPr>
          </w:p>
        </w:tc>
        <w:tc>
          <w:tcPr>
            <w:tcW w:w="548" w:type="pct"/>
            <w:vMerge/>
            <w:vAlign w:val="center"/>
            <w:hideMark/>
          </w:tcPr>
          <w:p w14:paraId="7737C7B2" w14:textId="77777777" w:rsidR="00C452C3" w:rsidRPr="0085358D" w:rsidRDefault="00C452C3" w:rsidP="00FD41E4">
            <w:pPr>
              <w:pStyle w:val="3412"/>
            </w:pPr>
          </w:p>
        </w:tc>
        <w:tc>
          <w:tcPr>
            <w:tcW w:w="1016" w:type="pct"/>
            <w:vAlign w:val="center"/>
            <w:hideMark/>
          </w:tcPr>
          <w:p w14:paraId="31F4F16C" w14:textId="77777777" w:rsidR="00C452C3" w:rsidRPr="0085358D" w:rsidRDefault="00C452C3" w:rsidP="00FD41E4">
            <w:pPr>
              <w:pStyle w:val="3412"/>
            </w:pPr>
            <w:r w:rsidRPr="0085358D">
              <w:t>НН</w:t>
            </w:r>
          </w:p>
        </w:tc>
        <w:tc>
          <w:tcPr>
            <w:tcW w:w="547" w:type="pct"/>
            <w:noWrap/>
            <w:vAlign w:val="center"/>
            <w:hideMark/>
          </w:tcPr>
          <w:p w14:paraId="1CDE9C85" w14:textId="77777777" w:rsidR="00C452C3" w:rsidRPr="0085358D" w:rsidRDefault="00C452C3" w:rsidP="00FD41E4">
            <w:pPr>
              <w:pStyle w:val="3412"/>
            </w:pPr>
            <w:r w:rsidRPr="0085358D">
              <w:t>6,3</w:t>
            </w:r>
          </w:p>
        </w:tc>
        <w:tc>
          <w:tcPr>
            <w:tcW w:w="465" w:type="pct"/>
            <w:vMerge/>
            <w:vAlign w:val="center"/>
            <w:hideMark/>
          </w:tcPr>
          <w:p w14:paraId="23275D74" w14:textId="77777777" w:rsidR="00C452C3" w:rsidRPr="0085358D" w:rsidRDefault="00C452C3" w:rsidP="00FD41E4">
            <w:pPr>
              <w:pStyle w:val="3412"/>
            </w:pPr>
          </w:p>
        </w:tc>
      </w:tr>
      <w:tr w:rsidR="00C452C3" w:rsidRPr="0085358D" w14:paraId="20510B11" w14:textId="77777777" w:rsidTr="00D8063A">
        <w:tc>
          <w:tcPr>
            <w:tcW w:w="488" w:type="pct"/>
            <w:vMerge/>
            <w:vAlign w:val="center"/>
          </w:tcPr>
          <w:p w14:paraId="7D10F368" w14:textId="77777777" w:rsidR="00C452C3" w:rsidRPr="0085358D" w:rsidRDefault="00C452C3" w:rsidP="00FD41E4">
            <w:pPr>
              <w:pStyle w:val="3412"/>
            </w:pPr>
          </w:p>
        </w:tc>
        <w:tc>
          <w:tcPr>
            <w:tcW w:w="1388" w:type="pct"/>
            <w:vMerge/>
            <w:vAlign w:val="center"/>
            <w:hideMark/>
          </w:tcPr>
          <w:p w14:paraId="0E56D2F2" w14:textId="77777777" w:rsidR="00C452C3" w:rsidRPr="0085358D" w:rsidRDefault="00C452C3" w:rsidP="00FD41E4">
            <w:pPr>
              <w:pStyle w:val="3412"/>
            </w:pPr>
          </w:p>
        </w:tc>
        <w:tc>
          <w:tcPr>
            <w:tcW w:w="548" w:type="pct"/>
            <w:vMerge/>
            <w:vAlign w:val="center"/>
            <w:hideMark/>
          </w:tcPr>
          <w:p w14:paraId="33E752A0" w14:textId="77777777" w:rsidR="00C452C3" w:rsidRPr="0085358D" w:rsidRDefault="00C452C3" w:rsidP="00FD41E4">
            <w:pPr>
              <w:pStyle w:val="3412"/>
            </w:pPr>
          </w:p>
        </w:tc>
        <w:tc>
          <w:tcPr>
            <w:tcW w:w="548" w:type="pct"/>
            <w:vMerge/>
            <w:vAlign w:val="center"/>
            <w:hideMark/>
          </w:tcPr>
          <w:p w14:paraId="4C598D41" w14:textId="77777777" w:rsidR="00C452C3" w:rsidRPr="0085358D" w:rsidRDefault="00C452C3" w:rsidP="00FD41E4">
            <w:pPr>
              <w:pStyle w:val="3412"/>
            </w:pPr>
          </w:p>
        </w:tc>
        <w:tc>
          <w:tcPr>
            <w:tcW w:w="1016" w:type="pct"/>
            <w:vAlign w:val="center"/>
            <w:hideMark/>
          </w:tcPr>
          <w:p w14:paraId="228CDB3E" w14:textId="77777777" w:rsidR="00C452C3" w:rsidRPr="0085358D" w:rsidRDefault="00C452C3" w:rsidP="00FD41E4">
            <w:pPr>
              <w:pStyle w:val="3412"/>
            </w:pPr>
            <w:r w:rsidRPr="0085358D">
              <w:t>НН</w:t>
            </w:r>
          </w:p>
        </w:tc>
        <w:tc>
          <w:tcPr>
            <w:tcW w:w="547" w:type="pct"/>
            <w:noWrap/>
            <w:vAlign w:val="center"/>
            <w:hideMark/>
          </w:tcPr>
          <w:p w14:paraId="10C3B131" w14:textId="77777777" w:rsidR="00C452C3" w:rsidRPr="0085358D" w:rsidRDefault="00C452C3" w:rsidP="00FD41E4">
            <w:pPr>
              <w:pStyle w:val="3412"/>
            </w:pPr>
            <w:r w:rsidRPr="0085358D">
              <w:t>6,3</w:t>
            </w:r>
          </w:p>
        </w:tc>
        <w:tc>
          <w:tcPr>
            <w:tcW w:w="465" w:type="pct"/>
            <w:vMerge/>
            <w:vAlign w:val="center"/>
            <w:hideMark/>
          </w:tcPr>
          <w:p w14:paraId="3E716C35" w14:textId="77777777" w:rsidR="00C452C3" w:rsidRPr="0085358D" w:rsidRDefault="00C452C3" w:rsidP="00FD41E4">
            <w:pPr>
              <w:pStyle w:val="3412"/>
            </w:pPr>
          </w:p>
        </w:tc>
      </w:tr>
      <w:tr w:rsidR="00C452C3" w:rsidRPr="0085358D" w14:paraId="09900DE2" w14:textId="77777777" w:rsidTr="00D8063A">
        <w:tc>
          <w:tcPr>
            <w:tcW w:w="488" w:type="pct"/>
            <w:vMerge w:val="restart"/>
            <w:vAlign w:val="center"/>
          </w:tcPr>
          <w:p w14:paraId="60224E89" w14:textId="77777777" w:rsidR="00C452C3" w:rsidRPr="0085358D" w:rsidRDefault="00C452C3" w:rsidP="00FD41E4">
            <w:pPr>
              <w:pStyle w:val="3412"/>
            </w:pPr>
            <w:r w:rsidRPr="0085358D">
              <w:t>3.18.</w:t>
            </w:r>
          </w:p>
        </w:tc>
        <w:tc>
          <w:tcPr>
            <w:tcW w:w="1388" w:type="pct"/>
            <w:vMerge w:val="restart"/>
            <w:vAlign w:val="center"/>
            <w:hideMark/>
          </w:tcPr>
          <w:p w14:paraId="1F2BC2ED" w14:textId="77777777" w:rsidR="00C452C3" w:rsidRPr="0085358D" w:rsidRDefault="00C452C3" w:rsidP="00FD41E4">
            <w:pPr>
              <w:pStyle w:val="3412"/>
            </w:pPr>
            <w:r w:rsidRPr="0085358D">
              <w:t>ПС 110 кВ Урмары</w:t>
            </w:r>
            <w:r w:rsidRPr="0085358D">
              <w:br/>
            </w:r>
          </w:p>
        </w:tc>
        <w:tc>
          <w:tcPr>
            <w:tcW w:w="548" w:type="pct"/>
            <w:vMerge w:val="restart"/>
            <w:vAlign w:val="center"/>
            <w:hideMark/>
          </w:tcPr>
          <w:p w14:paraId="6CE1B9D0" w14:textId="77777777" w:rsidR="00C452C3" w:rsidRPr="0085358D" w:rsidRDefault="00C452C3" w:rsidP="00FD41E4">
            <w:pPr>
              <w:pStyle w:val="3412"/>
            </w:pPr>
            <w:r w:rsidRPr="0085358D">
              <w:t>Т-1</w:t>
            </w:r>
          </w:p>
        </w:tc>
        <w:tc>
          <w:tcPr>
            <w:tcW w:w="548" w:type="pct"/>
            <w:vMerge w:val="restart"/>
            <w:vAlign w:val="center"/>
            <w:hideMark/>
          </w:tcPr>
          <w:p w14:paraId="2AA257DA" w14:textId="77777777" w:rsidR="00C452C3" w:rsidRPr="0085358D" w:rsidRDefault="00C452C3" w:rsidP="00FD41E4">
            <w:pPr>
              <w:pStyle w:val="3412"/>
            </w:pPr>
            <w:r w:rsidRPr="0085358D">
              <w:t>16,0</w:t>
            </w:r>
          </w:p>
        </w:tc>
        <w:tc>
          <w:tcPr>
            <w:tcW w:w="1016" w:type="pct"/>
            <w:vAlign w:val="center"/>
            <w:hideMark/>
          </w:tcPr>
          <w:p w14:paraId="31110044" w14:textId="77777777" w:rsidR="00C452C3" w:rsidRPr="0085358D" w:rsidRDefault="00C452C3" w:rsidP="00FD41E4">
            <w:pPr>
              <w:pStyle w:val="3412"/>
            </w:pPr>
            <w:r w:rsidRPr="0085358D">
              <w:t>ВН</w:t>
            </w:r>
          </w:p>
        </w:tc>
        <w:tc>
          <w:tcPr>
            <w:tcW w:w="547" w:type="pct"/>
            <w:noWrap/>
            <w:vAlign w:val="center"/>
            <w:hideMark/>
          </w:tcPr>
          <w:p w14:paraId="744401C6" w14:textId="77777777" w:rsidR="00C452C3" w:rsidRPr="0085358D" w:rsidRDefault="00C452C3" w:rsidP="00FD41E4">
            <w:pPr>
              <w:pStyle w:val="3412"/>
            </w:pPr>
            <w:r w:rsidRPr="0085358D">
              <w:t>115</w:t>
            </w:r>
          </w:p>
        </w:tc>
        <w:tc>
          <w:tcPr>
            <w:tcW w:w="465" w:type="pct"/>
            <w:vMerge w:val="restart"/>
            <w:noWrap/>
            <w:vAlign w:val="center"/>
            <w:hideMark/>
          </w:tcPr>
          <w:p w14:paraId="7004F74C" w14:textId="77777777" w:rsidR="00C452C3" w:rsidRPr="0085358D" w:rsidRDefault="00C452C3" w:rsidP="00FD41E4">
            <w:pPr>
              <w:pStyle w:val="3412"/>
            </w:pPr>
            <w:r w:rsidRPr="0085358D">
              <w:t>1994</w:t>
            </w:r>
          </w:p>
        </w:tc>
      </w:tr>
      <w:tr w:rsidR="00C452C3" w:rsidRPr="0085358D" w14:paraId="41AE2B17" w14:textId="77777777" w:rsidTr="00D8063A">
        <w:tc>
          <w:tcPr>
            <w:tcW w:w="488" w:type="pct"/>
            <w:vMerge/>
            <w:vAlign w:val="center"/>
          </w:tcPr>
          <w:p w14:paraId="76714089" w14:textId="77777777" w:rsidR="00C452C3" w:rsidRPr="0085358D" w:rsidRDefault="00C452C3" w:rsidP="00FD41E4">
            <w:pPr>
              <w:pStyle w:val="3412"/>
            </w:pPr>
          </w:p>
        </w:tc>
        <w:tc>
          <w:tcPr>
            <w:tcW w:w="1388" w:type="pct"/>
            <w:vMerge/>
            <w:vAlign w:val="center"/>
            <w:hideMark/>
          </w:tcPr>
          <w:p w14:paraId="71C5B2C4" w14:textId="77777777" w:rsidR="00C452C3" w:rsidRPr="0085358D" w:rsidRDefault="00C452C3" w:rsidP="00FD41E4">
            <w:pPr>
              <w:pStyle w:val="3412"/>
            </w:pPr>
          </w:p>
        </w:tc>
        <w:tc>
          <w:tcPr>
            <w:tcW w:w="548" w:type="pct"/>
            <w:vMerge/>
            <w:vAlign w:val="center"/>
            <w:hideMark/>
          </w:tcPr>
          <w:p w14:paraId="4867F1BA" w14:textId="77777777" w:rsidR="00C452C3" w:rsidRPr="0085358D" w:rsidRDefault="00C452C3" w:rsidP="00FD41E4">
            <w:pPr>
              <w:pStyle w:val="3412"/>
            </w:pPr>
          </w:p>
        </w:tc>
        <w:tc>
          <w:tcPr>
            <w:tcW w:w="548" w:type="pct"/>
            <w:vMerge/>
            <w:vAlign w:val="center"/>
            <w:hideMark/>
          </w:tcPr>
          <w:p w14:paraId="56B15565" w14:textId="77777777" w:rsidR="00C452C3" w:rsidRPr="0085358D" w:rsidRDefault="00C452C3" w:rsidP="00FD41E4">
            <w:pPr>
              <w:pStyle w:val="3412"/>
            </w:pPr>
          </w:p>
        </w:tc>
        <w:tc>
          <w:tcPr>
            <w:tcW w:w="1016" w:type="pct"/>
            <w:vAlign w:val="center"/>
            <w:hideMark/>
          </w:tcPr>
          <w:p w14:paraId="6C25E1F3" w14:textId="77777777" w:rsidR="00C452C3" w:rsidRPr="0085358D" w:rsidRDefault="00C452C3" w:rsidP="00FD41E4">
            <w:pPr>
              <w:pStyle w:val="3412"/>
            </w:pPr>
            <w:r w:rsidRPr="0085358D">
              <w:t>СН</w:t>
            </w:r>
          </w:p>
        </w:tc>
        <w:tc>
          <w:tcPr>
            <w:tcW w:w="547" w:type="pct"/>
            <w:noWrap/>
            <w:vAlign w:val="center"/>
            <w:hideMark/>
          </w:tcPr>
          <w:p w14:paraId="045A1474" w14:textId="77777777" w:rsidR="00C452C3" w:rsidRPr="0085358D" w:rsidRDefault="00C452C3" w:rsidP="00FD41E4">
            <w:pPr>
              <w:pStyle w:val="3412"/>
            </w:pPr>
            <w:r w:rsidRPr="0085358D">
              <w:t>38,5</w:t>
            </w:r>
          </w:p>
        </w:tc>
        <w:tc>
          <w:tcPr>
            <w:tcW w:w="465" w:type="pct"/>
            <w:vMerge/>
            <w:vAlign w:val="center"/>
            <w:hideMark/>
          </w:tcPr>
          <w:p w14:paraId="0ECF4C48" w14:textId="77777777" w:rsidR="00C452C3" w:rsidRPr="0085358D" w:rsidRDefault="00C452C3" w:rsidP="00FD41E4">
            <w:pPr>
              <w:pStyle w:val="3412"/>
            </w:pPr>
          </w:p>
        </w:tc>
      </w:tr>
      <w:tr w:rsidR="00C452C3" w:rsidRPr="0085358D" w14:paraId="560E7A04" w14:textId="77777777" w:rsidTr="00D8063A">
        <w:tc>
          <w:tcPr>
            <w:tcW w:w="488" w:type="pct"/>
            <w:vMerge/>
            <w:vAlign w:val="center"/>
          </w:tcPr>
          <w:p w14:paraId="51B7EF64" w14:textId="77777777" w:rsidR="00C452C3" w:rsidRPr="0085358D" w:rsidRDefault="00C452C3" w:rsidP="00FD41E4">
            <w:pPr>
              <w:pStyle w:val="3412"/>
            </w:pPr>
          </w:p>
        </w:tc>
        <w:tc>
          <w:tcPr>
            <w:tcW w:w="1388" w:type="pct"/>
            <w:vMerge/>
            <w:vAlign w:val="center"/>
            <w:hideMark/>
          </w:tcPr>
          <w:p w14:paraId="1867A799" w14:textId="77777777" w:rsidR="00C452C3" w:rsidRPr="0085358D" w:rsidRDefault="00C452C3" w:rsidP="00FD41E4">
            <w:pPr>
              <w:pStyle w:val="3412"/>
            </w:pPr>
          </w:p>
        </w:tc>
        <w:tc>
          <w:tcPr>
            <w:tcW w:w="548" w:type="pct"/>
            <w:vMerge/>
            <w:vAlign w:val="center"/>
            <w:hideMark/>
          </w:tcPr>
          <w:p w14:paraId="5B954B02" w14:textId="77777777" w:rsidR="00C452C3" w:rsidRPr="0085358D" w:rsidRDefault="00C452C3" w:rsidP="00FD41E4">
            <w:pPr>
              <w:pStyle w:val="3412"/>
            </w:pPr>
          </w:p>
        </w:tc>
        <w:tc>
          <w:tcPr>
            <w:tcW w:w="548" w:type="pct"/>
            <w:vMerge/>
            <w:vAlign w:val="center"/>
            <w:hideMark/>
          </w:tcPr>
          <w:p w14:paraId="096B6EEF" w14:textId="77777777" w:rsidR="00C452C3" w:rsidRPr="0085358D" w:rsidRDefault="00C452C3" w:rsidP="00FD41E4">
            <w:pPr>
              <w:pStyle w:val="3412"/>
            </w:pPr>
          </w:p>
        </w:tc>
        <w:tc>
          <w:tcPr>
            <w:tcW w:w="1016" w:type="pct"/>
            <w:vAlign w:val="center"/>
            <w:hideMark/>
          </w:tcPr>
          <w:p w14:paraId="798B8D2E" w14:textId="77777777" w:rsidR="00C452C3" w:rsidRPr="0085358D" w:rsidRDefault="00C452C3" w:rsidP="00FD41E4">
            <w:pPr>
              <w:pStyle w:val="3412"/>
            </w:pPr>
            <w:r w:rsidRPr="0085358D">
              <w:t>НН</w:t>
            </w:r>
          </w:p>
        </w:tc>
        <w:tc>
          <w:tcPr>
            <w:tcW w:w="547" w:type="pct"/>
            <w:noWrap/>
            <w:vAlign w:val="center"/>
            <w:hideMark/>
          </w:tcPr>
          <w:p w14:paraId="79B40D0D" w14:textId="77777777" w:rsidR="00C452C3" w:rsidRPr="0085358D" w:rsidRDefault="00C452C3" w:rsidP="00FD41E4">
            <w:pPr>
              <w:pStyle w:val="3412"/>
            </w:pPr>
            <w:r w:rsidRPr="0085358D">
              <w:t>11</w:t>
            </w:r>
          </w:p>
        </w:tc>
        <w:tc>
          <w:tcPr>
            <w:tcW w:w="465" w:type="pct"/>
            <w:vMerge/>
            <w:vAlign w:val="center"/>
            <w:hideMark/>
          </w:tcPr>
          <w:p w14:paraId="0B65A8EE" w14:textId="77777777" w:rsidR="00C452C3" w:rsidRPr="0085358D" w:rsidRDefault="00C452C3" w:rsidP="00FD41E4">
            <w:pPr>
              <w:pStyle w:val="3412"/>
            </w:pPr>
          </w:p>
        </w:tc>
      </w:tr>
      <w:tr w:rsidR="00C452C3" w:rsidRPr="0085358D" w14:paraId="38184262" w14:textId="77777777" w:rsidTr="00D8063A">
        <w:tc>
          <w:tcPr>
            <w:tcW w:w="488" w:type="pct"/>
            <w:vMerge/>
            <w:vAlign w:val="center"/>
          </w:tcPr>
          <w:p w14:paraId="046BD734" w14:textId="77777777" w:rsidR="00C452C3" w:rsidRPr="0085358D" w:rsidRDefault="00C452C3" w:rsidP="00FD41E4">
            <w:pPr>
              <w:pStyle w:val="3412"/>
            </w:pPr>
          </w:p>
        </w:tc>
        <w:tc>
          <w:tcPr>
            <w:tcW w:w="1388" w:type="pct"/>
            <w:vMerge/>
            <w:vAlign w:val="center"/>
            <w:hideMark/>
          </w:tcPr>
          <w:p w14:paraId="382BA103" w14:textId="77777777" w:rsidR="00C452C3" w:rsidRPr="0085358D" w:rsidRDefault="00C452C3" w:rsidP="00FD41E4">
            <w:pPr>
              <w:pStyle w:val="3412"/>
            </w:pPr>
          </w:p>
        </w:tc>
        <w:tc>
          <w:tcPr>
            <w:tcW w:w="548" w:type="pct"/>
            <w:vMerge w:val="restart"/>
            <w:vAlign w:val="center"/>
            <w:hideMark/>
          </w:tcPr>
          <w:p w14:paraId="7CCCAFA0" w14:textId="77777777" w:rsidR="00C452C3" w:rsidRPr="00C452C3" w:rsidRDefault="00C452C3" w:rsidP="00FD41E4">
            <w:pPr>
              <w:pStyle w:val="3412"/>
            </w:pPr>
            <w:r w:rsidRPr="00C452C3">
              <w:t>Т-2</w:t>
            </w:r>
          </w:p>
        </w:tc>
        <w:tc>
          <w:tcPr>
            <w:tcW w:w="548" w:type="pct"/>
            <w:vMerge w:val="restart"/>
            <w:vAlign w:val="center"/>
            <w:hideMark/>
          </w:tcPr>
          <w:p w14:paraId="537A8E86" w14:textId="77777777" w:rsidR="00C452C3" w:rsidRPr="0085358D" w:rsidRDefault="00C452C3" w:rsidP="00FD41E4">
            <w:pPr>
              <w:pStyle w:val="3412"/>
            </w:pPr>
            <w:r w:rsidRPr="0085358D">
              <w:t>25,0</w:t>
            </w:r>
          </w:p>
        </w:tc>
        <w:tc>
          <w:tcPr>
            <w:tcW w:w="1016" w:type="pct"/>
            <w:vAlign w:val="center"/>
            <w:hideMark/>
          </w:tcPr>
          <w:p w14:paraId="1FBA9F32" w14:textId="77777777" w:rsidR="00C452C3" w:rsidRPr="0085358D" w:rsidRDefault="00C452C3" w:rsidP="00FD41E4">
            <w:pPr>
              <w:pStyle w:val="3412"/>
            </w:pPr>
            <w:r w:rsidRPr="0085358D">
              <w:t>ВН</w:t>
            </w:r>
          </w:p>
        </w:tc>
        <w:tc>
          <w:tcPr>
            <w:tcW w:w="547" w:type="pct"/>
            <w:noWrap/>
            <w:vAlign w:val="center"/>
            <w:hideMark/>
          </w:tcPr>
          <w:p w14:paraId="557A05F2" w14:textId="77777777" w:rsidR="00C452C3" w:rsidRPr="0085358D" w:rsidRDefault="00C452C3" w:rsidP="00FD41E4">
            <w:pPr>
              <w:pStyle w:val="3412"/>
            </w:pPr>
            <w:r w:rsidRPr="0085358D">
              <w:t>115</w:t>
            </w:r>
          </w:p>
        </w:tc>
        <w:tc>
          <w:tcPr>
            <w:tcW w:w="465" w:type="pct"/>
            <w:vMerge w:val="restart"/>
            <w:vAlign w:val="center"/>
            <w:hideMark/>
          </w:tcPr>
          <w:p w14:paraId="45430B60" w14:textId="77777777" w:rsidR="00C452C3" w:rsidRPr="00C452C3" w:rsidRDefault="00C452C3" w:rsidP="00FD41E4">
            <w:pPr>
              <w:pStyle w:val="3412"/>
            </w:pPr>
            <w:r w:rsidRPr="00C452C3">
              <w:t>1988</w:t>
            </w:r>
          </w:p>
        </w:tc>
      </w:tr>
      <w:tr w:rsidR="00C452C3" w:rsidRPr="0085358D" w14:paraId="79DC088F" w14:textId="77777777" w:rsidTr="00D8063A">
        <w:tc>
          <w:tcPr>
            <w:tcW w:w="488" w:type="pct"/>
            <w:vMerge/>
            <w:vAlign w:val="center"/>
          </w:tcPr>
          <w:p w14:paraId="15B781A5" w14:textId="77777777" w:rsidR="00C452C3" w:rsidRPr="0085358D" w:rsidRDefault="00C452C3" w:rsidP="00FD41E4">
            <w:pPr>
              <w:pStyle w:val="3412"/>
            </w:pPr>
          </w:p>
        </w:tc>
        <w:tc>
          <w:tcPr>
            <w:tcW w:w="1388" w:type="pct"/>
            <w:vMerge/>
            <w:vAlign w:val="center"/>
            <w:hideMark/>
          </w:tcPr>
          <w:p w14:paraId="3BF55AD4" w14:textId="77777777" w:rsidR="00C452C3" w:rsidRPr="0085358D" w:rsidRDefault="00C452C3" w:rsidP="00FD41E4">
            <w:pPr>
              <w:pStyle w:val="3412"/>
            </w:pPr>
          </w:p>
        </w:tc>
        <w:tc>
          <w:tcPr>
            <w:tcW w:w="548" w:type="pct"/>
            <w:vMerge/>
            <w:vAlign w:val="center"/>
            <w:hideMark/>
          </w:tcPr>
          <w:p w14:paraId="4EAA4038" w14:textId="77777777" w:rsidR="00C452C3" w:rsidRPr="0085358D" w:rsidRDefault="00C452C3" w:rsidP="00FD41E4">
            <w:pPr>
              <w:pStyle w:val="3412"/>
            </w:pPr>
          </w:p>
        </w:tc>
        <w:tc>
          <w:tcPr>
            <w:tcW w:w="548" w:type="pct"/>
            <w:vMerge/>
            <w:vAlign w:val="center"/>
            <w:hideMark/>
          </w:tcPr>
          <w:p w14:paraId="746E8FF0" w14:textId="77777777" w:rsidR="00C452C3" w:rsidRPr="0085358D" w:rsidRDefault="00C452C3" w:rsidP="00FD41E4">
            <w:pPr>
              <w:pStyle w:val="3412"/>
            </w:pPr>
          </w:p>
        </w:tc>
        <w:tc>
          <w:tcPr>
            <w:tcW w:w="1016" w:type="pct"/>
            <w:vAlign w:val="center"/>
            <w:hideMark/>
          </w:tcPr>
          <w:p w14:paraId="5094E418" w14:textId="77777777" w:rsidR="00C452C3" w:rsidRPr="0085358D" w:rsidRDefault="00C452C3" w:rsidP="00FD41E4">
            <w:pPr>
              <w:pStyle w:val="3412"/>
            </w:pPr>
            <w:r w:rsidRPr="0085358D">
              <w:t>СН</w:t>
            </w:r>
          </w:p>
        </w:tc>
        <w:tc>
          <w:tcPr>
            <w:tcW w:w="547" w:type="pct"/>
            <w:noWrap/>
            <w:vAlign w:val="center"/>
            <w:hideMark/>
          </w:tcPr>
          <w:p w14:paraId="7AFF5AEF" w14:textId="77777777" w:rsidR="00C452C3" w:rsidRPr="0085358D" w:rsidRDefault="00C452C3" w:rsidP="00FD41E4">
            <w:pPr>
              <w:pStyle w:val="3412"/>
            </w:pPr>
            <w:r w:rsidRPr="0085358D">
              <w:t>38,5</w:t>
            </w:r>
          </w:p>
        </w:tc>
        <w:tc>
          <w:tcPr>
            <w:tcW w:w="465" w:type="pct"/>
            <w:vMerge/>
            <w:vAlign w:val="center"/>
            <w:hideMark/>
          </w:tcPr>
          <w:p w14:paraId="31508A72" w14:textId="77777777" w:rsidR="00C452C3" w:rsidRPr="0085358D" w:rsidRDefault="00C452C3" w:rsidP="00FD41E4">
            <w:pPr>
              <w:pStyle w:val="3412"/>
            </w:pPr>
          </w:p>
        </w:tc>
      </w:tr>
      <w:tr w:rsidR="00C452C3" w:rsidRPr="0085358D" w14:paraId="0DF72658" w14:textId="77777777" w:rsidTr="00D8063A">
        <w:tc>
          <w:tcPr>
            <w:tcW w:w="488" w:type="pct"/>
            <w:vMerge/>
            <w:vAlign w:val="center"/>
          </w:tcPr>
          <w:p w14:paraId="09414B4A" w14:textId="77777777" w:rsidR="00C452C3" w:rsidRPr="0085358D" w:rsidRDefault="00C452C3" w:rsidP="00FD41E4">
            <w:pPr>
              <w:pStyle w:val="3412"/>
            </w:pPr>
          </w:p>
        </w:tc>
        <w:tc>
          <w:tcPr>
            <w:tcW w:w="1388" w:type="pct"/>
            <w:vMerge/>
            <w:vAlign w:val="center"/>
            <w:hideMark/>
          </w:tcPr>
          <w:p w14:paraId="28F21ABE" w14:textId="77777777" w:rsidR="00C452C3" w:rsidRPr="0085358D" w:rsidRDefault="00C452C3" w:rsidP="00FD41E4">
            <w:pPr>
              <w:pStyle w:val="3412"/>
            </w:pPr>
          </w:p>
        </w:tc>
        <w:tc>
          <w:tcPr>
            <w:tcW w:w="548" w:type="pct"/>
            <w:vMerge/>
            <w:vAlign w:val="center"/>
            <w:hideMark/>
          </w:tcPr>
          <w:p w14:paraId="6AF8C216" w14:textId="77777777" w:rsidR="00C452C3" w:rsidRPr="0085358D" w:rsidRDefault="00C452C3" w:rsidP="00FD41E4">
            <w:pPr>
              <w:pStyle w:val="3412"/>
            </w:pPr>
          </w:p>
        </w:tc>
        <w:tc>
          <w:tcPr>
            <w:tcW w:w="548" w:type="pct"/>
            <w:vMerge/>
            <w:vAlign w:val="center"/>
            <w:hideMark/>
          </w:tcPr>
          <w:p w14:paraId="643AC8BD" w14:textId="77777777" w:rsidR="00C452C3" w:rsidRPr="0085358D" w:rsidRDefault="00C452C3" w:rsidP="00FD41E4">
            <w:pPr>
              <w:pStyle w:val="3412"/>
            </w:pPr>
          </w:p>
        </w:tc>
        <w:tc>
          <w:tcPr>
            <w:tcW w:w="1016" w:type="pct"/>
            <w:vAlign w:val="center"/>
            <w:hideMark/>
          </w:tcPr>
          <w:p w14:paraId="3E33F984" w14:textId="77777777" w:rsidR="00C452C3" w:rsidRPr="0085358D" w:rsidRDefault="00C452C3" w:rsidP="00FD41E4">
            <w:pPr>
              <w:pStyle w:val="3412"/>
            </w:pPr>
            <w:r w:rsidRPr="0085358D">
              <w:t>НН</w:t>
            </w:r>
          </w:p>
        </w:tc>
        <w:tc>
          <w:tcPr>
            <w:tcW w:w="547" w:type="pct"/>
            <w:noWrap/>
            <w:vAlign w:val="center"/>
            <w:hideMark/>
          </w:tcPr>
          <w:p w14:paraId="6AF80448" w14:textId="77777777" w:rsidR="00C452C3" w:rsidRPr="0085358D" w:rsidRDefault="00C452C3" w:rsidP="00FD41E4">
            <w:pPr>
              <w:pStyle w:val="3412"/>
            </w:pPr>
            <w:r w:rsidRPr="0085358D">
              <w:t>11</w:t>
            </w:r>
          </w:p>
        </w:tc>
        <w:tc>
          <w:tcPr>
            <w:tcW w:w="465" w:type="pct"/>
            <w:vMerge/>
            <w:vAlign w:val="center"/>
            <w:hideMark/>
          </w:tcPr>
          <w:p w14:paraId="47C93B5C" w14:textId="77777777" w:rsidR="00C452C3" w:rsidRPr="0085358D" w:rsidRDefault="00C452C3" w:rsidP="00FD41E4">
            <w:pPr>
              <w:pStyle w:val="3412"/>
            </w:pPr>
          </w:p>
        </w:tc>
      </w:tr>
      <w:tr w:rsidR="00C72BFE" w:rsidRPr="0085358D" w14:paraId="25643A41" w14:textId="77777777" w:rsidTr="00D8063A">
        <w:tc>
          <w:tcPr>
            <w:tcW w:w="488" w:type="pct"/>
            <w:vMerge w:val="restart"/>
            <w:vAlign w:val="center"/>
          </w:tcPr>
          <w:p w14:paraId="5D86C35A" w14:textId="77777777" w:rsidR="00C72BFE" w:rsidRPr="0085358D" w:rsidRDefault="00C72BFE" w:rsidP="00FD41E4">
            <w:pPr>
              <w:pStyle w:val="3412"/>
            </w:pPr>
            <w:r w:rsidRPr="0085358D">
              <w:t>3.19.</w:t>
            </w:r>
          </w:p>
        </w:tc>
        <w:tc>
          <w:tcPr>
            <w:tcW w:w="1388" w:type="pct"/>
            <w:vMerge w:val="restart"/>
            <w:vAlign w:val="center"/>
          </w:tcPr>
          <w:p w14:paraId="1601352E" w14:textId="77777777" w:rsidR="00C72BFE" w:rsidRPr="0085358D" w:rsidRDefault="00C72BFE" w:rsidP="00FD41E4">
            <w:pPr>
              <w:pStyle w:val="3412"/>
            </w:pPr>
            <w:r>
              <w:t>ПС 110 Хучель</w:t>
            </w:r>
          </w:p>
        </w:tc>
        <w:tc>
          <w:tcPr>
            <w:tcW w:w="548" w:type="pct"/>
            <w:vMerge w:val="restart"/>
            <w:vAlign w:val="center"/>
          </w:tcPr>
          <w:p w14:paraId="4761E540" w14:textId="77777777" w:rsidR="00C72BFE" w:rsidRPr="0085358D" w:rsidRDefault="00C72BFE" w:rsidP="00FD41E4">
            <w:pPr>
              <w:pStyle w:val="3412"/>
            </w:pPr>
            <w:r w:rsidRPr="0085358D">
              <w:t>Т-1</w:t>
            </w:r>
          </w:p>
        </w:tc>
        <w:tc>
          <w:tcPr>
            <w:tcW w:w="548" w:type="pct"/>
            <w:vMerge w:val="restart"/>
            <w:vAlign w:val="center"/>
          </w:tcPr>
          <w:p w14:paraId="11A4A34B" w14:textId="77777777" w:rsidR="00C72BFE" w:rsidRPr="0085358D" w:rsidRDefault="00C72BFE" w:rsidP="00FD41E4">
            <w:pPr>
              <w:pStyle w:val="3412"/>
            </w:pPr>
            <w:r>
              <w:t>25</w:t>
            </w:r>
          </w:p>
        </w:tc>
        <w:tc>
          <w:tcPr>
            <w:tcW w:w="1016" w:type="pct"/>
            <w:vAlign w:val="center"/>
          </w:tcPr>
          <w:p w14:paraId="74191BF5" w14:textId="77777777" w:rsidR="00C72BFE" w:rsidRPr="0085358D" w:rsidRDefault="00C72BFE" w:rsidP="00FD41E4">
            <w:pPr>
              <w:pStyle w:val="3412"/>
            </w:pPr>
            <w:r w:rsidRPr="0085358D">
              <w:t>ВН</w:t>
            </w:r>
          </w:p>
        </w:tc>
        <w:tc>
          <w:tcPr>
            <w:tcW w:w="547" w:type="pct"/>
            <w:noWrap/>
            <w:vAlign w:val="center"/>
          </w:tcPr>
          <w:p w14:paraId="02526A30" w14:textId="77777777" w:rsidR="00C72BFE" w:rsidRPr="0085358D" w:rsidRDefault="00C72BFE" w:rsidP="00FD41E4">
            <w:pPr>
              <w:pStyle w:val="3412"/>
            </w:pPr>
            <w:r>
              <w:t>115</w:t>
            </w:r>
          </w:p>
        </w:tc>
        <w:tc>
          <w:tcPr>
            <w:tcW w:w="465" w:type="pct"/>
            <w:vMerge w:val="restart"/>
            <w:vAlign w:val="center"/>
          </w:tcPr>
          <w:p w14:paraId="2EC0615F" w14:textId="77777777" w:rsidR="00C72BFE" w:rsidRPr="0085358D" w:rsidRDefault="00C72BFE" w:rsidP="00FD41E4">
            <w:pPr>
              <w:pStyle w:val="3412"/>
            </w:pPr>
            <w:r>
              <w:t>2019</w:t>
            </w:r>
          </w:p>
        </w:tc>
      </w:tr>
      <w:tr w:rsidR="00C72BFE" w:rsidRPr="0085358D" w14:paraId="1AFCC926" w14:textId="77777777" w:rsidTr="00D8063A">
        <w:tc>
          <w:tcPr>
            <w:tcW w:w="488" w:type="pct"/>
            <w:vMerge/>
            <w:vAlign w:val="center"/>
          </w:tcPr>
          <w:p w14:paraId="111B97B3" w14:textId="77777777" w:rsidR="00C72BFE" w:rsidRPr="0085358D" w:rsidRDefault="00C72BFE" w:rsidP="00FD41E4">
            <w:pPr>
              <w:pStyle w:val="3412"/>
            </w:pPr>
          </w:p>
        </w:tc>
        <w:tc>
          <w:tcPr>
            <w:tcW w:w="1388" w:type="pct"/>
            <w:vMerge/>
            <w:vAlign w:val="center"/>
          </w:tcPr>
          <w:p w14:paraId="6A975776" w14:textId="77777777" w:rsidR="00C72BFE" w:rsidRDefault="00C72BFE" w:rsidP="00FD41E4">
            <w:pPr>
              <w:pStyle w:val="3412"/>
            </w:pPr>
          </w:p>
        </w:tc>
        <w:tc>
          <w:tcPr>
            <w:tcW w:w="548" w:type="pct"/>
            <w:vMerge/>
            <w:vAlign w:val="center"/>
          </w:tcPr>
          <w:p w14:paraId="4B0334DD" w14:textId="77777777" w:rsidR="00C72BFE" w:rsidRPr="0085358D" w:rsidRDefault="00C72BFE" w:rsidP="00FD41E4">
            <w:pPr>
              <w:pStyle w:val="3412"/>
            </w:pPr>
          </w:p>
        </w:tc>
        <w:tc>
          <w:tcPr>
            <w:tcW w:w="548" w:type="pct"/>
            <w:vMerge/>
            <w:vAlign w:val="center"/>
          </w:tcPr>
          <w:p w14:paraId="550FEACF" w14:textId="77777777" w:rsidR="00C72BFE" w:rsidRDefault="00C72BFE" w:rsidP="00FD41E4">
            <w:pPr>
              <w:pStyle w:val="3412"/>
            </w:pPr>
          </w:p>
        </w:tc>
        <w:tc>
          <w:tcPr>
            <w:tcW w:w="1016" w:type="pct"/>
            <w:vAlign w:val="center"/>
          </w:tcPr>
          <w:p w14:paraId="5EAFEFF3" w14:textId="77777777" w:rsidR="00C72BFE" w:rsidRPr="0085358D" w:rsidRDefault="00C72BFE" w:rsidP="00FD41E4">
            <w:pPr>
              <w:pStyle w:val="3412"/>
            </w:pPr>
            <w:r w:rsidRPr="0085358D">
              <w:t>НН</w:t>
            </w:r>
          </w:p>
        </w:tc>
        <w:tc>
          <w:tcPr>
            <w:tcW w:w="547" w:type="pct"/>
            <w:noWrap/>
            <w:vAlign w:val="center"/>
          </w:tcPr>
          <w:p w14:paraId="1E951492" w14:textId="77777777" w:rsidR="00C72BFE" w:rsidRDefault="00C72BFE" w:rsidP="00FD41E4">
            <w:pPr>
              <w:pStyle w:val="3412"/>
            </w:pPr>
            <w:r>
              <w:t>11</w:t>
            </w:r>
          </w:p>
        </w:tc>
        <w:tc>
          <w:tcPr>
            <w:tcW w:w="465" w:type="pct"/>
            <w:vMerge/>
            <w:vAlign w:val="center"/>
          </w:tcPr>
          <w:p w14:paraId="5842EFF7" w14:textId="77777777" w:rsidR="00C72BFE" w:rsidRDefault="00C72BFE" w:rsidP="00FD41E4">
            <w:pPr>
              <w:pStyle w:val="3412"/>
            </w:pPr>
          </w:p>
        </w:tc>
      </w:tr>
      <w:tr w:rsidR="00C72BFE" w:rsidRPr="0085358D" w14:paraId="32C08835" w14:textId="77777777" w:rsidTr="00D8063A">
        <w:tc>
          <w:tcPr>
            <w:tcW w:w="488" w:type="pct"/>
            <w:vMerge/>
            <w:vAlign w:val="center"/>
          </w:tcPr>
          <w:p w14:paraId="6EBD784A" w14:textId="77777777" w:rsidR="00C72BFE" w:rsidRPr="0085358D" w:rsidRDefault="00C72BFE" w:rsidP="00FD41E4">
            <w:pPr>
              <w:pStyle w:val="3412"/>
            </w:pPr>
          </w:p>
        </w:tc>
        <w:tc>
          <w:tcPr>
            <w:tcW w:w="1388" w:type="pct"/>
            <w:vMerge/>
            <w:vAlign w:val="center"/>
          </w:tcPr>
          <w:p w14:paraId="75BCA5A4" w14:textId="77777777" w:rsidR="00C72BFE" w:rsidRDefault="00C72BFE" w:rsidP="00FD41E4">
            <w:pPr>
              <w:pStyle w:val="3412"/>
            </w:pPr>
          </w:p>
        </w:tc>
        <w:tc>
          <w:tcPr>
            <w:tcW w:w="548" w:type="pct"/>
            <w:vMerge w:val="restart"/>
            <w:vAlign w:val="center"/>
          </w:tcPr>
          <w:p w14:paraId="612B8108" w14:textId="77777777" w:rsidR="00C72BFE" w:rsidRPr="0085358D" w:rsidRDefault="00C72BFE" w:rsidP="00FD41E4">
            <w:pPr>
              <w:pStyle w:val="3412"/>
            </w:pPr>
            <w:r w:rsidRPr="00C452C3">
              <w:t>Т-2</w:t>
            </w:r>
          </w:p>
        </w:tc>
        <w:tc>
          <w:tcPr>
            <w:tcW w:w="548" w:type="pct"/>
            <w:vMerge w:val="restart"/>
            <w:vAlign w:val="center"/>
          </w:tcPr>
          <w:p w14:paraId="5D0204DE" w14:textId="77777777" w:rsidR="00C72BFE" w:rsidRPr="0085358D" w:rsidRDefault="00C72BFE" w:rsidP="00FD41E4">
            <w:pPr>
              <w:pStyle w:val="3412"/>
            </w:pPr>
            <w:r>
              <w:t>25</w:t>
            </w:r>
          </w:p>
        </w:tc>
        <w:tc>
          <w:tcPr>
            <w:tcW w:w="1016" w:type="pct"/>
            <w:vAlign w:val="center"/>
          </w:tcPr>
          <w:p w14:paraId="3181A73E" w14:textId="77777777" w:rsidR="00C72BFE" w:rsidRPr="0085358D" w:rsidRDefault="00C72BFE" w:rsidP="00FD41E4">
            <w:pPr>
              <w:pStyle w:val="3412"/>
            </w:pPr>
            <w:r w:rsidRPr="0085358D">
              <w:t>ВН</w:t>
            </w:r>
          </w:p>
        </w:tc>
        <w:tc>
          <w:tcPr>
            <w:tcW w:w="547" w:type="pct"/>
            <w:noWrap/>
            <w:vAlign w:val="center"/>
          </w:tcPr>
          <w:p w14:paraId="55F9D342" w14:textId="77777777" w:rsidR="00C72BFE" w:rsidRPr="0085358D" w:rsidRDefault="00C72BFE" w:rsidP="00FD41E4">
            <w:pPr>
              <w:pStyle w:val="3412"/>
            </w:pPr>
            <w:r>
              <w:t>115</w:t>
            </w:r>
          </w:p>
        </w:tc>
        <w:tc>
          <w:tcPr>
            <w:tcW w:w="465" w:type="pct"/>
            <w:vMerge w:val="restart"/>
            <w:vAlign w:val="center"/>
          </w:tcPr>
          <w:p w14:paraId="6C2A6DBB" w14:textId="77777777" w:rsidR="00C72BFE" w:rsidRPr="0085358D" w:rsidRDefault="00C72BFE" w:rsidP="00FD41E4">
            <w:pPr>
              <w:pStyle w:val="3412"/>
            </w:pPr>
            <w:r>
              <w:t>2019</w:t>
            </w:r>
          </w:p>
        </w:tc>
      </w:tr>
      <w:tr w:rsidR="00C72BFE" w:rsidRPr="0085358D" w14:paraId="22453798" w14:textId="77777777" w:rsidTr="00D8063A">
        <w:tc>
          <w:tcPr>
            <w:tcW w:w="488" w:type="pct"/>
            <w:vMerge/>
            <w:vAlign w:val="center"/>
          </w:tcPr>
          <w:p w14:paraId="1F363B0A" w14:textId="77777777" w:rsidR="00C72BFE" w:rsidRPr="0085358D" w:rsidRDefault="00C72BFE" w:rsidP="00FD41E4">
            <w:pPr>
              <w:pStyle w:val="3412"/>
            </w:pPr>
          </w:p>
        </w:tc>
        <w:tc>
          <w:tcPr>
            <w:tcW w:w="1388" w:type="pct"/>
            <w:vMerge/>
            <w:vAlign w:val="center"/>
          </w:tcPr>
          <w:p w14:paraId="7E83A3AE" w14:textId="77777777" w:rsidR="00C72BFE" w:rsidRDefault="00C72BFE" w:rsidP="00FD41E4">
            <w:pPr>
              <w:pStyle w:val="3412"/>
            </w:pPr>
          </w:p>
        </w:tc>
        <w:tc>
          <w:tcPr>
            <w:tcW w:w="548" w:type="pct"/>
            <w:vMerge/>
            <w:vAlign w:val="center"/>
          </w:tcPr>
          <w:p w14:paraId="1B2B3B21" w14:textId="77777777" w:rsidR="00C72BFE" w:rsidRPr="00C452C3" w:rsidRDefault="00C72BFE" w:rsidP="00FD41E4">
            <w:pPr>
              <w:pStyle w:val="3412"/>
            </w:pPr>
          </w:p>
        </w:tc>
        <w:tc>
          <w:tcPr>
            <w:tcW w:w="548" w:type="pct"/>
            <w:vMerge/>
            <w:vAlign w:val="center"/>
          </w:tcPr>
          <w:p w14:paraId="648830A3" w14:textId="77777777" w:rsidR="00C72BFE" w:rsidRDefault="00C72BFE" w:rsidP="00FD41E4">
            <w:pPr>
              <w:pStyle w:val="3412"/>
            </w:pPr>
          </w:p>
        </w:tc>
        <w:tc>
          <w:tcPr>
            <w:tcW w:w="1016" w:type="pct"/>
            <w:vAlign w:val="center"/>
          </w:tcPr>
          <w:p w14:paraId="57BEBA46" w14:textId="77777777" w:rsidR="00C72BFE" w:rsidRPr="0085358D" w:rsidRDefault="00C72BFE" w:rsidP="00FD41E4">
            <w:pPr>
              <w:pStyle w:val="3412"/>
            </w:pPr>
            <w:r w:rsidRPr="0085358D">
              <w:t>НН</w:t>
            </w:r>
          </w:p>
        </w:tc>
        <w:tc>
          <w:tcPr>
            <w:tcW w:w="547" w:type="pct"/>
            <w:noWrap/>
            <w:vAlign w:val="center"/>
          </w:tcPr>
          <w:p w14:paraId="4AFD0032" w14:textId="77777777" w:rsidR="00C72BFE" w:rsidRDefault="00C72BFE" w:rsidP="00FD41E4">
            <w:pPr>
              <w:pStyle w:val="3412"/>
            </w:pPr>
            <w:r>
              <w:t>11</w:t>
            </w:r>
          </w:p>
        </w:tc>
        <w:tc>
          <w:tcPr>
            <w:tcW w:w="465" w:type="pct"/>
            <w:vMerge/>
            <w:vAlign w:val="center"/>
          </w:tcPr>
          <w:p w14:paraId="66FD662A" w14:textId="77777777" w:rsidR="00C72BFE" w:rsidRDefault="00C72BFE" w:rsidP="00FD41E4">
            <w:pPr>
              <w:pStyle w:val="3412"/>
            </w:pPr>
          </w:p>
        </w:tc>
      </w:tr>
      <w:tr w:rsidR="00C72BFE" w:rsidRPr="0085358D" w14:paraId="5F26BAE3" w14:textId="77777777" w:rsidTr="00D8063A">
        <w:tc>
          <w:tcPr>
            <w:tcW w:w="488" w:type="pct"/>
            <w:vMerge w:val="restart"/>
            <w:noWrap/>
            <w:vAlign w:val="center"/>
          </w:tcPr>
          <w:p w14:paraId="54728FFE" w14:textId="77777777" w:rsidR="00C72BFE" w:rsidRPr="0085358D" w:rsidRDefault="00C72BFE" w:rsidP="00FD41E4">
            <w:pPr>
              <w:pStyle w:val="3412"/>
            </w:pPr>
            <w:r w:rsidRPr="0085358D">
              <w:t>3.20.</w:t>
            </w:r>
          </w:p>
        </w:tc>
        <w:tc>
          <w:tcPr>
            <w:tcW w:w="1388" w:type="pct"/>
            <w:vMerge w:val="restart"/>
            <w:vAlign w:val="center"/>
            <w:hideMark/>
          </w:tcPr>
          <w:p w14:paraId="4A0AF1F1" w14:textId="77777777" w:rsidR="00C72BFE" w:rsidRPr="0085358D" w:rsidRDefault="00C72BFE" w:rsidP="00FD41E4">
            <w:pPr>
              <w:pStyle w:val="3412"/>
            </w:pPr>
            <w:r w:rsidRPr="0085358D">
              <w:t>ПС 110 кВ Шоркистры</w:t>
            </w:r>
            <w:r w:rsidRPr="0085358D">
              <w:br/>
            </w:r>
          </w:p>
        </w:tc>
        <w:tc>
          <w:tcPr>
            <w:tcW w:w="548" w:type="pct"/>
            <w:vMerge w:val="restart"/>
            <w:noWrap/>
            <w:vAlign w:val="center"/>
            <w:hideMark/>
          </w:tcPr>
          <w:p w14:paraId="20F08F42" w14:textId="77777777" w:rsidR="00C72BFE" w:rsidRPr="0085358D" w:rsidRDefault="00C72BFE" w:rsidP="00FD41E4">
            <w:pPr>
              <w:pStyle w:val="3412"/>
            </w:pPr>
            <w:r w:rsidRPr="0085358D">
              <w:t>Т-1</w:t>
            </w:r>
          </w:p>
        </w:tc>
        <w:tc>
          <w:tcPr>
            <w:tcW w:w="548" w:type="pct"/>
            <w:vMerge w:val="restart"/>
            <w:noWrap/>
            <w:vAlign w:val="center"/>
            <w:hideMark/>
          </w:tcPr>
          <w:p w14:paraId="47B48F3F" w14:textId="77777777" w:rsidR="00C72BFE" w:rsidRPr="0085358D" w:rsidRDefault="00C72BFE" w:rsidP="00FD41E4">
            <w:pPr>
              <w:pStyle w:val="3412"/>
            </w:pPr>
            <w:r w:rsidRPr="0085358D">
              <w:t>2,5</w:t>
            </w:r>
          </w:p>
        </w:tc>
        <w:tc>
          <w:tcPr>
            <w:tcW w:w="1016" w:type="pct"/>
            <w:vAlign w:val="center"/>
            <w:hideMark/>
          </w:tcPr>
          <w:p w14:paraId="74E84D88" w14:textId="77777777" w:rsidR="00C72BFE" w:rsidRPr="0085358D" w:rsidRDefault="00C72BFE" w:rsidP="00FD41E4">
            <w:pPr>
              <w:pStyle w:val="3412"/>
            </w:pPr>
            <w:r w:rsidRPr="0085358D">
              <w:t>ВН</w:t>
            </w:r>
          </w:p>
        </w:tc>
        <w:tc>
          <w:tcPr>
            <w:tcW w:w="547" w:type="pct"/>
            <w:noWrap/>
            <w:vAlign w:val="center"/>
            <w:hideMark/>
          </w:tcPr>
          <w:p w14:paraId="0EF35EF5" w14:textId="77777777" w:rsidR="00C72BFE" w:rsidRPr="0085358D" w:rsidRDefault="00C72BFE" w:rsidP="00FD41E4">
            <w:pPr>
              <w:pStyle w:val="3412"/>
            </w:pPr>
            <w:r w:rsidRPr="0085358D">
              <w:t>110</w:t>
            </w:r>
          </w:p>
        </w:tc>
        <w:tc>
          <w:tcPr>
            <w:tcW w:w="465" w:type="pct"/>
            <w:vMerge w:val="restart"/>
            <w:noWrap/>
            <w:vAlign w:val="center"/>
            <w:hideMark/>
          </w:tcPr>
          <w:p w14:paraId="298E9CEB" w14:textId="77777777" w:rsidR="00C72BFE" w:rsidRPr="0085358D" w:rsidRDefault="00C72BFE" w:rsidP="00FD41E4">
            <w:pPr>
              <w:pStyle w:val="3412"/>
            </w:pPr>
            <w:r w:rsidRPr="0085358D">
              <w:t>1984</w:t>
            </w:r>
          </w:p>
        </w:tc>
      </w:tr>
      <w:tr w:rsidR="00C72BFE" w:rsidRPr="0085358D" w14:paraId="64600577" w14:textId="77777777" w:rsidTr="00D8063A">
        <w:tc>
          <w:tcPr>
            <w:tcW w:w="488" w:type="pct"/>
            <w:vMerge/>
            <w:vAlign w:val="center"/>
          </w:tcPr>
          <w:p w14:paraId="6BDC764C" w14:textId="77777777" w:rsidR="00C72BFE" w:rsidRPr="0085358D" w:rsidRDefault="00C72BFE" w:rsidP="00FD41E4">
            <w:pPr>
              <w:pStyle w:val="3412"/>
            </w:pPr>
          </w:p>
        </w:tc>
        <w:tc>
          <w:tcPr>
            <w:tcW w:w="1388" w:type="pct"/>
            <w:vMerge/>
            <w:vAlign w:val="center"/>
            <w:hideMark/>
          </w:tcPr>
          <w:p w14:paraId="03B327AA" w14:textId="77777777" w:rsidR="00C72BFE" w:rsidRPr="0085358D" w:rsidRDefault="00C72BFE" w:rsidP="00FD41E4">
            <w:pPr>
              <w:pStyle w:val="3412"/>
            </w:pPr>
          </w:p>
        </w:tc>
        <w:tc>
          <w:tcPr>
            <w:tcW w:w="548" w:type="pct"/>
            <w:vMerge/>
            <w:vAlign w:val="center"/>
            <w:hideMark/>
          </w:tcPr>
          <w:p w14:paraId="0B056786" w14:textId="77777777" w:rsidR="00C72BFE" w:rsidRPr="0085358D" w:rsidRDefault="00C72BFE" w:rsidP="00FD41E4">
            <w:pPr>
              <w:pStyle w:val="3412"/>
            </w:pPr>
          </w:p>
        </w:tc>
        <w:tc>
          <w:tcPr>
            <w:tcW w:w="548" w:type="pct"/>
            <w:vMerge/>
            <w:vAlign w:val="center"/>
            <w:hideMark/>
          </w:tcPr>
          <w:p w14:paraId="69612D16" w14:textId="77777777" w:rsidR="00C72BFE" w:rsidRPr="0085358D" w:rsidRDefault="00C72BFE" w:rsidP="00FD41E4">
            <w:pPr>
              <w:pStyle w:val="3412"/>
            </w:pPr>
          </w:p>
        </w:tc>
        <w:tc>
          <w:tcPr>
            <w:tcW w:w="1016" w:type="pct"/>
            <w:vAlign w:val="center"/>
            <w:hideMark/>
          </w:tcPr>
          <w:p w14:paraId="500B81AE" w14:textId="77777777" w:rsidR="00C72BFE" w:rsidRPr="0085358D" w:rsidRDefault="00C72BFE" w:rsidP="00FD41E4">
            <w:pPr>
              <w:pStyle w:val="3412"/>
            </w:pPr>
            <w:r w:rsidRPr="0085358D">
              <w:t>НН</w:t>
            </w:r>
          </w:p>
        </w:tc>
        <w:tc>
          <w:tcPr>
            <w:tcW w:w="547" w:type="pct"/>
            <w:noWrap/>
            <w:vAlign w:val="center"/>
            <w:hideMark/>
          </w:tcPr>
          <w:p w14:paraId="647ABE22" w14:textId="77777777" w:rsidR="00C72BFE" w:rsidRPr="0085358D" w:rsidRDefault="00C72BFE" w:rsidP="00FD41E4">
            <w:pPr>
              <w:pStyle w:val="3412"/>
            </w:pPr>
            <w:r w:rsidRPr="0085358D">
              <w:t>11</w:t>
            </w:r>
          </w:p>
        </w:tc>
        <w:tc>
          <w:tcPr>
            <w:tcW w:w="465" w:type="pct"/>
            <w:vMerge/>
            <w:vAlign w:val="center"/>
            <w:hideMark/>
          </w:tcPr>
          <w:p w14:paraId="53DD1AF5" w14:textId="77777777" w:rsidR="00C72BFE" w:rsidRPr="0085358D" w:rsidRDefault="00C72BFE" w:rsidP="00FD41E4">
            <w:pPr>
              <w:pStyle w:val="3412"/>
            </w:pPr>
          </w:p>
        </w:tc>
      </w:tr>
      <w:tr w:rsidR="00C72BFE" w:rsidRPr="0085358D" w14:paraId="1141F06F" w14:textId="77777777" w:rsidTr="00D8063A">
        <w:tc>
          <w:tcPr>
            <w:tcW w:w="488" w:type="pct"/>
            <w:vMerge/>
            <w:vAlign w:val="center"/>
          </w:tcPr>
          <w:p w14:paraId="52BE859D" w14:textId="77777777" w:rsidR="00C72BFE" w:rsidRPr="0085358D" w:rsidRDefault="00C72BFE" w:rsidP="00FD41E4">
            <w:pPr>
              <w:pStyle w:val="3412"/>
            </w:pPr>
          </w:p>
        </w:tc>
        <w:tc>
          <w:tcPr>
            <w:tcW w:w="1388" w:type="pct"/>
            <w:vMerge/>
            <w:vAlign w:val="center"/>
            <w:hideMark/>
          </w:tcPr>
          <w:p w14:paraId="7218BAA3" w14:textId="77777777" w:rsidR="00C72BFE" w:rsidRPr="0085358D" w:rsidRDefault="00C72BFE" w:rsidP="00FD41E4">
            <w:pPr>
              <w:pStyle w:val="3412"/>
            </w:pPr>
          </w:p>
        </w:tc>
        <w:tc>
          <w:tcPr>
            <w:tcW w:w="548" w:type="pct"/>
            <w:vMerge w:val="restart"/>
            <w:noWrap/>
            <w:vAlign w:val="center"/>
            <w:hideMark/>
          </w:tcPr>
          <w:p w14:paraId="39BD00EB" w14:textId="77777777" w:rsidR="00C72BFE" w:rsidRPr="0085358D" w:rsidRDefault="00C72BFE" w:rsidP="00FD41E4">
            <w:pPr>
              <w:pStyle w:val="3412"/>
            </w:pPr>
            <w:r w:rsidRPr="0085358D">
              <w:t>Т-2</w:t>
            </w:r>
          </w:p>
        </w:tc>
        <w:tc>
          <w:tcPr>
            <w:tcW w:w="548" w:type="pct"/>
            <w:vMerge w:val="restart"/>
            <w:noWrap/>
            <w:vAlign w:val="center"/>
            <w:hideMark/>
          </w:tcPr>
          <w:p w14:paraId="22D8FB09" w14:textId="77777777" w:rsidR="00C72BFE" w:rsidRPr="0085358D" w:rsidRDefault="00C72BFE" w:rsidP="00FD41E4">
            <w:pPr>
              <w:pStyle w:val="3412"/>
            </w:pPr>
            <w:r w:rsidRPr="0085358D">
              <w:t>2,5</w:t>
            </w:r>
          </w:p>
        </w:tc>
        <w:tc>
          <w:tcPr>
            <w:tcW w:w="1016" w:type="pct"/>
            <w:vAlign w:val="center"/>
            <w:hideMark/>
          </w:tcPr>
          <w:p w14:paraId="79233C91" w14:textId="77777777" w:rsidR="00C72BFE" w:rsidRPr="0085358D" w:rsidRDefault="00C72BFE" w:rsidP="00FD41E4">
            <w:pPr>
              <w:pStyle w:val="3412"/>
            </w:pPr>
            <w:r w:rsidRPr="0085358D">
              <w:t>ВН</w:t>
            </w:r>
          </w:p>
        </w:tc>
        <w:tc>
          <w:tcPr>
            <w:tcW w:w="547" w:type="pct"/>
            <w:noWrap/>
            <w:vAlign w:val="center"/>
            <w:hideMark/>
          </w:tcPr>
          <w:p w14:paraId="57D77EA3" w14:textId="77777777" w:rsidR="00C72BFE" w:rsidRPr="0085358D" w:rsidRDefault="00C72BFE" w:rsidP="00FD41E4">
            <w:pPr>
              <w:pStyle w:val="3412"/>
            </w:pPr>
            <w:r w:rsidRPr="0085358D">
              <w:t>110</w:t>
            </w:r>
          </w:p>
        </w:tc>
        <w:tc>
          <w:tcPr>
            <w:tcW w:w="465" w:type="pct"/>
            <w:vMerge w:val="restart"/>
            <w:vAlign w:val="center"/>
            <w:hideMark/>
          </w:tcPr>
          <w:p w14:paraId="012205B7" w14:textId="77777777" w:rsidR="00C72BFE" w:rsidRPr="0085358D" w:rsidRDefault="00C72BFE" w:rsidP="00FD41E4">
            <w:pPr>
              <w:pStyle w:val="3412"/>
            </w:pPr>
            <w:r w:rsidRPr="0085358D">
              <w:t>1987</w:t>
            </w:r>
          </w:p>
        </w:tc>
      </w:tr>
      <w:tr w:rsidR="00C72BFE" w:rsidRPr="0085358D" w14:paraId="35892AA7" w14:textId="77777777" w:rsidTr="00D8063A">
        <w:tc>
          <w:tcPr>
            <w:tcW w:w="488" w:type="pct"/>
            <w:vMerge/>
            <w:vAlign w:val="center"/>
          </w:tcPr>
          <w:p w14:paraId="29B19995" w14:textId="77777777" w:rsidR="00C72BFE" w:rsidRPr="0085358D" w:rsidRDefault="00C72BFE" w:rsidP="00FD41E4">
            <w:pPr>
              <w:pStyle w:val="3412"/>
            </w:pPr>
          </w:p>
        </w:tc>
        <w:tc>
          <w:tcPr>
            <w:tcW w:w="1388" w:type="pct"/>
            <w:vMerge/>
            <w:vAlign w:val="center"/>
            <w:hideMark/>
          </w:tcPr>
          <w:p w14:paraId="1D5DC482" w14:textId="77777777" w:rsidR="00C72BFE" w:rsidRPr="0085358D" w:rsidRDefault="00C72BFE" w:rsidP="00FD41E4">
            <w:pPr>
              <w:pStyle w:val="3412"/>
            </w:pPr>
          </w:p>
        </w:tc>
        <w:tc>
          <w:tcPr>
            <w:tcW w:w="548" w:type="pct"/>
            <w:vMerge/>
            <w:vAlign w:val="center"/>
            <w:hideMark/>
          </w:tcPr>
          <w:p w14:paraId="3148631E" w14:textId="77777777" w:rsidR="00C72BFE" w:rsidRPr="0085358D" w:rsidRDefault="00C72BFE" w:rsidP="00FD41E4">
            <w:pPr>
              <w:pStyle w:val="3412"/>
            </w:pPr>
          </w:p>
        </w:tc>
        <w:tc>
          <w:tcPr>
            <w:tcW w:w="548" w:type="pct"/>
            <w:vMerge/>
            <w:vAlign w:val="center"/>
            <w:hideMark/>
          </w:tcPr>
          <w:p w14:paraId="410F345A" w14:textId="77777777" w:rsidR="00C72BFE" w:rsidRPr="0085358D" w:rsidRDefault="00C72BFE" w:rsidP="00FD41E4">
            <w:pPr>
              <w:pStyle w:val="3412"/>
            </w:pPr>
          </w:p>
        </w:tc>
        <w:tc>
          <w:tcPr>
            <w:tcW w:w="1016" w:type="pct"/>
            <w:vAlign w:val="center"/>
            <w:hideMark/>
          </w:tcPr>
          <w:p w14:paraId="7F583699" w14:textId="77777777" w:rsidR="00C72BFE" w:rsidRPr="0085358D" w:rsidRDefault="00C72BFE" w:rsidP="00FD41E4">
            <w:pPr>
              <w:pStyle w:val="3412"/>
            </w:pPr>
            <w:r w:rsidRPr="0085358D">
              <w:t>НН</w:t>
            </w:r>
          </w:p>
        </w:tc>
        <w:tc>
          <w:tcPr>
            <w:tcW w:w="547" w:type="pct"/>
            <w:noWrap/>
            <w:vAlign w:val="center"/>
            <w:hideMark/>
          </w:tcPr>
          <w:p w14:paraId="76338244" w14:textId="77777777" w:rsidR="00C72BFE" w:rsidRPr="0085358D" w:rsidRDefault="00C72BFE" w:rsidP="00FD41E4">
            <w:pPr>
              <w:pStyle w:val="3412"/>
            </w:pPr>
            <w:r w:rsidRPr="0085358D">
              <w:t>11</w:t>
            </w:r>
          </w:p>
        </w:tc>
        <w:tc>
          <w:tcPr>
            <w:tcW w:w="465" w:type="pct"/>
            <w:vMerge/>
            <w:vAlign w:val="center"/>
            <w:hideMark/>
          </w:tcPr>
          <w:p w14:paraId="3119601E" w14:textId="77777777" w:rsidR="00C72BFE" w:rsidRPr="0085358D" w:rsidRDefault="00C72BFE" w:rsidP="00FD41E4">
            <w:pPr>
              <w:pStyle w:val="3412"/>
            </w:pPr>
          </w:p>
        </w:tc>
      </w:tr>
      <w:tr w:rsidR="00C72BFE" w:rsidRPr="0085358D" w14:paraId="19B3294C" w14:textId="77777777" w:rsidTr="00D8063A">
        <w:tc>
          <w:tcPr>
            <w:tcW w:w="488" w:type="pct"/>
            <w:vMerge w:val="restart"/>
            <w:vAlign w:val="center"/>
          </w:tcPr>
          <w:p w14:paraId="6A3614A5" w14:textId="77777777" w:rsidR="00C72BFE" w:rsidRPr="0085358D" w:rsidRDefault="00C72BFE" w:rsidP="00FD41E4">
            <w:pPr>
              <w:pStyle w:val="3412"/>
            </w:pPr>
            <w:r w:rsidRPr="0085358D">
              <w:t>3.21.</w:t>
            </w:r>
          </w:p>
        </w:tc>
        <w:tc>
          <w:tcPr>
            <w:tcW w:w="1388" w:type="pct"/>
            <w:vMerge w:val="restart"/>
            <w:vAlign w:val="center"/>
            <w:hideMark/>
          </w:tcPr>
          <w:p w14:paraId="37C2DED3" w14:textId="77777777" w:rsidR="00C72BFE" w:rsidRPr="0085358D" w:rsidRDefault="00C72BFE" w:rsidP="00FD41E4">
            <w:pPr>
              <w:pStyle w:val="3412"/>
            </w:pPr>
            <w:r w:rsidRPr="0085358D">
              <w:t>ПС 110 кВ Шемурша</w:t>
            </w:r>
            <w:r w:rsidRPr="0085358D">
              <w:br/>
            </w:r>
          </w:p>
        </w:tc>
        <w:tc>
          <w:tcPr>
            <w:tcW w:w="548" w:type="pct"/>
            <w:vMerge w:val="restart"/>
            <w:vAlign w:val="center"/>
            <w:hideMark/>
          </w:tcPr>
          <w:p w14:paraId="49EB192C" w14:textId="77777777" w:rsidR="00C72BFE" w:rsidRPr="0085358D" w:rsidRDefault="00C72BFE" w:rsidP="00FD41E4">
            <w:pPr>
              <w:pStyle w:val="3412"/>
            </w:pPr>
            <w:r w:rsidRPr="0085358D">
              <w:t>Т-1</w:t>
            </w:r>
          </w:p>
        </w:tc>
        <w:tc>
          <w:tcPr>
            <w:tcW w:w="548" w:type="pct"/>
            <w:vMerge w:val="restart"/>
            <w:vAlign w:val="center"/>
            <w:hideMark/>
          </w:tcPr>
          <w:p w14:paraId="5B3182A0" w14:textId="77777777" w:rsidR="00C72BFE" w:rsidRPr="0085358D" w:rsidRDefault="00C72BFE" w:rsidP="00FD41E4">
            <w:pPr>
              <w:pStyle w:val="3412"/>
            </w:pPr>
            <w:r w:rsidRPr="0085358D">
              <w:t>20,0</w:t>
            </w:r>
          </w:p>
        </w:tc>
        <w:tc>
          <w:tcPr>
            <w:tcW w:w="1016" w:type="pct"/>
            <w:vAlign w:val="center"/>
            <w:hideMark/>
          </w:tcPr>
          <w:p w14:paraId="156D2592" w14:textId="77777777" w:rsidR="00C72BFE" w:rsidRPr="0085358D" w:rsidRDefault="00C72BFE" w:rsidP="00FD41E4">
            <w:pPr>
              <w:pStyle w:val="3412"/>
            </w:pPr>
            <w:r w:rsidRPr="0085358D">
              <w:t>ВН</w:t>
            </w:r>
          </w:p>
        </w:tc>
        <w:tc>
          <w:tcPr>
            <w:tcW w:w="547" w:type="pct"/>
            <w:noWrap/>
            <w:vAlign w:val="center"/>
            <w:hideMark/>
          </w:tcPr>
          <w:p w14:paraId="174705AB" w14:textId="77777777" w:rsidR="00C72BFE" w:rsidRPr="0085358D" w:rsidRDefault="00C72BFE" w:rsidP="00FD41E4">
            <w:pPr>
              <w:pStyle w:val="3412"/>
            </w:pPr>
            <w:r w:rsidRPr="0085358D">
              <w:t>115</w:t>
            </w:r>
          </w:p>
        </w:tc>
        <w:tc>
          <w:tcPr>
            <w:tcW w:w="465" w:type="pct"/>
            <w:vMerge w:val="restart"/>
            <w:noWrap/>
            <w:vAlign w:val="center"/>
            <w:hideMark/>
          </w:tcPr>
          <w:p w14:paraId="1AB12A5E" w14:textId="77777777" w:rsidR="00C72BFE" w:rsidRPr="0085358D" w:rsidRDefault="00C72BFE" w:rsidP="00FD41E4">
            <w:pPr>
              <w:pStyle w:val="3412"/>
            </w:pPr>
            <w:r w:rsidRPr="0085358D">
              <w:t>1975</w:t>
            </w:r>
          </w:p>
        </w:tc>
      </w:tr>
      <w:tr w:rsidR="00C72BFE" w:rsidRPr="0085358D" w14:paraId="43C78BFD" w14:textId="77777777" w:rsidTr="00D8063A">
        <w:tc>
          <w:tcPr>
            <w:tcW w:w="488" w:type="pct"/>
            <w:vMerge/>
            <w:vAlign w:val="center"/>
          </w:tcPr>
          <w:p w14:paraId="09441796" w14:textId="77777777" w:rsidR="00C72BFE" w:rsidRPr="0085358D" w:rsidRDefault="00C72BFE" w:rsidP="00FD41E4">
            <w:pPr>
              <w:pStyle w:val="3412"/>
            </w:pPr>
          </w:p>
        </w:tc>
        <w:tc>
          <w:tcPr>
            <w:tcW w:w="1388" w:type="pct"/>
            <w:vMerge/>
            <w:vAlign w:val="center"/>
            <w:hideMark/>
          </w:tcPr>
          <w:p w14:paraId="14499A34" w14:textId="77777777" w:rsidR="00C72BFE" w:rsidRPr="0085358D" w:rsidRDefault="00C72BFE" w:rsidP="00FD41E4">
            <w:pPr>
              <w:pStyle w:val="3412"/>
            </w:pPr>
          </w:p>
        </w:tc>
        <w:tc>
          <w:tcPr>
            <w:tcW w:w="548" w:type="pct"/>
            <w:vMerge/>
            <w:vAlign w:val="center"/>
            <w:hideMark/>
          </w:tcPr>
          <w:p w14:paraId="66AD8605" w14:textId="77777777" w:rsidR="00C72BFE" w:rsidRPr="0085358D" w:rsidRDefault="00C72BFE" w:rsidP="00FD41E4">
            <w:pPr>
              <w:pStyle w:val="3412"/>
            </w:pPr>
          </w:p>
        </w:tc>
        <w:tc>
          <w:tcPr>
            <w:tcW w:w="548" w:type="pct"/>
            <w:vMerge/>
            <w:vAlign w:val="center"/>
            <w:hideMark/>
          </w:tcPr>
          <w:p w14:paraId="29FB5272" w14:textId="77777777" w:rsidR="00C72BFE" w:rsidRPr="0085358D" w:rsidRDefault="00C72BFE" w:rsidP="00FD41E4">
            <w:pPr>
              <w:pStyle w:val="3412"/>
            </w:pPr>
          </w:p>
        </w:tc>
        <w:tc>
          <w:tcPr>
            <w:tcW w:w="1016" w:type="pct"/>
            <w:vAlign w:val="center"/>
            <w:hideMark/>
          </w:tcPr>
          <w:p w14:paraId="2996B715" w14:textId="77777777" w:rsidR="00C72BFE" w:rsidRPr="0085358D" w:rsidRDefault="00C72BFE" w:rsidP="00FD41E4">
            <w:pPr>
              <w:pStyle w:val="3412"/>
            </w:pPr>
            <w:r w:rsidRPr="0085358D">
              <w:t>СН</w:t>
            </w:r>
          </w:p>
        </w:tc>
        <w:tc>
          <w:tcPr>
            <w:tcW w:w="547" w:type="pct"/>
            <w:noWrap/>
            <w:vAlign w:val="center"/>
            <w:hideMark/>
          </w:tcPr>
          <w:p w14:paraId="15FA680A" w14:textId="77777777" w:rsidR="00C72BFE" w:rsidRPr="0085358D" w:rsidRDefault="00C72BFE" w:rsidP="00FD41E4">
            <w:pPr>
              <w:pStyle w:val="3412"/>
            </w:pPr>
            <w:r w:rsidRPr="0085358D">
              <w:t>38,5</w:t>
            </w:r>
          </w:p>
        </w:tc>
        <w:tc>
          <w:tcPr>
            <w:tcW w:w="465" w:type="pct"/>
            <w:vMerge/>
            <w:vAlign w:val="center"/>
            <w:hideMark/>
          </w:tcPr>
          <w:p w14:paraId="4275FF14" w14:textId="77777777" w:rsidR="00C72BFE" w:rsidRPr="0085358D" w:rsidRDefault="00C72BFE" w:rsidP="00FD41E4">
            <w:pPr>
              <w:pStyle w:val="3412"/>
            </w:pPr>
          </w:p>
        </w:tc>
      </w:tr>
      <w:tr w:rsidR="00C72BFE" w:rsidRPr="0085358D" w14:paraId="7687E68B" w14:textId="77777777" w:rsidTr="00D8063A">
        <w:tc>
          <w:tcPr>
            <w:tcW w:w="488" w:type="pct"/>
            <w:vMerge/>
            <w:vAlign w:val="center"/>
          </w:tcPr>
          <w:p w14:paraId="59524E10" w14:textId="77777777" w:rsidR="00C72BFE" w:rsidRPr="0085358D" w:rsidRDefault="00C72BFE" w:rsidP="00FD41E4">
            <w:pPr>
              <w:pStyle w:val="3412"/>
            </w:pPr>
          </w:p>
        </w:tc>
        <w:tc>
          <w:tcPr>
            <w:tcW w:w="1388" w:type="pct"/>
            <w:vMerge/>
            <w:vAlign w:val="center"/>
            <w:hideMark/>
          </w:tcPr>
          <w:p w14:paraId="45899DE5" w14:textId="77777777" w:rsidR="00C72BFE" w:rsidRPr="0085358D" w:rsidRDefault="00C72BFE" w:rsidP="00FD41E4">
            <w:pPr>
              <w:pStyle w:val="3412"/>
            </w:pPr>
          </w:p>
        </w:tc>
        <w:tc>
          <w:tcPr>
            <w:tcW w:w="548" w:type="pct"/>
            <w:vMerge/>
            <w:vAlign w:val="center"/>
            <w:hideMark/>
          </w:tcPr>
          <w:p w14:paraId="4B7B2B1D" w14:textId="77777777" w:rsidR="00C72BFE" w:rsidRPr="0085358D" w:rsidRDefault="00C72BFE" w:rsidP="00FD41E4">
            <w:pPr>
              <w:pStyle w:val="3412"/>
            </w:pPr>
          </w:p>
        </w:tc>
        <w:tc>
          <w:tcPr>
            <w:tcW w:w="548" w:type="pct"/>
            <w:vMerge/>
            <w:vAlign w:val="center"/>
            <w:hideMark/>
          </w:tcPr>
          <w:p w14:paraId="4F31D7F8" w14:textId="77777777" w:rsidR="00C72BFE" w:rsidRPr="0085358D" w:rsidRDefault="00C72BFE" w:rsidP="00FD41E4">
            <w:pPr>
              <w:pStyle w:val="3412"/>
            </w:pPr>
          </w:p>
        </w:tc>
        <w:tc>
          <w:tcPr>
            <w:tcW w:w="1016" w:type="pct"/>
            <w:vAlign w:val="center"/>
            <w:hideMark/>
          </w:tcPr>
          <w:p w14:paraId="4637162B" w14:textId="77777777" w:rsidR="00C72BFE" w:rsidRPr="0085358D" w:rsidRDefault="00C72BFE" w:rsidP="00FD41E4">
            <w:pPr>
              <w:pStyle w:val="3412"/>
            </w:pPr>
            <w:r w:rsidRPr="0085358D">
              <w:t>НН</w:t>
            </w:r>
          </w:p>
        </w:tc>
        <w:tc>
          <w:tcPr>
            <w:tcW w:w="547" w:type="pct"/>
            <w:noWrap/>
            <w:vAlign w:val="center"/>
            <w:hideMark/>
          </w:tcPr>
          <w:p w14:paraId="4A5A37A0" w14:textId="77777777" w:rsidR="00C72BFE" w:rsidRPr="0085358D" w:rsidRDefault="00C72BFE" w:rsidP="00FD41E4">
            <w:pPr>
              <w:pStyle w:val="3412"/>
            </w:pPr>
            <w:r w:rsidRPr="0085358D">
              <w:t>11</w:t>
            </w:r>
          </w:p>
        </w:tc>
        <w:tc>
          <w:tcPr>
            <w:tcW w:w="465" w:type="pct"/>
            <w:vMerge/>
            <w:vAlign w:val="center"/>
            <w:hideMark/>
          </w:tcPr>
          <w:p w14:paraId="0214E453" w14:textId="77777777" w:rsidR="00C72BFE" w:rsidRPr="0085358D" w:rsidRDefault="00C72BFE" w:rsidP="00FD41E4">
            <w:pPr>
              <w:pStyle w:val="3412"/>
            </w:pPr>
          </w:p>
        </w:tc>
      </w:tr>
      <w:tr w:rsidR="00C72BFE" w:rsidRPr="0085358D" w14:paraId="2AB0DE59" w14:textId="77777777" w:rsidTr="00D8063A">
        <w:tc>
          <w:tcPr>
            <w:tcW w:w="488" w:type="pct"/>
            <w:vMerge/>
            <w:vAlign w:val="center"/>
          </w:tcPr>
          <w:p w14:paraId="56A44AA6" w14:textId="77777777" w:rsidR="00C72BFE" w:rsidRPr="0085358D" w:rsidRDefault="00C72BFE" w:rsidP="00FD41E4">
            <w:pPr>
              <w:pStyle w:val="3412"/>
            </w:pPr>
          </w:p>
        </w:tc>
        <w:tc>
          <w:tcPr>
            <w:tcW w:w="1388" w:type="pct"/>
            <w:vMerge/>
            <w:vAlign w:val="center"/>
            <w:hideMark/>
          </w:tcPr>
          <w:p w14:paraId="77D09F4A" w14:textId="77777777" w:rsidR="00C72BFE" w:rsidRPr="0085358D" w:rsidRDefault="00C72BFE" w:rsidP="00FD41E4">
            <w:pPr>
              <w:pStyle w:val="3412"/>
            </w:pPr>
          </w:p>
        </w:tc>
        <w:tc>
          <w:tcPr>
            <w:tcW w:w="548" w:type="pct"/>
            <w:vMerge w:val="restart"/>
            <w:vAlign w:val="center"/>
            <w:hideMark/>
          </w:tcPr>
          <w:p w14:paraId="197BC3AF" w14:textId="77777777" w:rsidR="00C72BFE" w:rsidRPr="0085358D" w:rsidRDefault="00C72BFE" w:rsidP="00FD41E4">
            <w:pPr>
              <w:pStyle w:val="3412"/>
            </w:pPr>
            <w:r w:rsidRPr="0085358D">
              <w:t>Т-2</w:t>
            </w:r>
          </w:p>
        </w:tc>
        <w:tc>
          <w:tcPr>
            <w:tcW w:w="548" w:type="pct"/>
            <w:vMerge w:val="restart"/>
            <w:vAlign w:val="center"/>
            <w:hideMark/>
          </w:tcPr>
          <w:p w14:paraId="3C0ED655" w14:textId="77777777" w:rsidR="00C72BFE" w:rsidRPr="0085358D" w:rsidRDefault="00C72BFE" w:rsidP="00FD41E4">
            <w:pPr>
              <w:pStyle w:val="3412"/>
            </w:pPr>
            <w:r w:rsidRPr="0085358D">
              <w:t>10,0</w:t>
            </w:r>
          </w:p>
        </w:tc>
        <w:tc>
          <w:tcPr>
            <w:tcW w:w="1016" w:type="pct"/>
            <w:vAlign w:val="center"/>
            <w:hideMark/>
          </w:tcPr>
          <w:p w14:paraId="204158D7" w14:textId="77777777" w:rsidR="00C72BFE" w:rsidRPr="0085358D" w:rsidRDefault="00C72BFE" w:rsidP="00FD41E4">
            <w:pPr>
              <w:pStyle w:val="3412"/>
            </w:pPr>
            <w:r w:rsidRPr="0085358D">
              <w:t>ВН</w:t>
            </w:r>
          </w:p>
        </w:tc>
        <w:tc>
          <w:tcPr>
            <w:tcW w:w="547" w:type="pct"/>
            <w:noWrap/>
            <w:vAlign w:val="center"/>
            <w:hideMark/>
          </w:tcPr>
          <w:p w14:paraId="05FA0168" w14:textId="77777777" w:rsidR="00C72BFE" w:rsidRPr="0085358D" w:rsidRDefault="00C72BFE" w:rsidP="00FD41E4">
            <w:pPr>
              <w:pStyle w:val="3412"/>
            </w:pPr>
            <w:r w:rsidRPr="0085358D">
              <w:t>115</w:t>
            </w:r>
          </w:p>
        </w:tc>
        <w:tc>
          <w:tcPr>
            <w:tcW w:w="465" w:type="pct"/>
            <w:vMerge w:val="restart"/>
            <w:vAlign w:val="center"/>
            <w:hideMark/>
          </w:tcPr>
          <w:p w14:paraId="6314A954" w14:textId="77777777" w:rsidR="00C72BFE" w:rsidRPr="0085358D" w:rsidRDefault="00C72BFE" w:rsidP="00FD41E4">
            <w:pPr>
              <w:pStyle w:val="3412"/>
            </w:pPr>
            <w:r w:rsidRPr="0085358D">
              <w:t>1994</w:t>
            </w:r>
          </w:p>
        </w:tc>
      </w:tr>
      <w:tr w:rsidR="00C72BFE" w:rsidRPr="0085358D" w14:paraId="1BC0C299" w14:textId="77777777" w:rsidTr="00D8063A">
        <w:tc>
          <w:tcPr>
            <w:tcW w:w="488" w:type="pct"/>
            <w:vMerge/>
            <w:vAlign w:val="center"/>
          </w:tcPr>
          <w:p w14:paraId="5E4EC636" w14:textId="77777777" w:rsidR="00C72BFE" w:rsidRPr="0085358D" w:rsidRDefault="00C72BFE" w:rsidP="00FD41E4">
            <w:pPr>
              <w:pStyle w:val="3412"/>
            </w:pPr>
          </w:p>
        </w:tc>
        <w:tc>
          <w:tcPr>
            <w:tcW w:w="1388" w:type="pct"/>
            <w:vMerge/>
            <w:vAlign w:val="center"/>
            <w:hideMark/>
          </w:tcPr>
          <w:p w14:paraId="0F16E335" w14:textId="77777777" w:rsidR="00C72BFE" w:rsidRPr="0085358D" w:rsidRDefault="00C72BFE" w:rsidP="00FD41E4">
            <w:pPr>
              <w:pStyle w:val="3412"/>
            </w:pPr>
          </w:p>
        </w:tc>
        <w:tc>
          <w:tcPr>
            <w:tcW w:w="548" w:type="pct"/>
            <w:vMerge/>
            <w:vAlign w:val="center"/>
            <w:hideMark/>
          </w:tcPr>
          <w:p w14:paraId="7C1716B5" w14:textId="77777777" w:rsidR="00C72BFE" w:rsidRPr="0085358D" w:rsidRDefault="00C72BFE" w:rsidP="00FD41E4">
            <w:pPr>
              <w:pStyle w:val="3412"/>
            </w:pPr>
          </w:p>
        </w:tc>
        <w:tc>
          <w:tcPr>
            <w:tcW w:w="548" w:type="pct"/>
            <w:vMerge/>
            <w:vAlign w:val="center"/>
            <w:hideMark/>
          </w:tcPr>
          <w:p w14:paraId="1CCF0F46" w14:textId="77777777" w:rsidR="00C72BFE" w:rsidRPr="0085358D" w:rsidRDefault="00C72BFE" w:rsidP="00FD41E4">
            <w:pPr>
              <w:pStyle w:val="3412"/>
            </w:pPr>
          </w:p>
        </w:tc>
        <w:tc>
          <w:tcPr>
            <w:tcW w:w="1016" w:type="pct"/>
            <w:vAlign w:val="center"/>
            <w:hideMark/>
          </w:tcPr>
          <w:p w14:paraId="4E89AB19" w14:textId="77777777" w:rsidR="00C72BFE" w:rsidRPr="0085358D" w:rsidRDefault="00C72BFE" w:rsidP="00FD41E4">
            <w:pPr>
              <w:pStyle w:val="3412"/>
            </w:pPr>
            <w:r w:rsidRPr="0085358D">
              <w:t>СН</w:t>
            </w:r>
          </w:p>
        </w:tc>
        <w:tc>
          <w:tcPr>
            <w:tcW w:w="547" w:type="pct"/>
            <w:noWrap/>
            <w:vAlign w:val="center"/>
            <w:hideMark/>
          </w:tcPr>
          <w:p w14:paraId="1275C08A" w14:textId="77777777" w:rsidR="00C72BFE" w:rsidRPr="0085358D" w:rsidRDefault="00C72BFE" w:rsidP="00FD41E4">
            <w:pPr>
              <w:pStyle w:val="3412"/>
            </w:pPr>
            <w:r w:rsidRPr="0085358D">
              <w:t>38,5</w:t>
            </w:r>
          </w:p>
        </w:tc>
        <w:tc>
          <w:tcPr>
            <w:tcW w:w="465" w:type="pct"/>
            <w:vMerge/>
            <w:vAlign w:val="center"/>
            <w:hideMark/>
          </w:tcPr>
          <w:p w14:paraId="4A683B89" w14:textId="77777777" w:rsidR="00C72BFE" w:rsidRPr="0085358D" w:rsidRDefault="00C72BFE" w:rsidP="00FD41E4">
            <w:pPr>
              <w:pStyle w:val="3412"/>
            </w:pPr>
          </w:p>
        </w:tc>
      </w:tr>
      <w:tr w:rsidR="00C72BFE" w:rsidRPr="0085358D" w14:paraId="30B1BA57" w14:textId="77777777" w:rsidTr="00D8063A">
        <w:tc>
          <w:tcPr>
            <w:tcW w:w="488" w:type="pct"/>
            <w:vMerge/>
            <w:vAlign w:val="center"/>
          </w:tcPr>
          <w:p w14:paraId="4CF63A87" w14:textId="77777777" w:rsidR="00C72BFE" w:rsidRPr="0085358D" w:rsidRDefault="00C72BFE" w:rsidP="00FD41E4">
            <w:pPr>
              <w:pStyle w:val="3412"/>
            </w:pPr>
          </w:p>
        </w:tc>
        <w:tc>
          <w:tcPr>
            <w:tcW w:w="1388" w:type="pct"/>
            <w:vMerge/>
            <w:vAlign w:val="center"/>
            <w:hideMark/>
          </w:tcPr>
          <w:p w14:paraId="1D3029CF" w14:textId="77777777" w:rsidR="00C72BFE" w:rsidRPr="0085358D" w:rsidRDefault="00C72BFE" w:rsidP="00FD41E4">
            <w:pPr>
              <w:pStyle w:val="3412"/>
            </w:pPr>
          </w:p>
        </w:tc>
        <w:tc>
          <w:tcPr>
            <w:tcW w:w="548" w:type="pct"/>
            <w:vMerge/>
            <w:vAlign w:val="center"/>
            <w:hideMark/>
          </w:tcPr>
          <w:p w14:paraId="5BC098BA" w14:textId="77777777" w:rsidR="00C72BFE" w:rsidRPr="0085358D" w:rsidRDefault="00C72BFE" w:rsidP="00FD41E4">
            <w:pPr>
              <w:pStyle w:val="3412"/>
            </w:pPr>
          </w:p>
        </w:tc>
        <w:tc>
          <w:tcPr>
            <w:tcW w:w="548" w:type="pct"/>
            <w:vMerge/>
            <w:vAlign w:val="center"/>
            <w:hideMark/>
          </w:tcPr>
          <w:p w14:paraId="06B0100F" w14:textId="77777777" w:rsidR="00C72BFE" w:rsidRPr="0085358D" w:rsidRDefault="00C72BFE" w:rsidP="00FD41E4">
            <w:pPr>
              <w:pStyle w:val="3412"/>
            </w:pPr>
          </w:p>
        </w:tc>
        <w:tc>
          <w:tcPr>
            <w:tcW w:w="1016" w:type="pct"/>
            <w:vAlign w:val="center"/>
            <w:hideMark/>
          </w:tcPr>
          <w:p w14:paraId="2B64C5EC" w14:textId="77777777" w:rsidR="00C72BFE" w:rsidRPr="0085358D" w:rsidRDefault="00C72BFE" w:rsidP="00FD41E4">
            <w:pPr>
              <w:pStyle w:val="3412"/>
            </w:pPr>
            <w:r w:rsidRPr="0085358D">
              <w:t>НН</w:t>
            </w:r>
          </w:p>
        </w:tc>
        <w:tc>
          <w:tcPr>
            <w:tcW w:w="547" w:type="pct"/>
            <w:noWrap/>
            <w:vAlign w:val="center"/>
            <w:hideMark/>
          </w:tcPr>
          <w:p w14:paraId="5409CA98" w14:textId="77777777" w:rsidR="00C72BFE" w:rsidRPr="0085358D" w:rsidRDefault="00C72BFE" w:rsidP="00FD41E4">
            <w:pPr>
              <w:pStyle w:val="3412"/>
            </w:pPr>
            <w:r w:rsidRPr="0085358D">
              <w:t>11</w:t>
            </w:r>
          </w:p>
        </w:tc>
        <w:tc>
          <w:tcPr>
            <w:tcW w:w="465" w:type="pct"/>
            <w:vMerge/>
            <w:vAlign w:val="center"/>
            <w:hideMark/>
          </w:tcPr>
          <w:p w14:paraId="16AE1D96" w14:textId="77777777" w:rsidR="00C72BFE" w:rsidRPr="0085358D" w:rsidRDefault="00C72BFE" w:rsidP="00FD41E4">
            <w:pPr>
              <w:pStyle w:val="3412"/>
            </w:pPr>
          </w:p>
        </w:tc>
      </w:tr>
      <w:tr w:rsidR="00C72BFE" w:rsidRPr="0085358D" w14:paraId="6140C08C" w14:textId="77777777" w:rsidTr="00D8063A">
        <w:tc>
          <w:tcPr>
            <w:tcW w:w="488" w:type="pct"/>
            <w:vMerge w:val="restart"/>
            <w:vAlign w:val="center"/>
          </w:tcPr>
          <w:p w14:paraId="2D4673F3" w14:textId="77777777" w:rsidR="00C72BFE" w:rsidRPr="0085358D" w:rsidRDefault="00C72BFE" w:rsidP="00FD41E4">
            <w:pPr>
              <w:pStyle w:val="3412"/>
            </w:pPr>
            <w:r w:rsidRPr="0085358D">
              <w:t>3.22.</w:t>
            </w:r>
          </w:p>
        </w:tc>
        <w:tc>
          <w:tcPr>
            <w:tcW w:w="1388" w:type="pct"/>
            <w:vMerge w:val="restart"/>
            <w:vAlign w:val="center"/>
            <w:hideMark/>
          </w:tcPr>
          <w:p w14:paraId="02DAEAAD" w14:textId="77777777" w:rsidR="00C72BFE" w:rsidRPr="0085358D" w:rsidRDefault="00C72BFE" w:rsidP="00FD41E4">
            <w:pPr>
              <w:pStyle w:val="3412"/>
            </w:pPr>
            <w:r w:rsidRPr="0085358D">
              <w:t>ПС 110 кВ Чагаси</w:t>
            </w:r>
            <w:r w:rsidRPr="0085358D">
              <w:br/>
            </w:r>
          </w:p>
        </w:tc>
        <w:tc>
          <w:tcPr>
            <w:tcW w:w="548" w:type="pct"/>
            <w:vMerge w:val="restart"/>
            <w:vAlign w:val="center"/>
            <w:hideMark/>
          </w:tcPr>
          <w:p w14:paraId="2369A792" w14:textId="77777777" w:rsidR="00C72BFE" w:rsidRPr="0085358D" w:rsidRDefault="00C72BFE" w:rsidP="00FD41E4">
            <w:pPr>
              <w:pStyle w:val="3412"/>
            </w:pPr>
            <w:r w:rsidRPr="0085358D">
              <w:t>Т-1</w:t>
            </w:r>
          </w:p>
        </w:tc>
        <w:tc>
          <w:tcPr>
            <w:tcW w:w="548" w:type="pct"/>
            <w:vMerge w:val="restart"/>
            <w:vAlign w:val="center"/>
            <w:hideMark/>
          </w:tcPr>
          <w:p w14:paraId="274E52C7" w14:textId="77777777" w:rsidR="00C72BFE" w:rsidRPr="0085358D" w:rsidRDefault="00C72BFE" w:rsidP="00FD41E4">
            <w:pPr>
              <w:pStyle w:val="3412"/>
            </w:pPr>
            <w:r w:rsidRPr="0085358D">
              <w:t>6,3</w:t>
            </w:r>
          </w:p>
        </w:tc>
        <w:tc>
          <w:tcPr>
            <w:tcW w:w="1016" w:type="pct"/>
            <w:vAlign w:val="center"/>
            <w:hideMark/>
          </w:tcPr>
          <w:p w14:paraId="02CA5265" w14:textId="77777777" w:rsidR="00C72BFE" w:rsidRPr="0085358D" w:rsidRDefault="00C72BFE" w:rsidP="00FD41E4">
            <w:pPr>
              <w:pStyle w:val="3412"/>
            </w:pPr>
            <w:r w:rsidRPr="0085358D">
              <w:t>ВН</w:t>
            </w:r>
          </w:p>
        </w:tc>
        <w:tc>
          <w:tcPr>
            <w:tcW w:w="547" w:type="pct"/>
            <w:noWrap/>
            <w:vAlign w:val="center"/>
            <w:hideMark/>
          </w:tcPr>
          <w:p w14:paraId="26C7A5B7" w14:textId="77777777" w:rsidR="00C72BFE" w:rsidRPr="0085358D" w:rsidRDefault="00C72BFE" w:rsidP="00FD41E4">
            <w:pPr>
              <w:pStyle w:val="3412"/>
            </w:pPr>
            <w:r w:rsidRPr="0085358D">
              <w:t>115</w:t>
            </w:r>
          </w:p>
        </w:tc>
        <w:tc>
          <w:tcPr>
            <w:tcW w:w="465" w:type="pct"/>
            <w:vMerge w:val="restart"/>
            <w:noWrap/>
            <w:vAlign w:val="center"/>
            <w:hideMark/>
          </w:tcPr>
          <w:p w14:paraId="542D19B9" w14:textId="77777777" w:rsidR="00C72BFE" w:rsidRPr="0085358D" w:rsidRDefault="00C72BFE" w:rsidP="00FD41E4">
            <w:pPr>
              <w:pStyle w:val="3412"/>
            </w:pPr>
            <w:r w:rsidRPr="0085358D">
              <w:t>1992</w:t>
            </w:r>
          </w:p>
        </w:tc>
      </w:tr>
      <w:tr w:rsidR="00C72BFE" w:rsidRPr="0085358D" w14:paraId="24541BDD" w14:textId="77777777" w:rsidTr="00D8063A">
        <w:tc>
          <w:tcPr>
            <w:tcW w:w="488" w:type="pct"/>
            <w:vMerge/>
            <w:vAlign w:val="center"/>
          </w:tcPr>
          <w:p w14:paraId="0C279BBF" w14:textId="77777777" w:rsidR="00C72BFE" w:rsidRPr="0085358D" w:rsidRDefault="00C72BFE" w:rsidP="00FD41E4">
            <w:pPr>
              <w:pStyle w:val="3412"/>
            </w:pPr>
          </w:p>
        </w:tc>
        <w:tc>
          <w:tcPr>
            <w:tcW w:w="1388" w:type="pct"/>
            <w:vMerge/>
            <w:vAlign w:val="center"/>
            <w:hideMark/>
          </w:tcPr>
          <w:p w14:paraId="668E9C8A" w14:textId="77777777" w:rsidR="00C72BFE" w:rsidRPr="0085358D" w:rsidRDefault="00C72BFE" w:rsidP="00FD41E4">
            <w:pPr>
              <w:pStyle w:val="3412"/>
            </w:pPr>
          </w:p>
        </w:tc>
        <w:tc>
          <w:tcPr>
            <w:tcW w:w="548" w:type="pct"/>
            <w:vMerge/>
            <w:vAlign w:val="center"/>
            <w:hideMark/>
          </w:tcPr>
          <w:p w14:paraId="08185625" w14:textId="77777777" w:rsidR="00C72BFE" w:rsidRPr="0085358D" w:rsidRDefault="00C72BFE" w:rsidP="00FD41E4">
            <w:pPr>
              <w:pStyle w:val="3412"/>
            </w:pPr>
          </w:p>
        </w:tc>
        <w:tc>
          <w:tcPr>
            <w:tcW w:w="548" w:type="pct"/>
            <w:vMerge/>
            <w:vAlign w:val="center"/>
            <w:hideMark/>
          </w:tcPr>
          <w:p w14:paraId="28AD6E28" w14:textId="77777777" w:rsidR="00C72BFE" w:rsidRPr="0085358D" w:rsidRDefault="00C72BFE" w:rsidP="00FD41E4">
            <w:pPr>
              <w:pStyle w:val="3412"/>
            </w:pPr>
          </w:p>
        </w:tc>
        <w:tc>
          <w:tcPr>
            <w:tcW w:w="1016" w:type="pct"/>
            <w:vAlign w:val="center"/>
            <w:hideMark/>
          </w:tcPr>
          <w:p w14:paraId="2067CE86" w14:textId="77777777" w:rsidR="00C72BFE" w:rsidRPr="0085358D" w:rsidRDefault="00C72BFE" w:rsidP="00FD41E4">
            <w:pPr>
              <w:pStyle w:val="3412"/>
            </w:pPr>
            <w:r w:rsidRPr="0085358D">
              <w:t>СН</w:t>
            </w:r>
          </w:p>
        </w:tc>
        <w:tc>
          <w:tcPr>
            <w:tcW w:w="547" w:type="pct"/>
            <w:noWrap/>
            <w:vAlign w:val="center"/>
            <w:hideMark/>
          </w:tcPr>
          <w:p w14:paraId="496AA3ED" w14:textId="77777777" w:rsidR="00C72BFE" w:rsidRPr="0085358D" w:rsidRDefault="00C72BFE" w:rsidP="00FD41E4">
            <w:pPr>
              <w:pStyle w:val="3412"/>
            </w:pPr>
            <w:r w:rsidRPr="0085358D">
              <w:t>38,5</w:t>
            </w:r>
          </w:p>
        </w:tc>
        <w:tc>
          <w:tcPr>
            <w:tcW w:w="465" w:type="pct"/>
            <w:vMerge/>
            <w:vAlign w:val="center"/>
            <w:hideMark/>
          </w:tcPr>
          <w:p w14:paraId="1B1F8C3F" w14:textId="77777777" w:rsidR="00C72BFE" w:rsidRPr="0085358D" w:rsidRDefault="00C72BFE" w:rsidP="00FD41E4">
            <w:pPr>
              <w:pStyle w:val="3412"/>
            </w:pPr>
          </w:p>
        </w:tc>
      </w:tr>
      <w:tr w:rsidR="00C72BFE" w:rsidRPr="0085358D" w14:paraId="77AFE6B6" w14:textId="77777777" w:rsidTr="00D8063A">
        <w:tc>
          <w:tcPr>
            <w:tcW w:w="488" w:type="pct"/>
            <w:vMerge/>
            <w:vAlign w:val="center"/>
          </w:tcPr>
          <w:p w14:paraId="49BDB1FE" w14:textId="77777777" w:rsidR="00C72BFE" w:rsidRPr="0085358D" w:rsidRDefault="00C72BFE" w:rsidP="00FD41E4">
            <w:pPr>
              <w:pStyle w:val="3412"/>
            </w:pPr>
          </w:p>
        </w:tc>
        <w:tc>
          <w:tcPr>
            <w:tcW w:w="1388" w:type="pct"/>
            <w:vMerge/>
            <w:vAlign w:val="center"/>
            <w:hideMark/>
          </w:tcPr>
          <w:p w14:paraId="0D624CC5" w14:textId="77777777" w:rsidR="00C72BFE" w:rsidRPr="0085358D" w:rsidRDefault="00C72BFE" w:rsidP="00FD41E4">
            <w:pPr>
              <w:pStyle w:val="3412"/>
            </w:pPr>
          </w:p>
        </w:tc>
        <w:tc>
          <w:tcPr>
            <w:tcW w:w="548" w:type="pct"/>
            <w:vMerge/>
            <w:vAlign w:val="center"/>
            <w:hideMark/>
          </w:tcPr>
          <w:p w14:paraId="0F27DFD6" w14:textId="77777777" w:rsidR="00C72BFE" w:rsidRPr="0085358D" w:rsidRDefault="00C72BFE" w:rsidP="00FD41E4">
            <w:pPr>
              <w:pStyle w:val="3412"/>
            </w:pPr>
          </w:p>
        </w:tc>
        <w:tc>
          <w:tcPr>
            <w:tcW w:w="548" w:type="pct"/>
            <w:vMerge/>
            <w:vAlign w:val="center"/>
            <w:hideMark/>
          </w:tcPr>
          <w:p w14:paraId="07C2C60C" w14:textId="77777777" w:rsidR="00C72BFE" w:rsidRPr="0085358D" w:rsidRDefault="00C72BFE" w:rsidP="00FD41E4">
            <w:pPr>
              <w:pStyle w:val="3412"/>
            </w:pPr>
          </w:p>
        </w:tc>
        <w:tc>
          <w:tcPr>
            <w:tcW w:w="1016" w:type="pct"/>
            <w:vAlign w:val="center"/>
            <w:hideMark/>
          </w:tcPr>
          <w:p w14:paraId="563481C4" w14:textId="77777777" w:rsidR="00C72BFE" w:rsidRPr="0085358D" w:rsidRDefault="00C72BFE" w:rsidP="00FD41E4">
            <w:pPr>
              <w:pStyle w:val="3412"/>
            </w:pPr>
            <w:r w:rsidRPr="0085358D">
              <w:t>НН</w:t>
            </w:r>
          </w:p>
        </w:tc>
        <w:tc>
          <w:tcPr>
            <w:tcW w:w="547" w:type="pct"/>
            <w:noWrap/>
            <w:vAlign w:val="center"/>
            <w:hideMark/>
          </w:tcPr>
          <w:p w14:paraId="37631A04" w14:textId="77777777" w:rsidR="00C72BFE" w:rsidRPr="0085358D" w:rsidRDefault="00C72BFE" w:rsidP="00FD41E4">
            <w:pPr>
              <w:pStyle w:val="3412"/>
            </w:pPr>
            <w:r w:rsidRPr="0085358D">
              <w:t>11</w:t>
            </w:r>
          </w:p>
        </w:tc>
        <w:tc>
          <w:tcPr>
            <w:tcW w:w="465" w:type="pct"/>
            <w:vMerge/>
            <w:vAlign w:val="center"/>
            <w:hideMark/>
          </w:tcPr>
          <w:p w14:paraId="6FE9CED0" w14:textId="77777777" w:rsidR="00C72BFE" w:rsidRPr="0085358D" w:rsidRDefault="00C72BFE" w:rsidP="00FD41E4">
            <w:pPr>
              <w:pStyle w:val="3412"/>
            </w:pPr>
          </w:p>
        </w:tc>
      </w:tr>
      <w:tr w:rsidR="00C72BFE" w:rsidRPr="0085358D" w14:paraId="44914DD3" w14:textId="77777777" w:rsidTr="00D8063A">
        <w:tc>
          <w:tcPr>
            <w:tcW w:w="488" w:type="pct"/>
            <w:vMerge w:val="restart"/>
            <w:vAlign w:val="center"/>
          </w:tcPr>
          <w:p w14:paraId="3232DCB6" w14:textId="77777777" w:rsidR="00C72BFE" w:rsidRPr="0085358D" w:rsidRDefault="00C72BFE" w:rsidP="00FD41E4">
            <w:pPr>
              <w:pStyle w:val="3412"/>
            </w:pPr>
            <w:r w:rsidRPr="0085358D">
              <w:t>3.2</w:t>
            </w:r>
            <w:r>
              <w:t>3</w:t>
            </w:r>
            <w:r w:rsidRPr="0085358D">
              <w:t>.</w:t>
            </w:r>
          </w:p>
        </w:tc>
        <w:tc>
          <w:tcPr>
            <w:tcW w:w="1388" w:type="pct"/>
            <w:vMerge w:val="restart"/>
            <w:vAlign w:val="center"/>
            <w:hideMark/>
          </w:tcPr>
          <w:p w14:paraId="644A110D" w14:textId="77777777" w:rsidR="00C72BFE" w:rsidRPr="0085358D" w:rsidRDefault="00C72BFE" w:rsidP="00FD41E4">
            <w:pPr>
              <w:pStyle w:val="3412"/>
            </w:pPr>
            <w:r w:rsidRPr="0085358D">
              <w:t>ПС 110 кВ Яльчики</w:t>
            </w:r>
            <w:r w:rsidRPr="0085358D">
              <w:br/>
            </w:r>
          </w:p>
        </w:tc>
        <w:tc>
          <w:tcPr>
            <w:tcW w:w="548" w:type="pct"/>
            <w:vMerge w:val="restart"/>
            <w:vAlign w:val="center"/>
            <w:hideMark/>
          </w:tcPr>
          <w:p w14:paraId="087CFEE3" w14:textId="77777777" w:rsidR="00C72BFE" w:rsidRPr="0085358D" w:rsidRDefault="00C72BFE" w:rsidP="00FD41E4">
            <w:pPr>
              <w:pStyle w:val="3412"/>
            </w:pPr>
            <w:r w:rsidRPr="0085358D">
              <w:t>Т-1</w:t>
            </w:r>
          </w:p>
        </w:tc>
        <w:tc>
          <w:tcPr>
            <w:tcW w:w="548" w:type="pct"/>
            <w:vMerge w:val="restart"/>
            <w:vAlign w:val="center"/>
            <w:hideMark/>
          </w:tcPr>
          <w:p w14:paraId="3E4AF1CD" w14:textId="77777777" w:rsidR="00C72BFE" w:rsidRPr="0085358D" w:rsidRDefault="00C72BFE" w:rsidP="00FD41E4">
            <w:pPr>
              <w:pStyle w:val="3412"/>
            </w:pPr>
            <w:r w:rsidRPr="0085358D">
              <w:t>10,0</w:t>
            </w:r>
          </w:p>
        </w:tc>
        <w:tc>
          <w:tcPr>
            <w:tcW w:w="1016" w:type="pct"/>
            <w:vAlign w:val="center"/>
            <w:hideMark/>
          </w:tcPr>
          <w:p w14:paraId="5C2B2D2C" w14:textId="77777777" w:rsidR="00C72BFE" w:rsidRPr="0085358D" w:rsidRDefault="00C72BFE" w:rsidP="00FD41E4">
            <w:pPr>
              <w:pStyle w:val="3412"/>
            </w:pPr>
            <w:r w:rsidRPr="0085358D">
              <w:t>ВН</w:t>
            </w:r>
          </w:p>
        </w:tc>
        <w:tc>
          <w:tcPr>
            <w:tcW w:w="547" w:type="pct"/>
            <w:noWrap/>
            <w:vAlign w:val="center"/>
            <w:hideMark/>
          </w:tcPr>
          <w:p w14:paraId="7F70D9CE" w14:textId="77777777" w:rsidR="00C72BFE" w:rsidRPr="0085358D" w:rsidRDefault="00C72BFE" w:rsidP="00FD41E4">
            <w:pPr>
              <w:pStyle w:val="3412"/>
            </w:pPr>
            <w:r w:rsidRPr="0085358D">
              <w:t>115</w:t>
            </w:r>
          </w:p>
        </w:tc>
        <w:tc>
          <w:tcPr>
            <w:tcW w:w="465" w:type="pct"/>
            <w:vMerge w:val="restart"/>
            <w:noWrap/>
            <w:vAlign w:val="center"/>
            <w:hideMark/>
          </w:tcPr>
          <w:p w14:paraId="2760B876" w14:textId="77777777" w:rsidR="00C72BFE" w:rsidRPr="0085358D" w:rsidRDefault="00C72BFE" w:rsidP="00FD41E4">
            <w:pPr>
              <w:pStyle w:val="3412"/>
            </w:pPr>
            <w:r w:rsidRPr="0085358D">
              <w:t>1985</w:t>
            </w:r>
          </w:p>
        </w:tc>
      </w:tr>
      <w:tr w:rsidR="00C452C3" w:rsidRPr="0085358D" w14:paraId="2218ECFD" w14:textId="77777777" w:rsidTr="00D8063A">
        <w:tc>
          <w:tcPr>
            <w:tcW w:w="488" w:type="pct"/>
            <w:vMerge/>
            <w:vAlign w:val="center"/>
          </w:tcPr>
          <w:p w14:paraId="15637205" w14:textId="77777777" w:rsidR="00C452C3" w:rsidRPr="0085358D" w:rsidRDefault="00C452C3" w:rsidP="00FD41E4">
            <w:pPr>
              <w:pStyle w:val="3412"/>
            </w:pPr>
          </w:p>
        </w:tc>
        <w:tc>
          <w:tcPr>
            <w:tcW w:w="1388" w:type="pct"/>
            <w:vMerge/>
            <w:vAlign w:val="center"/>
            <w:hideMark/>
          </w:tcPr>
          <w:p w14:paraId="2319DF8B" w14:textId="77777777" w:rsidR="00C452C3" w:rsidRPr="0085358D" w:rsidRDefault="00C452C3" w:rsidP="00FD41E4">
            <w:pPr>
              <w:pStyle w:val="3412"/>
            </w:pPr>
          </w:p>
        </w:tc>
        <w:tc>
          <w:tcPr>
            <w:tcW w:w="548" w:type="pct"/>
            <w:vMerge/>
            <w:vAlign w:val="center"/>
            <w:hideMark/>
          </w:tcPr>
          <w:p w14:paraId="32A1940A" w14:textId="77777777" w:rsidR="00C452C3" w:rsidRPr="0085358D" w:rsidRDefault="00C452C3" w:rsidP="00FD41E4">
            <w:pPr>
              <w:pStyle w:val="3412"/>
            </w:pPr>
          </w:p>
        </w:tc>
        <w:tc>
          <w:tcPr>
            <w:tcW w:w="548" w:type="pct"/>
            <w:vMerge/>
            <w:vAlign w:val="center"/>
            <w:hideMark/>
          </w:tcPr>
          <w:p w14:paraId="7BB9147A" w14:textId="77777777" w:rsidR="00C452C3" w:rsidRPr="0085358D" w:rsidRDefault="00C452C3" w:rsidP="00FD41E4">
            <w:pPr>
              <w:pStyle w:val="3412"/>
            </w:pPr>
          </w:p>
        </w:tc>
        <w:tc>
          <w:tcPr>
            <w:tcW w:w="1016" w:type="pct"/>
            <w:vAlign w:val="center"/>
            <w:hideMark/>
          </w:tcPr>
          <w:p w14:paraId="06538C27" w14:textId="77777777" w:rsidR="00C452C3" w:rsidRPr="0085358D" w:rsidRDefault="00C452C3" w:rsidP="00FD41E4">
            <w:pPr>
              <w:pStyle w:val="3412"/>
            </w:pPr>
            <w:r w:rsidRPr="0085358D">
              <w:t>СН</w:t>
            </w:r>
          </w:p>
        </w:tc>
        <w:tc>
          <w:tcPr>
            <w:tcW w:w="547" w:type="pct"/>
            <w:noWrap/>
            <w:vAlign w:val="center"/>
            <w:hideMark/>
          </w:tcPr>
          <w:p w14:paraId="4E346326" w14:textId="77777777" w:rsidR="00C452C3" w:rsidRPr="0085358D" w:rsidRDefault="00C452C3" w:rsidP="00FD41E4">
            <w:pPr>
              <w:pStyle w:val="3412"/>
            </w:pPr>
            <w:r w:rsidRPr="0085358D">
              <w:t>38,5</w:t>
            </w:r>
          </w:p>
        </w:tc>
        <w:tc>
          <w:tcPr>
            <w:tcW w:w="465" w:type="pct"/>
            <w:vMerge/>
            <w:vAlign w:val="center"/>
            <w:hideMark/>
          </w:tcPr>
          <w:p w14:paraId="4ACC7E5F" w14:textId="77777777" w:rsidR="00C452C3" w:rsidRPr="0085358D" w:rsidRDefault="00C452C3" w:rsidP="00FD41E4">
            <w:pPr>
              <w:pStyle w:val="3412"/>
            </w:pPr>
          </w:p>
        </w:tc>
      </w:tr>
      <w:tr w:rsidR="00C452C3" w:rsidRPr="0085358D" w14:paraId="7B729024" w14:textId="77777777" w:rsidTr="00D8063A">
        <w:tc>
          <w:tcPr>
            <w:tcW w:w="488" w:type="pct"/>
            <w:vMerge/>
            <w:vAlign w:val="center"/>
          </w:tcPr>
          <w:p w14:paraId="31485DA8" w14:textId="77777777" w:rsidR="00C452C3" w:rsidRPr="0085358D" w:rsidRDefault="00C452C3" w:rsidP="00FD41E4">
            <w:pPr>
              <w:pStyle w:val="3412"/>
            </w:pPr>
          </w:p>
        </w:tc>
        <w:tc>
          <w:tcPr>
            <w:tcW w:w="1388" w:type="pct"/>
            <w:vMerge/>
            <w:vAlign w:val="center"/>
            <w:hideMark/>
          </w:tcPr>
          <w:p w14:paraId="403DD544" w14:textId="77777777" w:rsidR="00C452C3" w:rsidRPr="0085358D" w:rsidRDefault="00C452C3" w:rsidP="00FD41E4">
            <w:pPr>
              <w:pStyle w:val="3412"/>
            </w:pPr>
          </w:p>
        </w:tc>
        <w:tc>
          <w:tcPr>
            <w:tcW w:w="548" w:type="pct"/>
            <w:vMerge/>
            <w:vAlign w:val="center"/>
            <w:hideMark/>
          </w:tcPr>
          <w:p w14:paraId="1F2B6660" w14:textId="77777777" w:rsidR="00C452C3" w:rsidRPr="0085358D" w:rsidRDefault="00C452C3" w:rsidP="00FD41E4">
            <w:pPr>
              <w:pStyle w:val="3412"/>
            </w:pPr>
          </w:p>
        </w:tc>
        <w:tc>
          <w:tcPr>
            <w:tcW w:w="548" w:type="pct"/>
            <w:vMerge/>
            <w:vAlign w:val="center"/>
            <w:hideMark/>
          </w:tcPr>
          <w:p w14:paraId="5F032E17" w14:textId="77777777" w:rsidR="00C452C3" w:rsidRPr="0085358D" w:rsidRDefault="00C452C3" w:rsidP="00FD41E4">
            <w:pPr>
              <w:pStyle w:val="3412"/>
            </w:pPr>
          </w:p>
        </w:tc>
        <w:tc>
          <w:tcPr>
            <w:tcW w:w="1016" w:type="pct"/>
            <w:vAlign w:val="center"/>
            <w:hideMark/>
          </w:tcPr>
          <w:p w14:paraId="180C118F" w14:textId="77777777" w:rsidR="00C452C3" w:rsidRPr="0085358D" w:rsidRDefault="00C452C3" w:rsidP="00FD41E4">
            <w:pPr>
              <w:pStyle w:val="3412"/>
            </w:pPr>
            <w:r w:rsidRPr="0085358D">
              <w:t>НН</w:t>
            </w:r>
          </w:p>
        </w:tc>
        <w:tc>
          <w:tcPr>
            <w:tcW w:w="547" w:type="pct"/>
            <w:noWrap/>
            <w:vAlign w:val="center"/>
            <w:hideMark/>
          </w:tcPr>
          <w:p w14:paraId="220A4F54" w14:textId="77777777" w:rsidR="00C452C3" w:rsidRPr="0085358D" w:rsidRDefault="00C452C3" w:rsidP="00FD41E4">
            <w:pPr>
              <w:pStyle w:val="3412"/>
            </w:pPr>
            <w:r w:rsidRPr="0085358D">
              <w:t>11</w:t>
            </w:r>
          </w:p>
        </w:tc>
        <w:tc>
          <w:tcPr>
            <w:tcW w:w="465" w:type="pct"/>
            <w:vMerge/>
            <w:vAlign w:val="center"/>
            <w:hideMark/>
          </w:tcPr>
          <w:p w14:paraId="0091FBB9" w14:textId="77777777" w:rsidR="00C452C3" w:rsidRPr="0085358D" w:rsidRDefault="00C452C3" w:rsidP="00FD41E4">
            <w:pPr>
              <w:pStyle w:val="3412"/>
            </w:pPr>
          </w:p>
        </w:tc>
      </w:tr>
      <w:tr w:rsidR="00C452C3" w:rsidRPr="0085358D" w14:paraId="4056B30D" w14:textId="77777777" w:rsidTr="00D8063A">
        <w:tc>
          <w:tcPr>
            <w:tcW w:w="488" w:type="pct"/>
            <w:vMerge/>
            <w:vAlign w:val="center"/>
          </w:tcPr>
          <w:p w14:paraId="7510AE29" w14:textId="77777777" w:rsidR="00C452C3" w:rsidRPr="0085358D" w:rsidRDefault="00C452C3" w:rsidP="00FD41E4">
            <w:pPr>
              <w:pStyle w:val="3412"/>
            </w:pPr>
          </w:p>
        </w:tc>
        <w:tc>
          <w:tcPr>
            <w:tcW w:w="1388" w:type="pct"/>
            <w:vMerge/>
            <w:vAlign w:val="center"/>
            <w:hideMark/>
          </w:tcPr>
          <w:p w14:paraId="1BF654A8" w14:textId="77777777" w:rsidR="00C452C3" w:rsidRPr="0085358D" w:rsidRDefault="00C452C3" w:rsidP="00FD41E4">
            <w:pPr>
              <w:pStyle w:val="3412"/>
            </w:pPr>
          </w:p>
        </w:tc>
        <w:tc>
          <w:tcPr>
            <w:tcW w:w="548" w:type="pct"/>
            <w:vMerge w:val="restart"/>
            <w:vAlign w:val="center"/>
            <w:hideMark/>
          </w:tcPr>
          <w:p w14:paraId="541A6AF3" w14:textId="77777777" w:rsidR="00C452C3" w:rsidRPr="0085358D" w:rsidRDefault="00C452C3" w:rsidP="00FD41E4">
            <w:pPr>
              <w:pStyle w:val="3412"/>
            </w:pPr>
            <w:r w:rsidRPr="0085358D">
              <w:t>Т-2</w:t>
            </w:r>
          </w:p>
        </w:tc>
        <w:tc>
          <w:tcPr>
            <w:tcW w:w="548" w:type="pct"/>
            <w:vMerge w:val="restart"/>
            <w:vAlign w:val="center"/>
            <w:hideMark/>
          </w:tcPr>
          <w:p w14:paraId="1485D5C8" w14:textId="77777777" w:rsidR="00C452C3" w:rsidRPr="0085358D" w:rsidRDefault="00C452C3" w:rsidP="00FD41E4">
            <w:pPr>
              <w:pStyle w:val="3412"/>
            </w:pPr>
            <w:r w:rsidRPr="0085358D">
              <w:t>10,0</w:t>
            </w:r>
          </w:p>
        </w:tc>
        <w:tc>
          <w:tcPr>
            <w:tcW w:w="1016" w:type="pct"/>
            <w:vAlign w:val="center"/>
            <w:hideMark/>
          </w:tcPr>
          <w:p w14:paraId="6D67038A" w14:textId="77777777" w:rsidR="00C452C3" w:rsidRPr="0085358D" w:rsidRDefault="00C452C3" w:rsidP="00FD41E4">
            <w:pPr>
              <w:pStyle w:val="3412"/>
            </w:pPr>
            <w:r w:rsidRPr="0085358D">
              <w:t>ВН</w:t>
            </w:r>
          </w:p>
        </w:tc>
        <w:tc>
          <w:tcPr>
            <w:tcW w:w="547" w:type="pct"/>
            <w:noWrap/>
            <w:vAlign w:val="center"/>
            <w:hideMark/>
          </w:tcPr>
          <w:p w14:paraId="23FFB394" w14:textId="77777777" w:rsidR="00C452C3" w:rsidRPr="0085358D" w:rsidRDefault="00C452C3" w:rsidP="00FD41E4">
            <w:pPr>
              <w:pStyle w:val="3412"/>
            </w:pPr>
            <w:r w:rsidRPr="0085358D">
              <w:t>115</w:t>
            </w:r>
          </w:p>
        </w:tc>
        <w:tc>
          <w:tcPr>
            <w:tcW w:w="465" w:type="pct"/>
            <w:vMerge w:val="restart"/>
            <w:vAlign w:val="center"/>
            <w:hideMark/>
          </w:tcPr>
          <w:p w14:paraId="239904B7" w14:textId="77777777" w:rsidR="00C452C3" w:rsidRPr="0085358D" w:rsidRDefault="00C452C3" w:rsidP="00FD41E4">
            <w:pPr>
              <w:pStyle w:val="3412"/>
            </w:pPr>
            <w:r w:rsidRPr="0085358D">
              <w:t>1986</w:t>
            </w:r>
          </w:p>
        </w:tc>
      </w:tr>
      <w:tr w:rsidR="00C452C3" w:rsidRPr="0085358D" w14:paraId="498B0C30" w14:textId="77777777" w:rsidTr="00D8063A">
        <w:tc>
          <w:tcPr>
            <w:tcW w:w="488" w:type="pct"/>
            <w:vMerge/>
            <w:vAlign w:val="center"/>
          </w:tcPr>
          <w:p w14:paraId="591FDA01" w14:textId="77777777" w:rsidR="00C452C3" w:rsidRPr="0085358D" w:rsidRDefault="00C452C3" w:rsidP="00FD41E4">
            <w:pPr>
              <w:pStyle w:val="3412"/>
            </w:pPr>
          </w:p>
        </w:tc>
        <w:tc>
          <w:tcPr>
            <w:tcW w:w="1388" w:type="pct"/>
            <w:vMerge/>
            <w:vAlign w:val="center"/>
            <w:hideMark/>
          </w:tcPr>
          <w:p w14:paraId="35FB41DD" w14:textId="77777777" w:rsidR="00C452C3" w:rsidRPr="0085358D" w:rsidRDefault="00C452C3" w:rsidP="00FD41E4">
            <w:pPr>
              <w:pStyle w:val="3412"/>
            </w:pPr>
          </w:p>
        </w:tc>
        <w:tc>
          <w:tcPr>
            <w:tcW w:w="548" w:type="pct"/>
            <w:vMerge/>
            <w:vAlign w:val="center"/>
            <w:hideMark/>
          </w:tcPr>
          <w:p w14:paraId="031A8B8A" w14:textId="77777777" w:rsidR="00C452C3" w:rsidRPr="0085358D" w:rsidRDefault="00C452C3" w:rsidP="00FD41E4">
            <w:pPr>
              <w:pStyle w:val="3412"/>
            </w:pPr>
          </w:p>
        </w:tc>
        <w:tc>
          <w:tcPr>
            <w:tcW w:w="548" w:type="pct"/>
            <w:vMerge/>
            <w:vAlign w:val="center"/>
            <w:hideMark/>
          </w:tcPr>
          <w:p w14:paraId="2C67CEDA" w14:textId="77777777" w:rsidR="00C452C3" w:rsidRPr="0085358D" w:rsidRDefault="00C452C3" w:rsidP="00FD41E4">
            <w:pPr>
              <w:pStyle w:val="3412"/>
            </w:pPr>
          </w:p>
        </w:tc>
        <w:tc>
          <w:tcPr>
            <w:tcW w:w="1016" w:type="pct"/>
            <w:vAlign w:val="center"/>
            <w:hideMark/>
          </w:tcPr>
          <w:p w14:paraId="25775100" w14:textId="77777777" w:rsidR="00C452C3" w:rsidRPr="0085358D" w:rsidRDefault="00C452C3" w:rsidP="00FD41E4">
            <w:pPr>
              <w:pStyle w:val="3412"/>
            </w:pPr>
            <w:r w:rsidRPr="0085358D">
              <w:t>СН</w:t>
            </w:r>
          </w:p>
        </w:tc>
        <w:tc>
          <w:tcPr>
            <w:tcW w:w="547" w:type="pct"/>
            <w:noWrap/>
            <w:vAlign w:val="center"/>
            <w:hideMark/>
          </w:tcPr>
          <w:p w14:paraId="6D6B2246" w14:textId="77777777" w:rsidR="00C452C3" w:rsidRPr="0085358D" w:rsidRDefault="00C452C3" w:rsidP="00FD41E4">
            <w:pPr>
              <w:pStyle w:val="3412"/>
            </w:pPr>
            <w:r w:rsidRPr="0085358D">
              <w:t>38,5</w:t>
            </w:r>
          </w:p>
        </w:tc>
        <w:tc>
          <w:tcPr>
            <w:tcW w:w="465" w:type="pct"/>
            <w:vMerge/>
            <w:vAlign w:val="center"/>
            <w:hideMark/>
          </w:tcPr>
          <w:p w14:paraId="420EB6E3" w14:textId="77777777" w:rsidR="00C452C3" w:rsidRPr="0085358D" w:rsidRDefault="00C452C3" w:rsidP="00FD41E4">
            <w:pPr>
              <w:pStyle w:val="3412"/>
            </w:pPr>
          </w:p>
        </w:tc>
      </w:tr>
      <w:tr w:rsidR="00C452C3" w:rsidRPr="0085358D" w14:paraId="11C7D19A" w14:textId="77777777" w:rsidTr="00D8063A">
        <w:tc>
          <w:tcPr>
            <w:tcW w:w="488" w:type="pct"/>
            <w:vMerge/>
            <w:vAlign w:val="center"/>
          </w:tcPr>
          <w:p w14:paraId="765F7296" w14:textId="77777777" w:rsidR="00C452C3" w:rsidRPr="0085358D" w:rsidRDefault="00C452C3" w:rsidP="00FD41E4">
            <w:pPr>
              <w:pStyle w:val="3412"/>
            </w:pPr>
          </w:p>
        </w:tc>
        <w:tc>
          <w:tcPr>
            <w:tcW w:w="1388" w:type="pct"/>
            <w:vMerge/>
            <w:vAlign w:val="center"/>
            <w:hideMark/>
          </w:tcPr>
          <w:p w14:paraId="46BBECF0" w14:textId="77777777" w:rsidR="00C452C3" w:rsidRPr="0085358D" w:rsidRDefault="00C452C3" w:rsidP="00FD41E4">
            <w:pPr>
              <w:pStyle w:val="3412"/>
            </w:pPr>
          </w:p>
        </w:tc>
        <w:tc>
          <w:tcPr>
            <w:tcW w:w="548" w:type="pct"/>
            <w:vMerge/>
            <w:vAlign w:val="center"/>
            <w:hideMark/>
          </w:tcPr>
          <w:p w14:paraId="327D8430" w14:textId="77777777" w:rsidR="00C452C3" w:rsidRPr="0085358D" w:rsidRDefault="00C452C3" w:rsidP="00FD41E4">
            <w:pPr>
              <w:pStyle w:val="3412"/>
            </w:pPr>
          </w:p>
        </w:tc>
        <w:tc>
          <w:tcPr>
            <w:tcW w:w="548" w:type="pct"/>
            <w:vMerge/>
            <w:vAlign w:val="center"/>
            <w:hideMark/>
          </w:tcPr>
          <w:p w14:paraId="1444E67A" w14:textId="77777777" w:rsidR="00C452C3" w:rsidRPr="0085358D" w:rsidRDefault="00C452C3" w:rsidP="00FD41E4">
            <w:pPr>
              <w:pStyle w:val="3412"/>
            </w:pPr>
          </w:p>
        </w:tc>
        <w:tc>
          <w:tcPr>
            <w:tcW w:w="1016" w:type="pct"/>
            <w:vAlign w:val="center"/>
            <w:hideMark/>
          </w:tcPr>
          <w:p w14:paraId="324AA346" w14:textId="77777777" w:rsidR="00C452C3" w:rsidRPr="0085358D" w:rsidRDefault="00C452C3" w:rsidP="00FD41E4">
            <w:pPr>
              <w:pStyle w:val="3412"/>
            </w:pPr>
            <w:r w:rsidRPr="0085358D">
              <w:t>НН</w:t>
            </w:r>
          </w:p>
        </w:tc>
        <w:tc>
          <w:tcPr>
            <w:tcW w:w="547" w:type="pct"/>
            <w:noWrap/>
            <w:vAlign w:val="center"/>
            <w:hideMark/>
          </w:tcPr>
          <w:p w14:paraId="74667CCF" w14:textId="77777777" w:rsidR="00C452C3" w:rsidRPr="0085358D" w:rsidRDefault="00C452C3" w:rsidP="00FD41E4">
            <w:pPr>
              <w:pStyle w:val="3412"/>
            </w:pPr>
            <w:r w:rsidRPr="0085358D">
              <w:t>11</w:t>
            </w:r>
          </w:p>
        </w:tc>
        <w:tc>
          <w:tcPr>
            <w:tcW w:w="465" w:type="pct"/>
            <w:vMerge/>
            <w:vAlign w:val="center"/>
            <w:hideMark/>
          </w:tcPr>
          <w:p w14:paraId="1ACEFCE0" w14:textId="77777777" w:rsidR="00C452C3" w:rsidRPr="0085358D" w:rsidRDefault="00C452C3" w:rsidP="00FD41E4">
            <w:pPr>
              <w:pStyle w:val="3412"/>
            </w:pPr>
          </w:p>
        </w:tc>
      </w:tr>
      <w:tr w:rsidR="00C452C3" w:rsidRPr="0085358D" w14:paraId="2A580781" w14:textId="77777777" w:rsidTr="00D8063A">
        <w:tc>
          <w:tcPr>
            <w:tcW w:w="488" w:type="pct"/>
            <w:vMerge w:val="restart"/>
            <w:vAlign w:val="center"/>
          </w:tcPr>
          <w:p w14:paraId="39C0CB93" w14:textId="77777777" w:rsidR="00C452C3" w:rsidRPr="0085358D" w:rsidRDefault="00C452C3" w:rsidP="00FD41E4">
            <w:pPr>
              <w:pStyle w:val="3412"/>
            </w:pPr>
            <w:r w:rsidRPr="0085358D">
              <w:t>3.2</w:t>
            </w:r>
            <w:r w:rsidR="00C72BFE">
              <w:t>4</w:t>
            </w:r>
            <w:r w:rsidRPr="0085358D">
              <w:t>.</w:t>
            </w:r>
          </w:p>
        </w:tc>
        <w:tc>
          <w:tcPr>
            <w:tcW w:w="1388" w:type="pct"/>
            <w:vMerge w:val="restart"/>
            <w:vAlign w:val="center"/>
            <w:hideMark/>
          </w:tcPr>
          <w:p w14:paraId="344E9CF2" w14:textId="77777777" w:rsidR="00C452C3" w:rsidRPr="0085358D" w:rsidRDefault="00C452C3" w:rsidP="00FD41E4">
            <w:pPr>
              <w:pStyle w:val="3412"/>
            </w:pPr>
            <w:r w:rsidRPr="0085358D">
              <w:t>ПС 110 кВ Янтиково</w:t>
            </w:r>
            <w:r w:rsidRPr="0085358D">
              <w:br/>
            </w:r>
          </w:p>
        </w:tc>
        <w:tc>
          <w:tcPr>
            <w:tcW w:w="548" w:type="pct"/>
            <w:vMerge w:val="restart"/>
            <w:vAlign w:val="center"/>
            <w:hideMark/>
          </w:tcPr>
          <w:p w14:paraId="46E7C1E3" w14:textId="77777777" w:rsidR="00C452C3" w:rsidRPr="0085358D" w:rsidRDefault="00C452C3" w:rsidP="00FD41E4">
            <w:pPr>
              <w:pStyle w:val="3412"/>
            </w:pPr>
            <w:r w:rsidRPr="0085358D">
              <w:t>Т-1</w:t>
            </w:r>
          </w:p>
        </w:tc>
        <w:tc>
          <w:tcPr>
            <w:tcW w:w="548" w:type="pct"/>
            <w:vMerge w:val="restart"/>
            <w:vAlign w:val="center"/>
            <w:hideMark/>
          </w:tcPr>
          <w:p w14:paraId="4405F05D" w14:textId="77777777" w:rsidR="00C452C3" w:rsidRPr="0085358D" w:rsidRDefault="00C452C3" w:rsidP="00FD41E4">
            <w:pPr>
              <w:pStyle w:val="3412"/>
            </w:pPr>
            <w:r w:rsidRPr="0085358D">
              <w:t>10,0</w:t>
            </w:r>
          </w:p>
        </w:tc>
        <w:tc>
          <w:tcPr>
            <w:tcW w:w="1016" w:type="pct"/>
            <w:vAlign w:val="center"/>
            <w:hideMark/>
          </w:tcPr>
          <w:p w14:paraId="32E303E4" w14:textId="77777777" w:rsidR="00C452C3" w:rsidRPr="0085358D" w:rsidRDefault="00C452C3" w:rsidP="00FD41E4">
            <w:pPr>
              <w:pStyle w:val="3412"/>
            </w:pPr>
            <w:r w:rsidRPr="0085358D">
              <w:t>ВН</w:t>
            </w:r>
          </w:p>
        </w:tc>
        <w:tc>
          <w:tcPr>
            <w:tcW w:w="547" w:type="pct"/>
            <w:noWrap/>
            <w:vAlign w:val="center"/>
            <w:hideMark/>
          </w:tcPr>
          <w:p w14:paraId="4A190F14" w14:textId="77777777" w:rsidR="00C452C3" w:rsidRPr="0085358D" w:rsidRDefault="00C452C3" w:rsidP="00FD41E4">
            <w:pPr>
              <w:pStyle w:val="3412"/>
            </w:pPr>
            <w:r w:rsidRPr="0085358D">
              <w:t>115</w:t>
            </w:r>
          </w:p>
        </w:tc>
        <w:tc>
          <w:tcPr>
            <w:tcW w:w="465" w:type="pct"/>
            <w:vMerge w:val="restart"/>
            <w:noWrap/>
            <w:vAlign w:val="center"/>
            <w:hideMark/>
          </w:tcPr>
          <w:p w14:paraId="3E645685" w14:textId="77777777" w:rsidR="00C452C3" w:rsidRPr="0085358D" w:rsidRDefault="00C452C3" w:rsidP="00FD41E4">
            <w:pPr>
              <w:pStyle w:val="3412"/>
            </w:pPr>
            <w:r w:rsidRPr="0085358D">
              <w:t>1998</w:t>
            </w:r>
          </w:p>
        </w:tc>
      </w:tr>
      <w:tr w:rsidR="00C452C3" w:rsidRPr="0085358D" w14:paraId="07088BF2" w14:textId="77777777" w:rsidTr="00D8063A">
        <w:tc>
          <w:tcPr>
            <w:tcW w:w="488" w:type="pct"/>
            <w:vMerge/>
            <w:vAlign w:val="center"/>
            <w:hideMark/>
          </w:tcPr>
          <w:p w14:paraId="0E24BBE1" w14:textId="77777777" w:rsidR="00C452C3" w:rsidRPr="0085358D" w:rsidRDefault="00C452C3" w:rsidP="00FD41E4">
            <w:pPr>
              <w:pStyle w:val="3412"/>
            </w:pPr>
          </w:p>
        </w:tc>
        <w:tc>
          <w:tcPr>
            <w:tcW w:w="1388" w:type="pct"/>
            <w:vMerge/>
            <w:vAlign w:val="center"/>
            <w:hideMark/>
          </w:tcPr>
          <w:p w14:paraId="32485C50" w14:textId="77777777" w:rsidR="00C452C3" w:rsidRPr="0085358D" w:rsidRDefault="00C452C3" w:rsidP="00FD41E4">
            <w:pPr>
              <w:pStyle w:val="3412"/>
            </w:pPr>
          </w:p>
        </w:tc>
        <w:tc>
          <w:tcPr>
            <w:tcW w:w="548" w:type="pct"/>
            <w:vMerge/>
            <w:vAlign w:val="center"/>
            <w:hideMark/>
          </w:tcPr>
          <w:p w14:paraId="1D0A3E09" w14:textId="77777777" w:rsidR="00C452C3" w:rsidRPr="0085358D" w:rsidRDefault="00C452C3" w:rsidP="00FD41E4">
            <w:pPr>
              <w:pStyle w:val="3412"/>
            </w:pPr>
          </w:p>
        </w:tc>
        <w:tc>
          <w:tcPr>
            <w:tcW w:w="548" w:type="pct"/>
            <w:vMerge/>
            <w:vAlign w:val="center"/>
            <w:hideMark/>
          </w:tcPr>
          <w:p w14:paraId="2CFA91FF" w14:textId="77777777" w:rsidR="00C452C3" w:rsidRPr="0085358D" w:rsidRDefault="00C452C3" w:rsidP="00FD41E4">
            <w:pPr>
              <w:pStyle w:val="3412"/>
            </w:pPr>
          </w:p>
        </w:tc>
        <w:tc>
          <w:tcPr>
            <w:tcW w:w="1016" w:type="pct"/>
            <w:vAlign w:val="center"/>
            <w:hideMark/>
          </w:tcPr>
          <w:p w14:paraId="23BFBC5B" w14:textId="77777777" w:rsidR="00C452C3" w:rsidRPr="0085358D" w:rsidRDefault="00C452C3" w:rsidP="00FD41E4">
            <w:pPr>
              <w:pStyle w:val="3412"/>
            </w:pPr>
            <w:r w:rsidRPr="0085358D">
              <w:t>СН</w:t>
            </w:r>
          </w:p>
        </w:tc>
        <w:tc>
          <w:tcPr>
            <w:tcW w:w="547" w:type="pct"/>
            <w:noWrap/>
            <w:vAlign w:val="center"/>
            <w:hideMark/>
          </w:tcPr>
          <w:p w14:paraId="0DA9A4EF" w14:textId="77777777" w:rsidR="00C452C3" w:rsidRPr="0085358D" w:rsidRDefault="00C452C3" w:rsidP="00FD41E4">
            <w:pPr>
              <w:pStyle w:val="3412"/>
            </w:pPr>
            <w:r w:rsidRPr="0085358D">
              <w:t>38,5</w:t>
            </w:r>
          </w:p>
        </w:tc>
        <w:tc>
          <w:tcPr>
            <w:tcW w:w="465" w:type="pct"/>
            <w:vMerge/>
            <w:vAlign w:val="center"/>
            <w:hideMark/>
          </w:tcPr>
          <w:p w14:paraId="40292F4E" w14:textId="77777777" w:rsidR="00C452C3" w:rsidRPr="0085358D" w:rsidRDefault="00C452C3" w:rsidP="00FD41E4">
            <w:pPr>
              <w:pStyle w:val="3412"/>
            </w:pPr>
          </w:p>
        </w:tc>
      </w:tr>
      <w:tr w:rsidR="00C452C3" w:rsidRPr="0085358D" w14:paraId="1BA86322" w14:textId="77777777" w:rsidTr="00D8063A">
        <w:tc>
          <w:tcPr>
            <w:tcW w:w="488" w:type="pct"/>
            <w:vMerge/>
            <w:vAlign w:val="center"/>
            <w:hideMark/>
          </w:tcPr>
          <w:p w14:paraId="6DED76C3" w14:textId="77777777" w:rsidR="00C452C3" w:rsidRPr="0085358D" w:rsidRDefault="00C452C3" w:rsidP="00FD41E4">
            <w:pPr>
              <w:pStyle w:val="3412"/>
            </w:pPr>
          </w:p>
        </w:tc>
        <w:tc>
          <w:tcPr>
            <w:tcW w:w="1388" w:type="pct"/>
            <w:vMerge/>
            <w:vAlign w:val="center"/>
            <w:hideMark/>
          </w:tcPr>
          <w:p w14:paraId="49F20B5A" w14:textId="77777777" w:rsidR="00C452C3" w:rsidRPr="0085358D" w:rsidRDefault="00C452C3" w:rsidP="00FD41E4">
            <w:pPr>
              <w:pStyle w:val="3412"/>
            </w:pPr>
          </w:p>
        </w:tc>
        <w:tc>
          <w:tcPr>
            <w:tcW w:w="548" w:type="pct"/>
            <w:vMerge/>
            <w:vAlign w:val="center"/>
            <w:hideMark/>
          </w:tcPr>
          <w:p w14:paraId="65AA66EA" w14:textId="77777777" w:rsidR="00C452C3" w:rsidRPr="0085358D" w:rsidRDefault="00C452C3" w:rsidP="00FD41E4">
            <w:pPr>
              <w:pStyle w:val="3412"/>
            </w:pPr>
          </w:p>
        </w:tc>
        <w:tc>
          <w:tcPr>
            <w:tcW w:w="548" w:type="pct"/>
            <w:vMerge/>
            <w:vAlign w:val="center"/>
            <w:hideMark/>
          </w:tcPr>
          <w:p w14:paraId="553B1C70" w14:textId="77777777" w:rsidR="00C452C3" w:rsidRPr="0085358D" w:rsidRDefault="00C452C3" w:rsidP="00FD41E4">
            <w:pPr>
              <w:pStyle w:val="3412"/>
            </w:pPr>
          </w:p>
        </w:tc>
        <w:tc>
          <w:tcPr>
            <w:tcW w:w="1016" w:type="pct"/>
            <w:vAlign w:val="center"/>
            <w:hideMark/>
          </w:tcPr>
          <w:p w14:paraId="57BED113" w14:textId="77777777" w:rsidR="00C452C3" w:rsidRPr="0085358D" w:rsidRDefault="00C452C3" w:rsidP="00FD41E4">
            <w:pPr>
              <w:pStyle w:val="3412"/>
            </w:pPr>
            <w:r w:rsidRPr="0085358D">
              <w:t>НН</w:t>
            </w:r>
          </w:p>
        </w:tc>
        <w:tc>
          <w:tcPr>
            <w:tcW w:w="547" w:type="pct"/>
            <w:noWrap/>
            <w:vAlign w:val="center"/>
            <w:hideMark/>
          </w:tcPr>
          <w:p w14:paraId="4E679E51" w14:textId="77777777" w:rsidR="00C452C3" w:rsidRPr="0085358D" w:rsidRDefault="00C452C3" w:rsidP="00FD41E4">
            <w:pPr>
              <w:pStyle w:val="3412"/>
            </w:pPr>
            <w:r w:rsidRPr="0085358D">
              <w:t>11</w:t>
            </w:r>
          </w:p>
        </w:tc>
        <w:tc>
          <w:tcPr>
            <w:tcW w:w="465" w:type="pct"/>
            <w:vMerge/>
            <w:vAlign w:val="center"/>
            <w:hideMark/>
          </w:tcPr>
          <w:p w14:paraId="78317026" w14:textId="77777777" w:rsidR="00C452C3" w:rsidRPr="0085358D" w:rsidRDefault="00C452C3" w:rsidP="00FD41E4">
            <w:pPr>
              <w:pStyle w:val="3412"/>
            </w:pPr>
          </w:p>
        </w:tc>
      </w:tr>
      <w:tr w:rsidR="00C452C3" w:rsidRPr="0085358D" w14:paraId="4085BFDD" w14:textId="77777777" w:rsidTr="00D8063A">
        <w:tc>
          <w:tcPr>
            <w:tcW w:w="488" w:type="pct"/>
            <w:vMerge/>
            <w:vAlign w:val="center"/>
            <w:hideMark/>
          </w:tcPr>
          <w:p w14:paraId="25EFD69C" w14:textId="77777777" w:rsidR="00C452C3" w:rsidRPr="0085358D" w:rsidRDefault="00C452C3" w:rsidP="00FD41E4">
            <w:pPr>
              <w:pStyle w:val="3412"/>
            </w:pPr>
          </w:p>
        </w:tc>
        <w:tc>
          <w:tcPr>
            <w:tcW w:w="1388" w:type="pct"/>
            <w:vMerge/>
            <w:vAlign w:val="center"/>
            <w:hideMark/>
          </w:tcPr>
          <w:p w14:paraId="7D08EE8B" w14:textId="77777777" w:rsidR="00C452C3" w:rsidRPr="0085358D" w:rsidRDefault="00C452C3" w:rsidP="00FD41E4">
            <w:pPr>
              <w:pStyle w:val="3412"/>
            </w:pPr>
          </w:p>
        </w:tc>
        <w:tc>
          <w:tcPr>
            <w:tcW w:w="548" w:type="pct"/>
            <w:vMerge w:val="restart"/>
            <w:vAlign w:val="center"/>
            <w:hideMark/>
          </w:tcPr>
          <w:p w14:paraId="5AB43C76" w14:textId="77777777" w:rsidR="00C452C3" w:rsidRPr="0085358D" w:rsidRDefault="00C452C3" w:rsidP="00FD41E4">
            <w:pPr>
              <w:pStyle w:val="3412"/>
            </w:pPr>
            <w:r w:rsidRPr="0085358D">
              <w:t>Т-2</w:t>
            </w:r>
          </w:p>
        </w:tc>
        <w:tc>
          <w:tcPr>
            <w:tcW w:w="548" w:type="pct"/>
            <w:vMerge w:val="restart"/>
            <w:vAlign w:val="center"/>
            <w:hideMark/>
          </w:tcPr>
          <w:p w14:paraId="4F805F58" w14:textId="77777777" w:rsidR="00C452C3" w:rsidRPr="0085358D" w:rsidRDefault="00C452C3" w:rsidP="00FD41E4">
            <w:pPr>
              <w:pStyle w:val="3412"/>
            </w:pPr>
            <w:r w:rsidRPr="0085358D">
              <w:t>10,0</w:t>
            </w:r>
          </w:p>
        </w:tc>
        <w:tc>
          <w:tcPr>
            <w:tcW w:w="1016" w:type="pct"/>
            <w:vAlign w:val="center"/>
            <w:hideMark/>
          </w:tcPr>
          <w:p w14:paraId="0AD6A311" w14:textId="77777777" w:rsidR="00C452C3" w:rsidRPr="0085358D" w:rsidRDefault="00C452C3" w:rsidP="00FD41E4">
            <w:pPr>
              <w:pStyle w:val="3412"/>
            </w:pPr>
            <w:r w:rsidRPr="0085358D">
              <w:t>ВН</w:t>
            </w:r>
          </w:p>
        </w:tc>
        <w:tc>
          <w:tcPr>
            <w:tcW w:w="547" w:type="pct"/>
            <w:noWrap/>
            <w:vAlign w:val="center"/>
            <w:hideMark/>
          </w:tcPr>
          <w:p w14:paraId="673A6C76" w14:textId="77777777" w:rsidR="00C452C3" w:rsidRPr="0085358D" w:rsidRDefault="00C452C3" w:rsidP="00FD41E4">
            <w:pPr>
              <w:pStyle w:val="3412"/>
            </w:pPr>
            <w:r w:rsidRPr="0085358D">
              <w:t>115</w:t>
            </w:r>
          </w:p>
        </w:tc>
        <w:tc>
          <w:tcPr>
            <w:tcW w:w="465" w:type="pct"/>
            <w:vMerge w:val="restart"/>
            <w:vAlign w:val="center"/>
            <w:hideMark/>
          </w:tcPr>
          <w:p w14:paraId="475FC7EE" w14:textId="77777777" w:rsidR="00C452C3" w:rsidRPr="0085358D" w:rsidRDefault="00C452C3" w:rsidP="00FD41E4">
            <w:pPr>
              <w:pStyle w:val="3412"/>
            </w:pPr>
            <w:r w:rsidRPr="0085358D">
              <w:t>1998</w:t>
            </w:r>
          </w:p>
        </w:tc>
      </w:tr>
      <w:tr w:rsidR="00C452C3" w:rsidRPr="0085358D" w14:paraId="366B81B3" w14:textId="77777777" w:rsidTr="00D8063A">
        <w:tc>
          <w:tcPr>
            <w:tcW w:w="488" w:type="pct"/>
            <w:vMerge/>
            <w:vAlign w:val="center"/>
            <w:hideMark/>
          </w:tcPr>
          <w:p w14:paraId="661E6949" w14:textId="77777777" w:rsidR="00C452C3" w:rsidRPr="0085358D" w:rsidRDefault="00C452C3" w:rsidP="00FD41E4">
            <w:pPr>
              <w:pStyle w:val="3412"/>
            </w:pPr>
          </w:p>
        </w:tc>
        <w:tc>
          <w:tcPr>
            <w:tcW w:w="1388" w:type="pct"/>
            <w:vMerge/>
            <w:vAlign w:val="center"/>
            <w:hideMark/>
          </w:tcPr>
          <w:p w14:paraId="37B9F3DB" w14:textId="77777777" w:rsidR="00C452C3" w:rsidRPr="0085358D" w:rsidRDefault="00C452C3" w:rsidP="00FD41E4">
            <w:pPr>
              <w:pStyle w:val="3412"/>
            </w:pPr>
          </w:p>
        </w:tc>
        <w:tc>
          <w:tcPr>
            <w:tcW w:w="548" w:type="pct"/>
            <w:vMerge/>
            <w:vAlign w:val="center"/>
            <w:hideMark/>
          </w:tcPr>
          <w:p w14:paraId="73CCE655" w14:textId="77777777" w:rsidR="00C452C3" w:rsidRPr="0085358D" w:rsidRDefault="00C452C3" w:rsidP="00FD41E4">
            <w:pPr>
              <w:pStyle w:val="3412"/>
            </w:pPr>
          </w:p>
        </w:tc>
        <w:tc>
          <w:tcPr>
            <w:tcW w:w="548" w:type="pct"/>
            <w:vMerge/>
            <w:vAlign w:val="center"/>
            <w:hideMark/>
          </w:tcPr>
          <w:p w14:paraId="16AD398D" w14:textId="77777777" w:rsidR="00C452C3" w:rsidRPr="0085358D" w:rsidRDefault="00C452C3" w:rsidP="00FD41E4">
            <w:pPr>
              <w:pStyle w:val="3412"/>
            </w:pPr>
          </w:p>
        </w:tc>
        <w:tc>
          <w:tcPr>
            <w:tcW w:w="1016" w:type="pct"/>
            <w:vAlign w:val="center"/>
            <w:hideMark/>
          </w:tcPr>
          <w:p w14:paraId="0E8594A4" w14:textId="77777777" w:rsidR="00C452C3" w:rsidRPr="0085358D" w:rsidRDefault="00C452C3" w:rsidP="00FD41E4">
            <w:pPr>
              <w:pStyle w:val="3412"/>
            </w:pPr>
            <w:r w:rsidRPr="0085358D">
              <w:t>СН</w:t>
            </w:r>
          </w:p>
        </w:tc>
        <w:tc>
          <w:tcPr>
            <w:tcW w:w="547" w:type="pct"/>
            <w:noWrap/>
            <w:vAlign w:val="center"/>
            <w:hideMark/>
          </w:tcPr>
          <w:p w14:paraId="35A416D2" w14:textId="77777777" w:rsidR="00C452C3" w:rsidRPr="0085358D" w:rsidRDefault="00C452C3" w:rsidP="00FD41E4">
            <w:pPr>
              <w:pStyle w:val="3412"/>
            </w:pPr>
            <w:r w:rsidRPr="0085358D">
              <w:t>38,5</w:t>
            </w:r>
          </w:p>
        </w:tc>
        <w:tc>
          <w:tcPr>
            <w:tcW w:w="465" w:type="pct"/>
            <w:vMerge/>
            <w:vAlign w:val="center"/>
            <w:hideMark/>
          </w:tcPr>
          <w:p w14:paraId="730C3573" w14:textId="77777777" w:rsidR="00C452C3" w:rsidRPr="0085358D" w:rsidRDefault="00C452C3" w:rsidP="00FD41E4">
            <w:pPr>
              <w:pStyle w:val="3412"/>
            </w:pPr>
          </w:p>
        </w:tc>
      </w:tr>
      <w:tr w:rsidR="00C452C3" w:rsidRPr="0085358D" w14:paraId="46570D64" w14:textId="77777777" w:rsidTr="00D8063A">
        <w:tc>
          <w:tcPr>
            <w:tcW w:w="488" w:type="pct"/>
            <w:vMerge/>
            <w:vAlign w:val="center"/>
            <w:hideMark/>
          </w:tcPr>
          <w:p w14:paraId="555B92DB" w14:textId="77777777" w:rsidR="00C452C3" w:rsidRPr="0085358D" w:rsidRDefault="00C452C3" w:rsidP="00FD41E4">
            <w:pPr>
              <w:pStyle w:val="3412"/>
            </w:pPr>
          </w:p>
        </w:tc>
        <w:tc>
          <w:tcPr>
            <w:tcW w:w="1388" w:type="pct"/>
            <w:vMerge/>
            <w:vAlign w:val="center"/>
            <w:hideMark/>
          </w:tcPr>
          <w:p w14:paraId="351DCBCD" w14:textId="77777777" w:rsidR="00C452C3" w:rsidRPr="0085358D" w:rsidRDefault="00C452C3" w:rsidP="00FD41E4">
            <w:pPr>
              <w:pStyle w:val="3412"/>
            </w:pPr>
          </w:p>
        </w:tc>
        <w:tc>
          <w:tcPr>
            <w:tcW w:w="548" w:type="pct"/>
            <w:vMerge/>
            <w:vAlign w:val="center"/>
            <w:hideMark/>
          </w:tcPr>
          <w:p w14:paraId="5320550F" w14:textId="77777777" w:rsidR="00C452C3" w:rsidRPr="0085358D" w:rsidRDefault="00C452C3" w:rsidP="00FD41E4">
            <w:pPr>
              <w:pStyle w:val="3412"/>
            </w:pPr>
          </w:p>
        </w:tc>
        <w:tc>
          <w:tcPr>
            <w:tcW w:w="548" w:type="pct"/>
            <w:vMerge/>
            <w:vAlign w:val="center"/>
            <w:hideMark/>
          </w:tcPr>
          <w:p w14:paraId="1A6BF545" w14:textId="77777777" w:rsidR="00C452C3" w:rsidRPr="0085358D" w:rsidRDefault="00C452C3" w:rsidP="00FD41E4">
            <w:pPr>
              <w:pStyle w:val="3412"/>
            </w:pPr>
          </w:p>
        </w:tc>
        <w:tc>
          <w:tcPr>
            <w:tcW w:w="1016" w:type="pct"/>
            <w:vAlign w:val="center"/>
            <w:hideMark/>
          </w:tcPr>
          <w:p w14:paraId="3AAD2338" w14:textId="77777777" w:rsidR="00C452C3" w:rsidRPr="0085358D" w:rsidRDefault="00C452C3" w:rsidP="00FD41E4">
            <w:pPr>
              <w:pStyle w:val="3412"/>
            </w:pPr>
            <w:r w:rsidRPr="0085358D">
              <w:t>НН</w:t>
            </w:r>
          </w:p>
        </w:tc>
        <w:tc>
          <w:tcPr>
            <w:tcW w:w="547" w:type="pct"/>
            <w:noWrap/>
            <w:vAlign w:val="center"/>
            <w:hideMark/>
          </w:tcPr>
          <w:p w14:paraId="1F2CFC4E" w14:textId="77777777" w:rsidR="00C452C3" w:rsidRPr="0085358D" w:rsidRDefault="00C452C3" w:rsidP="00FD41E4">
            <w:pPr>
              <w:pStyle w:val="3412"/>
            </w:pPr>
            <w:r w:rsidRPr="0085358D">
              <w:t>11</w:t>
            </w:r>
          </w:p>
        </w:tc>
        <w:tc>
          <w:tcPr>
            <w:tcW w:w="465" w:type="pct"/>
            <w:vMerge/>
            <w:vAlign w:val="center"/>
            <w:hideMark/>
          </w:tcPr>
          <w:p w14:paraId="1BD7F176" w14:textId="77777777" w:rsidR="00C452C3" w:rsidRPr="0085358D" w:rsidRDefault="00C452C3" w:rsidP="00FD41E4">
            <w:pPr>
              <w:pStyle w:val="3412"/>
            </w:pPr>
          </w:p>
        </w:tc>
      </w:tr>
    </w:tbl>
    <w:p w14:paraId="14A980C9" w14:textId="77777777" w:rsidR="00EA677C" w:rsidRDefault="00EA677C" w:rsidP="007E5950">
      <w:pPr>
        <w:pStyle w:val="00"/>
        <w:rPr>
          <w:color w:val="000000" w:themeColor="text1"/>
        </w:rPr>
      </w:pPr>
    </w:p>
    <w:p w14:paraId="45BE4F20" w14:textId="77777777" w:rsidR="00353230" w:rsidRPr="001842EA" w:rsidRDefault="00353230" w:rsidP="00353230">
      <w:pPr>
        <w:pStyle w:val="afffff9"/>
        <w:tabs>
          <w:tab w:val="left" w:pos="851"/>
        </w:tabs>
        <w:spacing w:line="240" w:lineRule="auto"/>
        <w:ind w:firstLine="709"/>
        <w:rPr>
          <w:rFonts w:eastAsiaTheme="minorEastAsia" w:cstheme="minorBidi"/>
          <w:color w:val="000000" w:themeColor="text1"/>
          <w:sz w:val="26"/>
          <w:szCs w:val="26"/>
          <w:lang w:eastAsia="en-US"/>
        </w:rPr>
      </w:pPr>
      <w:r w:rsidRPr="00C91CC2">
        <w:rPr>
          <w:sz w:val="26"/>
          <w:szCs w:val="26"/>
        </w:rPr>
        <w:t xml:space="preserve">На территории </w:t>
      </w:r>
      <w:r>
        <w:rPr>
          <w:sz w:val="26"/>
          <w:szCs w:val="26"/>
        </w:rPr>
        <w:t>Чувашской Республики</w:t>
      </w:r>
      <w:r w:rsidRPr="00C91CC2">
        <w:rPr>
          <w:sz w:val="26"/>
          <w:szCs w:val="26"/>
        </w:rPr>
        <w:t xml:space="preserve"> эксплуатируются </w:t>
      </w:r>
      <w:r>
        <w:rPr>
          <w:sz w:val="26"/>
          <w:szCs w:val="26"/>
        </w:rPr>
        <w:t>23</w:t>
      </w:r>
      <w:r w:rsidRPr="00C91CC2">
        <w:rPr>
          <w:sz w:val="26"/>
          <w:szCs w:val="26"/>
        </w:rPr>
        <w:t xml:space="preserve"> абонентски</w:t>
      </w:r>
      <w:r>
        <w:rPr>
          <w:sz w:val="26"/>
          <w:szCs w:val="26"/>
        </w:rPr>
        <w:t>е</w:t>
      </w:r>
      <w:r w:rsidRPr="00C91CC2">
        <w:rPr>
          <w:sz w:val="26"/>
          <w:szCs w:val="26"/>
        </w:rPr>
        <w:t xml:space="preserve"> подстанци</w:t>
      </w:r>
      <w:r>
        <w:rPr>
          <w:sz w:val="26"/>
          <w:szCs w:val="26"/>
        </w:rPr>
        <w:t>и</w:t>
      </w:r>
      <w:r w:rsidRPr="00C91CC2">
        <w:rPr>
          <w:sz w:val="26"/>
          <w:szCs w:val="26"/>
        </w:rPr>
        <w:t xml:space="preserve"> 110 кВ, на которых установлено </w:t>
      </w:r>
      <w:r>
        <w:rPr>
          <w:sz w:val="26"/>
          <w:szCs w:val="26"/>
        </w:rPr>
        <w:t>1637,7</w:t>
      </w:r>
      <w:r w:rsidRPr="00C91CC2">
        <w:rPr>
          <w:sz w:val="26"/>
          <w:szCs w:val="26"/>
        </w:rPr>
        <w:t xml:space="preserve"> МВА трансформаторной </w:t>
      </w:r>
      <w:r w:rsidRPr="001842EA">
        <w:rPr>
          <w:rFonts w:eastAsiaTheme="minorEastAsia" w:cstheme="minorBidi"/>
          <w:color w:val="000000" w:themeColor="text1"/>
          <w:sz w:val="26"/>
          <w:szCs w:val="26"/>
          <w:lang w:eastAsia="en-US"/>
        </w:rPr>
        <w:t>мощности.</w:t>
      </w:r>
    </w:p>
    <w:p w14:paraId="30EE49A1" w14:textId="77777777" w:rsidR="00D9252C" w:rsidRDefault="00C53AC5" w:rsidP="007E5950">
      <w:pPr>
        <w:pStyle w:val="00"/>
        <w:rPr>
          <w:color w:val="000000" w:themeColor="text1"/>
        </w:rPr>
      </w:pPr>
      <w:r w:rsidRPr="00021361">
        <w:rPr>
          <w:color w:val="000000" w:themeColor="text1"/>
        </w:rPr>
        <w:t>Перечень трансформаторного оборудования Чебоксарской ТЭЦ-2, Новочебоксарской ТЭЦ-3 и Чебоксарской ГЭС представлен в таблице 1</w:t>
      </w:r>
      <w:r w:rsidR="00957EE5">
        <w:rPr>
          <w:color w:val="000000" w:themeColor="text1"/>
        </w:rPr>
        <w:t>9</w:t>
      </w:r>
      <w:r w:rsidRPr="00021361">
        <w:rPr>
          <w:color w:val="000000" w:themeColor="text1"/>
        </w:rPr>
        <w:t>.</w:t>
      </w:r>
    </w:p>
    <w:p w14:paraId="408B7882" w14:textId="77777777" w:rsidR="009573E7" w:rsidRPr="00021361" w:rsidRDefault="009573E7" w:rsidP="009573E7">
      <w:pPr>
        <w:pStyle w:val="30"/>
        <w:ind w:left="7797"/>
        <w:rPr>
          <w:color w:val="000000" w:themeColor="text1"/>
        </w:rPr>
      </w:pPr>
    </w:p>
    <w:p w14:paraId="419AF6F5" w14:textId="77777777" w:rsidR="00DF5286" w:rsidRPr="00104734" w:rsidRDefault="00DF5286" w:rsidP="00104734">
      <w:pPr>
        <w:pStyle w:val="310"/>
        <w:rPr>
          <w:color w:val="000000" w:themeColor="text1"/>
        </w:rPr>
      </w:pPr>
      <w:r w:rsidRPr="00104734">
        <w:rPr>
          <w:color w:val="000000" w:themeColor="text1"/>
        </w:rPr>
        <w:t>Перечень трансформаторного оборудования Чебоксарской ТЭЦ-2, Новочебоксарской ТЭЦ-3 и Чебоксарской ГЭС</w:t>
      </w:r>
    </w:p>
    <w:p w14:paraId="7100E5C6" w14:textId="77777777" w:rsidR="00952A7A" w:rsidRPr="00021361" w:rsidRDefault="00952A7A" w:rsidP="00952A7A">
      <w:pPr>
        <w:pStyle w:val="00"/>
      </w:pPr>
    </w:p>
    <w:tbl>
      <w:tblPr>
        <w:tblStyle w:val="afff4"/>
        <w:tblW w:w="5000" w:type="pct"/>
        <w:tblBorders>
          <w:left w:val="single" w:sz="4" w:space="0" w:color="auto"/>
          <w:right w:val="single" w:sz="4" w:space="0" w:color="auto"/>
        </w:tblBorders>
        <w:tblLook w:val="0620" w:firstRow="1" w:lastRow="0" w:firstColumn="0" w:lastColumn="0" w:noHBand="1" w:noVBand="1"/>
      </w:tblPr>
      <w:tblGrid>
        <w:gridCol w:w="679"/>
        <w:gridCol w:w="3786"/>
        <w:gridCol w:w="1726"/>
        <w:gridCol w:w="1737"/>
        <w:gridCol w:w="1360"/>
      </w:tblGrid>
      <w:tr w:rsidR="00707A16" w:rsidRPr="00021361" w14:paraId="0703E006" w14:textId="77777777" w:rsidTr="00EA677C">
        <w:trPr>
          <w:cnfStyle w:val="100000000000" w:firstRow="1" w:lastRow="0" w:firstColumn="0" w:lastColumn="0" w:oddVBand="0" w:evenVBand="0" w:oddHBand="0" w:evenHBand="0" w:firstRowFirstColumn="0" w:firstRowLastColumn="0" w:lastRowFirstColumn="0" w:lastRowLastColumn="0"/>
        </w:trPr>
        <w:tc>
          <w:tcPr>
            <w:tcW w:w="366" w:type="pct"/>
          </w:tcPr>
          <w:p w14:paraId="4A7BD5CA" w14:textId="77777777" w:rsidR="00C53AC5" w:rsidRPr="00021361" w:rsidRDefault="00C53AC5" w:rsidP="00FD41E4">
            <w:pPr>
              <w:pStyle w:val="3412"/>
              <w:rPr>
                <w:rFonts w:eastAsiaTheme="minorEastAsia"/>
              </w:rPr>
            </w:pPr>
            <w:r w:rsidRPr="00021361">
              <w:rPr>
                <w:rFonts w:eastAsiaTheme="minorEastAsia"/>
              </w:rPr>
              <w:t>№</w:t>
            </w:r>
          </w:p>
        </w:tc>
        <w:tc>
          <w:tcPr>
            <w:tcW w:w="2038" w:type="pct"/>
          </w:tcPr>
          <w:p w14:paraId="0BC57FC7" w14:textId="77777777" w:rsidR="00C53AC5" w:rsidRPr="00021361" w:rsidRDefault="00C53AC5" w:rsidP="00FD41E4">
            <w:pPr>
              <w:pStyle w:val="3412"/>
              <w:rPr>
                <w:rFonts w:eastAsiaTheme="minorEastAsia"/>
              </w:rPr>
            </w:pPr>
            <w:r w:rsidRPr="00021361">
              <w:rPr>
                <w:rFonts w:eastAsiaTheme="minorEastAsia"/>
              </w:rPr>
              <w:t>Наименование трансформатора</w:t>
            </w:r>
          </w:p>
        </w:tc>
        <w:tc>
          <w:tcPr>
            <w:tcW w:w="929" w:type="pct"/>
          </w:tcPr>
          <w:p w14:paraId="32C39D28" w14:textId="77777777" w:rsidR="00C53AC5" w:rsidRPr="00021361" w:rsidRDefault="00C53AC5" w:rsidP="00FD41E4">
            <w:pPr>
              <w:pStyle w:val="3412"/>
              <w:rPr>
                <w:rFonts w:eastAsiaTheme="minorEastAsia"/>
              </w:rPr>
            </w:pPr>
            <w:r w:rsidRPr="00021361">
              <w:rPr>
                <w:rFonts w:eastAsiaTheme="minorEastAsia"/>
              </w:rPr>
              <w:t>Номинальное напряжение обмоток</w:t>
            </w:r>
            <w:r w:rsidR="00451FA1" w:rsidRPr="00021361">
              <w:rPr>
                <w:rFonts w:eastAsiaTheme="minorEastAsia"/>
              </w:rPr>
              <w:t>, кВ</w:t>
            </w:r>
          </w:p>
        </w:tc>
        <w:tc>
          <w:tcPr>
            <w:tcW w:w="935" w:type="pct"/>
          </w:tcPr>
          <w:p w14:paraId="1570D349" w14:textId="77777777" w:rsidR="00C53AC5" w:rsidRPr="00021361" w:rsidRDefault="00C53AC5" w:rsidP="00FD41E4">
            <w:pPr>
              <w:pStyle w:val="3412"/>
              <w:rPr>
                <w:rFonts w:eastAsiaTheme="minorEastAsia"/>
              </w:rPr>
            </w:pPr>
            <w:r w:rsidRPr="00021361">
              <w:rPr>
                <w:rFonts w:eastAsiaTheme="minorEastAsia"/>
              </w:rPr>
              <w:t xml:space="preserve">Номинальная мощность, </w:t>
            </w:r>
            <w:r w:rsidR="001B3759">
              <w:rPr>
                <w:rFonts w:eastAsiaTheme="minorEastAsia"/>
              </w:rPr>
              <w:t>МВ·А</w:t>
            </w:r>
          </w:p>
        </w:tc>
        <w:tc>
          <w:tcPr>
            <w:tcW w:w="732" w:type="pct"/>
          </w:tcPr>
          <w:p w14:paraId="24666380" w14:textId="77777777" w:rsidR="00C53AC5" w:rsidRPr="00021361" w:rsidRDefault="00C53AC5" w:rsidP="00FD41E4">
            <w:pPr>
              <w:pStyle w:val="3412"/>
              <w:rPr>
                <w:rFonts w:eastAsiaTheme="minorEastAsia"/>
              </w:rPr>
            </w:pPr>
            <w:r w:rsidRPr="00021361">
              <w:rPr>
                <w:rFonts w:eastAsiaTheme="minorEastAsia"/>
              </w:rPr>
              <w:t>Год установки</w:t>
            </w:r>
          </w:p>
        </w:tc>
      </w:tr>
      <w:tr w:rsidR="00707A16" w:rsidRPr="00021361" w14:paraId="716B5CE2" w14:textId="77777777" w:rsidTr="00EA677C">
        <w:tc>
          <w:tcPr>
            <w:tcW w:w="5000" w:type="pct"/>
            <w:gridSpan w:val="5"/>
          </w:tcPr>
          <w:p w14:paraId="3AB5F456" w14:textId="77777777" w:rsidR="00C53AC5" w:rsidRPr="00021361" w:rsidRDefault="00C53AC5" w:rsidP="00FD41E4">
            <w:pPr>
              <w:pStyle w:val="3412"/>
              <w:rPr>
                <w:rFonts w:eastAsiaTheme="minorEastAsia"/>
              </w:rPr>
            </w:pPr>
            <w:r w:rsidRPr="00021361">
              <w:rPr>
                <w:rFonts w:eastAsiaTheme="minorEastAsia"/>
              </w:rPr>
              <w:t>Чебоксарская ТЭЦ-2</w:t>
            </w:r>
          </w:p>
        </w:tc>
      </w:tr>
      <w:tr w:rsidR="00707A16" w:rsidRPr="00021361" w14:paraId="4AD13962" w14:textId="77777777" w:rsidTr="00EA677C">
        <w:tc>
          <w:tcPr>
            <w:tcW w:w="366" w:type="pct"/>
          </w:tcPr>
          <w:p w14:paraId="3ED73B8B" w14:textId="77777777" w:rsidR="00C53AC5" w:rsidRPr="00021361" w:rsidRDefault="00C53AC5" w:rsidP="00FD41E4">
            <w:pPr>
              <w:pStyle w:val="3412"/>
              <w:rPr>
                <w:rFonts w:eastAsiaTheme="minorEastAsia"/>
              </w:rPr>
            </w:pPr>
            <w:r w:rsidRPr="00021361">
              <w:rPr>
                <w:rFonts w:eastAsiaTheme="minorEastAsia"/>
              </w:rPr>
              <w:t>1</w:t>
            </w:r>
          </w:p>
        </w:tc>
        <w:tc>
          <w:tcPr>
            <w:tcW w:w="2038" w:type="pct"/>
          </w:tcPr>
          <w:p w14:paraId="62141DA2"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АТДЦТН-200000/220/110-68</w:t>
            </w:r>
          </w:p>
        </w:tc>
        <w:tc>
          <w:tcPr>
            <w:tcW w:w="929" w:type="pct"/>
          </w:tcPr>
          <w:p w14:paraId="38C1BD66" w14:textId="77777777" w:rsidR="00C53AC5" w:rsidRPr="00021361" w:rsidRDefault="00C53AC5" w:rsidP="00FD41E4">
            <w:pPr>
              <w:pStyle w:val="3412"/>
              <w:rPr>
                <w:rFonts w:eastAsiaTheme="minorEastAsia"/>
              </w:rPr>
            </w:pPr>
            <w:r w:rsidRPr="00021361">
              <w:rPr>
                <w:rFonts w:eastAsiaTheme="minorEastAsia"/>
              </w:rPr>
              <w:t>230/121/10,5</w:t>
            </w:r>
          </w:p>
        </w:tc>
        <w:tc>
          <w:tcPr>
            <w:tcW w:w="935" w:type="pct"/>
          </w:tcPr>
          <w:p w14:paraId="7B8BBAF5" w14:textId="77777777" w:rsidR="00C53AC5" w:rsidRPr="00021361" w:rsidRDefault="00C53AC5" w:rsidP="00FD41E4">
            <w:pPr>
              <w:pStyle w:val="3412"/>
              <w:rPr>
                <w:rFonts w:eastAsiaTheme="minorEastAsia"/>
              </w:rPr>
            </w:pPr>
            <w:r w:rsidRPr="00021361">
              <w:rPr>
                <w:rFonts w:eastAsiaTheme="minorEastAsia"/>
              </w:rPr>
              <w:t>200</w:t>
            </w:r>
          </w:p>
        </w:tc>
        <w:tc>
          <w:tcPr>
            <w:tcW w:w="732" w:type="pct"/>
          </w:tcPr>
          <w:p w14:paraId="3A903F17" w14:textId="77777777" w:rsidR="00C53AC5" w:rsidRPr="00EA7732" w:rsidRDefault="00C53AC5" w:rsidP="00FD41E4">
            <w:pPr>
              <w:pStyle w:val="3412"/>
              <w:rPr>
                <w:rFonts w:eastAsiaTheme="minorEastAsia"/>
                <w:lang w:val="en-GB"/>
              </w:rPr>
            </w:pPr>
            <w:r w:rsidRPr="00021361">
              <w:rPr>
                <w:rFonts w:eastAsiaTheme="minorEastAsia"/>
              </w:rPr>
              <w:t>197</w:t>
            </w:r>
            <w:r w:rsidR="00EA7732">
              <w:rPr>
                <w:rFonts w:eastAsiaTheme="minorEastAsia"/>
                <w:lang w:val="en-GB"/>
              </w:rPr>
              <w:t>8</w:t>
            </w:r>
          </w:p>
        </w:tc>
      </w:tr>
      <w:tr w:rsidR="00707A16" w:rsidRPr="00021361" w14:paraId="30995923" w14:textId="77777777" w:rsidTr="00EA677C">
        <w:tc>
          <w:tcPr>
            <w:tcW w:w="366" w:type="pct"/>
          </w:tcPr>
          <w:p w14:paraId="5793513F" w14:textId="77777777" w:rsidR="00C53AC5" w:rsidRPr="00021361" w:rsidRDefault="00C53AC5" w:rsidP="00FD41E4">
            <w:pPr>
              <w:pStyle w:val="3412"/>
              <w:rPr>
                <w:rFonts w:eastAsiaTheme="minorEastAsia"/>
              </w:rPr>
            </w:pPr>
            <w:r w:rsidRPr="00021361">
              <w:rPr>
                <w:rFonts w:eastAsiaTheme="minorEastAsia"/>
              </w:rPr>
              <w:t>2</w:t>
            </w:r>
          </w:p>
        </w:tc>
        <w:tc>
          <w:tcPr>
            <w:tcW w:w="2038" w:type="pct"/>
          </w:tcPr>
          <w:p w14:paraId="49A0C643"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АТДЦТН-200000/220/110-68</w:t>
            </w:r>
          </w:p>
        </w:tc>
        <w:tc>
          <w:tcPr>
            <w:tcW w:w="929" w:type="pct"/>
          </w:tcPr>
          <w:p w14:paraId="37E2D327" w14:textId="77777777" w:rsidR="00C53AC5" w:rsidRPr="00021361" w:rsidRDefault="00C53AC5" w:rsidP="00FD41E4">
            <w:pPr>
              <w:pStyle w:val="3412"/>
              <w:rPr>
                <w:rFonts w:eastAsiaTheme="minorEastAsia"/>
              </w:rPr>
            </w:pPr>
            <w:r w:rsidRPr="00021361">
              <w:rPr>
                <w:rFonts w:eastAsiaTheme="minorEastAsia"/>
              </w:rPr>
              <w:t>230/121/10,5</w:t>
            </w:r>
          </w:p>
        </w:tc>
        <w:tc>
          <w:tcPr>
            <w:tcW w:w="935" w:type="pct"/>
          </w:tcPr>
          <w:p w14:paraId="13CB5EB4" w14:textId="77777777" w:rsidR="00C53AC5" w:rsidRPr="00021361" w:rsidRDefault="00C53AC5" w:rsidP="00FD41E4">
            <w:pPr>
              <w:pStyle w:val="3412"/>
              <w:rPr>
                <w:rFonts w:eastAsiaTheme="minorEastAsia"/>
              </w:rPr>
            </w:pPr>
            <w:r w:rsidRPr="00021361">
              <w:rPr>
                <w:rFonts w:eastAsiaTheme="minorEastAsia"/>
              </w:rPr>
              <w:t>200</w:t>
            </w:r>
          </w:p>
        </w:tc>
        <w:tc>
          <w:tcPr>
            <w:tcW w:w="732" w:type="pct"/>
          </w:tcPr>
          <w:p w14:paraId="7BFCE991" w14:textId="77777777" w:rsidR="00C53AC5" w:rsidRPr="00EA7732" w:rsidRDefault="00C53AC5" w:rsidP="00FD41E4">
            <w:pPr>
              <w:pStyle w:val="3412"/>
              <w:rPr>
                <w:rFonts w:eastAsiaTheme="minorEastAsia"/>
                <w:lang w:val="en-GB"/>
              </w:rPr>
            </w:pPr>
            <w:r w:rsidRPr="00021361">
              <w:rPr>
                <w:rFonts w:eastAsiaTheme="minorEastAsia"/>
              </w:rPr>
              <w:t>19</w:t>
            </w:r>
            <w:r w:rsidR="00EA7732">
              <w:rPr>
                <w:rFonts w:eastAsiaTheme="minorEastAsia"/>
                <w:lang w:val="en-GB"/>
              </w:rPr>
              <w:t>82</w:t>
            </w:r>
          </w:p>
        </w:tc>
      </w:tr>
      <w:tr w:rsidR="00707A16" w:rsidRPr="00021361" w14:paraId="27B9A9F7" w14:textId="77777777" w:rsidTr="00EA677C">
        <w:tc>
          <w:tcPr>
            <w:tcW w:w="366" w:type="pct"/>
          </w:tcPr>
          <w:p w14:paraId="05FD5821" w14:textId="77777777" w:rsidR="00C53AC5" w:rsidRPr="00021361" w:rsidRDefault="00C53AC5" w:rsidP="00FD41E4">
            <w:pPr>
              <w:pStyle w:val="3412"/>
              <w:rPr>
                <w:rFonts w:eastAsiaTheme="minorEastAsia"/>
              </w:rPr>
            </w:pPr>
            <w:r w:rsidRPr="00021361">
              <w:rPr>
                <w:rFonts w:eastAsiaTheme="minorEastAsia"/>
              </w:rPr>
              <w:t>3</w:t>
            </w:r>
          </w:p>
        </w:tc>
        <w:tc>
          <w:tcPr>
            <w:tcW w:w="2038" w:type="pct"/>
          </w:tcPr>
          <w:p w14:paraId="632A973E"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ТДЦ-200000/110</w:t>
            </w:r>
          </w:p>
        </w:tc>
        <w:tc>
          <w:tcPr>
            <w:tcW w:w="929" w:type="pct"/>
          </w:tcPr>
          <w:p w14:paraId="73F91AA2" w14:textId="77777777" w:rsidR="00C53AC5" w:rsidRPr="00021361" w:rsidRDefault="00C53AC5" w:rsidP="00FD41E4">
            <w:pPr>
              <w:pStyle w:val="3412"/>
              <w:rPr>
                <w:rFonts w:eastAsiaTheme="minorEastAsia"/>
              </w:rPr>
            </w:pPr>
            <w:r w:rsidRPr="00021361">
              <w:rPr>
                <w:rFonts w:eastAsiaTheme="minorEastAsia"/>
              </w:rPr>
              <w:t>121/18</w:t>
            </w:r>
          </w:p>
        </w:tc>
        <w:tc>
          <w:tcPr>
            <w:tcW w:w="935" w:type="pct"/>
          </w:tcPr>
          <w:p w14:paraId="367FB562" w14:textId="77777777" w:rsidR="00C53AC5" w:rsidRPr="00021361" w:rsidRDefault="00C53AC5" w:rsidP="00FD41E4">
            <w:pPr>
              <w:pStyle w:val="3412"/>
              <w:rPr>
                <w:rFonts w:eastAsiaTheme="minorEastAsia"/>
              </w:rPr>
            </w:pPr>
            <w:r w:rsidRPr="00021361">
              <w:rPr>
                <w:rFonts w:eastAsiaTheme="minorEastAsia"/>
              </w:rPr>
              <w:t>200</w:t>
            </w:r>
          </w:p>
        </w:tc>
        <w:tc>
          <w:tcPr>
            <w:tcW w:w="732" w:type="pct"/>
          </w:tcPr>
          <w:p w14:paraId="5C5E463E" w14:textId="77777777" w:rsidR="00C53AC5" w:rsidRPr="00021361" w:rsidRDefault="00C53AC5" w:rsidP="00FD41E4">
            <w:pPr>
              <w:pStyle w:val="3412"/>
              <w:rPr>
                <w:rFonts w:eastAsiaTheme="minorEastAsia"/>
              </w:rPr>
            </w:pPr>
            <w:r w:rsidRPr="00021361">
              <w:rPr>
                <w:rFonts w:eastAsiaTheme="minorEastAsia"/>
              </w:rPr>
              <w:t>1979</w:t>
            </w:r>
          </w:p>
        </w:tc>
      </w:tr>
      <w:tr w:rsidR="00707A16" w:rsidRPr="00021361" w14:paraId="6CB753FB" w14:textId="77777777" w:rsidTr="00EA677C">
        <w:tc>
          <w:tcPr>
            <w:tcW w:w="366" w:type="pct"/>
          </w:tcPr>
          <w:p w14:paraId="18BA42B9" w14:textId="77777777" w:rsidR="00C53AC5" w:rsidRPr="00021361" w:rsidRDefault="00C53AC5" w:rsidP="00FD41E4">
            <w:pPr>
              <w:pStyle w:val="3412"/>
              <w:rPr>
                <w:rFonts w:eastAsiaTheme="minorEastAsia"/>
              </w:rPr>
            </w:pPr>
            <w:r w:rsidRPr="00021361">
              <w:rPr>
                <w:rFonts w:eastAsiaTheme="minorEastAsia"/>
              </w:rPr>
              <w:t>4</w:t>
            </w:r>
          </w:p>
        </w:tc>
        <w:tc>
          <w:tcPr>
            <w:tcW w:w="2038" w:type="pct"/>
          </w:tcPr>
          <w:p w14:paraId="3C9E6C74"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ТДЦ-125000/110-70</w:t>
            </w:r>
          </w:p>
        </w:tc>
        <w:tc>
          <w:tcPr>
            <w:tcW w:w="929" w:type="pct"/>
          </w:tcPr>
          <w:p w14:paraId="24B36F4A" w14:textId="77777777" w:rsidR="00C53AC5" w:rsidRPr="00021361" w:rsidRDefault="00C53AC5" w:rsidP="00FD41E4">
            <w:pPr>
              <w:pStyle w:val="3412"/>
              <w:rPr>
                <w:rFonts w:eastAsiaTheme="minorEastAsia"/>
              </w:rPr>
            </w:pPr>
            <w:r w:rsidRPr="00021361">
              <w:rPr>
                <w:rFonts w:eastAsiaTheme="minorEastAsia"/>
              </w:rPr>
              <w:t>121/10,5</w:t>
            </w:r>
          </w:p>
        </w:tc>
        <w:tc>
          <w:tcPr>
            <w:tcW w:w="935" w:type="pct"/>
          </w:tcPr>
          <w:p w14:paraId="12C138DC" w14:textId="77777777" w:rsidR="00C53AC5" w:rsidRPr="00021361" w:rsidRDefault="00C53AC5" w:rsidP="00FD41E4">
            <w:pPr>
              <w:pStyle w:val="3412"/>
              <w:rPr>
                <w:rFonts w:eastAsiaTheme="minorEastAsia"/>
              </w:rPr>
            </w:pPr>
            <w:r w:rsidRPr="00021361">
              <w:rPr>
                <w:rFonts w:eastAsiaTheme="minorEastAsia"/>
              </w:rPr>
              <w:t>125</w:t>
            </w:r>
          </w:p>
        </w:tc>
        <w:tc>
          <w:tcPr>
            <w:tcW w:w="732" w:type="pct"/>
          </w:tcPr>
          <w:p w14:paraId="19AF14A2" w14:textId="77777777" w:rsidR="00C53AC5" w:rsidRPr="00021361" w:rsidRDefault="00C53AC5" w:rsidP="00FD41E4">
            <w:pPr>
              <w:pStyle w:val="3412"/>
              <w:rPr>
                <w:rFonts w:eastAsiaTheme="minorEastAsia"/>
              </w:rPr>
            </w:pPr>
            <w:r w:rsidRPr="00021361">
              <w:rPr>
                <w:rFonts w:eastAsiaTheme="minorEastAsia"/>
              </w:rPr>
              <w:t>198</w:t>
            </w:r>
            <w:r w:rsidR="00DA5911">
              <w:rPr>
                <w:rFonts w:eastAsiaTheme="minorEastAsia"/>
              </w:rPr>
              <w:t>1</w:t>
            </w:r>
          </w:p>
        </w:tc>
      </w:tr>
      <w:tr w:rsidR="00707A16" w:rsidRPr="00021361" w14:paraId="770E2274" w14:textId="77777777" w:rsidTr="00EA677C">
        <w:tc>
          <w:tcPr>
            <w:tcW w:w="366" w:type="pct"/>
          </w:tcPr>
          <w:p w14:paraId="501DA8D0" w14:textId="77777777" w:rsidR="00C53AC5" w:rsidRPr="00021361" w:rsidRDefault="00C53AC5" w:rsidP="00FD41E4">
            <w:pPr>
              <w:pStyle w:val="3412"/>
              <w:rPr>
                <w:rFonts w:eastAsiaTheme="minorEastAsia"/>
              </w:rPr>
            </w:pPr>
            <w:r w:rsidRPr="00021361">
              <w:rPr>
                <w:rFonts w:eastAsiaTheme="minorEastAsia"/>
              </w:rPr>
              <w:t>5</w:t>
            </w:r>
          </w:p>
        </w:tc>
        <w:tc>
          <w:tcPr>
            <w:tcW w:w="2038" w:type="pct"/>
          </w:tcPr>
          <w:p w14:paraId="1CE20B4E" w14:textId="77777777" w:rsidR="00C53AC5" w:rsidRPr="00EA7732" w:rsidRDefault="00C53AC5" w:rsidP="00C53AC5">
            <w:pPr>
              <w:pStyle w:val="330012"/>
              <w:rPr>
                <w:rFonts w:eastAsiaTheme="minorEastAsia"/>
                <w:color w:val="000000" w:themeColor="text1"/>
                <w:lang w:val="en-GB"/>
              </w:rPr>
            </w:pPr>
            <w:r w:rsidRPr="00021361">
              <w:rPr>
                <w:rFonts w:eastAsiaTheme="minorEastAsia"/>
                <w:color w:val="000000" w:themeColor="text1"/>
              </w:rPr>
              <w:t>ТДЦ-200000/110</w:t>
            </w:r>
            <w:r w:rsidR="00DA5911">
              <w:rPr>
                <w:rFonts w:eastAsiaTheme="minorEastAsia"/>
                <w:color w:val="000000" w:themeColor="text1"/>
              </w:rPr>
              <w:t>-72У1</w:t>
            </w:r>
          </w:p>
        </w:tc>
        <w:tc>
          <w:tcPr>
            <w:tcW w:w="929" w:type="pct"/>
          </w:tcPr>
          <w:p w14:paraId="26D87DB6" w14:textId="77777777" w:rsidR="00C53AC5" w:rsidRPr="00021361" w:rsidRDefault="00C53AC5" w:rsidP="00FD41E4">
            <w:pPr>
              <w:pStyle w:val="3412"/>
              <w:rPr>
                <w:rFonts w:eastAsiaTheme="minorEastAsia"/>
              </w:rPr>
            </w:pPr>
            <w:r w:rsidRPr="00021361">
              <w:rPr>
                <w:rFonts w:eastAsiaTheme="minorEastAsia"/>
              </w:rPr>
              <w:t>121/18</w:t>
            </w:r>
          </w:p>
        </w:tc>
        <w:tc>
          <w:tcPr>
            <w:tcW w:w="935" w:type="pct"/>
          </w:tcPr>
          <w:p w14:paraId="5A5B88CE" w14:textId="77777777" w:rsidR="00C53AC5" w:rsidRPr="00021361" w:rsidRDefault="00C53AC5" w:rsidP="00FD41E4">
            <w:pPr>
              <w:pStyle w:val="3412"/>
              <w:rPr>
                <w:rFonts w:eastAsiaTheme="minorEastAsia"/>
              </w:rPr>
            </w:pPr>
            <w:r w:rsidRPr="00021361">
              <w:rPr>
                <w:rFonts w:eastAsiaTheme="minorEastAsia"/>
              </w:rPr>
              <w:t>200</w:t>
            </w:r>
          </w:p>
        </w:tc>
        <w:tc>
          <w:tcPr>
            <w:tcW w:w="732" w:type="pct"/>
          </w:tcPr>
          <w:p w14:paraId="049C30F0" w14:textId="77777777" w:rsidR="00C53AC5" w:rsidRPr="00021361" w:rsidRDefault="00C53AC5" w:rsidP="00FD41E4">
            <w:pPr>
              <w:pStyle w:val="3412"/>
              <w:rPr>
                <w:rFonts w:eastAsiaTheme="minorEastAsia"/>
              </w:rPr>
            </w:pPr>
            <w:r w:rsidRPr="00021361">
              <w:rPr>
                <w:rFonts w:eastAsiaTheme="minorEastAsia"/>
              </w:rPr>
              <w:t>1984</w:t>
            </w:r>
          </w:p>
        </w:tc>
      </w:tr>
      <w:tr w:rsidR="00707A16" w:rsidRPr="00021361" w14:paraId="25319198" w14:textId="77777777" w:rsidTr="00EA677C">
        <w:tc>
          <w:tcPr>
            <w:tcW w:w="366" w:type="pct"/>
          </w:tcPr>
          <w:p w14:paraId="744CAFFA" w14:textId="77777777" w:rsidR="00C53AC5" w:rsidRPr="00021361" w:rsidRDefault="00C53AC5" w:rsidP="00FD41E4">
            <w:pPr>
              <w:pStyle w:val="3412"/>
              <w:rPr>
                <w:rFonts w:eastAsiaTheme="minorEastAsia"/>
              </w:rPr>
            </w:pPr>
            <w:r w:rsidRPr="00021361">
              <w:rPr>
                <w:rFonts w:eastAsiaTheme="minorEastAsia"/>
              </w:rPr>
              <w:t>6</w:t>
            </w:r>
          </w:p>
        </w:tc>
        <w:tc>
          <w:tcPr>
            <w:tcW w:w="2038" w:type="pct"/>
          </w:tcPr>
          <w:p w14:paraId="3D080321"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ТДЦ-125000/110-70</w:t>
            </w:r>
            <w:r w:rsidR="00DA5911">
              <w:rPr>
                <w:rFonts w:eastAsiaTheme="minorEastAsia"/>
                <w:color w:val="000000" w:themeColor="text1"/>
              </w:rPr>
              <w:t>У1</w:t>
            </w:r>
          </w:p>
        </w:tc>
        <w:tc>
          <w:tcPr>
            <w:tcW w:w="929" w:type="pct"/>
          </w:tcPr>
          <w:p w14:paraId="776CE5D2" w14:textId="77777777" w:rsidR="00C53AC5" w:rsidRPr="00021361" w:rsidRDefault="00C53AC5" w:rsidP="00FD41E4">
            <w:pPr>
              <w:pStyle w:val="3412"/>
              <w:rPr>
                <w:rFonts w:eastAsiaTheme="minorEastAsia"/>
              </w:rPr>
            </w:pPr>
            <w:r w:rsidRPr="00021361">
              <w:rPr>
                <w:rFonts w:eastAsiaTheme="minorEastAsia"/>
              </w:rPr>
              <w:t>121/10,5</w:t>
            </w:r>
          </w:p>
        </w:tc>
        <w:tc>
          <w:tcPr>
            <w:tcW w:w="935" w:type="pct"/>
          </w:tcPr>
          <w:p w14:paraId="27B9AB84" w14:textId="77777777" w:rsidR="00C53AC5" w:rsidRPr="00021361" w:rsidRDefault="00C53AC5" w:rsidP="00FD41E4">
            <w:pPr>
              <w:pStyle w:val="3412"/>
              <w:rPr>
                <w:rFonts w:eastAsiaTheme="minorEastAsia"/>
              </w:rPr>
            </w:pPr>
            <w:r w:rsidRPr="00021361">
              <w:rPr>
                <w:rFonts w:eastAsiaTheme="minorEastAsia"/>
              </w:rPr>
              <w:t>125</w:t>
            </w:r>
          </w:p>
        </w:tc>
        <w:tc>
          <w:tcPr>
            <w:tcW w:w="732" w:type="pct"/>
          </w:tcPr>
          <w:p w14:paraId="18F5B51B" w14:textId="77777777" w:rsidR="00C53AC5" w:rsidRPr="00021361" w:rsidRDefault="00C53AC5" w:rsidP="00FD41E4">
            <w:pPr>
              <w:pStyle w:val="3412"/>
              <w:rPr>
                <w:rFonts w:eastAsiaTheme="minorEastAsia"/>
              </w:rPr>
            </w:pPr>
            <w:r w:rsidRPr="00021361">
              <w:rPr>
                <w:rFonts w:eastAsiaTheme="minorEastAsia"/>
              </w:rPr>
              <w:t>1986</w:t>
            </w:r>
          </w:p>
        </w:tc>
      </w:tr>
      <w:tr w:rsidR="00707A16" w:rsidRPr="00021361" w14:paraId="678A430D" w14:textId="77777777" w:rsidTr="00EA677C">
        <w:tc>
          <w:tcPr>
            <w:tcW w:w="366" w:type="pct"/>
          </w:tcPr>
          <w:p w14:paraId="79AB4450" w14:textId="77777777" w:rsidR="00C53AC5" w:rsidRPr="00021361" w:rsidRDefault="00C53AC5" w:rsidP="00FD41E4">
            <w:pPr>
              <w:pStyle w:val="3412"/>
              <w:rPr>
                <w:rFonts w:eastAsiaTheme="minorEastAsia"/>
              </w:rPr>
            </w:pPr>
            <w:r w:rsidRPr="00021361">
              <w:rPr>
                <w:rFonts w:eastAsiaTheme="minorEastAsia"/>
              </w:rPr>
              <w:t>7</w:t>
            </w:r>
          </w:p>
        </w:tc>
        <w:tc>
          <w:tcPr>
            <w:tcW w:w="2038" w:type="pct"/>
          </w:tcPr>
          <w:p w14:paraId="3A68B7EF"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ТРДНС 25000/35</w:t>
            </w:r>
          </w:p>
        </w:tc>
        <w:tc>
          <w:tcPr>
            <w:tcW w:w="929" w:type="pct"/>
          </w:tcPr>
          <w:p w14:paraId="5E6523DD" w14:textId="77777777" w:rsidR="00C53AC5" w:rsidRPr="00021361" w:rsidRDefault="00C53AC5" w:rsidP="00FD41E4">
            <w:pPr>
              <w:pStyle w:val="3412"/>
              <w:rPr>
                <w:rFonts w:eastAsiaTheme="minorEastAsia"/>
              </w:rPr>
            </w:pPr>
            <w:r w:rsidRPr="00021361">
              <w:rPr>
                <w:rFonts w:eastAsiaTheme="minorEastAsia"/>
              </w:rPr>
              <w:t>18/6,3</w:t>
            </w:r>
          </w:p>
        </w:tc>
        <w:tc>
          <w:tcPr>
            <w:tcW w:w="935" w:type="pct"/>
          </w:tcPr>
          <w:p w14:paraId="691DBF88" w14:textId="77777777" w:rsidR="00C53AC5" w:rsidRPr="00021361" w:rsidRDefault="00C53AC5" w:rsidP="00FD41E4">
            <w:pPr>
              <w:pStyle w:val="3412"/>
              <w:rPr>
                <w:rFonts w:eastAsiaTheme="minorEastAsia"/>
              </w:rPr>
            </w:pPr>
            <w:r w:rsidRPr="00021361">
              <w:rPr>
                <w:rFonts w:eastAsiaTheme="minorEastAsia"/>
              </w:rPr>
              <w:t>25</w:t>
            </w:r>
          </w:p>
        </w:tc>
        <w:tc>
          <w:tcPr>
            <w:tcW w:w="732" w:type="pct"/>
          </w:tcPr>
          <w:p w14:paraId="3549B3FA" w14:textId="77777777" w:rsidR="00C53AC5" w:rsidRPr="00021361" w:rsidRDefault="00C53AC5" w:rsidP="00FD41E4">
            <w:pPr>
              <w:pStyle w:val="3412"/>
              <w:rPr>
                <w:rFonts w:eastAsiaTheme="minorEastAsia"/>
              </w:rPr>
            </w:pPr>
            <w:r w:rsidRPr="00021361">
              <w:rPr>
                <w:rFonts w:eastAsiaTheme="minorEastAsia"/>
              </w:rPr>
              <w:t>1979</w:t>
            </w:r>
          </w:p>
        </w:tc>
      </w:tr>
      <w:tr w:rsidR="00707A16" w:rsidRPr="00021361" w14:paraId="3283F592" w14:textId="77777777" w:rsidTr="00EA677C">
        <w:tc>
          <w:tcPr>
            <w:tcW w:w="366" w:type="pct"/>
          </w:tcPr>
          <w:p w14:paraId="3E3B43A2" w14:textId="77777777" w:rsidR="00C53AC5" w:rsidRPr="00021361" w:rsidRDefault="00C53AC5" w:rsidP="00FD41E4">
            <w:pPr>
              <w:pStyle w:val="3412"/>
              <w:rPr>
                <w:rFonts w:eastAsiaTheme="minorEastAsia"/>
              </w:rPr>
            </w:pPr>
            <w:r w:rsidRPr="00021361">
              <w:rPr>
                <w:rFonts w:eastAsiaTheme="minorEastAsia"/>
              </w:rPr>
              <w:t>8</w:t>
            </w:r>
          </w:p>
        </w:tc>
        <w:tc>
          <w:tcPr>
            <w:tcW w:w="2038" w:type="pct"/>
          </w:tcPr>
          <w:p w14:paraId="029E65A3"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ТРДНС 25000/35-73У1</w:t>
            </w:r>
          </w:p>
        </w:tc>
        <w:tc>
          <w:tcPr>
            <w:tcW w:w="929" w:type="pct"/>
          </w:tcPr>
          <w:p w14:paraId="11ADD225" w14:textId="77777777" w:rsidR="00C53AC5" w:rsidRPr="00021361" w:rsidRDefault="00C53AC5" w:rsidP="00FD41E4">
            <w:pPr>
              <w:pStyle w:val="3412"/>
              <w:rPr>
                <w:rFonts w:eastAsiaTheme="minorEastAsia"/>
              </w:rPr>
            </w:pPr>
            <w:r w:rsidRPr="00021361">
              <w:rPr>
                <w:rFonts w:eastAsiaTheme="minorEastAsia"/>
              </w:rPr>
              <w:t>10,5/6,3</w:t>
            </w:r>
          </w:p>
        </w:tc>
        <w:tc>
          <w:tcPr>
            <w:tcW w:w="935" w:type="pct"/>
          </w:tcPr>
          <w:p w14:paraId="54638433" w14:textId="77777777" w:rsidR="00C53AC5" w:rsidRPr="00021361" w:rsidRDefault="00C53AC5" w:rsidP="00FD41E4">
            <w:pPr>
              <w:pStyle w:val="3412"/>
              <w:rPr>
                <w:rFonts w:eastAsiaTheme="minorEastAsia"/>
              </w:rPr>
            </w:pPr>
            <w:r w:rsidRPr="00021361">
              <w:rPr>
                <w:rFonts w:eastAsiaTheme="minorEastAsia"/>
              </w:rPr>
              <w:t>25</w:t>
            </w:r>
          </w:p>
        </w:tc>
        <w:tc>
          <w:tcPr>
            <w:tcW w:w="732" w:type="pct"/>
          </w:tcPr>
          <w:p w14:paraId="08D37032" w14:textId="77777777" w:rsidR="00C53AC5" w:rsidRPr="00021361" w:rsidRDefault="00C53AC5" w:rsidP="00FD41E4">
            <w:pPr>
              <w:pStyle w:val="3412"/>
              <w:rPr>
                <w:rFonts w:eastAsiaTheme="minorEastAsia"/>
              </w:rPr>
            </w:pPr>
            <w:r w:rsidRPr="00021361">
              <w:rPr>
                <w:rFonts w:eastAsiaTheme="minorEastAsia"/>
              </w:rPr>
              <w:t>1981</w:t>
            </w:r>
          </w:p>
        </w:tc>
      </w:tr>
      <w:tr w:rsidR="00707A16" w:rsidRPr="00021361" w14:paraId="6C5CADFF" w14:textId="77777777" w:rsidTr="00EA677C">
        <w:tc>
          <w:tcPr>
            <w:tcW w:w="366" w:type="pct"/>
          </w:tcPr>
          <w:p w14:paraId="0B70BFDA" w14:textId="77777777" w:rsidR="00C53AC5" w:rsidRPr="00021361" w:rsidRDefault="00C53AC5" w:rsidP="00FD41E4">
            <w:pPr>
              <w:pStyle w:val="3412"/>
              <w:rPr>
                <w:rFonts w:eastAsiaTheme="minorEastAsia"/>
              </w:rPr>
            </w:pPr>
            <w:r w:rsidRPr="00021361">
              <w:rPr>
                <w:rFonts w:eastAsiaTheme="minorEastAsia"/>
              </w:rPr>
              <w:t>9</w:t>
            </w:r>
          </w:p>
        </w:tc>
        <w:tc>
          <w:tcPr>
            <w:tcW w:w="2038" w:type="pct"/>
          </w:tcPr>
          <w:p w14:paraId="7F7CD18D"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ТРДНС 16000/35-74У1</w:t>
            </w:r>
          </w:p>
        </w:tc>
        <w:tc>
          <w:tcPr>
            <w:tcW w:w="929" w:type="pct"/>
          </w:tcPr>
          <w:p w14:paraId="728019BD" w14:textId="77777777" w:rsidR="00C53AC5" w:rsidRPr="00021361" w:rsidRDefault="00C53AC5" w:rsidP="00FD41E4">
            <w:pPr>
              <w:pStyle w:val="3412"/>
              <w:rPr>
                <w:rFonts w:eastAsiaTheme="minorEastAsia"/>
              </w:rPr>
            </w:pPr>
            <w:r w:rsidRPr="00021361">
              <w:rPr>
                <w:rFonts w:eastAsiaTheme="minorEastAsia"/>
              </w:rPr>
              <w:t>18/6,3</w:t>
            </w:r>
          </w:p>
        </w:tc>
        <w:tc>
          <w:tcPr>
            <w:tcW w:w="935" w:type="pct"/>
          </w:tcPr>
          <w:p w14:paraId="376849E4" w14:textId="77777777" w:rsidR="00C53AC5" w:rsidRPr="00021361" w:rsidRDefault="00C53AC5" w:rsidP="00FD41E4">
            <w:pPr>
              <w:pStyle w:val="3412"/>
              <w:rPr>
                <w:rFonts w:eastAsiaTheme="minorEastAsia"/>
              </w:rPr>
            </w:pPr>
            <w:r w:rsidRPr="00021361">
              <w:rPr>
                <w:rFonts w:eastAsiaTheme="minorEastAsia"/>
              </w:rPr>
              <w:t>16</w:t>
            </w:r>
          </w:p>
        </w:tc>
        <w:tc>
          <w:tcPr>
            <w:tcW w:w="732" w:type="pct"/>
          </w:tcPr>
          <w:p w14:paraId="36E78EC3" w14:textId="77777777" w:rsidR="00C53AC5" w:rsidRPr="00021361" w:rsidRDefault="00C53AC5" w:rsidP="00FD41E4">
            <w:pPr>
              <w:pStyle w:val="3412"/>
              <w:rPr>
                <w:rFonts w:eastAsiaTheme="minorEastAsia"/>
              </w:rPr>
            </w:pPr>
            <w:r w:rsidRPr="00021361">
              <w:rPr>
                <w:rFonts w:eastAsiaTheme="minorEastAsia"/>
              </w:rPr>
              <w:t>1984</w:t>
            </w:r>
          </w:p>
        </w:tc>
      </w:tr>
      <w:tr w:rsidR="00707A16" w:rsidRPr="00021361" w14:paraId="7DB7E371" w14:textId="77777777" w:rsidTr="00EA677C">
        <w:tc>
          <w:tcPr>
            <w:tcW w:w="366" w:type="pct"/>
          </w:tcPr>
          <w:p w14:paraId="3A8C03B4" w14:textId="77777777" w:rsidR="00C53AC5" w:rsidRPr="00021361" w:rsidRDefault="00C53AC5" w:rsidP="00FD41E4">
            <w:pPr>
              <w:pStyle w:val="3412"/>
              <w:rPr>
                <w:rFonts w:eastAsiaTheme="minorEastAsia"/>
              </w:rPr>
            </w:pPr>
            <w:r w:rsidRPr="00021361">
              <w:rPr>
                <w:rFonts w:eastAsiaTheme="minorEastAsia"/>
              </w:rPr>
              <w:t>10</w:t>
            </w:r>
          </w:p>
        </w:tc>
        <w:tc>
          <w:tcPr>
            <w:tcW w:w="2038" w:type="pct"/>
          </w:tcPr>
          <w:p w14:paraId="2876D1CE"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ТРДНС 25000/35-74У1</w:t>
            </w:r>
          </w:p>
        </w:tc>
        <w:tc>
          <w:tcPr>
            <w:tcW w:w="929" w:type="pct"/>
          </w:tcPr>
          <w:p w14:paraId="715B9543" w14:textId="77777777" w:rsidR="00C53AC5" w:rsidRPr="00021361" w:rsidRDefault="00C53AC5" w:rsidP="00FD41E4">
            <w:pPr>
              <w:pStyle w:val="3412"/>
              <w:rPr>
                <w:rFonts w:eastAsiaTheme="minorEastAsia"/>
              </w:rPr>
            </w:pPr>
            <w:r w:rsidRPr="00021361">
              <w:rPr>
                <w:rFonts w:eastAsiaTheme="minorEastAsia"/>
              </w:rPr>
              <w:t>10,5/6,3</w:t>
            </w:r>
          </w:p>
        </w:tc>
        <w:tc>
          <w:tcPr>
            <w:tcW w:w="935" w:type="pct"/>
          </w:tcPr>
          <w:p w14:paraId="617A2BD7" w14:textId="77777777" w:rsidR="00C53AC5" w:rsidRPr="00021361" w:rsidRDefault="00C53AC5" w:rsidP="00FD41E4">
            <w:pPr>
              <w:pStyle w:val="3412"/>
              <w:rPr>
                <w:rFonts w:eastAsiaTheme="minorEastAsia"/>
              </w:rPr>
            </w:pPr>
            <w:r w:rsidRPr="00021361">
              <w:rPr>
                <w:rFonts w:eastAsiaTheme="minorEastAsia"/>
              </w:rPr>
              <w:t>25</w:t>
            </w:r>
          </w:p>
        </w:tc>
        <w:tc>
          <w:tcPr>
            <w:tcW w:w="732" w:type="pct"/>
          </w:tcPr>
          <w:p w14:paraId="26F0C4BA" w14:textId="77777777" w:rsidR="00C53AC5" w:rsidRPr="00021361" w:rsidRDefault="00C53AC5" w:rsidP="00FD41E4">
            <w:pPr>
              <w:pStyle w:val="3412"/>
              <w:rPr>
                <w:rFonts w:eastAsiaTheme="minorEastAsia"/>
              </w:rPr>
            </w:pPr>
            <w:r w:rsidRPr="00021361">
              <w:rPr>
                <w:rFonts w:eastAsiaTheme="minorEastAsia"/>
              </w:rPr>
              <w:t>1993</w:t>
            </w:r>
          </w:p>
        </w:tc>
      </w:tr>
      <w:tr w:rsidR="00707A16" w:rsidRPr="00021361" w14:paraId="7C148A79" w14:textId="77777777" w:rsidTr="00EA677C">
        <w:tc>
          <w:tcPr>
            <w:tcW w:w="366" w:type="pct"/>
          </w:tcPr>
          <w:p w14:paraId="129D5805" w14:textId="77777777" w:rsidR="00C53AC5" w:rsidRPr="00021361" w:rsidRDefault="00C53AC5" w:rsidP="00FD41E4">
            <w:pPr>
              <w:pStyle w:val="3412"/>
              <w:rPr>
                <w:rFonts w:eastAsiaTheme="minorEastAsia"/>
              </w:rPr>
            </w:pPr>
            <w:r w:rsidRPr="00021361">
              <w:rPr>
                <w:rFonts w:eastAsiaTheme="minorEastAsia"/>
              </w:rPr>
              <w:t>11</w:t>
            </w:r>
          </w:p>
        </w:tc>
        <w:tc>
          <w:tcPr>
            <w:tcW w:w="2038" w:type="pct"/>
          </w:tcPr>
          <w:p w14:paraId="394675EF"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ТРДНС-25000/110</w:t>
            </w:r>
          </w:p>
        </w:tc>
        <w:tc>
          <w:tcPr>
            <w:tcW w:w="929" w:type="pct"/>
          </w:tcPr>
          <w:p w14:paraId="5F271B8D" w14:textId="77777777" w:rsidR="00C53AC5" w:rsidRPr="00021361" w:rsidRDefault="00C53AC5" w:rsidP="00FD41E4">
            <w:pPr>
              <w:pStyle w:val="3412"/>
              <w:rPr>
                <w:rFonts w:eastAsiaTheme="minorEastAsia"/>
              </w:rPr>
            </w:pPr>
            <w:r w:rsidRPr="00021361">
              <w:rPr>
                <w:rFonts w:eastAsiaTheme="minorEastAsia"/>
              </w:rPr>
              <w:t>11</w:t>
            </w:r>
            <w:r w:rsidR="00655D53">
              <w:rPr>
                <w:rFonts w:eastAsiaTheme="minorEastAsia"/>
                <w:lang w:val="en-GB"/>
              </w:rPr>
              <w:t>5</w:t>
            </w:r>
            <w:r w:rsidRPr="00021361">
              <w:rPr>
                <w:rFonts w:eastAsiaTheme="minorEastAsia"/>
              </w:rPr>
              <w:t>/6,3</w:t>
            </w:r>
          </w:p>
        </w:tc>
        <w:tc>
          <w:tcPr>
            <w:tcW w:w="935" w:type="pct"/>
          </w:tcPr>
          <w:p w14:paraId="7A58E63B" w14:textId="77777777" w:rsidR="00C53AC5" w:rsidRPr="00021361" w:rsidRDefault="00C53AC5" w:rsidP="00FD41E4">
            <w:pPr>
              <w:pStyle w:val="3412"/>
              <w:rPr>
                <w:rFonts w:eastAsiaTheme="minorEastAsia"/>
              </w:rPr>
            </w:pPr>
            <w:r w:rsidRPr="00021361">
              <w:rPr>
                <w:rFonts w:eastAsiaTheme="minorEastAsia"/>
              </w:rPr>
              <w:t>25</w:t>
            </w:r>
          </w:p>
        </w:tc>
        <w:tc>
          <w:tcPr>
            <w:tcW w:w="732" w:type="pct"/>
          </w:tcPr>
          <w:p w14:paraId="3F8568DC" w14:textId="77777777" w:rsidR="00C53AC5" w:rsidRPr="00021361" w:rsidRDefault="00C53AC5" w:rsidP="00FD41E4">
            <w:pPr>
              <w:pStyle w:val="3412"/>
              <w:rPr>
                <w:rFonts w:eastAsiaTheme="minorEastAsia"/>
              </w:rPr>
            </w:pPr>
            <w:r w:rsidRPr="00021361">
              <w:rPr>
                <w:rFonts w:eastAsiaTheme="minorEastAsia"/>
              </w:rPr>
              <w:t>1979</w:t>
            </w:r>
          </w:p>
        </w:tc>
      </w:tr>
      <w:tr w:rsidR="00707A16" w:rsidRPr="00021361" w14:paraId="45CC0B84" w14:textId="77777777" w:rsidTr="00EA677C">
        <w:tc>
          <w:tcPr>
            <w:tcW w:w="366" w:type="pct"/>
          </w:tcPr>
          <w:p w14:paraId="3B1139E5" w14:textId="77777777" w:rsidR="00C53AC5" w:rsidRPr="00021361" w:rsidRDefault="00C53AC5" w:rsidP="00FD41E4">
            <w:pPr>
              <w:pStyle w:val="3412"/>
              <w:rPr>
                <w:rFonts w:eastAsiaTheme="minorEastAsia"/>
              </w:rPr>
            </w:pPr>
            <w:r w:rsidRPr="00021361">
              <w:rPr>
                <w:rFonts w:eastAsiaTheme="minorEastAsia"/>
              </w:rPr>
              <w:t>12</w:t>
            </w:r>
          </w:p>
        </w:tc>
        <w:tc>
          <w:tcPr>
            <w:tcW w:w="2038" w:type="pct"/>
          </w:tcPr>
          <w:p w14:paraId="1EE6DC70" w14:textId="77777777" w:rsidR="00C53AC5" w:rsidRPr="00DA5911" w:rsidRDefault="00C53AC5" w:rsidP="00C53AC5">
            <w:pPr>
              <w:pStyle w:val="330012"/>
              <w:rPr>
                <w:rFonts w:eastAsiaTheme="minorEastAsia"/>
                <w:color w:val="000000" w:themeColor="text1"/>
              </w:rPr>
            </w:pPr>
            <w:r w:rsidRPr="00021361">
              <w:rPr>
                <w:rFonts w:eastAsiaTheme="minorEastAsia"/>
                <w:color w:val="000000" w:themeColor="text1"/>
              </w:rPr>
              <w:t>ТРДН-32000/110</w:t>
            </w:r>
            <w:r w:rsidR="00DA5911">
              <w:rPr>
                <w:rFonts w:eastAsiaTheme="minorEastAsia"/>
                <w:color w:val="000000" w:themeColor="text1"/>
              </w:rPr>
              <w:t>/</w:t>
            </w:r>
            <w:r w:rsidR="00655D53">
              <w:rPr>
                <w:rFonts w:eastAsiaTheme="minorEastAsia"/>
                <w:color w:val="000000" w:themeColor="text1"/>
                <w:lang w:val="en-GB"/>
              </w:rPr>
              <w:t>70</w:t>
            </w:r>
            <w:r w:rsidR="00DA5911">
              <w:rPr>
                <w:rFonts w:eastAsiaTheme="minorEastAsia"/>
                <w:color w:val="000000" w:themeColor="text1"/>
              </w:rPr>
              <w:t>У1</w:t>
            </w:r>
          </w:p>
        </w:tc>
        <w:tc>
          <w:tcPr>
            <w:tcW w:w="929" w:type="pct"/>
          </w:tcPr>
          <w:p w14:paraId="19A36ACA" w14:textId="77777777" w:rsidR="00C53AC5" w:rsidRPr="00021361" w:rsidRDefault="00C53AC5" w:rsidP="00FD41E4">
            <w:pPr>
              <w:pStyle w:val="3412"/>
              <w:rPr>
                <w:rFonts w:eastAsiaTheme="minorEastAsia"/>
              </w:rPr>
            </w:pPr>
            <w:r w:rsidRPr="00021361">
              <w:rPr>
                <w:rFonts w:eastAsiaTheme="minorEastAsia"/>
              </w:rPr>
              <w:t>11</w:t>
            </w:r>
            <w:r w:rsidR="00655D53">
              <w:rPr>
                <w:rFonts w:eastAsiaTheme="minorEastAsia"/>
                <w:lang w:val="en-GB"/>
              </w:rPr>
              <w:t>5</w:t>
            </w:r>
            <w:r w:rsidRPr="00021361">
              <w:rPr>
                <w:rFonts w:eastAsiaTheme="minorEastAsia"/>
              </w:rPr>
              <w:t>/6,3</w:t>
            </w:r>
          </w:p>
        </w:tc>
        <w:tc>
          <w:tcPr>
            <w:tcW w:w="935" w:type="pct"/>
          </w:tcPr>
          <w:p w14:paraId="2D448068" w14:textId="77777777" w:rsidR="00C53AC5" w:rsidRPr="00021361" w:rsidRDefault="00C53AC5" w:rsidP="00FD41E4">
            <w:pPr>
              <w:pStyle w:val="3412"/>
              <w:rPr>
                <w:rFonts w:eastAsiaTheme="minorEastAsia"/>
              </w:rPr>
            </w:pPr>
            <w:r w:rsidRPr="00021361">
              <w:rPr>
                <w:rFonts w:eastAsiaTheme="minorEastAsia"/>
              </w:rPr>
              <w:t>32</w:t>
            </w:r>
          </w:p>
        </w:tc>
        <w:tc>
          <w:tcPr>
            <w:tcW w:w="732" w:type="pct"/>
          </w:tcPr>
          <w:p w14:paraId="37FED206" w14:textId="77777777" w:rsidR="00C53AC5" w:rsidRPr="00021361" w:rsidRDefault="00C53AC5" w:rsidP="00FD41E4">
            <w:pPr>
              <w:pStyle w:val="3412"/>
              <w:rPr>
                <w:rFonts w:eastAsiaTheme="minorEastAsia"/>
              </w:rPr>
            </w:pPr>
            <w:r w:rsidRPr="00021361">
              <w:rPr>
                <w:rFonts w:eastAsiaTheme="minorEastAsia"/>
              </w:rPr>
              <w:t>1974</w:t>
            </w:r>
          </w:p>
        </w:tc>
      </w:tr>
      <w:tr w:rsidR="00707A16" w:rsidRPr="00021361" w14:paraId="131C15FA" w14:textId="77777777" w:rsidTr="00EA677C">
        <w:tc>
          <w:tcPr>
            <w:tcW w:w="366" w:type="pct"/>
          </w:tcPr>
          <w:p w14:paraId="3FE2B0E7" w14:textId="77777777" w:rsidR="00C53AC5" w:rsidRPr="00021361" w:rsidRDefault="00C53AC5" w:rsidP="00FD41E4">
            <w:pPr>
              <w:pStyle w:val="3412"/>
              <w:rPr>
                <w:rFonts w:eastAsiaTheme="minorEastAsia"/>
              </w:rPr>
            </w:pPr>
            <w:r w:rsidRPr="00021361">
              <w:rPr>
                <w:rFonts w:eastAsiaTheme="minorEastAsia"/>
              </w:rPr>
              <w:t>13</w:t>
            </w:r>
          </w:p>
        </w:tc>
        <w:tc>
          <w:tcPr>
            <w:tcW w:w="2038" w:type="pct"/>
          </w:tcPr>
          <w:p w14:paraId="76A9619C" w14:textId="77777777" w:rsidR="00C53AC5" w:rsidRPr="00DA5911" w:rsidRDefault="00C53AC5" w:rsidP="00C53AC5">
            <w:pPr>
              <w:pStyle w:val="330012"/>
              <w:rPr>
                <w:rFonts w:eastAsiaTheme="minorEastAsia"/>
                <w:color w:val="000000" w:themeColor="text1"/>
              </w:rPr>
            </w:pPr>
            <w:r w:rsidRPr="00021361">
              <w:rPr>
                <w:rFonts w:eastAsiaTheme="minorEastAsia"/>
                <w:color w:val="000000" w:themeColor="text1"/>
              </w:rPr>
              <w:t>ТРДН-32000/110</w:t>
            </w:r>
            <w:r w:rsidR="00DA5911">
              <w:rPr>
                <w:rFonts w:eastAsiaTheme="minorEastAsia"/>
                <w:color w:val="000000" w:themeColor="text1"/>
              </w:rPr>
              <w:t>/</w:t>
            </w:r>
            <w:r w:rsidR="00655D53">
              <w:rPr>
                <w:rFonts w:eastAsiaTheme="minorEastAsia"/>
                <w:color w:val="000000" w:themeColor="text1"/>
                <w:lang w:val="en-GB"/>
              </w:rPr>
              <w:t>70</w:t>
            </w:r>
            <w:r w:rsidR="00DA5911">
              <w:rPr>
                <w:rFonts w:eastAsiaTheme="minorEastAsia"/>
                <w:color w:val="000000" w:themeColor="text1"/>
              </w:rPr>
              <w:t>У1</w:t>
            </w:r>
          </w:p>
        </w:tc>
        <w:tc>
          <w:tcPr>
            <w:tcW w:w="929" w:type="pct"/>
          </w:tcPr>
          <w:p w14:paraId="5B1299C0" w14:textId="77777777" w:rsidR="00C53AC5" w:rsidRPr="00021361" w:rsidRDefault="00C53AC5" w:rsidP="00FD41E4">
            <w:pPr>
              <w:pStyle w:val="3412"/>
              <w:rPr>
                <w:rFonts w:eastAsiaTheme="minorEastAsia"/>
              </w:rPr>
            </w:pPr>
            <w:r w:rsidRPr="00021361">
              <w:rPr>
                <w:rFonts w:eastAsiaTheme="minorEastAsia"/>
              </w:rPr>
              <w:t>11</w:t>
            </w:r>
            <w:r w:rsidR="00655D53">
              <w:rPr>
                <w:rFonts w:eastAsiaTheme="minorEastAsia"/>
                <w:lang w:val="en-GB"/>
              </w:rPr>
              <w:t>5</w:t>
            </w:r>
            <w:r w:rsidRPr="00021361">
              <w:rPr>
                <w:rFonts w:eastAsiaTheme="minorEastAsia"/>
              </w:rPr>
              <w:t>/6,3</w:t>
            </w:r>
          </w:p>
        </w:tc>
        <w:tc>
          <w:tcPr>
            <w:tcW w:w="935" w:type="pct"/>
          </w:tcPr>
          <w:p w14:paraId="73A15328" w14:textId="77777777" w:rsidR="00C53AC5" w:rsidRPr="00021361" w:rsidRDefault="00C53AC5" w:rsidP="00FD41E4">
            <w:pPr>
              <w:pStyle w:val="3412"/>
              <w:rPr>
                <w:rFonts w:eastAsiaTheme="minorEastAsia"/>
              </w:rPr>
            </w:pPr>
            <w:r w:rsidRPr="00021361">
              <w:rPr>
                <w:rFonts w:eastAsiaTheme="minorEastAsia"/>
              </w:rPr>
              <w:t>32</w:t>
            </w:r>
          </w:p>
        </w:tc>
        <w:tc>
          <w:tcPr>
            <w:tcW w:w="732" w:type="pct"/>
          </w:tcPr>
          <w:p w14:paraId="0F0021C4" w14:textId="77777777" w:rsidR="00C53AC5" w:rsidRPr="00021361" w:rsidRDefault="00C53AC5" w:rsidP="00FD41E4">
            <w:pPr>
              <w:pStyle w:val="3412"/>
              <w:rPr>
                <w:rFonts w:eastAsiaTheme="minorEastAsia"/>
              </w:rPr>
            </w:pPr>
            <w:r w:rsidRPr="00021361">
              <w:rPr>
                <w:rFonts w:eastAsiaTheme="minorEastAsia"/>
              </w:rPr>
              <w:t>1978</w:t>
            </w:r>
          </w:p>
        </w:tc>
      </w:tr>
      <w:tr w:rsidR="00707A16" w:rsidRPr="00021361" w14:paraId="565D114E" w14:textId="77777777" w:rsidTr="00EA677C">
        <w:tc>
          <w:tcPr>
            <w:tcW w:w="5000" w:type="pct"/>
            <w:gridSpan w:val="5"/>
          </w:tcPr>
          <w:p w14:paraId="3783CD05" w14:textId="77777777" w:rsidR="00C53AC5" w:rsidRPr="00021361" w:rsidRDefault="00C53AC5" w:rsidP="00FD41E4">
            <w:pPr>
              <w:pStyle w:val="3412"/>
              <w:rPr>
                <w:rFonts w:eastAsiaTheme="minorEastAsia"/>
              </w:rPr>
            </w:pPr>
            <w:r w:rsidRPr="00021361">
              <w:rPr>
                <w:rFonts w:eastAsiaTheme="minorEastAsia"/>
              </w:rPr>
              <w:t>Новочебоксарская ТЭЦ-3</w:t>
            </w:r>
          </w:p>
        </w:tc>
      </w:tr>
      <w:tr w:rsidR="00707A16" w:rsidRPr="00021361" w14:paraId="23E4D7E0" w14:textId="77777777" w:rsidTr="00EA677C">
        <w:tc>
          <w:tcPr>
            <w:tcW w:w="366" w:type="pct"/>
          </w:tcPr>
          <w:p w14:paraId="4B6DCB08" w14:textId="77777777" w:rsidR="00C53AC5" w:rsidRPr="00021361" w:rsidRDefault="00C53AC5" w:rsidP="00FD41E4">
            <w:pPr>
              <w:pStyle w:val="3412"/>
              <w:rPr>
                <w:rFonts w:eastAsiaTheme="minorEastAsia"/>
              </w:rPr>
            </w:pPr>
            <w:r w:rsidRPr="00021361">
              <w:rPr>
                <w:rFonts w:eastAsiaTheme="minorEastAsia"/>
              </w:rPr>
              <w:t>1</w:t>
            </w:r>
          </w:p>
        </w:tc>
        <w:tc>
          <w:tcPr>
            <w:tcW w:w="2038" w:type="pct"/>
          </w:tcPr>
          <w:p w14:paraId="4E12C8BF" w14:textId="77777777" w:rsidR="00C53AC5" w:rsidRPr="00CF338B" w:rsidRDefault="00C53AC5" w:rsidP="00C53AC5">
            <w:pPr>
              <w:pStyle w:val="330012"/>
              <w:rPr>
                <w:rFonts w:eastAsiaTheme="minorEastAsia"/>
                <w:color w:val="000000" w:themeColor="text1"/>
              </w:rPr>
            </w:pPr>
            <w:r w:rsidRPr="00021361">
              <w:rPr>
                <w:rFonts w:eastAsiaTheme="minorEastAsia"/>
                <w:color w:val="000000" w:themeColor="text1"/>
              </w:rPr>
              <w:t>ТДТН-63000/110</w:t>
            </w:r>
            <w:r w:rsidR="00CF338B">
              <w:rPr>
                <w:rFonts w:eastAsiaTheme="minorEastAsia"/>
                <w:color w:val="000000" w:themeColor="text1"/>
                <w:lang w:val="en-GB"/>
              </w:rPr>
              <w:t>-</w:t>
            </w:r>
            <w:r w:rsidR="00CF338B">
              <w:rPr>
                <w:rFonts w:eastAsiaTheme="minorEastAsia"/>
                <w:color w:val="000000" w:themeColor="text1"/>
              </w:rPr>
              <w:t>У1</w:t>
            </w:r>
          </w:p>
        </w:tc>
        <w:tc>
          <w:tcPr>
            <w:tcW w:w="929" w:type="pct"/>
          </w:tcPr>
          <w:p w14:paraId="41AC353B" w14:textId="77777777" w:rsidR="00C53AC5" w:rsidRPr="00021361" w:rsidRDefault="00C53AC5" w:rsidP="00FD41E4">
            <w:pPr>
              <w:pStyle w:val="3412"/>
              <w:rPr>
                <w:rFonts w:eastAsiaTheme="minorEastAsia"/>
              </w:rPr>
            </w:pPr>
            <w:r w:rsidRPr="00021361">
              <w:rPr>
                <w:rFonts w:eastAsiaTheme="minorEastAsia"/>
              </w:rPr>
              <w:t>115/38,5/6,6</w:t>
            </w:r>
          </w:p>
        </w:tc>
        <w:tc>
          <w:tcPr>
            <w:tcW w:w="935" w:type="pct"/>
          </w:tcPr>
          <w:p w14:paraId="0682FD37" w14:textId="77777777" w:rsidR="00C53AC5" w:rsidRPr="00021361" w:rsidRDefault="00C53AC5" w:rsidP="00FD41E4">
            <w:pPr>
              <w:pStyle w:val="3412"/>
              <w:rPr>
                <w:rFonts w:eastAsiaTheme="minorEastAsia"/>
              </w:rPr>
            </w:pPr>
            <w:r w:rsidRPr="00021361">
              <w:rPr>
                <w:rFonts w:eastAsiaTheme="minorEastAsia"/>
              </w:rPr>
              <w:t>63</w:t>
            </w:r>
          </w:p>
        </w:tc>
        <w:tc>
          <w:tcPr>
            <w:tcW w:w="732" w:type="pct"/>
          </w:tcPr>
          <w:p w14:paraId="6A38E638" w14:textId="77777777" w:rsidR="00C53AC5" w:rsidRPr="00021361" w:rsidRDefault="00C53AC5" w:rsidP="00FD41E4">
            <w:pPr>
              <w:pStyle w:val="3412"/>
              <w:rPr>
                <w:rFonts w:eastAsiaTheme="minorEastAsia"/>
              </w:rPr>
            </w:pPr>
            <w:r w:rsidRPr="00021361">
              <w:rPr>
                <w:rFonts w:eastAsiaTheme="minorEastAsia"/>
              </w:rPr>
              <w:t>2002</w:t>
            </w:r>
          </w:p>
        </w:tc>
      </w:tr>
      <w:tr w:rsidR="00707A16" w:rsidRPr="00021361" w14:paraId="1C2140EF" w14:textId="77777777" w:rsidTr="00EA677C">
        <w:tc>
          <w:tcPr>
            <w:tcW w:w="366" w:type="pct"/>
          </w:tcPr>
          <w:p w14:paraId="1D3A6493" w14:textId="77777777" w:rsidR="00C53AC5" w:rsidRPr="00021361" w:rsidRDefault="00C53AC5" w:rsidP="00FD41E4">
            <w:pPr>
              <w:pStyle w:val="3412"/>
              <w:rPr>
                <w:rFonts w:eastAsiaTheme="minorEastAsia"/>
              </w:rPr>
            </w:pPr>
            <w:r w:rsidRPr="00021361">
              <w:rPr>
                <w:rFonts w:eastAsiaTheme="minorEastAsia"/>
              </w:rPr>
              <w:t>2</w:t>
            </w:r>
          </w:p>
        </w:tc>
        <w:tc>
          <w:tcPr>
            <w:tcW w:w="2038" w:type="pct"/>
          </w:tcPr>
          <w:p w14:paraId="643117B8"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ТДТНГ-60000/110</w:t>
            </w:r>
          </w:p>
        </w:tc>
        <w:tc>
          <w:tcPr>
            <w:tcW w:w="929" w:type="pct"/>
          </w:tcPr>
          <w:p w14:paraId="4A67D026" w14:textId="77777777" w:rsidR="00C53AC5" w:rsidRPr="00021361" w:rsidRDefault="00C53AC5" w:rsidP="00FD41E4">
            <w:pPr>
              <w:pStyle w:val="3412"/>
              <w:rPr>
                <w:rFonts w:eastAsiaTheme="minorEastAsia"/>
              </w:rPr>
            </w:pPr>
            <w:r w:rsidRPr="00021361">
              <w:rPr>
                <w:rFonts w:eastAsiaTheme="minorEastAsia"/>
              </w:rPr>
              <w:t>115/38,5/6,3</w:t>
            </w:r>
          </w:p>
        </w:tc>
        <w:tc>
          <w:tcPr>
            <w:tcW w:w="935" w:type="pct"/>
          </w:tcPr>
          <w:p w14:paraId="0BA927A3" w14:textId="77777777" w:rsidR="00C53AC5" w:rsidRPr="00021361" w:rsidRDefault="00C53AC5" w:rsidP="00FD41E4">
            <w:pPr>
              <w:pStyle w:val="3412"/>
              <w:rPr>
                <w:rFonts w:eastAsiaTheme="minorEastAsia"/>
              </w:rPr>
            </w:pPr>
            <w:r w:rsidRPr="00021361">
              <w:rPr>
                <w:rFonts w:eastAsiaTheme="minorEastAsia"/>
              </w:rPr>
              <w:t>60</w:t>
            </w:r>
          </w:p>
        </w:tc>
        <w:tc>
          <w:tcPr>
            <w:tcW w:w="732" w:type="pct"/>
          </w:tcPr>
          <w:p w14:paraId="736245EB" w14:textId="77777777" w:rsidR="00C53AC5" w:rsidRPr="00021361" w:rsidRDefault="00C53AC5" w:rsidP="00FD41E4">
            <w:pPr>
              <w:pStyle w:val="3412"/>
              <w:rPr>
                <w:rFonts w:eastAsiaTheme="minorEastAsia"/>
              </w:rPr>
            </w:pPr>
            <w:r w:rsidRPr="00021361">
              <w:rPr>
                <w:rFonts w:eastAsiaTheme="minorEastAsia"/>
              </w:rPr>
              <w:t>1966</w:t>
            </w:r>
          </w:p>
        </w:tc>
      </w:tr>
      <w:tr w:rsidR="00707A16" w:rsidRPr="00021361" w14:paraId="0C8B41D5" w14:textId="77777777" w:rsidTr="00EA677C">
        <w:tc>
          <w:tcPr>
            <w:tcW w:w="366" w:type="pct"/>
          </w:tcPr>
          <w:p w14:paraId="42C4CE57" w14:textId="77777777" w:rsidR="00C53AC5" w:rsidRPr="00021361" w:rsidRDefault="00C53AC5" w:rsidP="00FD41E4">
            <w:pPr>
              <w:pStyle w:val="3412"/>
              <w:rPr>
                <w:rFonts w:eastAsiaTheme="minorEastAsia"/>
              </w:rPr>
            </w:pPr>
            <w:r w:rsidRPr="00021361">
              <w:rPr>
                <w:rFonts w:eastAsiaTheme="minorEastAsia"/>
              </w:rPr>
              <w:t>3</w:t>
            </w:r>
          </w:p>
        </w:tc>
        <w:tc>
          <w:tcPr>
            <w:tcW w:w="2038" w:type="pct"/>
          </w:tcPr>
          <w:p w14:paraId="132CBE51"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ТДТНГ-75000/110</w:t>
            </w:r>
          </w:p>
        </w:tc>
        <w:tc>
          <w:tcPr>
            <w:tcW w:w="929" w:type="pct"/>
          </w:tcPr>
          <w:p w14:paraId="368DF3AE" w14:textId="77777777" w:rsidR="00C53AC5" w:rsidRPr="00021361" w:rsidRDefault="00C53AC5" w:rsidP="00FD41E4">
            <w:pPr>
              <w:pStyle w:val="3412"/>
              <w:rPr>
                <w:rFonts w:eastAsiaTheme="minorEastAsia"/>
              </w:rPr>
            </w:pPr>
            <w:r w:rsidRPr="00021361">
              <w:rPr>
                <w:rFonts w:eastAsiaTheme="minorEastAsia"/>
              </w:rPr>
              <w:t>115/38,5/6,3</w:t>
            </w:r>
          </w:p>
        </w:tc>
        <w:tc>
          <w:tcPr>
            <w:tcW w:w="935" w:type="pct"/>
          </w:tcPr>
          <w:p w14:paraId="7ECA3445" w14:textId="77777777" w:rsidR="00C53AC5" w:rsidRPr="00021361" w:rsidRDefault="00C53AC5" w:rsidP="00FD41E4">
            <w:pPr>
              <w:pStyle w:val="3412"/>
              <w:rPr>
                <w:rFonts w:eastAsiaTheme="minorEastAsia"/>
              </w:rPr>
            </w:pPr>
            <w:r w:rsidRPr="00021361">
              <w:rPr>
                <w:rFonts w:eastAsiaTheme="minorEastAsia"/>
              </w:rPr>
              <w:t>75</w:t>
            </w:r>
          </w:p>
        </w:tc>
        <w:tc>
          <w:tcPr>
            <w:tcW w:w="732" w:type="pct"/>
          </w:tcPr>
          <w:p w14:paraId="2E444802" w14:textId="77777777" w:rsidR="00C53AC5" w:rsidRPr="00021361" w:rsidRDefault="00C53AC5" w:rsidP="00FD41E4">
            <w:pPr>
              <w:pStyle w:val="3412"/>
              <w:rPr>
                <w:rFonts w:eastAsiaTheme="minorEastAsia"/>
              </w:rPr>
            </w:pPr>
            <w:r w:rsidRPr="00021361">
              <w:rPr>
                <w:rFonts w:eastAsiaTheme="minorEastAsia"/>
              </w:rPr>
              <w:t>1970</w:t>
            </w:r>
          </w:p>
        </w:tc>
      </w:tr>
      <w:tr w:rsidR="00707A16" w:rsidRPr="00021361" w14:paraId="36D0EA26" w14:textId="77777777" w:rsidTr="00EA677C">
        <w:tc>
          <w:tcPr>
            <w:tcW w:w="366" w:type="pct"/>
          </w:tcPr>
          <w:p w14:paraId="55693855" w14:textId="77777777" w:rsidR="00C53AC5" w:rsidRPr="00021361" w:rsidRDefault="00C53AC5" w:rsidP="00FD41E4">
            <w:pPr>
              <w:pStyle w:val="3412"/>
              <w:rPr>
                <w:rFonts w:eastAsiaTheme="minorEastAsia"/>
              </w:rPr>
            </w:pPr>
            <w:r w:rsidRPr="00021361">
              <w:rPr>
                <w:rFonts w:eastAsiaTheme="minorEastAsia"/>
              </w:rPr>
              <w:t>4</w:t>
            </w:r>
          </w:p>
        </w:tc>
        <w:tc>
          <w:tcPr>
            <w:tcW w:w="2038" w:type="pct"/>
          </w:tcPr>
          <w:p w14:paraId="40A2F84F"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ТД-80000/110</w:t>
            </w:r>
          </w:p>
        </w:tc>
        <w:tc>
          <w:tcPr>
            <w:tcW w:w="929" w:type="pct"/>
          </w:tcPr>
          <w:p w14:paraId="471CC9F6" w14:textId="77777777" w:rsidR="00C53AC5" w:rsidRPr="00021361" w:rsidRDefault="00C53AC5" w:rsidP="00FD41E4">
            <w:pPr>
              <w:pStyle w:val="3412"/>
              <w:rPr>
                <w:rFonts w:eastAsiaTheme="minorEastAsia"/>
              </w:rPr>
            </w:pPr>
            <w:r w:rsidRPr="00021361">
              <w:rPr>
                <w:rFonts w:eastAsiaTheme="minorEastAsia"/>
              </w:rPr>
              <w:t>121/10,5</w:t>
            </w:r>
          </w:p>
        </w:tc>
        <w:tc>
          <w:tcPr>
            <w:tcW w:w="935" w:type="pct"/>
          </w:tcPr>
          <w:p w14:paraId="367CC559" w14:textId="77777777" w:rsidR="00C53AC5" w:rsidRPr="00021361" w:rsidRDefault="00C53AC5" w:rsidP="00FD41E4">
            <w:pPr>
              <w:pStyle w:val="3412"/>
              <w:rPr>
                <w:rFonts w:eastAsiaTheme="minorEastAsia"/>
              </w:rPr>
            </w:pPr>
            <w:r w:rsidRPr="00021361">
              <w:rPr>
                <w:rFonts w:eastAsiaTheme="minorEastAsia"/>
              </w:rPr>
              <w:t>80</w:t>
            </w:r>
          </w:p>
        </w:tc>
        <w:tc>
          <w:tcPr>
            <w:tcW w:w="732" w:type="pct"/>
          </w:tcPr>
          <w:p w14:paraId="6BABBF25" w14:textId="77777777" w:rsidR="00C53AC5" w:rsidRPr="00021361" w:rsidRDefault="00C53AC5" w:rsidP="00FD41E4">
            <w:pPr>
              <w:pStyle w:val="3412"/>
              <w:rPr>
                <w:rFonts w:eastAsiaTheme="minorEastAsia"/>
              </w:rPr>
            </w:pPr>
            <w:r w:rsidRPr="00021361">
              <w:rPr>
                <w:rFonts w:eastAsiaTheme="minorEastAsia"/>
              </w:rPr>
              <w:t>1968</w:t>
            </w:r>
          </w:p>
        </w:tc>
      </w:tr>
      <w:tr w:rsidR="00707A16" w:rsidRPr="00021361" w14:paraId="2F62A000" w14:textId="77777777" w:rsidTr="00EA677C">
        <w:tc>
          <w:tcPr>
            <w:tcW w:w="366" w:type="pct"/>
          </w:tcPr>
          <w:p w14:paraId="07B38974" w14:textId="77777777" w:rsidR="00C53AC5" w:rsidRPr="00021361" w:rsidRDefault="00C53AC5" w:rsidP="00FD41E4">
            <w:pPr>
              <w:pStyle w:val="3412"/>
              <w:rPr>
                <w:rFonts w:eastAsiaTheme="minorEastAsia"/>
              </w:rPr>
            </w:pPr>
            <w:r w:rsidRPr="00021361">
              <w:rPr>
                <w:rFonts w:eastAsiaTheme="minorEastAsia"/>
              </w:rPr>
              <w:t>5</w:t>
            </w:r>
          </w:p>
        </w:tc>
        <w:tc>
          <w:tcPr>
            <w:tcW w:w="2038" w:type="pct"/>
          </w:tcPr>
          <w:p w14:paraId="0DACCBDC"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ТДЦ-125000/110-70</w:t>
            </w:r>
          </w:p>
        </w:tc>
        <w:tc>
          <w:tcPr>
            <w:tcW w:w="929" w:type="pct"/>
          </w:tcPr>
          <w:p w14:paraId="39156A8C" w14:textId="77777777" w:rsidR="00C53AC5" w:rsidRPr="00021361" w:rsidRDefault="00C53AC5" w:rsidP="00FD41E4">
            <w:pPr>
              <w:pStyle w:val="3412"/>
              <w:rPr>
                <w:rFonts w:eastAsiaTheme="minorEastAsia"/>
              </w:rPr>
            </w:pPr>
            <w:r w:rsidRPr="00021361">
              <w:rPr>
                <w:rFonts w:eastAsiaTheme="minorEastAsia"/>
              </w:rPr>
              <w:t>121/10,5</w:t>
            </w:r>
          </w:p>
        </w:tc>
        <w:tc>
          <w:tcPr>
            <w:tcW w:w="935" w:type="pct"/>
          </w:tcPr>
          <w:p w14:paraId="05A55C79" w14:textId="77777777" w:rsidR="00C53AC5" w:rsidRPr="00021361" w:rsidRDefault="00C53AC5" w:rsidP="00FD41E4">
            <w:pPr>
              <w:pStyle w:val="3412"/>
              <w:rPr>
                <w:rFonts w:eastAsiaTheme="minorEastAsia"/>
              </w:rPr>
            </w:pPr>
            <w:r w:rsidRPr="00021361">
              <w:rPr>
                <w:rFonts w:eastAsiaTheme="minorEastAsia"/>
              </w:rPr>
              <w:t>125</w:t>
            </w:r>
          </w:p>
        </w:tc>
        <w:tc>
          <w:tcPr>
            <w:tcW w:w="732" w:type="pct"/>
          </w:tcPr>
          <w:p w14:paraId="33D938BE" w14:textId="77777777" w:rsidR="00C53AC5" w:rsidRPr="00021361" w:rsidRDefault="00C53AC5" w:rsidP="00FD41E4">
            <w:pPr>
              <w:pStyle w:val="3412"/>
              <w:rPr>
                <w:rFonts w:eastAsiaTheme="minorEastAsia"/>
              </w:rPr>
            </w:pPr>
            <w:r w:rsidRPr="00021361">
              <w:rPr>
                <w:rFonts w:eastAsiaTheme="minorEastAsia"/>
              </w:rPr>
              <w:t>1980</w:t>
            </w:r>
          </w:p>
        </w:tc>
      </w:tr>
      <w:tr w:rsidR="00707A16" w:rsidRPr="00021361" w14:paraId="2159716F" w14:textId="77777777" w:rsidTr="00EA677C">
        <w:tc>
          <w:tcPr>
            <w:tcW w:w="366" w:type="pct"/>
          </w:tcPr>
          <w:p w14:paraId="75A0E4B5" w14:textId="77777777" w:rsidR="00C53AC5" w:rsidRPr="00021361" w:rsidRDefault="00C53AC5" w:rsidP="00FD41E4">
            <w:pPr>
              <w:pStyle w:val="3412"/>
              <w:rPr>
                <w:rFonts w:eastAsiaTheme="minorEastAsia"/>
              </w:rPr>
            </w:pPr>
            <w:r w:rsidRPr="00021361">
              <w:rPr>
                <w:rFonts w:eastAsiaTheme="minorEastAsia"/>
              </w:rPr>
              <w:t>6</w:t>
            </w:r>
          </w:p>
        </w:tc>
        <w:tc>
          <w:tcPr>
            <w:tcW w:w="2038" w:type="pct"/>
          </w:tcPr>
          <w:p w14:paraId="3872E33F"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ТДЦ-125000/110-70</w:t>
            </w:r>
          </w:p>
        </w:tc>
        <w:tc>
          <w:tcPr>
            <w:tcW w:w="929" w:type="pct"/>
          </w:tcPr>
          <w:p w14:paraId="2A84CC84" w14:textId="77777777" w:rsidR="00C53AC5" w:rsidRPr="00021361" w:rsidRDefault="00C53AC5" w:rsidP="00FD41E4">
            <w:pPr>
              <w:pStyle w:val="3412"/>
              <w:rPr>
                <w:rFonts w:eastAsiaTheme="minorEastAsia"/>
              </w:rPr>
            </w:pPr>
            <w:r w:rsidRPr="00021361">
              <w:rPr>
                <w:rFonts w:eastAsiaTheme="minorEastAsia"/>
              </w:rPr>
              <w:t>121/10,5</w:t>
            </w:r>
          </w:p>
        </w:tc>
        <w:tc>
          <w:tcPr>
            <w:tcW w:w="935" w:type="pct"/>
          </w:tcPr>
          <w:p w14:paraId="43A6BB9F" w14:textId="77777777" w:rsidR="00C53AC5" w:rsidRPr="00021361" w:rsidRDefault="00C53AC5" w:rsidP="00FD41E4">
            <w:pPr>
              <w:pStyle w:val="3412"/>
              <w:rPr>
                <w:rFonts w:eastAsiaTheme="minorEastAsia"/>
              </w:rPr>
            </w:pPr>
            <w:r w:rsidRPr="00021361">
              <w:rPr>
                <w:rFonts w:eastAsiaTheme="minorEastAsia"/>
              </w:rPr>
              <w:t>125</w:t>
            </w:r>
          </w:p>
        </w:tc>
        <w:tc>
          <w:tcPr>
            <w:tcW w:w="732" w:type="pct"/>
          </w:tcPr>
          <w:p w14:paraId="6E788A2A" w14:textId="77777777" w:rsidR="00C53AC5" w:rsidRPr="00021361" w:rsidRDefault="00C53AC5" w:rsidP="00FD41E4">
            <w:pPr>
              <w:pStyle w:val="3412"/>
              <w:rPr>
                <w:rFonts w:eastAsiaTheme="minorEastAsia"/>
              </w:rPr>
            </w:pPr>
            <w:r w:rsidRPr="00021361">
              <w:rPr>
                <w:rFonts w:eastAsiaTheme="minorEastAsia"/>
              </w:rPr>
              <w:t>1982</w:t>
            </w:r>
          </w:p>
        </w:tc>
      </w:tr>
      <w:tr w:rsidR="00707A16" w:rsidRPr="00021361" w14:paraId="7EB1015B" w14:textId="77777777" w:rsidTr="00EA677C">
        <w:tc>
          <w:tcPr>
            <w:tcW w:w="366" w:type="pct"/>
          </w:tcPr>
          <w:p w14:paraId="7F6172AE" w14:textId="77777777" w:rsidR="00C53AC5" w:rsidRPr="00021361" w:rsidRDefault="00C53AC5" w:rsidP="00FD41E4">
            <w:pPr>
              <w:pStyle w:val="3412"/>
              <w:rPr>
                <w:rFonts w:eastAsiaTheme="minorEastAsia"/>
              </w:rPr>
            </w:pPr>
            <w:r w:rsidRPr="00021361">
              <w:rPr>
                <w:rFonts w:eastAsiaTheme="minorEastAsia"/>
              </w:rPr>
              <w:t>7</w:t>
            </w:r>
          </w:p>
        </w:tc>
        <w:tc>
          <w:tcPr>
            <w:tcW w:w="2038" w:type="pct"/>
          </w:tcPr>
          <w:p w14:paraId="587988BA"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ТДЦ-125000/110-У1</w:t>
            </w:r>
          </w:p>
        </w:tc>
        <w:tc>
          <w:tcPr>
            <w:tcW w:w="929" w:type="pct"/>
          </w:tcPr>
          <w:p w14:paraId="497F29CD" w14:textId="77777777" w:rsidR="00C53AC5" w:rsidRPr="00021361" w:rsidRDefault="00C53AC5" w:rsidP="00FD41E4">
            <w:pPr>
              <w:pStyle w:val="3412"/>
              <w:rPr>
                <w:rFonts w:eastAsiaTheme="minorEastAsia"/>
              </w:rPr>
            </w:pPr>
            <w:r w:rsidRPr="00021361">
              <w:rPr>
                <w:rFonts w:eastAsiaTheme="minorEastAsia"/>
              </w:rPr>
              <w:t>121/10,5</w:t>
            </w:r>
          </w:p>
        </w:tc>
        <w:tc>
          <w:tcPr>
            <w:tcW w:w="935" w:type="pct"/>
          </w:tcPr>
          <w:p w14:paraId="2E737C55" w14:textId="77777777" w:rsidR="00C53AC5" w:rsidRPr="00021361" w:rsidRDefault="00C53AC5" w:rsidP="00FD41E4">
            <w:pPr>
              <w:pStyle w:val="3412"/>
              <w:rPr>
                <w:rFonts w:eastAsiaTheme="minorEastAsia"/>
              </w:rPr>
            </w:pPr>
            <w:r w:rsidRPr="00021361">
              <w:rPr>
                <w:rFonts w:eastAsiaTheme="minorEastAsia"/>
              </w:rPr>
              <w:t>125</w:t>
            </w:r>
          </w:p>
        </w:tc>
        <w:tc>
          <w:tcPr>
            <w:tcW w:w="732" w:type="pct"/>
          </w:tcPr>
          <w:p w14:paraId="1F75A112" w14:textId="77777777" w:rsidR="00C53AC5" w:rsidRPr="00021361" w:rsidRDefault="00C53AC5" w:rsidP="00FD41E4">
            <w:pPr>
              <w:pStyle w:val="3412"/>
              <w:rPr>
                <w:rFonts w:eastAsiaTheme="minorEastAsia"/>
              </w:rPr>
            </w:pPr>
            <w:r w:rsidRPr="00021361">
              <w:rPr>
                <w:rFonts w:eastAsiaTheme="minorEastAsia"/>
              </w:rPr>
              <w:t>2014</w:t>
            </w:r>
          </w:p>
        </w:tc>
      </w:tr>
      <w:tr w:rsidR="00707A16" w:rsidRPr="00021361" w14:paraId="23154990" w14:textId="77777777" w:rsidTr="00EA677C">
        <w:tc>
          <w:tcPr>
            <w:tcW w:w="366" w:type="pct"/>
          </w:tcPr>
          <w:p w14:paraId="678E0DBF" w14:textId="77777777" w:rsidR="00C53AC5" w:rsidRPr="00021361" w:rsidRDefault="00C53AC5" w:rsidP="00FD41E4">
            <w:pPr>
              <w:pStyle w:val="3412"/>
              <w:rPr>
                <w:rFonts w:eastAsiaTheme="minorEastAsia"/>
              </w:rPr>
            </w:pPr>
            <w:r w:rsidRPr="00021361">
              <w:rPr>
                <w:rFonts w:eastAsiaTheme="minorEastAsia"/>
              </w:rPr>
              <w:t>8</w:t>
            </w:r>
          </w:p>
        </w:tc>
        <w:tc>
          <w:tcPr>
            <w:tcW w:w="2038" w:type="pct"/>
          </w:tcPr>
          <w:p w14:paraId="4FB244CF"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ТДНС 16000/35-74У1</w:t>
            </w:r>
          </w:p>
        </w:tc>
        <w:tc>
          <w:tcPr>
            <w:tcW w:w="929" w:type="pct"/>
          </w:tcPr>
          <w:p w14:paraId="05068CAC" w14:textId="77777777" w:rsidR="00C53AC5" w:rsidRPr="00021361" w:rsidRDefault="00C53AC5" w:rsidP="00FD41E4">
            <w:pPr>
              <w:pStyle w:val="3412"/>
              <w:rPr>
                <w:rFonts w:eastAsiaTheme="minorEastAsia"/>
              </w:rPr>
            </w:pPr>
            <w:r w:rsidRPr="00021361">
              <w:rPr>
                <w:rFonts w:eastAsiaTheme="minorEastAsia"/>
              </w:rPr>
              <w:t>10,5/6,3</w:t>
            </w:r>
          </w:p>
        </w:tc>
        <w:tc>
          <w:tcPr>
            <w:tcW w:w="935" w:type="pct"/>
          </w:tcPr>
          <w:p w14:paraId="674F634C" w14:textId="77777777" w:rsidR="00C53AC5" w:rsidRPr="00021361" w:rsidRDefault="00C53AC5" w:rsidP="00FD41E4">
            <w:pPr>
              <w:pStyle w:val="3412"/>
              <w:rPr>
                <w:rFonts w:eastAsiaTheme="minorEastAsia"/>
              </w:rPr>
            </w:pPr>
            <w:r w:rsidRPr="00021361">
              <w:rPr>
                <w:rFonts w:eastAsiaTheme="minorEastAsia"/>
              </w:rPr>
              <w:t>16</w:t>
            </w:r>
          </w:p>
        </w:tc>
        <w:tc>
          <w:tcPr>
            <w:tcW w:w="732" w:type="pct"/>
          </w:tcPr>
          <w:p w14:paraId="6BA13904" w14:textId="77777777" w:rsidR="00C53AC5" w:rsidRPr="00021361" w:rsidRDefault="00C53AC5" w:rsidP="00FD41E4">
            <w:pPr>
              <w:pStyle w:val="3412"/>
              <w:rPr>
                <w:rFonts w:eastAsiaTheme="minorEastAsia"/>
              </w:rPr>
            </w:pPr>
            <w:r w:rsidRPr="00021361">
              <w:rPr>
                <w:rFonts w:eastAsiaTheme="minorEastAsia"/>
              </w:rPr>
              <w:t>1980</w:t>
            </w:r>
          </w:p>
        </w:tc>
      </w:tr>
      <w:tr w:rsidR="00707A16" w:rsidRPr="00021361" w14:paraId="7B6F4B5B" w14:textId="77777777" w:rsidTr="00EA677C">
        <w:tc>
          <w:tcPr>
            <w:tcW w:w="366" w:type="pct"/>
          </w:tcPr>
          <w:p w14:paraId="02B3DD94" w14:textId="77777777" w:rsidR="00C53AC5" w:rsidRPr="00021361" w:rsidRDefault="00C53AC5" w:rsidP="00FD41E4">
            <w:pPr>
              <w:pStyle w:val="3412"/>
              <w:rPr>
                <w:rFonts w:eastAsiaTheme="minorEastAsia"/>
              </w:rPr>
            </w:pPr>
            <w:r w:rsidRPr="00021361">
              <w:rPr>
                <w:rFonts w:eastAsiaTheme="minorEastAsia"/>
              </w:rPr>
              <w:t>9</w:t>
            </w:r>
          </w:p>
        </w:tc>
        <w:tc>
          <w:tcPr>
            <w:tcW w:w="2038" w:type="pct"/>
          </w:tcPr>
          <w:p w14:paraId="49481616"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ТДНС 16000/35-74У1</w:t>
            </w:r>
          </w:p>
        </w:tc>
        <w:tc>
          <w:tcPr>
            <w:tcW w:w="929" w:type="pct"/>
          </w:tcPr>
          <w:p w14:paraId="6D8420FC" w14:textId="77777777" w:rsidR="00C53AC5" w:rsidRPr="00021361" w:rsidRDefault="00C53AC5" w:rsidP="00FD41E4">
            <w:pPr>
              <w:pStyle w:val="3412"/>
              <w:rPr>
                <w:rFonts w:eastAsiaTheme="minorEastAsia"/>
              </w:rPr>
            </w:pPr>
            <w:r w:rsidRPr="00021361">
              <w:rPr>
                <w:rFonts w:eastAsiaTheme="minorEastAsia"/>
              </w:rPr>
              <w:t>10,5/6,3</w:t>
            </w:r>
          </w:p>
        </w:tc>
        <w:tc>
          <w:tcPr>
            <w:tcW w:w="935" w:type="pct"/>
          </w:tcPr>
          <w:p w14:paraId="00F24FF9" w14:textId="77777777" w:rsidR="00C53AC5" w:rsidRPr="00021361" w:rsidRDefault="00C53AC5" w:rsidP="00FD41E4">
            <w:pPr>
              <w:pStyle w:val="3412"/>
              <w:rPr>
                <w:rFonts w:eastAsiaTheme="minorEastAsia"/>
              </w:rPr>
            </w:pPr>
            <w:r w:rsidRPr="00021361">
              <w:rPr>
                <w:rFonts w:eastAsiaTheme="minorEastAsia"/>
              </w:rPr>
              <w:t>16</w:t>
            </w:r>
          </w:p>
        </w:tc>
        <w:tc>
          <w:tcPr>
            <w:tcW w:w="732" w:type="pct"/>
          </w:tcPr>
          <w:p w14:paraId="6AF2B0A3" w14:textId="77777777" w:rsidR="00C53AC5" w:rsidRPr="00021361" w:rsidRDefault="00C53AC5" w:rsidP="00FD41E4">
            <w:pPr>
              <w:pStyle w:val="3412"/>
              <w:rPr>
                <w:rFonts w:eastAsiaTheme="minorEastAsia"/>
              </w:rPr>
            </w:pPr>
            <w:r w:rsidRPr="00021361">
              <w:rPr>
                <w:rFonts w:eastAsiaTheme="minorEastAsia"/>
              </w:rPr>
              <w:t>1982</w:t>
            </w:r>
          </w:p>
        </w:tc>
      </w:tr>
      <w:tr w:rsidR="00707A16" w:rsidRPr="00021361" w14:paraId="2962E366" w14:textId="77777777" w:rsidTr="00EA677C">
        <w:tc>
          <w:tcPr>
            <w:tcW w:w="366" w:type="pct"/>
          </w:tcPr>
          <w:p w14:paraId="77AAEE3F" w14:textId="77777777" w:rsidR="00C53AC5" w:rsidRPr="00021361" w:rsidRDefault="00C53AC5" w:rsidP="00FD41E4">
            <w:pPr>
              <w:pStyle w:val="3412"/>
              <w:rPr>
                <w:rFonts w:eastAsiaTheme="minorEastAsia"/>
              </w:rPr>
            </w:pPr>
            <w:r w:rsidRPr="00021361">
              <w:rPr>
                <w:rFonts w:eastAsiaTheme="minorEastAsia"/>
              </w:rPr>
              <w:t>10</w:t>
            </w:r>
          </w:p>
        </w:tc>
        <w:tc>
          <w:tcPr>
            <w:tcW w:w="2038" w:type="pct"/>
          </w:tcPr>
          <w:p w14:paraId="7382E164"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ТДНС 16000/35-У1</w:t>
            </w:r>
          </w:p>
        </w:tc>
        <w:tc>
          <w:tcPr>
            <w:tcW w:w="929" w:type="pct"/>
          </w:tcPr>
          <w:p w14:paraId="7F0DB8ED" w14:textId="77777777" w:rsidR="00C53AC5" w:rsidRPr="00021361" w:rsidRDefault="00C53AC5" w:rsidP="00FD41E4">
            <w:pPr>
              <w:pStyle w:val="3412"/>
              <w:rPr>
                <w:rFonts w:eastAsiaTheme="minorEastAsia"/>
              </w:rPr>
            </w:pPr>
            <w:r w:rsidRPr="00021361">
              <w:rPr>
                <w:rFonts w:eastAsiaTheme="minorEastAsia"/>
              </w:rPr>
              <w:t>10,5/6,3</w:t>
            </w:r>
          </w:p>
        </w:tc>
        <w:tc>
          <w:tcPr>
            <w:tcW w:w="935" w:type="pct"/>
          </w:tcPr>
          <w:p w14:paraId="4C7C6930" w14:textId="77777777" w:rsidR="00C53AC5" w:rsidRPr="00021361" w:rsidRDefault="00C53AC5" w:rsidP="00FD41E4">
            <w:pPr>
              <w:pStyle w:val="3412"/>
              <w:rPr>
                <w:rFonts w:eastAsiaTheme="minorEastAsia"/>
              </w:rPr>
            </w:pPr>
            <w:r w:rsidRPr="00021361">
              <w:rPr>
                <w:rFonts w:eastAsiaTheme="minorEastAsia"/>
              </w:rPr>
              <w:t>16</w:t>
            </w:r>
          </w:p>
        </w:tc>
        <w:tc>
          <w:tcPr>
            <w:tcW w:w="732" w:type="pct"/>
          </w:tcPr>
          <w:p w14:paraId="5BDC3179" w14:textId="77777777" w:rsidR="00C53AC5" w:rsidRPr="00021361" w:rsidRDefault="00C53AC5" w:rsidP="00FD41E4">
            <w:pPr>
              <w:pStyle w:val="3412"/>
              <w:rPr>
                <w:rFonts w:eastAsiaTheme="minorEastAsia"/>
              </w:rPr>
            </w:pPr>
            <w:r w:rsidRPr="00021361">
              <w:rPr>
                <w:rFonts w:eastAsiaTheme="minorEastAsia"/>
              </w:rPr>
              <w:t>1992</w:t>
            </w:r>
          </w:p>
        </w:tc>
      </w:tr>
      <w:tr w:rsidR="00707A16" w:rsidRPr="00021361" w14:paraId="77AA24D5" w14:textId="77777777" w:rsidTr="00EA677C">
        <w:tc>
          <w:tcPr>
            <w:tcW w:w="366" w:type="pct"/>
          </w:tcPr>
          <w:p w14:paraId="51BA7DDF" w14:textId="77777777" w:rsidR="00C53AC5" w:rsidRPr="00021361" w:rsidRDefault="00C53AC5" w:rsidP="00FD41E4">
            <w:pPr>
              <w:pStyle w:val="3412"/>
              <w:rPr>
                <w:rFonts w:eastAsiaTheme="minorEastAsia"/>
              </w:rPr>
            </w:pPr>
            <w:r w:rsidRPr="00021361">
              <w:rPr>
                <w:rFonts w:eastAsiaTheme="minorEastAsia"/>
              </w:rPr>
              <w:t>11</w:t>
            </w:r>
          </w:p>
        </w:tc>
        <w:tc>
          <w:tcPr>
            <w:tcW w:w="2038" w:type="pct"/>
          </w:tcPr>
          <w:p w14:paraId="7A7BA83A"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ТДНС 16000/35-У1</w:t>
            </w:r>
          </w:p>
        </w:tc>
        <w:tc>
          <w:tcPr>
            <w:tcW w:w="929" w:type="pct"/>
          </w:tcPr>
          <w:p w14:paraId="74F1BF90" w14:textId="77777777" w:rsidR="00C53AC5" w:rsidRPr="00021361" w:rsidRDefault="00C53AC5" w:rsidP="00FD41E4">
            <w:pPr>
              <w:pStyle w:val="3412"/>
              <w:rPr>
                <w:rFonts w:eastAsiaTheme="minorEastAsia"/>
              </w:rPr>
            </w:pPr>
            <w:r w:rsidRPr="00021361">
              <w:rPr>
                <w:rFonts w:eastAsiaTheme="minorEastAsia"/>
              </w:rPr>
              <w:t>10,5/6,3</w:t>
            </w:r>
          </w:p>
        </w:tc>
        <w:tc>
          <w:tcPr>
            <w:tcW w:w="935" w:type="pct"/>
          </w:tcPr>
          <w:p w14:paraId="794EF94F" w14:textId="77777777" w:rsidR="00C53AC5" w:rsidRPr="00021361" w:rsidRDefault="00C53AC5" w:rsidP="00FD41E4">
            <w:pPr>
              <w:pStyle w:val="3412"/>
              <w:rPr>
                <w:rFonts w:eastAsiaTheme="minorEastAsia"/>
              </w:rPr>
            </w:pPr>
            <w:r w:rsidRPr="00021361">
              <w:rPr>
                <w:rFonts w:eastAsiaTheme="minorEastAsia"/>
              </w:rPr>
              <w:t>16</w:t>
            </w:r>
          </w:p>
        </w:tc>
        <w:tc>
          <w:tcPr>
            <w:tcW w:w="732" w:type="pct"/>
          </w:tcPr>
          <w:p w14:paraId="65BF5198" w14:textId="77777777" w:rsidR="00C53AC5" w:rsidRPr="00021361" w:rsidRDefault="00C53AC5" w:rsidP="00FD41E4">
            <w:pPr>
              <w:pStyle w:val="3412"/>
              <w:rPr>
                <w:rFonts w:eastAsiaTheme="minorEastAsia"/>
              </w:rPr>
            </w:pPr>
            <w:r w:rsidRPr="00021361">
              <w:rPr>
                <w:rFonts w:eastAsiaTheme="minorEastAsia"/>
              </w:rPr>
              <w:t>1992</w:t>
            </w:r>
          </w:p>
        </w:tc>
      </w:tr>
      <w:tr w:rsidR="00707A16" w:rsidRPr="00021361" w14:paraId="7E8B7566" w14:textId="77777777" w:rsidTr="00EA677C">
        <w:tc>
          <w:tcPr>
            <w:tcW w:w="366" w:type="pct"/>
          </w:tcPr>
          <w:p w14:paraId="5553FFCE" w14:textId="77777777" w:rsidR="00C53AC5" w:rsidRPr="00021361" w:rsidRDefault="00C53AC5" w:rsidP="00FD41E4">
            <w:pPr>
              <w:pStyle w:val="3412"/>
              <w:rPr>
                <w:rFonts w:eastAsiaTheme="minorEastAsia"/>
              </w:rPr>
            </w:pPr>
            <w:r w:rsidRPr="00021361">
              <w:rPr>
                <w:rFonts w:eastAsiaTheme="minorEastAsia"/>
              </w:rPr>
              <w:t>12</w:t>
            </w:r>
          </w:p>
        </w:tc>
        <w:tc>
          <w:tcPr>
            <w:tcW w:w="2038" w:type="pct"/>
          </w:tcPr>
          <w:p w14:paraId="12896891" w14:textId="77777777" w:rsidR="00C53AC5" w:rsidRPr="00021361" w:rsidRDefault="00C53AC5" w:rsidP="00C53AC5">
            <w:pPr>
              <w:pStyle w:val="330012"/>
              <w:rPr>
                <w:rFonts w:eastAsiaTheme="minorEastAsia"/>
                <w:color w:val="000000" w:themeColor="text1"/>
              </w:rPr>
            </w:pPr>
            <w:r w:rsidRPr="00021361">
              <w:rPr>
                <w:rFonts w:eastAsiaTheme="minorEastAsia"/>
                <w:color w:val="000000" w:themeColor="text1"/>
              </w:rPr>
              <w:t>ТДНС 16000/20-У1</w:t>
            </w:r>
          </w:p>
        </w:tc>
        <w:tc>
          <w:tcPr>
            <w:tcW w:w="929" w:type="pct"/>
          </w:tcPr>
          <w:p w14:paraId="3C7D3747" w14:textId="77777777" w:rsidR="00C53AC5" w:rsidRPr="00021361" w:rsidRDefault="00C53AC5" w:rsidP="00FD41E4">
            <w:pPr>
              <w:pStyle w:val="3412"/>
              <w:rPr>
                <w:rFonts w:eastAsiaTheme="minorEastAsia"/>
              </w:rPr>
            </w:pPr>
            <w:r w:rsidRPr="00021361">
              <w:rPr>
                <w:rFonts w:eastAsiaTheme="minorEastAsia"/>
              </w:rPr>
              <w:t>10,5/6,3</w:t>
            </w:r>
          </w:p>
        </w:tc>
        <w:tc>
          <w:tcPr>
            <w:tcW w:w="935" w:type="pct"/>
          </w:tcPr>
          <w:p w14:paraId="2ABE65E7" w14:textId="77777777" w:rsidR="00C53AC5" w:rsidRPr="00021361" w:rsidRDefault="00C53AC5" w:rsidP="00FD41E4">
            <w:pPr>
              <w:pStyle w:val="3412"/>
              <w:rPr>
                <w:rFonts w:eastAsiaTheme="minorEastAsia"/>
              </w:rPr>
            </w:pPr>
            <w:r w:rsidRPr="00021361">
              <w:rPr>
                <w:rFonts w:eastAsiaTheme="minorEastAsia"/>
              </w:rPr>
              <w:t>16</w:t>
            </w:r>
          </w:p>
        </w:tc>
        <w:tc>
          <w:tcPr>
            <w:tcW w:w="732" w:type="pct"/>
          </w:tcPr>
          <w:p w14:paraId="655810DA" w14:textId="77777777" w:rsidR="00C53AC5" w:rsidRPr="00021361" w:rsidRDefault="00C53AC5" w:rsidP="00FD41E4">
            <w:pPr>
              <w:pStyle w:val="3412"/>
              <w:rPr>
                <w:rFonts w:eastAsiaTheme="minorEastAsia"/>
              </w:rPr>
            </w:pPr>
            <w:r w:rsidRPr="00021361">
              <w:rPr>
                <w:rFonts w:eastAsiaTheme="minorEastAsia"/>
              </w:rPr>
              <w:t>2014</w:t>
            </w:r>
          </w:p>
        </w:tc>
      </w:tr>
      <w:tr w:rsidR="00707A16" w:rsidRPr="00021361" w14:paraId="448BA6DB" w14:textId="77777777" w:rsidTr="00EA677C">
        <w:tc>
          <w:tcPr>
            <w:tcW w:w="5000" w:type="pct"/>
            <w:gridSpan w:val="5"/>
          </w:tcPr>
          <w:p w14:paraId="4723D413" w14:textId="77777777" w:rsidR="00C53AC5" w:rsidRPr="00021361" w:rsidRDefault="00C53AC5" w:rsidP="00FD41E4">
            <w:pPr>
              <w:pStyle w:val="3412"/>
              <w:rPr>
                <w:rFonts w:eastAsiaTheme="minorEastAsia"/>
              </w:rPr>
            </w:pPr>
            <w:r w:rsidRPr="00021361">
              <w:rPr>
                <w:rFonts w:eastAsiaTheme="minorEastAsia"/>
              </w:rPr>
              <w:t>Чебоксарская ГЭС</w:t>
            </w:r>
          </w:p>
        </w:tc>
      </w:tr>
      <w:tr w:rsidR="00707A16" w:rsidRPr="00021361" w14:paraId="4D79200E" w14:textId="77777777" w:rsidTr="00EA677C">
        <w:tblPrEx>
          <w:tblLook w:val="04A0" w:firstRow="1" w:lastRow="0" w:firstColumn="1" w:lastColumn="0" w:noHBand="0" w:noVBand="1"/>
        </w:tblPrEx>
        <w:tc>
          <w:tcPr>
            <w:tcW w:w="366" w:type="pct"/>
          </w:tcPr>
          <w:p w14:paraId="3C8D041D" w14:textId="77777777" w:rsidR="00C53AC5" w:rsidRPr="00021361" w:rsidRDefault="00C53AC5" w:rsidP="00FD41E4">
            <w:pPr>
              <w:pStyle w:val="3412"/>
              <w:rPr>
                <w:rFonts w:eastAsiaTheme="minorEastAsia"/>
              </w:rPr>
            </w:pPr>
            <w:r w:rsidRPr="00021361">
              <w:rPr>
                <w:rFonts w:eastAsiaTheme="minorEastAsia"/>
              </w:rPr>
              <w:t>1</w:t>
            </w:r>
          </w:p>
        </w:tc>
        <w:tc>
          <w:tcPr>
            <w:tcW w:w="2038" w:type="pct"/>
          </w:tcPr>
          <w:p w14:paraId="08E39D3D" w14:textId="77777777" w:rsidR="00C53AC5" w:rsidRPr="00021361" w:rsidRDefault="00C53AC5" w:rsidP="00C53AC5">
            <w:pPr>
              <w:pStyle w:val="330012"/>
              <w:rPr>
                <w:rFonts w:eastAsiaTheme="minorEastAsia"/>
                <w:color w:val="000000" w:themeColor="text1"/>
              </w:rPr>
            </w:pPr>
            <w:r w:rsidRPr="00021361">
              <w:rPr>
                <w:color w:val="000000" w:themeColor="text1"/>
              </w:rPr>
              <w:t>АОДЦТН-167000/500/220/35</w:t>
            </w:r>
          </w:p>
        </w:tc>
        <w:tc>
          <w:tcPr>
            <w:tcW w:w="929" w:type="pct"/>
          </w:tcPr>
          <w:p w14:paraId="1F13D254" w14:textId="77777777" w:rsidR="00C53AC5" w:rsidRPr="00021361" w:rsidRDefault="00C53AC5" w:rsidP="00FD41E4">
            <w:pPr>
              <w:pStyle w:val="3412"/>
              <w:rPr>
                <w:rFonts w:eastAsiaTheme="minorEastAsia"/>
              </w:rPr>
            </w:pPr>
            <w:r w:rsidRPr="00021361">
              <w:t>500/230/38,36</w:t>
            </w:r>
          </w:p>
        </w:tc>
        <w:tc>
          <w:tcPr>
            <w:tcW w:w="935" w:type="pct"/>
          </w:tcPr>
          <w:p w14:paraId="56789796" w14:textId="77777777" w:rsidR="00C53AC5" w:rsidRPr="00021361" w:rsidRDefault="00C53AC5" w:rsidP="00FD41E4">
            <w:pPr>
              <w:pStyle w:val="3412"/>
              <w:rPr>
                <w:rFonts w:eastAsiaTheme="minorEastAsia"/>
              </w:rPr>
            </w:pPr>
            <w:r w:rsidRPr="00021361">
              <w:t>167</w:t>
            </w:r>
          </w:p>
        </w:tc>
        <w:tc>
          <w:tcPr>
            <w:tcW w:w="732" w:type="pct"/>
          </w:tcPr>
          <w:p w14:paraId="6B5C42BC" w14:textId="77777777" w:rsidR="00C53AC5" w:rsidRPr="00021361" w:rsidRDefault="00C53AC5" w:rsidP="00FD41E4">
            <w:pPr>
              <w:pStyle w:val="3412"/>
              <w:rPr>
                <w:rFonts w:eastAsiaTheme="minorEastAsia"/>
              </w:rPr>
            </w:pPr>
            <w:r w:rsidRPr="00021361">
              <w:t>1978</w:t>
            </w:r>
          </w:p>
        </w:tc>
      </w:tr>
      <w:tr w:rsidR="00707A16" w:rsidRPr="00021361" w14:paraId="1BDD8072" w14:textId="77777777" w:rsidTr="00EA677C">
        <w:tblPrEx>
          <w:tblLook w:val="04A0" w:firstRow="1" w:lastRow="0" w:firstColumn="1" w:lastColumn="0" w:noHBand="0" w:noVBand="1"/>
        </w:tblPrEx>
        <w:tc>
          <w:tcPr>
            <w:tcW w:w="366" w:type="pct"/>
          </w:tcPr>
          <w:p w14:paraId="3ACF995F" w14:textId="77777777" w:rsidR="00C53AC5" w:rsidRPr="00021361" w:rsidRDefault="00C53AC5" w:rsidP="00FD41E4">
            <w:pPr>
              <w:pStyle w:val="3412"/>
              <w:rPr>
                <w:rFonts w:eastAsiaTheme="minorEastAsia"/>
              </w:rPr>
            </w:pPr>
            <w:r w:rsidRPr="00021361">
              <w:rPr>
                <w:rFonts w:eastAsiaTheme="minorEastAsia"/>
              </w:rPr>
              <w:t>2</w:t>
            </w:r>
          </w:p>
        </w:tc>
        <w:tc>
          <w:tcPr>
            <w:tcW w:w="2038" w:type="pct"/>
          </w:tcPr>
          <w:p w14:paraId="493B94A6" w14:textId="77777777" w:rsidR="00C53AC5" w:rsidRPr="00021361" w:rsidRDefault="00C53AC5" w:rsidP="00C53AC5">
            <w:pPr>
              <w:pStyle w:val="330012"/>
              <w:rPr>
                <w:rFonts w:eastAsiaTheme="minorEastAsia"/>
                <w:color w:val="000000" w:themeColor="text1"/>
              </w:rPr>
            </w:pPr>
            <w:r w:rsidRPr="00021361">
              <w:rPr>
                <w:color w:val="000000" w:themeColor="text1"/>
              </w:rPr>
              <w:t>АОДЦТН-167000/500/220/35</w:t>
            </w:r>
          </w:p>
        </w:tc>
        <w:tc>
          <w:tcPr>
            <w:tcW w:w="929" w:type="pct"/>
          </w:tcPr>
          <w:p w14:paraId="0DC2748E" w14:textId="77777777" w:rsidR="00C53AC5" w:rsidRPr="00021361" w:rsidRDefault="00C53AC5" w:rsidP="00FD41E4">
            <w:pPr>
              <w:pStyle w:val="3412"/>
              <w:rPr>
                <w:rFonts w:eastAsiaTheme="minorEastAsia"/>
              </w:rPr>
            </w:pPr>
            <w:r w:rsidRPr="00021361">
              <w:t>500/230/38,36</w:t>
            </w:r>
          </w:p>
        </w:tc>
        <w:tc>
          <w:tcPr>
            <w:tcW w:w="935" w:type="pct"/>
          </w:tcPr>
          <w:p w14:paraId="77FE33AA" w14:textId="77777777" w:rsidR="00C53AC5" w:rsidRPr="00021361" w:rsidRDefault="00C53AC5" w:rsidP="00FD41E4">
            <w:pPr>
              <w:pStyle w:val="3412"/>
              <w:rPr>
                <w:rFonts w:eastAsiaTheme="minorEastAsia"/>
              </w:rPr>
            </w:pPr>
            <w:r w:rsidRPr="00021361">
              <w:t>167</w:t>
            </w:r>
          </w:p>
        </w:tc>
        <w:tc>
          <w:tcPr>
            <w:tcW w:w="732" w:type="pct"/>
          </w:tcPr>
          <w:p w14:paraId="6E10F6EB" w14:textId="77777777" w:rsidR="00C53AC5" w:rsidRPr="00021361" w:rsidRDefault="00C53AC5" w:rsidP="00FD41E4">
            <w:pPr>
              <w:pStyle w:val="3412"/>
              <w:rPr>
                <w:rFonts w:eastAsiaTheme="minorEastAsia"/>
              </w:rPr>
            </w:pPr>
            <w:r w:rsidRPr="00021361">
              <w:t>1978</w:t>
            </w:r>
          </w:p>
        </w:tc>
      </w:tr>
      <w:tr w:rsidR="00707A16" w:rsidRPr="00021361" w14:paraId="7AED6AB1" w14:textId="77777777" w:rsidTr="00EA677C">
        <w:tblPrEx>
          <w:tblLook w:val="04A0" w:firstRow="1" w:lastRow="0" w:firstColumn="1" w:lastColumn="0" w:noHBand="0" w:noVBand="1"/>
        </w:tblPrEx>
        <w:tc>
          <w:tcPr>
            <w:tcW w:w="366" w:type="pct"/>
          </w:tcPr>
          <w:p w14:paraId="1B955E9F" w14:textId="77777777" w:rsidR="00C53AC5" w:rsidRPr="00021361" w:rsidRDefault="00C53AC5" w:rsidP="00FD41E4">
            <w:pPr>
              <w:pStyle w:val="3412"/>
              <w:rPr>
                <w:rFonts w:eastAsiaTheme="minorEastAsia"/>
              </w:rPr>
            </w:pPr>
            <w:r w:rsidRPr="00021361">
              <w:rPr>
                <w:rFonts w:eastAsiaTheme="minorEastAsia"/>
              </w:rPr>
              <w:t>3</w:t>
            </w:r>
          </w:p>
        </w:tc>
        <w:tc>
          <w:tcPr>
            <w:tcW w:w="2038" w:type="pct"/>
          </w:tcPr>
          <w:p w14:paraId="4C5BBEFF" w14:textId="77777777" w:rsidR="00C53AC5" w:rsidRPr="00021361" w:rsidRDefault="00C53AC5" w:rsidP="00C53AC5">
            <w:pPr>
              <w:pStyle w:val="330012"/>
              <w:rPr>
                <w:rFonts w:eastAsiaTheme="minorEastAsia"/>
                <w:color w:val="000000" w:themeColor="text1"/>
              </w:rPr>
            </w:pPr>
            <w:r w:rsidRPr="00021361">
              <w:rPr>
                <w:color w:val="000000" w:themeColor="text1"/>
              </w:rPr>
              <w:t>АОДЦТН-167000/500/220/35</w:t>
            </w:r>
          </w:p>
        </w:tc>
        <w:tc>
          <w:tcPr>
            <w:tcW w:w="929" w:type="pct"/>
          </w:tcPr>
          <w:p w14:paraId="76BB102E" w14:textId="77777777" w:rsidR="00C53AC5" w:rsidRPr="00021361" w:rsidRDefault="00C53AC5" w:rsidP="00FD41E4">
            <w:pPr>
              <w:pStyle w:val="3412"/>
              <w:rPr>
                <w:rFonts w:eastAsiaTheme="minorEastAsia"/>
              </w:rPr>
            </w:pPr>
            <w:r w:rsidRPr="00021361">
              <w:t>500/230/38,36</w:t>
            </w:r>
          </w:p>
        </w:tc>
        <w:tc>
          <w:tcPr>
            <w:tcW w:w="935" w:type="pct"/>
          </w:tcPr>
          <w:p w14:paraId="0168A2DC" w14:textId="77777777" w:rsidR="00C53AC5" w:rsidRPr="00021361" w:rsidRDefault="00C53AC5" w:rsidP="00FD41E4">
            <w:pPr>
              <w:pStyle w:val="3412"/>
              <w:rPr>
                <w:rFonts w:eastAsiaTheme="minorEastAsia"/>
              </w:rPr>
            </w:pPr>
            <w:r w:rsidRPr="00021361">
              <w:t>167</w:t>
            </w:r>
          </w:p>
        </w:tc>
        <w:tc>
          <w:tcPr>
            <w:tcW w:w="732" w:type="pct"/>
          </w:tcPr>
          <w:p w14:paraId="263C8600" w14:textId="77777777" w:rsidR="00C53AC5" w:rsidRPr="00021361" w:rsidRDefault="00C53AC5" w:rsidP="00FD41E4">
            <w:pPr>
              <w:pStyle w:val="3412"/>
              <w:rPr>
                <w:rFonts w:eastAsiaTheme="minorEastAsia"/>
              </w:rPr>
            </w:pPr>
            <w:r w:rsidRPr="00021361">
              <w:t>1989</w:t>
            </w:r>
          </w:p>
        </w:tc>
      </w:tr>
      <w:tr w:rsidR="00707A16" w:rsidRPr="00021361" w14:paraId="1E0E2F60" w14:textId="77777777" w:rsidTr="00EA677C">
        <w:tblPrEx>
          <w:tblLook w:val="04A0" w:firstRow="1" w:lastRow="0" w:firstColumn="1" w:lastColumn="0" w:noHBand="0" w:noVBand="1"/>
        </w:tblPrEx>
        <w:tc>
          <w:tcPr>
            <w:tcW w:w="366" w:type="pct"/>
          </w:tcPr>
          <w:p w14:paraId="0122F297" w14:textId="77777777" w:rsidR="00C53AC5" w:rsidRPr="00021361" w:rsidRDefault="00C53AC5" w:rsidP="00FD41E4">
            <w:pPr>
              <w:pStyle w:val="3412"/>
              <w:rPr>
                <w:rFonts w:eastAsiaTheme="minorEastAsia"/>
              </w:rPr>
            </w:pPr>
            <w:r w:rsidRPr="00021361">
              <w:rPr>
                <w:rFonts w:eastAsiaTheme="minorEastAsia"/>
              </w:rPr>
              <w:t>4</w:t>
            </w:r>
          </w:p>
        </w:tc>
        <w:tc>
          <w:tcPr>
            <w:tcW w:w="2038" w:type="pct"/>
          </w:tcPr>
          <w:p w14:paraId="34C1447A" w14:textId="77777777" w:rsidR="00C53AC5" w:rsidRPr="00021361" w:rsidRDefault="00C53AC5" w:rsidP="00C53AC5">
            <w:pPr>
              <w:pStyle w:val="330012"/>
              <w:rPr>
                <w:rFonts w:eastAsiaTheme="minorEastAsia"/>
                <w:color w:val="000000" w:themeColor="text1"/>
              </w:rPr>
            </w:pPr>
            <w:r w:rsidRPr="00021361">
              <w:rPr>
                <w:color w:val="000000" w:themeColor="text1"/>
              </w:rPr>
              <w:t>АОДЦТН-167000/500/220/35</w:t>
            </w:r>
          </w:p>
        </w:tc>
        <w:tc>
          <w:tcPr>
            <w:tcW w:w="929" w:type="pct"/>
          </w:tcPr>
          <w:p w14:paraId="756CC9F2" w14:textId="77777777" w:rsidR="00C53AC5" w:rsidRPr="00021361" w:rsidRDefault="00C53AC5" w:rsidP="00FD41E4">
            <w:pPr>
              <w:pStyle w:val="3412"/>
              <w:rPr>
                <w:rFonts w:eastAsiaTheme="minorEastAsia"/>
              </w:rPr>
            </w:pPr>
            <w:r w:rsidRPr="00021361">
              <w:t>500/230/38,36</w:t>
            </w:r>
          </w:p>
        </w:tc>
        <w:tc>
          <w:tcPr>
            <w:tcW w:w="935" w:type="pct"/>
          </w:tcPr>
          <w:p w14:paraId="698C3525" w14:textId="77777777" w:rsidR="00C53AC5" w:rsidRPr="00021361" w:rsidRDefault="00C53AC5" w:rsidP="00FD41E4">
            <w:pPr>
              <w:pStyle w:val="3412"/>
              <w:rPr>
                <w:rFonts w:eastAsiaTheme="minorEastAsia"/>
              </w:rPr>
            </w:pPr>
            <w:r w:rsidRPr="00021361">
              <w:t>167</w:t>
            </w:r>
          </w:p>
        </w:tc>
        <w:tc>
          <w:tcPr>
            <w:tcW w:w="732" w:type="pct"/>
          </w:tcPr>
          <w:p w14:paraId="42DFC826" w14:textId="77777777" w:rsidR="00C53AC5" w:rsidRPr="00021361" w:rsidRDefault="00C53AC5" w:rsidP="00FD41E4">
            <w:pPr>
              <w:pStyle w:val="3412"/>
              <w:rPr>
                <w:rFonts w:eastAsiaTheme="minorEastAsia"/>
              </w:rPr>
            </w:pPr>
            <w:r w:rsidRPr="00021361">
              <w:t>1978</w:t>
            </w:r>
          </w:p>
        </w:tc>
      </w:tr>
      <w:tr w:rsidR="00707A16" w:rsidRPr="00021361" w14:paraId="0E465A8F" w14:textId="77777777" w:rsidTr="00EA677C">
        <w:tblPrEx>
          <w:tblLook w:val="04A0" w:firstRow="1" w:lastRow="0" w:firstColumn="1" w:lastColumn="0" w:noHBand="0" w:noVBand="1"/>
        </w:tblPrEx>
        <w:tc>
          <w:tcPr>
            <w:tcW w:w="366" w:type="pct"/>
          </w:tcPr>
          <w:p w14:paraId="213C39FD" w14:textId="77777777" w:rsidR="00C53AC5" w:rsidRPr="00021361" w:rsidRDefault="00C53AC5" w:rsidP="00FD41E4">
            <w:pPr>
              <w:pStyle w:val="3412"/>
              <w:rPr>
                <w:rFonts w:eastAsiaTheme="minorEastAsia"/>
              </w:rPr>
            </w:pPr>
            <w:r w:rsidRPr="00021361">
              <w:rPr>
                <w:rFonts w:eastAsiaTheme="minorEastAsia"/>
              </w:rPr>
              <w:t>5</w:t>
            </w:r>
          </w:p>
        </w:tc>
        <w:tc>
          <w:tcPr>
            <w:tcW w:w="2038" w:type="pct"/>
          </w:tcPr>
          <w:p w14:paraId="1E8956A9" w14:textId="77777777" w:rsidR="00C53AC5" w:rsidRPr="00021361" w:rsidRDefault="00C53AC5" w:rsidP="00C53AC5">
            <w:pPr>
              <w:pStyle w:val="330012"/>
              <w:rPr>
                <w:rFonts w:eastAsiaTheme="minorEastAsia"/>
                <w:color w:val="000000" w:themeColor="text1"/>
              </w:rPr>
            </w:pPr>
            <w:r w:rsidRPr="00021361">
              <w:rPr>
                <w:color w:val="000000" w:themeColor="text1"/>
              </w:rPr>
              <w:t>АОДЦТН-167000/500/220/35</w:t>
            </w:r>
          </w:p>
        </w:tc>
        <w:tc>
          <w:tcPr>
            <w:tcW w:w="929" w:type="pct"/>
          </w:tcPr>
          <w:p w14:paraId="15CE4A45" w14:textId="77777777" w:rsidR="00C53AC5" w:rsidRPr="00021361" w:rsidRDefault="00C53AC5" w:rsidP="00FD41E4">
            <w:pPr>
              <w:pStyle w:val="3412"/>
              <w:rPr>
                <w:rFonts w:eastAsiaTheme="minorEastAsia"/>
              </w:rPr>
            </w:pPr>
            <w:r w:rsidRPr="00021361">
              <w:t>500/230/38,36</w:t>
            </w:r>
          </w:p>
        </w:tc>
        <w:tc>
          <w:tcPr>
            <w:tcW w:w="935" w:type="pct"/>
          </w:tcPr>
          <w:p w14:paraId="2603E760" w14:textId="77777777" w:rsidR="00C53AC5" w:rsidRPr="00021361" w:rsidRDefault="00C53AC5" w:rsidP="00FD41E4">
            <w:pPr>
              <w:pStyle w:val="3412"/>
              <w:rPr>
                <w:rFonts w:eastAsiaTheme="minorEastAsia"/>
              </w:rPr>
            </w:pPr>
            <w:r w:rsidRPr="00021361">
              <w:t>167</w:t>
            </w:r>
          </w:p>
        </w:tc>
        <w:tc>
          <w:tcPr>
            <w:tcW w:w="732" w:type="pct"/>
          </w:tcPr>
          <w:p w14:paraId="7ED00B17" w14:textId="77777777" w:rsidR="00C53AC5" w:rsidRPr="00021361" w:rsidRDefault="00C53AC5" w:rsidP="00FD41E4">
            <w:pPr>
              <w:pStyle w:val="3412"/>
              <w:rPr>
                <w:rFonts w:eastAsiaTheme="minorEastAsia"/>
              </w:rPr>
            </w:pPr>
            <w:r w:rsidRPr="00021361">
              <w:t>1992</w:t>
            </w:r>
          </w:p>
        </w:tc>
      </w:tr>
      <w:tr w:rsidR="00707A16" w:rsidRPr="00021361" w14:paraId="2660DFCB" w14:textId="77777777" w:rsidTr="00EA677C">
        <w:tblPrEx>
          <w:tblLook w:val="04A0" w:firstRow="1" w:lastRow="0" w:firstColumn="1" w:lastColumn="0" w:noHBand="0" w:noVBand="1"/>
        </w:tblPrEx>
        <w:tc>
          <w:tcPr>
            <w:tcW w:w="366" w:type="pct"/>
          </w:tcPr>
          <w:p w14:paraId="3C0CD453" w14:textId="77777777" w:rsidR="00C53AC5" w:rsidRPr="00021361" w:rsidRDefault="00C53AC5" w:rsidP="00FD41E4">
            <w:pPr>
              <w:pStyle w:val="3412"/>
              <w:rPr>
                <w:rFonts w:eastAsiaTheme="minorEastAsia"/>
              </w:rPr>
            </w:pPr>
            <w:r w:rsidRPr="00021361">
              <w:rPr>
                <w:rFonts w:eastAsiaTheme="minorEastAsia"/>
              </w:rPr>
              <w:t>6</w:t>
            </w:r>
          </w:p>
        </w:tc>
        <w:tc>
          <w:tcPr>
            <w:tcW w:w="2038" w:type="pct"/>
          </w:tcPr>
          <w:p w14:paraId="533A4CB7" w14:textId="77777777" w:rsidR="00C53AC5" w:rsidRPr="00021361" w:rsidRDefault="00C53AC5" w:rsidP="00C53AC5">
            <w:pPr>
              <w:pStyle w:val="330012"/>
              <w:rPr>
                <w:rFonts w:eastAsiaTheme="minorEastAsia"/>
                <w:color w:val="000000" w:themeColor="text1"/>
              </w:rPr>
            </w:pPr>
            <w:r w:rsidRPr="00021361">
              <w:rPr>
                <w:color w:val="000000" w:themeColor="text1"/>
              </w:rPr>
              <w:t>АОДЦТН-167000/500/220/35</w:t>
            </w:r>
          </w:p>
        </w:tc>
        <w:tc>
          <w:tcPr>
            <w:tcW w:w="929" w:type="pct"/>
          </w:tcPr>
          <w:p w14:paraId="7E9DFD24" w14:textId="77777777" w:rsidR="00C53AC5" w:rsidRPr="00021361" w:rsidRDefault="00C53AC5" w:rsidP="00FD41E4">
            <w:pPr>
              <w:pStyle w:val="3412"/>
              <w:rPr>
                <w:rFonts w:eastAsiaTheme="minorEastAsia"/>
              </w:rPr>
            </w:pPr>
            <w:r w:rsidRPr="00021361">
              <w:t>500/230/38,36</w:t>
            </w:r>
          </w:p>
        </w:tc>
        <w:tc>
          <w:tcPr>
            <w:tcW w:w="935" w:type="pct"/>
          </w:tcPr>
          <w:p w14:paraId="0E05472A" w14:textId="77777777" w:rsidR="00C53AC5" w:rsidRPr="00021361" w:rsidRDefault="00C53AC5" w:rsidP="00FD41E4">
            <w:pPr>
              <w:pStyle w:val="3412"/>
              <w:rPr>
                <w:rFonts w:eastAsiaTheme="minorEastAsia"/>
              </w:rPr>
            </w:pPr>
            <w:r w:rsidRPr="00021361">
              <w:t>167</w:t>
            </w:r>
          </w:p>
        </w:tc>
        <w:tc>
          <w:tcPr>
            <w:tcW w:w="732" w:type="pct"/>
          </w:tcPr>
          <w:p w14:paraId="7B87DE1C" w14:textId="77777777" w:rsidR="00C53AC5" w:rsidRPr="00021361" w:rsidRDefault="00C53AC5" w:rsidP="00FD41E4">
            <w:pPr>
              <w:pStyle w:val="3412"/>
              <w:rPr>
                <w:rFonts w:eastAsiaTheme="minorEastAsia"/>
              </w:rPr>
            </w:pPr>
            <w:r w:rsidRPr="00021361">
              <w:t>1992</w:t>
            </w:r>
          </w:p>
        </w:tc>
      </w:tr>
      <w:tr w:rsidR="00707A16" w:rsidRPr="00021361" w14:paraId="23A80906" w14:textId="77777777" w:rsidTr="00EA677C">
        <w:tblPrEx>
          <w:tblLook w:val="04A0" w:firstRow="1" w:lastRow="0" w:firstColumn="1" w:lastColumn="0" w:noHBand="0" w:noVBand="1"/>
        </w:tblPrEx>
        <w:tc>
          <w:tcPr>
            <w:tcW w:w="366" w:type="pct"/>
          </w:tcPr>
          <w:p w14:paraId="6D763FE4" w14:textId="77777777" w:rsidR="00C53AC5" w:rsidRPr="00021361" w:rsidRDefault="00C53AC5" w:rsidP="00FD41E4">
            <w:pPr>
              <w:pStyle w:val="3412"/>
              <w:rPr>
                <w:rFonts w:eastAsiaTheme="minorEastAsia"/>
              </w:rPr>
            </w:pPr>
            <w:r w:rsidRPr="00021361">
              <w:rPr>
                <w:rFonts w:eastAsiaTheme="minorEastAsia"/>
              </w:rPr>
              <w:t>7</w:t>
            </w:r>
          </w:p>
        </w:tc>
        <w:tc>
          <w:tcPr>
            <w:tcW w:w="2038" w:type="pct"/>
          </w:tcPr>
          <w:p w14:paraId="6C7E032A" w14:textId="77777777" w:rsidR="00C53AC5" w:rsidRPr="00021361" w:rsidRDefault="00C53AC5" w:rsidP="00C53AC5">
            <w:pPr>
              <w:pStyle w:val="330012"/>
              <w:rPr>
                <w:rFonts w:eastAsiaTheme="minorEastAsia"/>
                <w:color w:val="000000" w:themeColor="text1"/>
              </w:rPr>
            </w:pPr>
            <w:r w:rsidRPr="00021361">
              <w:rPr>
                <w:color w:val="000000" w:themeColor="text1"/>
              </w:rPr>
              <w:t>АОДЦТН-167000/500/220/35</w:t>
            </w:r>
          </w:p>
        </w:tc>
        <w:tc>
          <w:tcPr>
            <w:tcW w:w="929" w:type="pct"/>
          </w:tcPr>
          <w:p w14:paraId="394C4D7B" w14:textId="77777777" w:rsidR="00C53AC5" w:rsidRPr="00021361" w:rsidRDefault="00C53AC5" w:rsidP="00FD41E4">
            <w:pPr>
              <w:pStyle w:val="3412"/>
              <w:rPr>
                <w:rFonts w:eastAsiaTheme="minorEastAsia"/>
              </w:rPr>
            </w:pPr>
            <w:r w:rsidRPr="00021361">
              <w:t>500/230/38,36</w:t>
            </w:r>
          </w:p>
        </w:tc>
        <w:tc>
          <w:tcPr>
            <w:tcW w:w="935" w:type="pct"/>
          </w:tcPr>
          <w:p w14:paraId="3F453ED3" w14:textId="77777777" w:rsidR="00C53AC5" w:rsidRPr="00021361" w:rsidRDefault="00C53AC5" w:rsidP="00FD41E4">
            <w:pPr>
              <w:pStyle w:val="3412"/>
              <w:rPr>
                <w:rFonts w:eastAsiaTheme="minorEastAsia"/>
              </w:rPr>
            </w:pPr>
            <w:r w:rsidRPr="00021361">
              <w:t>167</w:t>
            </w:r>
          </w:p>
        </w:tc>
        <w:tc>
          <w:tcPr>
            <w:tcW w:w="732" w:type="pct"/>
          </w:tcPr>
          <w:p w14:paraId="5E880801" w14:textId="77777777" w:rsidR="00C53AC5" w:rsidRPr="00021361" w:rsidRDefault="00C53AC5" w:rsidP="00FD41E4">
            <w:pPr>
              <w:pStyle w:val="3412"/>
              <w:rPr>
                <w:rFonts w:eastAsiaTheme="minorEastAsia"/>
              </w:rPr>
            </w:pPr>
            <w:r w:rsidRPr="00021361">
              <w:t>1992</w:t>
            </w:r>
          </w:p>
        </w:tc>
      </w:tr>
      <w:tr w:rsidR="00707A16" w:rsidRPr="00021361" w14:paraId="247D0240" w14:textId="77777777" w:rsidTr="00EA677C">
        <w:tblPrEx>
          <w:tblLook w:val="04A0" w:firstRow="1" w:lastRow="0" w:firstColumn="1" w:lastColumn="0" w:noHBand="0" w:noVBand="1"/>
        </w:tblPrEx>
        <w:tc>
          <w:tcPr>
            <w:tcW w:w="366" w:type="pct"/>
          </w:tcPr>
          <w:p w14:paraId="006EEBEC" w14:textId="77777777" w:rsidR="00C53AC5" w:rsidRPr="00021361" w:rsidRDefault="00C53AC5" w:rsidP="00FD41E4">
            <w:pPr>
              <w:pStyle w:val="3412"/>
              <w:rPr>
                <w:rFonts w:eastAsiaTheme="minorEastAsia"/>
              </w:rPr>
            </w:pPr>
            <w:r w:rsidRPr="00021361">
              <w:rPr>
                <w:rFonts w:eastAsiaTheme="minorEastAsia"/>
              </w:rPr>
              <w:t>8</w:t>
            </w:r>
          </w:p>
        </w:tc>
        <w:tc>
          <w:tcPr>
            <w:tcW w:w="2038" w:type="pct"/>
          </w:tcPr>
          <w:p w14:paraId="3A5D6DD0" w14:textId="77777777" w:rsidR="00C53AC5" w:rsidRPr="00021361" w:rsidRDefault="00C53AC5" w:rsidP="00C53AC5">
            <w:pPr>
              <w:pStyle w:val="330012"/>
              <w:rPr>
                <w:rFonts w:eastAsiaTheme="minorEastAsia"/>
                <w:color w:val="000000" w:themeColor="text1"/>
              </w:rPr>
            </w:pPr>
            <w:r w:rsidRPr="00021361">
              <w:rPr>
                <w:color w:val="000000" w:themeColor="text1"/>
              </w:rPr>
              <w:t>ТЦ-400000/500-79У1</w:t>
            </w:r>
          </w:p>
        </w:tc>
        <w:tc>
          <w:tcPr>
            <w:tcW w:w="929" w:type="pct"/>
          </w:tcPr>
          <w:p w14:paraId="2D4A9D6E" w14:textId="77777777" w:rsidR="00C53AC5" w:rsidRPr="00021361" w:rsidRDefault="00C53AC5" w:rsidP="00FD41E4">
            <w:pPr>
              <w:pStyle w:val="3412"/>
              <w:rPr>
                <w:rFonts w:eastAsiaTheme="minorEastAsia"/>
              </w:rPr>
            </w:pPr>
            <w:r w:rsidRPr="00021361">
              <w:t>525/13,8</w:t>
            </w:r>
          </w:p>
        </w:tc>
        <w:tc>
          <w:tcPr>
            <w:tcW w:w="935" w:type="pct"/>
          </w:tcPr>
          <w:p w14:paraId="2286543D" w14:textId="77777777" w:rsidR="00C53AC5" w:rsidRPr="00021361" w:rsidRDefault="00C53AC5" w:rsidP="00FD41E4">
            <w:pPr>
              <w:pStyle w:val="3412"/>
              <w:rPr>
                <w:rFonts w:eastAsiaTheme="minorEastAsia"/>
              </w:rPr>
            </w:pPr>
            <w:r w:rsidRPr="00021361">
              <w:t>400</w:t>
            </w:r>
          </w:p>
        </w:tc>
        <w:tc>
          <w:tcPr>
            <w:tcW w:w="732" w:type="pct"/>
          </w:tcPr>
          <w:p w14:paraId="165A6262" w14:textId="77777777" w:rsidR="00C53AC5" w:rsidRPr="00021361" w:rsidRDefault="00C53AC5" w:rsidP="00FD41E4">
            <w:pPr>
              <w:pStyle w:val="3412"/>
              <w:rPr>
                <w:rFonts w:eastAsiaTheme="minorEastAsia"/>
              </w:rPr>
            </w:pPr>
            <w:r w:rsidRPr="00021361">
              <w:t>1986</w:t>
            </w:r>
          </w:p>
        </w:tc>
      </w:tr>
      <w:tr w:rsidR="00707A16" w:rsidRPr="00021361" w14:paraId="683C6A42" w14:textId="77777777" w:rsidTr="00EA677C">
        <w:tblPrEx>
          <w:tblLook w:val="04A0" w:firstRow="1" w:lastRow="0" w:firstColumn="1" w:lastColumn="0" w:noHBand="0" w:noVBand="1"/>
        </w:tblPrEx>
        <w:tc>
          <w:tcPr>
            <w:tcW w:w="366" w:type="pct"/>
          </w:tcPr>
          <w:p w14:paraId="6ACC1103" w14:textId="77777777" w:rsidR="00C53AC5" w:rsidRPr="00021361" w:rsidRDefault="00C53AC5" w:rsidP="00FD41E4">
            <w:pPr>
              <w:pStyle w:val="3412"/>
              <w:rPr>
                <w:rFonts w:eastAsiaTheme="minorEastAsia"/>
              </w:rPr>
            </w:pPr>
            <w:r w:rsidRPr="00021361">
              <w:rPr>
                <w:rFonts w:eastAsiaTheme="minorEastAsia"/>
              </w:rPr>
              <w:t>9</w:t>
            </w:r>
          </w:p>
        </w:tc>
        <w:tc>
          <w:tcPr>
            <w:tcW w:w="2038" w:type="pct"/>
          </w:tcPr>
          <w:p w14:paraId="31B59009" w14:textId="77777777" w:rsidR="00C53AC5" w:rsidRPr="00021361" w:rsidRDefault="00C53AC5" w:rsidP="00C53AC5">
            <w:pPr>
              <w:pStyle w:val="330012"/>
              <w:rPr>
                <w:rFonts w:eastAsiaTheme="minorEastAsia"/>
                <w:color w:val="000000" w:themeColor="text1"/>
              </w:rPr>
            </w:pPr>
            <w:r w:rsidRPr="00021361">
              <w:rPr>
                <w:color w:val="000000" w:themeColor="text1"/>
              </w:rPr>
              <w:t>ТЦ-400000/500-79У1</w:t>
            </w:r>
          </w:p>
        </w:tc>
        <w:tc>
          <w:tcPr>
            <w:tcW w:w="929" w:type="pct"/>
          </w:tcPr>
          <w:p w14:paraId="1D636B22" w14:textId="77777777" w:rsidR="00C53AC5" w:rsidRPr="00021361" w:rsidRDefault="00C53AC5" w:rsidP="00FD41E4">
            <w:pPr>
              <w:pStyle w:val="3412"/>
              <w:rPr>
                <w:rFonts w:eastAsiaTheme="minorEastAsia"/>
              </w:rPr>
            </w:pPr>
            <w:r w:rsidRPr="00021361">
              <w:t>525/13,8</w:t>
            </w:r>
          </w:p>
        </w:tc>
        <w:tc>
          <w:tcPr>
            <w:tcW w:w="935" w:type="pct"/>
          </w:tcPr>
          <w:p w14:paraId="0A11C43B" w14:textId="77777777" w:rsidR="00C53AC5" w:rsidRPr="00021361" w:rsidRDefault="00C53AC5" w:rsidP="00FD41E4">
            <w:pPr>
              <w:pStyle w:val="3412"/>
              <w:rPr>
                <w:rFonts w:eastAsiaTheme="minorEastAsia"/>
              </w:rPr>
            </w:pPr>
            <w:r w:rsidRPr="00021361">
              <w:t>400</w:t>
            </w:r>
          </w:p>
        </w:tc>
        <w:tc>
          <w:tcPr>
            <w:tcW w:w="732" w:type="pct"/>
          </w:tcPr>
          <w:p w14:paraId="66A1CCD8" w14:textId="77777777" w:rsidR="00C53AC5" w:rsidRPr="00021361" w:rsidRDefault="00C53AC5" w:rsidP="00FD41E4">
            <w:pPr>
              <w:pStyle w:val="3412"/>
              <w:rPr>
                <w:rFonts w:eastAsiaTheme="minorEastAsia"/>
              </w:rPr>
            </w:pPr>
            <w:r w:rsidRPr="00021361">
              <w:t>1985</w:t>
            </w:r>
          </w:p>
        </w:tc>
      </w:tr>
      <w:tr w:rsidR="00707A16" w:rsidRPr="00021361" w14:paraId="04A0C15E" w14:textId="77777777" w:rsidTr="00EA677C">
        <w:tblPrEx>
          <w:tblLook w:val="04A0" w:firstRow="1" w:lastRow="0" w:firstColumn="1" w:lastColumn="0" w:noHBand="0" w:noVBand="1"/>
        </w:tblPrEx>
        <w:tc>
          <w:tcPr>
            <w:tcW w:w="366" w:type="pct"/>
          </w:tcPr>
          <w:p w14:paraId="70C5667A" w14:textId="77777777" w:rsidR="00C53AC5" w:rsidRPr="00021361" w:rsidRDefault="00C53AC5" w:rsidP="00FD41E4">
            <w:pPr>
              <w:pStyle w:val="3412"/>
              <w:rPr>
                <w:rFonts w:eastAsiaTheme="minorEastAsia"/>
              </w:rPr>
            </w:pPr>
            <w:r w:rsidRPr="00021361">
              <w:rPr>
                <w:rFonts w:eastAsiaTheme="minorEastAsia"/>
              </w:rPr>
              <w:t>10</w:t>
            </w:r>
          </w:p>
        </w:tc>
        <w:tc>
          <w:tcPr>
            <w:tcW w:w="2038" w:type="pct"/>
          </w:tcPr>
          <w:p w14:paraId="5FF943DD" w14:textId="77777777" w:rsidR="00C53AC5" w:rsidRPr="00021361" w:rsidRDefault="00C53AC5" w:rsidP="00C53AC5">
            <w:pPr>
              <w:pStyle w:val="330012"/>
              <w:rPr>
                <w:rFonts w:eastAsiaTheme="minorEastAsia"/>
                <w:color w:val="000000" w:themeColor="text1"/>
              </w:rPr>
            </w:pPr>
            <w:r w:rsidRPr="00021361">
              <w:rPr>
                <w:color w:val="000000" w:themeColor="text1"/>
              </w:rPr>
              <w:t>ТЦ-400000/500-79У1</w:t>
            </w:r>
          </w:p>
        </w:tc>
        <w:tc>
          <w:tcPr>
            <w:tcW w:w="929" w:type="pct"/>
          </w:tcPr>
          <w:p w14:paraId="78AD64B3" w14:textId="77777777" w:rsidR="00C53AC5" w:rsidRPr="00021361" w:rsidRDefault="00C53AC5" w:rsidP="00FD41E4">
            <w:pPr>
              <w:pStyle w:val="3412"/>
              <w:rPr>
                <w:rFonts w:eastAsiaTheme="minorEastAsia"/>
              </w:rPr>
            </w:pPr>
            <w:r w:rsidRPr="00021361">
              <w:t>525/13,8</w:t>
            </w:r>
          </w:p>
        </w:tc>
        <w:tc>
          <w:tcPr>
            <w:tcW w:w="935" w:type="pct"/>
          </w:tcPr>
          <w:p w14:paraId="2EFD2B0D" w14:textId="77777777" w:rsidR="00C53AC5" w:rsidRPr="00021361" w:rsidRDefault="00C53AC5" w:rsidP="00FD41E4">
            <w:pPr>
              <w:pStyle w:val="3412"/>
              <w:rPr>
                <w:rFonts w:eastAsiaTheme="minorEastAsia"/>
              </w:rPr>
            </w:pPr>
            <w:r w:rsidRPr="00021361">
              <w:t>400</w:t>
            </w:r>
          </w:p>
        </w:tc>
        <w:tc>
          <w:tcPr>
            <w:tcW w:w="732" w:type="pct"/>
          </w:tcPr>
          <w:p w14:paraId="41696DA9" w14:textId="77777777" w:rsidR="00C53AC5" w:rsidRPr="00021361" w:rsidRDefault="00C53AC5" w:rsidP="00FD41E4">
            <w:pPr>
              <w:pStyle w:val="3412"/>
              <w:rPr>
                <w:rFonts w:eastAsiaTheme="minorEastAsia"/>
              </w:rPr>
            </w:pPr>
            <w:r w:rsidRPr="00021361">
              <w:t>1983</w:t>
            </w:r>
          </w:p>
        </w:tc>
      </w:tr>
      <w:tr w:rsidR="00707A16" w:rsidRPr="00021361" w14:paraId="4D7E5A24" w14:textId="77777777" w:rsidTr="00EA677C">
        <w:tblPrEx>
          <w:tblLook w:val="04A0" w:firstRow="1" w:lastRow="0" w:firstColumn="1" w:lastColumn="0" w:noHBand="0" w:noVBand="1"/>
        </w:tblPrEx>
        <w:tc>
          <w:tcPr>
            <w:tcW w:w="366" w:type="pct"/>
          </w:tcPr>
          <w:p w14:paraId="2626E5E0" w14:textId="77777777" w:rsidR="00C53AC5" w:rsidRPr="00021361" w:rsidRDefault="00C53AC5" w:rsidP="00FD41E4">
            <w:pPr>
              <w:pStyle w:val="3412"/>
              <w:rPr>
                <w:rFonts w:eastAsiaTheme="minorEastAsia"/>
              </w:rPr>
            </w:pPr>
            <w:r w:rsidRPr="00021361">
              <w:rPr>
                <w:rFonts w:eastAsiaTheme="minorEastAsia"/>
              </w:rPr>
              <w:t>11</w:t>
            </w:r>
          </w:p>
        </w:tc>
        <w:tc>
          <w:tcPr>
            <w:tcW w:w="2038" w:type="pct"/>
          </w:tcPr>
          <w:p w14:paraId="3D4D9B17" w14:textId="77777777" w:rsidR="00C53AC5" w:rsidRPr="00021361" w:rsidRDefault="00C53AC5" w:rsidP="00C53AC5">
            <w:pPr>
              <w:pStyle w:val="330012"/>
              <w:rPr>
                <w:rFonts w:eastAsiaTheme="minorEastAsia"/>
                <w:color w:val="000000" w:themeColor="text1"/>
              </w:rPr>
            </w:pPr>
            <w:r w:rsidRPr="00021361">
              <w:rPr>
                <w:color w:val="000000" w:themeColor="text1"/>
              </w:rPr>
              <w:t>ТЦ-400000/220</w:t>
            </w:r>
          </w:p>
        </w:tc>
        <w:tc>
          <w:tcPr>
            <w:tcW w:w="929" w:type="pct"/>
          </w:tcPr>
          <w:p w14:paraId="65439D97" w14:textId="77777777" w:rsidR="00C53AC5" w:rsidRPr="00021361" w:rsidRDefault="00C53AC5" w:rsidP="00FD41E4">
            <w:pPr>
              <w:pStyle w:val="3412"/>
              <w:rPr>
                <w:rFonts w:eastAsiaTheme="minorEastAsia"/>
              </w:rPr>
            </w:pPr>
            <w:r w:rsidRPr="00021361">
              <w:t>242/13,8</w:t>
            </w:r>
          </w:p>
        </w:tc>
        <w:tc>
          <w:tcPr>
            <w:tcW w:w="935" w:type="pct"/>
          </w:tcPr>
          <w:p w14:paraId="6E019AB2" w14:textId="77777777" w:rsidR="00C53AC5" w:rsidRPr="00021361" w:rsidRDefault="00C53AC5" w:rsidP="00FD41E4">
            <w:pPr>
              <w:pStyle w:val="3412"/>
              <w:rPr>
                <w:rFonts w:eastAsiaTheme="minorEastAsia"/>
              </w:rPr>
            </w:pPr>
            <w:r w:rsidRPr="00021361">
              <w:t>400</w:t>
            </w:r>
          </w:p>
        </w:tc>
        <w:tc>
          <w:tcPr>
            <w:tcW w:w="732" w:type="pct"/>
          </w:tcPr>
          <w:p w14:paraId="4E988DA2" w14:textId="77777777" w:rsidR="00C53AC5" w:rsidRPr="00021361" w:rsidRDefault="00C53AC5" w:rsidP="00FD41E4">
            <w:pPr>
              <w:pStyle w:val="3412"/>
              <w:rPr>
                <w:rFonts w:eastAsiaTheme="minorEastAsia"/>
              </w:rPr>
            </w:pPr>
            <w:r w:rsidRPr="00021361">
              <w:t>1980</w:t>
            </w:r>
          </w:p>
        </w:tc>
      </w:tr>
      <w:tr w:rsidR="00707A16" w:rsidRPr="00021361" w14:paraId="1A3281C9" w14:textId="77777777" w:rsidTr="00EA677C">
        <w:tblPrEx>
          <w:tblLook w:val="04A0" w:firstRow="1" w:lastRow="0" w:firstColumn="1" w:lastColumn="0" w:noHBand="0" w:noVBand="1"/>
        </w:tblPrEx>
        <w:tc>
          <w:tcPr>
            <w:tcW w:w="366" w:type="pct"/>
          </w:tcPr>
          <w:p w14:paraId="0354EC33" w14:textId="77777777" w:rsidR="00C53AC5" w:rsidRPr="00021361" w:rsidRDefault="00C53AC5" w:rsidP="00FD41E4">
            <w:pPr>
              <w:pStyle w:val="3412"/>
              <w:rPr>
                <w:rFonts w:eastAsiaTheme="minorEastAsia"/>
              </w:rPr>
            </w:pPr>
            <w:r w:rsidRPr="00021361">
              <w:rPr>
                <w:rFonts w:eastAsiaTheme="minorEastAsia"/>
              </w:rPr>
              <w:t>12</w:t>
            </w:r>
          </w:p>
        </w:tc>
        <w:tc>
          <w:tcPr>
            <w:tcW w:w="2038" w:type="pct"/>
          </w:tcPr>
          <w:p w14:paraId="6BF62130" w14:textId="77777777" w:rsidR="00C53AC5" w:rsidRPr="00021361" w:rsidRDefault="00C53AC5" w:rsidP="00C53AC5">
            <w:pPr>
              <w:pStyle w:val="330012"/>
              <w:rPr>
                <w:rFonts w:eastAsiaTheme="minorEastAsia"/>
                <w:color w:val="000000" w:themeColor="text1"/>
              </w:rPr>
            </w:pPr>
            <w:r w:rsidRPr="00021361">
              <w:rPr>
                <w:color w:val="000000" w:themeColor="text1"/>
              </w:rPr>
              <w:t>ТЦ-200000/220</w:t>
            </w:r>
          </w:p>
        </w:tc>
        <w:tc>
          <w:tcPr>
            <w:tcW w:w="929" w:type="pct"/>
          </w:tcPr>
          <w:p w14:paraId="5C642546" w14:textId="77777777" w:rsidR="00C53AC5" w:rsidRPr="00021361" w:rsidRDefault="00C53AC5" w:rsidP="00FD41E4">
            <w:pPr>
              <w:pStyle w:val="3412"/>
              <w:rPr>
                <w:rFonts w:eastAsiaTheme="minorEastAsia"/>
              </w:rPr>
            </w:pPr>
            <w:r w:rsidRPr="00021361">
              <w:t>242/13,8</w:t>
            </w:r>
          </w:p>
        </w:tc>
        <w:tc>
          <w:tcPr>
            <w:tcW w:w="935" w:type="pct"/>
          </w:tcPr>
          <w:p w14:paraId="08F6E27F" w14:textId="77777777" w:rsidR="00C53AC5" w:rsidRPr="00021361" w:rsidRDefault="00C53AC5" w:rsidP="00FD41E4">
            <w:pPr>
              <w:pStyle w:val="3412"/>
              <w:rPr>
                <w:rFonts w:eastAsiaTheme="minorEastAsia"/>
              </w:rPr>
            </w:pPr>
            <w:r w:rsidRPr="00021361">
              <w:t>200</w:t>
            </w:r>
          </w:p>
        </w:tc>
        <w:tc>
          <w:tcPr>
            <w:tcW w:w="732" w:type="pct"/>
          </w:tcPr>
          <w:p w14:paraId="025BE37A" w14:textId="77777777" w:rsidR="00C53AC5" w:rsidRPr="00021361" w:rsidRDefault="00C53AC5" w:rsidP="00FD41E4">
            <w:pPr>
              <w:pStyle w:val="3412"/>
              <w:rPr>
                <w:rFonts w:eastAsiaTheme="minorEastAsia"/>
              </w:rPr>
            </w:pPr>
            <w:r w:rsidRPr="00021361">
              <w:t>1984</w:t>
            </w:r>
          </w:p>
        </w:tc>
      </w:tr>
    </w:tbl>
    <w:p w14:paraId="1EA9B3EC" w14:textId="77777777" w:rsidR="00C53AC5" w:rsidRDefault="00C53AC5" w:rsidP="00C53AC5">
      <w:pPr>
        <w:pStyle w:val="00"/>
        <w:rPr>
          <w:color w:val="000000" w:themeColor="text1"/>
        </w:rPr>
      </w:pPr>
      <w:r w:rsidRPr="00021361">
        <w:rPr>
          <w:color w:val="000000" w:themeColor="text1"/>
        </w:rPr>
        <w:t xml:space="preserve">На основании анализа вышеприведенных таблиц можно сделать вывод, что </w:t>
      </w:r>
      <w:r w:rsidR="00EA677C">
        <w:rPr>
          <w:color w:val="000000" w:themeColor="text1"/>
        </w:rPr>
        <w:t xml:space="preserve">более </w:t>
      </w:r>
      <w:r w:rsidR="0068170E">
        <w:rPr>
          <w:color w:val="000000" w:themeColor="text1"/>
        </w:rPr>
        <w:t>6</w:t>
      </w:r>
      <w:r w:rsidR="00EA677C">
        <w:rPr>
          <w:color w:val="000000" w:themeColor="text1"/>
        </w:rPr>
        <w:t>0 %</w:t>
      </w:r>
      <w:r w:rsidRPr="00021361">
        <w:rPr>
          <w:color w:val="000000" w:themeColor="text1"/>
        </w:rPr>
        <w:t xml:space="preserve"> электрических сетей энергосистемы </w:t>
      </w:r>
      <w:r w:rsidR="007C50C6" w:rsidRPr="00021361">
        <w:rPr>
          <w:color w:val="000000" w:themeColor="text1"/>
        </w:rPr>
        <w:t xml:space="preserve">Чувашской Республики </w:t>
      </w:r>
      <w:r w:rsidRPr="00021361">
        <w:rPr>
          <w:color w:val="000000" w:themeColor="text1"/>
        </w:rPr>
        <w:t>эксплуатируется за пределами нормативных сроков эксплуатации</w:t>
      </w:r>
      <w:r w:rsidR="0068031F">
        <w:rPr>
          <w:color w:val="000000" w:themeColor="text1"/>
        </w:rPr>
        <w:t>.</w:t>
      </w:r>
    </w:p>
    <w:p w14:paraId="6F681C2E" w14:textId="77777777" w:rsidR="00353230" w:rsidRPr="00021361" w:rsidRDefault="00353230" w:rsidP="00C53AC5">
      <w:pPr>
        <w:pStyle w:val="00"/>
        <w:rPr>
          <w:color w:val="000000" w:themeColor="text1"/>
        </w:rPr>
      </w:pPr>
    </w:p>
    <w:p w14:paraId="080DFA70" w14:textId="77777777" w:rsidR="007E5950" w:rsidRPr="00021361" w:rsidRDefault="007E5950" w:rsidP="00B72441">
      <w:pPr>
        <w:pStyle w:val="13"/>
        <w:ind w:left="0"/>
      </w:pPr>
      <w:bookmarkStart w:id="38" w:name="_Toc38630556"/>
      <w:r w:rsidRPr="00021361">
        <w:t xml:space="preserve">Основные внешние электрические связи энергосистемы </w:t>
      </w:r>
      <w:r w:rsidR="00C44050" w:rsidRPr="00021361">
        <w:t>Чувашской Республики</w:t>
      </w:r>
      <w:bookmarkEnd w:id="38"/>
    </w:p>
    <w:p w14:paraId="1B4D598E" w14:textId="77777777" w:rsidR="00C53AC5" w:rsidRPr="00021361" w:rsidRDefault="00C53AC5" w:rsidP="00C53AC5">
      <w:pPr>
        <w:pStyle w:val="00"/>
        <w:rPr>
          <w:color w:val="000000" w:themeColor="text1"/>
        </w:rPr>
      </w:pPr>
      <w:r w:rsidRPr="00021361">
        <w:rPr>
          <w:color w:val="000000" w:themeColor="text1"/>
        </w:rPr>
        <w:t xml:space="preserve">Энергосистема </w:t>
      </w:r>
      <w:r w:rsidR="007C50C6" w:rsidRPr="00021361">
        <w:rPr>
          <w:color w:val="000000" w:themeColor="text1"/>
        </w:rPr>
        <w:t>Чувашской Республики</w:t>
      </w:r>
      <w:r w:rsidR="00F05DEB">
        <w:rPr>
          <w:color w:val="000000" w:themeColor="text1"/>
        </w:rPr>
        <w:t xml:space="preserve"> </w:t>
      </w:r>
      <w:r w:rsidRPr="00021361">
        <w:rPr>
          <w:color w:val="000000" w:themeColor="text1"/>
        </w:rPr>
        <w:t xml:space="preserve">связана с энергосистемами Нижегородской области, Республики Марий Эл, Республики Мордовия и Республики Татарстан по следующим воздушным межсистемным линиям </w:t>
      </w:r>
      <w:r w:rsidR="00124BB8">
        <w:rPr>
          <w:color w:val="000000" w:themeColor="text1"/>
        </w:rPr>
        <w:t>110</w:t>
      </w:r>
      <w:r w:rsidR="005F1998">
        <w:rPr>
          <w:color w:val="000000" w:themeColor="text1"/>
        </w:rPr>
        <w:t xml:space="preserve"> </w:t>
      </w:r>
      <w:r w:rsidR="006872AA" w:rsidRPr="00021361">
        <w:rPr>
          <w:color w:val="000000" w:themeColor="text1"/>
        </w:rPr>
        <w:t>кВ и выше</w:t>
      </w:r>
      <w:r w:rsidRPr="00021361">
        <w:rPr>
          <w:color w:val="000000" w:themeColor="text1"/>
        </w:rPr>
        <w:t>:</w:t>
      </w:r>
    </w:p>
    <w:p w14:paraId="01715F47" w14:textId="77777777" w:rsidR="00C53AC5" w:rsidRPr="00021361" w:rsidRDefault="00C53AC5" w:rsidP="00C53AC5">
      <w:pPr>
        <w:pStyle w:val="020"/>
        <w:rPr>
          <w:color w:val="000000" w:themeColor="text1"/>
        </w:rPr>
      </w:pPr>
      <w:r w:rsidRPr="00021361">
        <w:rPr>
          <w:color w:val="000000" w:themeColor="text1"/>
        </w:rPr>
        <w:t>Нижегородская область:</w:t>
      </w:r>
    </w:p>
    <w:p w14:paraId="7560CD3A" w14:textId="77777777" w:rsidR="00C53AC5" w:rsidRPr="00021361" w:rsidRDefault="00C53AC5" w:rsidP="00C53AC5">
      <w:pPr>
        <w:pStyle w:val="00"/>
        <w:rPr>
          <w:color w:val="000000" w:themeColor="text1"/>
        </w:rPr>
      </w:pPr>
      <w:r w:rsidRPr="00021361">
        <w:rPr>
          <w:color w:val="000000" w:themeColor="text1"/>
        </w:rPr>
        <w:t>ВЛ 500 кВ Чебоксарская ГЭС</w:t>
      </w:r>
      <w:r w:rsidR="00584B35" w:rsidRPr="00021361">
        <w:rPr>
          <w:color w:val="000000" w:themeColor="text1"/>
        </w:rPr>
        <w:t xml:space="preserve"> – </w:t>
      </w:r>
      <w:r w:rsidRPr="00021361">
        <w:rPr>
          <w:color w:val="000000" w:themeColor="text1"/>
        </w:rPr>
        <w:t>Нижегородская;</w:t>
      </w:r>
    </w:p>
    <w:p w14:paraId="1DAE313F" w14:textId="77777777" w:rsidR="00C53AC5" w:rsidRPr="00021361" w:rsidRDefault="00C53AC5" w:rsidP="00C53AC5">
      <w:pPr>
        <w:pStyle w:val="00"/>
        <w:rPr>
          <w:color w:val="000000" w:themeColor="text1"/>
        </w:rPr>
      </w:pPr>
      <w:r w:rsidRPr="00021361">
        <w:rPr>
          <w:color w:val="000000" w:themeColor="text1"/>
        </w:rPr>
        <w:t>ВЛ 110 кВ Покров Майдан</w:t>
      </w:r>
      <w:r w:rsidR="00584B35" w:rsidRPr="00021361">
        <w:rPr>
          <w:color w:val="000000" w:themeColor="text1"/>
        </w:rPr>
        <w:t xml:space="preserve"> – </w:t>
      </w:r>
      <w:r w:rsidRPr="00021361">
        <w:rPr>
          <w:color w:val="000000" w:themeColor="text1"/>
        </w:rPr>
        <w:t>Ядрин I цепь (ВЛ 110 кВ Ядрин-1</w:t>
      </w:r>
      <w:r w:rsidR="00887C28" w:rsidRPr="00021361">
        <w:rPr>
          <w:color w:val="000000" w:themeColor="text1"/>
        </w:rPr>
        <w:t>)</w:t>
      </w:r>
      <w:r w:rsidRPr="00021361">
        <w:rPr>
          <w:color w:val="000000" w:themeColor="text1"/>
        </w:rPr>
        <w:t>;</w:t>
      </w:r>
    </w:p>
    <w:p w14:paraId="3EA3F09D" w14:textId="77777777" w:rsidR="00C53AC5" w:rsidRPr="00021361" w:rsidRDefault="00C53AC5" w:rsidP="00C53AC5">
      <w:pPr>
        <w:pStyle w:val="00"/>
        <w:rPr>
          <w:color w:val="000000" w:themeColor="text1"/>
        </w:rPr>
      </w:pPr>
      <w:r w:rsidRPr="00021361">
        <w:rPr>
          <w:color w:val="000000" w:themeColor="text1"/>
        </w:rPr>
        <w:t>ВЛ 110 кВ Покров Майдан</w:t>
      </w:r>
      <w:r w:rsidR="00584B35" w:rsidRPr="00021361">
        <w:rPr>
          <w:color w:val="000000" w:themeColor="text1"/>
        </w:rPr>
        <w:t xml:space="preserve"> – </w:t>
      </w:r>
      <w:r w:rsidRPr="00021361">
        <w:rPr>
          <w:color w:val="000000" w:themeColor="text1"/>
        </w:rPr>
        <w:t>Ядрин II цепь (ВЛ 110 кВ Ядрин-2);</w:t>
      </w:r>
    </w:p>
    <w:p w14:paraId="32528FC0" w14:textId="77777777" w:rsidR="00C53AC5" w:rsidRPr="00021361" w:rsidRDefault="00C53AC5" w:rsidP="00C53AC5">
      <w:pPr>
        <w:pStyle w:val="020"/>
        <w:rPr>
          <w:color w:val="000000" w:themeColor="text1"/>
        </w:rPr>
      </w:pPr>
      <w:r w:rsidRPr="00021361">
        <w:rPr>
          <w:color w:val="000000" w:themeColor="text1"/>
        </w:rPr>
        <w:t>Республика Марий Эл:</w:t>
      </w:r>
    </w:p>
    <w:p w14:paraId="246194FD" w14:textId="77777777" w:rsidR="00C53AC5" w:rsidRPr="00021361" w:rsidRDefault="00C53AC5" w:rsidP="00C53AC5">
      <w:pPr>
        <w:pStyle w:val="00"/>
        <w:rPr>
          <w:color w:val="000000" w:themeColor="text1"/>
        </w:rPr>
      </w:pPr>
      <w:r w:rsidRPr="00021361">
        <w:rPr>
          <w:color w:val="000000" w:themeColor="text1"/>
        </w:rPr>
        <w:t>ВЛ 500 кВ Чебоксарская ГЭС</w:t>
      </w:r>
      <w:r w:rsidR="00584B35" w:rsidRPr="00021361">
        <w:rPr>
          <w:color w:val="000000" w:themeColor="text1"/>
        </w:rPr>
        <w:t xml:space="preserve"> – </w:t>
      </w:r>
      <w:r w:rsidRPr="00021361">
        <w:rPr>
          <w:color w:val="000000" w:themeColor="text1"/>
        </w:rPr>
        <w:t>Помары;</w:t>
      </w:r>
    </w:p>
    <w:p w14:paraId="4E9D7863" w14:textId="77777777" w:rsidR="00C53AC5" w:rsidRPr="00021361" w:rsidRDefault="00C53AC5" w:rsidP="00C53AC5">
      <w:pPr>
        <w:pStyle w:val="00"/>
        <w:rPr>
          <w:color w:val="000000" w:themeColor="text1"/>
        </w:rPr>
      </w:pPr>
      <w:r w:rsidRPr="00021361">
        <w:rPr>
          <w:color w:val="000000" w:themeColor="text1"/>
        </w:rPr>
        <w:t>ВЛ 220 кВ Помары</w:t>
      </w:r>
      <w:r w:rsidR="00584B35" w:rsidRPr="00021361">
        <w:rPr>
          <w:color w:val="000000" w:themeColor="text1"/>
        </w:rPr>
        <w:t xml:space="preserve"> – </w:t>
      </w:r>
      <w:r w:rsidRPr="00021361">
        <w:rPr>
          <w:color w:val="000000" w:themeColor="text1"/>
        </w:rPr>
        <w:t>Тюрлема;</w:t>
      </w:r>
    </w:p>
    <w:p w14:paraId="0A205CF0" w14:textId="77777777" w:rsidR="00C53AC5" w:rsidRPr="00021361" w:rsidRDefault="00C53AC5" w:rsidP="00C53AC5">
      <w:pPr>
        <w:pStyle w:val="00"/>
        <w:rPr>
          <w:color w:val="000000" w:themeColor="text1"/>
        </w:rPr>
      </w:pPr>
      <w:r w:rsidRPr="00021361">
        <w:rPr>
          <w:color w:val="000000" w:themeColor="text1"/>
        </w:rPr>
        <w:t>ВЛ 220 кВ Чебоксарская ГЭС</w:t>
      </w:r>
      <w:r w:rsidR="00584B35" w:rsidRPr="00021361">
        <w:rPr>
          <w:color w:val="000000" w:themeColor="text1"/>
        </w:rPr>
        <w:t xml:space="preserve"> – </w:t>
      </w:r>
      <w:r w:rsidRPr="00021361">
        <w:rPr>
          <w:color w:val="000000" w:themeColor="text1"/>
        </w:rPr>
        <w:t>Чигашево</w:t>
      </w:r>
      <w:r w:rsidR="005F3A3A" w:rsidRPr="00021361">
        <w:rPr>
          <w:color w:val="000000" w:themeColor="text1"/>
        </w:rPr>
        <w:t>;</w:t>
      </w:r>
    </w:p>
    <w:p w14:paraId="169A170A" w14:textId="77777777" w:rsidR="00C53AC5" w:rsidRPr="00021361" w:rsidRDefault="00C53AC5" w:rsidP="00C53AC5">
      <w:pPr>
        <w:pStyle w:val="00"/>
        <w:rPr>
          <w:color w:val="000000" w:themeColor="text1"/>
        </w:rPr>
      </w:pPr>
      <w:r w:rsidRPr="00021361">
        <w:rPr>
          <w:color w:val="000000" w:themeColor="text1"/>
        </w:rPr>
        <w:t>ВЛ 110 кВ Катраси</w:t>
      </w:r>
      <w:r w:rsidR="00584B35" w:rsidRPr="00021361">
        <w:rPr>
          <w:color w:val="000000" w:themeColor="text1"/>
        </w:rPr>
        <w:t xml:space="preserve"> – </w:t>
      </w:r>
      <w:r w:rsidRPr="00021361">
        <w:rPr>
          <w:color w:val="000000" w:themeColor="text1"/>
        </w:rPr>
        <w:t>Еласы I цепь (ВЛ 110 кВ Сундырь-1</w:t>
      </w:r>
      <w:r w:rsidR="00887C28" w:rsidRPr="00021361">
        <w:rPr>
          <w:color w:val="000000" w:themeColor="text1"/>
        </w:rPr>
        <w:t>)</w:t>
      </w:r>
      <w:r w:rsidRPr="00021361">
        <w:rPr>
          <w:color w:val="000000" w:themeColor="text1"/>
        </w:rPr>
        <w:t>;</w:t>
      </w:r>
    </w:p>
    <w:p w14:paraId="3072A8C9" w14:textId="77777777" w:rsidR="00C53AC5" w:rsidRPr="00021361" w:rsidRDefault="00C53AC5" w:rsidP="00C53AC5">
      <w:pPr>
        <w:pStyle w:val="00"/>
        <w:rPr>
          <w:color w:val="000000" w:themeColor="text1"/>
        </w:rPr>
      </w:pPr>
      <w:r w:rsidRPr="00021361">
        <w:rPr>
          <w:color w:val="000000" w:themeColor="text1"/>
        </w:rPr>
        <w:t>ВЛ 110 кВ Катраси</w:t>
      </w:r>
      <w:r w:rsidR="00584B35" w:rsidRPr="00021361">
        <w:rPr>
          <w:color w:val="000000" w:themeColor="text1"/>
        </w:rPr>
        <w:t xml:space="preserve"> – </w:t>
      </w:r>
      <w:r w:rsidRPr="00021361">
        <w:rPr>
          <w:color w:val="000000" w:themeColor="text1"/>
        </w:rPr>
        <w:t>Еласы II цепь (ВЛ 110 кВ Сундырь-2);</w:t>
      </w:r>
    </w:p>
    <w:p w14:paraId="39C1EBCE" w14:textId="77777777" w:rsidR="00C53AC5" w:rsidRPr="00021361" w:rsidRDefault="00C53AC5" w:rsidP="00C53AC5">
      <w:pPr>
        <w:pStyle w:val="00"/>
        <w:rPr>
          <w:color w:val="000000" w:themeColor="text1"/>
        </w:rPr>
      </w:pPr>
      <w:r w:rsidRPr="00021361">
        <w:rPr>
          <w:color w:val="000000" w:themeColor="text1"/>
        </w:rPr>
        <w:t>ВЛ 110 кВ Кабельная</w:t>
      </w:r>
      <w:r w:rsidR="00584B35" w:rsidRPr="00021361">
        <w:rPr>
          <w:color w:val="000000" w:themeColor="text1"/>
        </w:rPr>
        <w:t xml:space="preserve"> – </w:t>
      </w:r>
      <w:r w:rsidRPr="00021361">
        <w:rPr>
          <w:color w:val="000000" w:themeColor="text1"/>
        </w:rPr>
        <w:t>Кокшайск</w:t>
      </w:r>
      <w:r w:rsidR="00887C28" w:rsidRPr="00021361">
        <w:rPr>
          <w:color w:val="000000" w:themeColor="text1"/>
        </w:rPr>
        <w:t>,</w:t>
      </w:r>
      <w:r w:rsidR="002D2A46" w:rsidRPr="00021361">
        <w:rPr>
          <w:color w:val="000000" w:themeColor="text1"/>
        </w:rPr>
        <w:t xml:space="preserve"> </w:t>
      </w:r>
      <w:r w:rsidRPr="00021361">
        <w:rPr>
          <w:color w:val="000000" w:themeColor="text1"/>
        </w:rPr>
        <w:t>участок Уржумка</w:t>
      </w:r>
      <w:r w:rsidR="00584B35" w:rsidRPr="00021361">
        <w:rPr>
          <w:color w:val="000000" w:themeColor="text1"/>
        </w:rPr>
        <w:t xml:space="preserve"> – </w:t>
      </w:r>
      <w:r w:rsidRPr="00021361">
        <w:rPr>
          <w:color w:val="000000" w:themeColor="text1"/>
        </w:rPr>
        <w:t>Кокшайск.</w:t>
      </w:r>
    </w:p>
    <w:p w14:paraId="5F800DEF" w14:textId="77777777" w:rsidR="00C53AC5" w:rsidRPr="00021361" w:rsidRDefault="00C53AC5" w:rsidP="00C53AC5">
      <w:pPr>
        <w:pStyle w:val="020"/>
        <w:rPr>
          <w:color w:val="000000" w:themeColor="text1"/>
        </w:rPr>
      </w:pPr>
      <w:r w:rsidRPr="00021361">
        <w:rPr>
          <w:color w:val="000000" w:themeColor="text1"/>
        </w:rPr>
        <w:t>Республика Татарстан:</w:t>
      </w:r>
    </w:p>
    <w:p w14:paraId="4EA36A55" w14:textId="77777777" w:rsidR="00C53AC5" w:rsidRPr="00021361" w:rsidRDefault="00C53AC5" w:rsidP="00C53AC5">
      <w:pPr>
        <w:pStyle w:val="00"/>
        <w:rPr>
          <w:color w:val="000000" w:themeColor="text1"/>
        </w:rPr>
      </w:pPr>
      <w:r w:rsidRPr="00021361">
        <w:rPr>
          <w:color w:val="000000" w:themeColor="text1"/>
        </w:rPr>
        <w:t>ВЛ 220 кВ Канаш</w:t>
      </w:r>
      <w:r w:rsidR="00584B35" w:rsidRPr="00021361">
        <w:rPr>
          <w:color w:val="000000" w:themeColor="text1"/>
        </w:rPr>
        <w:t xml:space="preserve"> – </w:t>
      </w:r>
      <w:r w:rsidRPr="00021361">
        <w:rPr>
          <w:color w:val="000000" w:themeColor="text1"/>
        </w:rPr>
        <w:t>Студенец I цепь (ВЛ 220 кВ Канаш</w:t>
      </w:r>
      <w:r w:rsidR="00584B35" w:rsidRPr="00021361">
        <w:rPr>
          <w:color w:val="000000" w:themeColor="text1"/>
        </w:rPr>
        <w:t xml:space="preserve"> – </w:t>
      </w:r>
      <w:r w:rsidRPr="00021361">
        <w:rPr>
          <w:color w:val="000000" w:themeColor="text1"/>
        </w:rPr>
        <w:t>Студенец-1);</w:t>
      </w:r>
    </w:p>
    <w:p w14:paraId="6E3316EB" w14:textId="77777777" w:rsidR="00C53AC5" w:rsidRPr="00021361" w:rsidRDefault="00C53AC5" w:rsidP="00C53AC5">
      <w:pPr>
        <w:pStyle w:val="00"/>
        <w:rPr>
          <w:color w:val="000000" w:themeColor="text1"/>
        </w:rPr>
      </w:pPr>
      <w:r w:rsidRPr="00021361">
        <w:rPr>
          <w:color w:val="000000" w:themeColor="text1"/>
        </w:rPr>
        <w:t>ВЛ 220 кВ Канаш</w:t>
      </w:r>
      <w:r w:rsidR="00584B35" w:rsidRPr="00021361">
        <w:rPr>
          <w:color w:val="000000" w:themeColor="text1"/>
        </w:rPr>
        <w:t xml:space="preserve"> – </w:t>
      </w:r>
      <w:r w:rsidRPr="00021361">
        <w:rPr>
          <w:color w:val="000000" w:themeColor="text1"/>
        </w:rPr>
        <w:t>Студенец II цепь (ВЛ 220 кВ Канаш</w:t>
      </w:r>
      <w:r w:rsidR="00584B35" w:rsidRPr="00021361">
        <w:rPr>
          <w:color w:val="000000" w:themeColor="text1"/>
        </w:rPr>
        <w:t xml:space="preserve"> – </w:t>
      </w:r>
      <w:r w:rsidRPr="00021361">
        <w:rPr>
          <w:color w:val="000000" w:themeColor="text1"/>
        </w:rPr>
        <w:t>Студенец-2)</w:t>
      </w:r>
      <w:r w:rsidR="002D2A46" w:rsidRPr="00021361">
        <w:rPr>
          <w:color w:val="000000" w:themeColor="text1"/>
        </w:rPr>
        <w:t>;</w:t>
      </w:r>
    </w:p>
    <w:p w14:paraId="39031F9F" w14:textId="77777777" w:rsidR="00C53AC5" w:rsidRPr="00021361" w:rsidRDefault="00C53AC5" w:rsidP="00C53AC5">
      <w:pPr>
        <w:pStyle w:val="00"/>
        <w:rPr>
          <w:color w:val="000000" w:themeColor="text1"/>
        </w:rPr>
      </w:pPr>
      <w:r w:rsidRPr="00021361">
        <w:rPr>
          <w:color w:val="000000" w:themeColor="text1"/>
        </w:rPr>
        <w:t>ВЛ 110 кВ Тюрлема</w:t>
      </w:r>
      <w:r w:rsidR="00584B35" w:rsidRPr="00021361">
        <w:rPr>
          <w:color w:val="000000" w:themeColor="text1"/>
        </w:rPr>
        <w:t xml:space="preserve"> – </w:t>
      </w:r>
      <w:r w:rsidRPr="00021361">
        <w:rPr>
          <w:color w:val="000000" w:themeColor="text1"/>
        </w:rPr>
        <w:t>Свияжск;</w:t>
      </w:r>
    </w:p>
    <w:p w14:paraId="47E0E01E" w14:textId="77777777" w:rsidR="00C53AC5" w:rsidRPr="00021361" w:rsidRDefault="00C53AC5" w:rsidP="00C53AC5">
      <w:pPr>
        <w:pStyle w:val="00"/>
        <w:rPr>
          <w:color w:val="000000" w:themeColor="text1"/>
        </w:rPr>
      </w:pPr>
      <w:r w:rsidRPr="00021361">
        <w:rPr>
          <w:color w:val="000000" w:themeColor="text1"/>
        </w:rPr>
        <w:t>ВЛ 110 кВ Тюрлема</w:t>
      </w:r>
      <w:r w:rsidR="00584B35" w:rsidRPr="00021361">
        <w:rPr>
          <w:color w:val="000000" w:themeColor="text1"/>
        </w:rPr>
        <w:t xml:space="preserve"> – </w:t>
      </w:r>
      <w:r w:rsidRPr="00021361">
        <w:rPr>
          <w:color w:val="000000" w:themeColor="text1"/>
        </w:rPr>
        <w:t>Бишбатман;</w:t>
      </w:r>
    </w:p>
    <w:p w14:paraId="1902B212" w14:textId="77777777" w:rsidR="00C53AC5" w:rsidRPr="00021361" w:rsidRDefault="00C53AC5" w:rsidP="00C53AC5">
      <w:pPr>
        <w:pStyle w:val="00"/>
        <w:rPr>
          <w:color w:val="000000" w:themeColor="text1"/>
        </w:rPr>
      </w:pPr>
      <w:r w:rsidRPr="00021361">
        <w:rPr>
          <w:color w:val="000000" w:themeColor="text1"/>
        </w:rPr>
        <w:t>ВЛ 110 кВ Тюрлема</w:t>
      </w:r>
      <w:r w:rsidR="00584B35" w:rsidRPr="00021361">
        <w:rPr>
          <w:color w:val="000000" w:themeColor="text1"/>
        </w:rPr>
        <w:t xml:space="preserve"> – </w:t>
      </w:r>
      <w:r w:rsidRPr="00021361">
        <w:rPr>
          <w:color w:val="000000" w:themeColor="text1"/>
        </w:rPr>
        <w:t>Нурлаты;</w:t>
      </w:r>
    </w:p>
    <w:p w14:paraId="177627D8" w14:textId="77777777" w:rsidR="00C53AC5" w:rsidRPr="00021361" w:rsidRDefault="00C53AC5" w:rsidP="00C53AC5">
      <w:pPr>
        <w:pStyle w:val="00"/>
        <w:rPr>
          <w:color w:val="000000" w:themeColor="text1"/>
        </w:rPr>
      </w:pPr>
      <w:r w:rsidRPr="00021361">
        <w:rPr>
          <w:color w:val="000000" w:themeColor="text1"/>
        </w:rPr>
        <w:t>ВЛ 110 кВ Шемурша</w:t>
      </w:r>
      <w:r w:rsidR="00584B35" w:rsidRPr="00021361">
        <w:rPr>
          <w:color w:val="000000" w:themeColor="text1"/>
        </w:rPr>
        <w:t xml:space="preserve"> – </w:t>
      </w:r>
      <w:r w:rsidRPr="00021361">
        <w:rPr>
          <w:color w:val="000000" w:themeColor="text1"/>
        </w:rPr>
        <w:t>Дрожжаное.</w:t>
      </w:r>
    </w:p>
    <w:p w14:paraId="2AE35200" w14:textId="77777777" w:rsidR="00C53AC5" w:rsidRPr="00021361" w:rsidRDefault="00C53AC5" w:rsidP="00C53AC5">
      <w:pPr>
        <w:pStyle w:val="020"/>
        <w:rPr>
          <w:color w:val="000000" w:themeColor="text1"/>
        </w:rPr>
      </w:pPr>
      <w:r w:rsidRPr="00021361">
        <w:rPr>
          <w:color w:val="000000" w:themeColor="text1"/>
        </w:rPr>
        <w:t>Республика Мордовия:</w:t>
      </w:r>
    </w:p>
    <w:p w14:paraId="6DCD9D3E" w14:textId="77777777" w:rsidR="00C53AC5" w:rsidRPr="00021361" w:rsidRDefault="00C53AC5" w:rsidP="00C53AC5">
      <w:pPr>
        <w:pStyle w:val="00"/>
        <w:rPr>
          <w:color w:val="000000" w:themeColor="text1"/>
        </w:rPr>
      </w:pPr>
      <w:r w:rsidRPr="00021361">
        <w:rPr>
          <w:color w:val="000000" w:themeColor="text1"/>
        </w:rPr>
        <w:t>ВЛ</w:t>
      </w:r>
      <w:r w:rsidR="002D2A46" w:rsidRPr="00021361">
        <w:rPr>
          <w:color w:val="000000" w:themeColor="text1"/>
        </w:rPr>
        <w:t xml:space="preserve"> </w:t>
      </w:r>
      <w:r w:rsidRPr="00021361">
        <w:rPr>
          <w:color w:val="000000" w:themeColor="text1"/>
        </w:rPr>
        <w:t>110 кВ Ардатов</w:t>
      </w:r>
      <w:r w:rsidR="00584B35" w:rsidRPr="00021361">
        <w:rPr>
          <w:color w:val="000000" w:themeColor="text1"/>
        </w:rPr>
        <w:t xml:space="preserve"> – </w:t>
      </w:r>
      <w:r w:rsidRPr="00021361">
        <w:rPr>
          <w:color w:val="000000" w:themeColor="text1"/>
        </w:rPr>
        <w:t>Хмельмаш.</w:t>
      </w:r>
    </w:p>
    <w:p w14:paraId="04164C29" w14:textId="77777777" w:rsidR="00733D71" w:rsidRPr="00021361" w:rsidRDefault="00733D71">
      <w:pPr>
        <w:spacing w:after="160" w:line="259" w:lineRule="auto"/>
        <w:rPr>
          <w:rFonts w:eastAsiaTheme="minorEastAsia" w:cstheme="minorBidi"/>
          <w:color w:val="000000" w:themeColor="text1"/>
          <w:sz w:val="26"/>
          <w:szCs w:val="26"/>
          <w:lang w:eastAsia="en-US"/>
        </w:rPr>
      </w:pPr>
      <w:r w:rsidRPr="00021361">
        <w:rPr>
          <w:color w:val="000000" w:themeColor="text1"/>
        </w:rPr>
        <w:br w:type="page"/>
      </w:r>
    </w:p>
    <w:p w14:paraId="66748574" w14:textId="77777777" w:rsidR="00C53AC5" w:rsidRPr="00021361" w:rsidRDefault="00C53AC5" w:rsidP="00C53AC5">
      <w:pPr>
        <w:pStyle w:val="00"/>
        <w:rPr>
          <w:color w:val="000000" w:themeColor="text1"/>
        </w:rPr>
      </w:pPr>
    </w:p>
    <w:p w14:paraId="1F3094B3" w14:textId="77777777" w:rsidR="0068170E" w:rsidRPr="0085358D" w:rsidRDefault="0068170E" w:rsidP="0068170E">
      <w:pPr>
        <w:pStyle w:val="12"/>
        <w:rPr>
          <w:color w:val="000000" w:themeColor="text1"/>
        </w:rPr>
      </w:pPr>
      <w:bookmarkStart w:id="39" w:name="_Toc511315707"/>
      <w:bookmarkStart w:id="40" w:name="_Toc38630557"/>
      <w:r w:rsidRPr="0085358D">
        <w:rPr>
          <w:color w:val="000000" w:themeColor="text1"/>
        </w:rPr>
        <w:t>Особенности и проблемы текущего состояния электроэнергетики на территории Чувашской Республики</w:t>
      </w:r>
      <w:bookmarkEnd w:id="39"/>
      <w:bookmarkEnd w:id="40"/>
    </w:p>
    <w:p w14:paraId="25C55D89" w14:textId="77777777" w:rsidR="0068170E" w:rsidRPr="0085358D" w:rsidRDefault="0068170E" w:rsidP="00A11BD6">
      <w:pPr>
        <w:pStyle w:val="13"/>
        <w:spacing w:after="120"/>
        <w:ind w:left="142" w:firstLine="851"/>
      </w:pPr>
      <w:bookmarkStart w:id="41" w:name="_Toc511315711"/>
      <w:bookmarkStart w:id="42" w:name="_Toc38630558"/>
      <w:r w:rsidRPr="0085358D">
        <w:t>Оценка текущего состояния энергосистемы Чувашской Республики</w:t>
      </w:r>
      <w:bookmarkEnd w:id="41"/>
      <w:bookmarkEnd w:id="42"/>
    </w:p>
    <w:p w14:paraId="1FA227B0" w14:textId="77777777" w:rsidR="0068170E" w:rsidRPr="0085358D" w:rsidRDefault="0068031F" w:rsidP="0068170E">
      <w:pPr>
        <w:pStyle w:val="00"/>
      </w:pPr>
      <w:r>
        <w:t>На основе отчетного потокораспределения мощности за 201</w:t>
      </w:r>
      <w:r w:rsidR="0009740B">
        <w:t>5</w:t>
      </w:r>
      <w:r>
        <w:t>-201</w:t>
      </w:r>
      <w:r w:rsidR="0009740B">
        <w:t>9</w:t>
      </w:r>
      <w:r>
        <w:t xml:space="preserve"> г.г. и исходных данных от сетевых компаний был произведен анализ работы существующей сети </w:t>
      </w:r>
      <w:r w:rsidRPr="0085358D">
        <w:rPr>
          <w:lang w:eastAsia="ar-SA"/>
        </w:rPr>
        <w:t xml:space="preserve">энергосистемы </w:t>
      </w:r>
      <w:r w:rsidRPr="0085358D">
        <w:rPr>
          <w:color w:val="000000" w:themeColor="text1"/>
        </w:rPr>
        <w:t>Чувашской Республики</w:t>
      </w:r>
      <w:r>
        <w:t>.</w:t>
      </w:r>
    </w:p>
    <w:p w14:paraId="2AD95964" w14:textId="77777777" w:rsidR="0068170E" w:rsidRPr="0085358D" w:rsidRDefault="0068170E" w:rsidP="0068170E">
      <w:pPr>
        <w:pStyle w:val="00"/>
        <w:spacing w:after="0"/>
        <w:rPr>
          <w:lang w:eastAsia="ar-SA"/>
        </w:rPr>
      </w:pPr>
      <w:r w:rsidRPr="0085358D">
        <w:t>В таблиц</w:t>
      </w:r>
      <w:r w:rsidR="00D613A1">
        <w:t>ах</w:t>
      </w:r>
      <w:r w:rsidRPr="0085358D">
        <w:t xml:space="preserve"> </w:t>
      </w:r>
      <w:r w:rsidR="00225EF1">
        <w:t>20-21</w:t>
      </w:r>
      <w:r w:rsidRPr="0085358D">
        <w:t xml:space="preserve"> представлены основные характеристики режимов</w:t>
      </w:r>
      <w:r w:rsidR="00225EF1">
        <w:t xml:space="preserve"> </w:t>
      </w:r>
      <w:r w:rsidRPr="0085358D">
        <w:t xml:space="preserve">контрольных замеров зимних максимальных нагрузок и летних минимальных нагрузок. В день зимних контрольных замеров </w:t>
      </w:r>
      <w:r w:rsidRPr="0085358D">
        <w:rPr>
          <w:lang w:eastAsia="ar-SA"/>
        </w:rPr>
        <w:t xml:space="preserve">максимальное потребление энергосистемы </w:t>
      </w:r>
      <w:r w:rsidRPr="0085358D">
        <w:rPr>
          <w:color w:val="000000" w:themeColor="text1"/>
        </w:rPr>
        <w:t>Чувашской Республики</w:t>
      </w:r>
      <w:r w:rsidRPr="0085358D">
        <w:rPr>
          <w:lang w:eastAsia="ar-SA"/>
        </w:rPr>
        <w:t xml:space="preserve"> было зафиксировано в </w:t>
      </w:r>
      <w:r w:rsidR="00D8063A">
        <w:rPr>
          <w:lang w:eastAsia="ar-SA"/>
        </w:rPr>
        <w:t xml:space="preserve">9 </w:t>
      </w:r>
      <w:r w:rsidRPr="0085358D">
        <w:rPr>
          <w:lang w:eastAsia="ar-SA"/>
        </w:rPr>
        <w:t xml:space="preserve">часов. </w:t>
      </w:r>
      <w:r w:rsidRPr="0085358D">
        <w:t xml:space="preserve">В день летних контрольных замеров </w:t>
      </w:r>
      <w:r w:rsidRPr="0085358D">
        <w:rPr>
          <w:lang w:eastAsia="ar-SA"/>
        </w:rPr>
        <w:t xml:space="preserve">минимальное суммарное потребление энергосистемы </w:t>
      </w:r>
      <w:r w:rsidRPr="0085358D">
        <w:rPr>
          <w:color w:val="000000" w:themeColor="text1"/>
        </w:rPr>
        <w:t>Чувашской Республики</w:t>
      </w:r>
      <w:r w:rsidRPr="0085358D">
        <w:rPr>
          <w:lang w:eastAsia="ar-SA"/>
        </w:rPr>
        <w:t xml:space="preserve"> было зафиксировано в 4 часа.</w:t>
      </w:r>
    </w:p>
    <w:p w14:paraId="6F470B9F" w14:textId="77777777" w:rsidR="0068170E" w:rsidRPr="0085358D" w:rsidRDefault="0068170E" w:rsidP="0068170E">
      <w:pPr>
        <w:pStyle w:val="00"/>
        <w:spacing w:after="0"/>
        <w:rPr>
          <w:lang w:eastAsia="ar-SA"/>
        </w:rPr>
      </w:pPr>
    </w:p>
    <w:p w14:paraId="1395B8BE" w14:textId="77777777" w:rsidR="0068170E" w:rsidRPr="00D8063A" w:rsidRDefault="0068170E" w:rsidP="00D8063A">
      <w:pPr>
        <w:pStyle w:val="30"/>
        <w:ind w:left="7797"/>
        <w:rPr>
          <w:color w:val="000000" w:themeColor="text1"/>
        </w:rPr>
      </w:pPr>
    </w:p>
    <w:p w14:paraId="71DD0CBD" w14:textId="77777777" w:rsidR="0068170E" w:rsidRDefault="0068170E" w:rsidP="0068170E">
      <w:pPr>
        <w:pStyle w:val="310"/>
        <w:ind w:left="0"/>
      </w:pPr>
      <w:r w:rsidRPr="0085358D">
        <w:t xml:space="preserve">Основные характеристики режимов за дни зимних контрольных замеров </w:t>
      </w:r>
      <w:r w:rsidR="00561E86">
        <w:t>2015-</w:t>
      </w:r>
      <w:r w:rsidR="00DD7704">
        <w:t xml:space="preserve">2018 </w:t>
      </w:r>
      <w:r w:rsidR="00561E86">
        <w:t>г.г.</w:t>
      </w:r>
    </w:p>
    <w:tbl>
      <w:tblPr>
        <w:tblW w:w="9045" w:type="dxa"/>
        <w:tblInd w:w="-5" w:type="dxa"/>
        <w:tblLook w:val="04A0" w:firstRow="1" w:lastRow="0" w:firstColumn="1" w:lastColumn="0" w:noHBand="0" w:noVBand="1"/>
      </w:tblPr>
      <w:tblGrid>
        <w:gridCol w:w="696"/>
        <w:gridCol w:w="1460"/>
        <w:gridCol w:w="3514"/>
        <w:gridCol w:w="1651"/>
        <w:gridCol w:w="1724"/>
      </w:tblGrid>
      <w:tr w:rsidR="00561E86" w:rsidRPr="00561E86" w14:paraId="177B09BD" w14:textId="77777777" w:rsidTr="00561E86">
        <w:trPr>
          <w:trHeight w:val="1530"/>
          <w:tblHeader/>
        </w:trPr>
        <w:tc>
          <w:tcPr>
            <w:tcW w:w="69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83EA5F2" w14:textId="77777777" w:rsidR="00561E86" w:rsidRPr="00561E86" w:rsidRDefault="00561E86">
            <w:pPr>
              <w:jc w:val="center"/>
              <w:rPr>
                <w:color w:val="000000"/>
              </w:rPr>
            </w:pPr>
            <w:r w:rsidRPr="00561E86">
              <w:rPr>
                <w:color w:val="000000"/>
              </w:rPr>
              <w:t>Год</w:t>
            </w:r>
          </w:p>
        </w:tc>
        <w:tc>
          <w:tcPr>
            <w:tcW w:w="14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6711559" w14:textId="77777777" w:rsidR="00561E86" w:rsidRPr="00561E86" w:rsidRDefault="00561E86">
            <w:pPr>
              <w:jc w:val="center"/>
              <w:rPr>
                <w:color w:val="000000"/>
              </w:rPr>
            </w:pPr>
            <w:r w:rsidRPr="00561E86">
              <w:rPr>
                <w:color w:val="000000"/>
              </w:rPr>
              <w:t>День</w:t>
            </w: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5B4CC867" w14:textId="77777777" w:rsidR="00561E86" w:rsidRPr="00561E86" w:rsidRDefault="00561E86">
            <w:pPr>
              <w:rPr>
                <w:color w:val="000000"/>
              </w:rPr>
            </w:pPr>
            <w:r w:rsidRPr="00561E86">
              <w:rPr>
                <w:color w:val="000000"/>
              </w:rPr>
              <w:t> </w:t>
            </w:r>
          </w:p>
        </w:tc>
        <w:tc>
          <w:tcPr>
            <w:tcW w:w="1651" w:type="dxa"/>
            <w:tcBorders>
              <w:top w:val="single" w:sz="4" w:space="0" w:color="auto"/>
              <w:left w:val="nil"/>
              <w:bottom w:val="single" w:sz="4" w:space="0" w:color="auto"/>
              <w:right w:val="single" w:sz="4" w:space="0" w:color="auto"/>
            </w:tcBorders>
            <w:shd w:val="clear" w:color="auto" w:fill="auto"/>
            <w:vAlign w:val="bottom"/>
            <w:hideMark/>
          </w:tcPr>
          <w:p w14:paraId="2BB105CA" w14:textId="77777777" w:rsidR="00561E86" w:rsidRPr="00561E86" w:rsidRDefault="00F9200E" w:rsidP="00F9200E">
            <w:pPr>
              <w:jc w:val="center"/>
              <w:rPr>
                <w:color w:val="000000"/>
              </w:rPr>
            </w:pPr>
            <w:r w:rsidRPr="00F9200E">
              <w:rPr>
                <w:color w:val="000000"/>
              </w:rPr>
              <w:t>Зимняя минимальная нагрузка</w:t>
            </w:r>
          </w:p>
        </w:tc>
        <w:tc>
          <w:tcPr>
            <w:tcW w:w="1724" w:type="dxa"/>
            <w:tcBorders>
              <w:top w:val="single" w:sz="4" w:space="0" w:color="auto"/>
              <w:left w:val="nil"/>
              <w:bottom w:val="single" w:sz="4" w:space="0" w:color="auto"/>
              <w:right w:val="single" w:sz="4" w:space="0" w:color="auto"/>
            </w:tcBorders>
            <w:shd w:val="clear" w:color="auto" w:fill="auto"/>
            <w:vAlign w:val="bottom"/>
            <w:hideMark/>
          </w:tcPr>
          <w:p w14:paraId="4137DF37" w14:textId="77777777" w:rsidR="00561E86" w:rsidRPr="00561E86" w:rsidRDefault="00F9200E" w:rsidP="00F9200E">
            <w:pPr>
              <w:jc w:val="center"/>
              <w:rPr>
                <w:color w:val="000000"/>
              </w:rPr>
            </w:pPr>
            <w:r w:rsidRPr="00F9200E">
              <w:rPr>
                <w:color w:val="000000"/>
              </w:rPr>
              <w:t>Зимняя максимальная нагрузка</w:t>
            </w:r>
          </w:p>
        </w:tc>
      </w:tr>
      <w:tr w:rsidR="00561E86" w:rsidRPr="00561E86" w14:paraId="25450369" w14:textId="77777777" w:rsidTr="00561E86">
        <w:trPr>
          <w:trHeight w:val="300"/>
          <w:tblHeader/>
        </w:trPr>
        <w:tc>
          <w:tcPr>
            <w:tcW w:w="696" w:type="dxa"/>
            <w:vMerge/>
            <w:tcBorders>
              <w:top w:val="single" w:sz="4" w:space="0" w:color="auto"/>
              <w:left w:val="single" w:sz="4" w:space="0" w:color="auto"/>
              <w:bottom w:val="single" w:sz="4" w:space="0" w:color="000000"/>
              <w:right w:val="single" w:sz="4" w:space="0" w:color="auto"/>
            </w:tcBorders>
            <w:vAlign w:val="center"/>
            <w:hideMark/>
          </w:tcPr>
          <w:p w14:paraId="66315972" w14:textId="77777777" w:rsidR="00561E86" w:rsidRPr="00561E86" w:rsidRDefault="00561E86">
            <w:pPr>
              <w:rPr>
                <w:color w:val="000000"/>
              </w:rPr>
            </w:pPr>
          </w:p>
        </w:tc>
        <w:tc>
          <w:tcPr>
            <w:tcW w:w="1460" w:type="dxa"/>
            <w:vMerge/>
            <w:tcBorders>
              <w:top w:val="single" w:sz="4" w:space="0" w:color="auto"/>
              <w:left w:val="single" w:sz="4" w:space="0" w:color="auto"/>
              <w:bottom w:val="single" w:sz="4" w:space="0" w:color="000000"/>
              <w:right w:val="single" w:sz="4" w:space="0" w:color="auto"/>
            </w:tcBorders>
            <w:vAlign w:val="center"/>
            <w:hideMark/>
          </w:tcPr>
          <w:p w14:paraId="0E4156B0" w14:textId="77777777" w:rsidR="00561E86" w:rsidRPr="00561E86" w:rsidRDefault="00561E86">
            <w:pPr>
              <w:rPr>
                <w:color w:val="000000"/>
              </w:rPr>
            </w:pPr>
          </w:p>
        </w:tc>
        <w:tc>
          <w:tcPr>
            <w:tcW w:w="3514" w:type="dxa"/>
            <w:tcBorders>
              <w:top w:val="nil"/>
              <w:left w:val="nil"/>
              <w:bottom w:val="single" w:sz="4" w:space="0" w:color="auto"/>
              <w:right w:val="single" w:sz="4" w:space="0" w:color="auto"/>
            </w:tcBorders>
            <w:shd w:val="clear" w:color="auto" w:fill="auto"/>
            <w:noWrap/>
            <w:vAlign w:val="bottom"/>
            <w:hideMark/>
          </w:tcPr>
          <w:p w14:paraId="7BA76378" w14:textId="77777777" w:rsidR="00561E86" w:rsidRPr="00561E86" w:rsidRDefault="00561E86" w:rsidP="00561E86">
            <w:pPr>
              <w:jc w:val="center"/>
              <w:rPr>
                <w:color w:val="000000"/>
              </w:rPr>
            </w:pPr>
            <w:r w:rsidRPr="00561E86">
              <w:rPr>
                <w:color w:val="000000"/>
              </w:rPr>
              <w:t>Время</w:t>
            </w:r>
          </w:p>
        </w:tc>
        <w:tc>
          <w:tcPr>
            <w:tcW w:w="1651" w:type="dxa"/>
            <w:tcBorders>
              <w:top w:val="nil"/>
              <w:left w:val="nil"/>
              <w:bottom w:val="single" w:sz="4" w:space="0" w:color="auto"/>
              <w:right w:val="single" w:sz="4" w:space="0" w:color="auto"/>
            </w:tcBorders>
            <w:shd w:val="clear" w:color="auto" w:fill="auto"/>
            <w:noWrap/>
            <w:vAlign w:val="bottom"/>
            <w:hideMark/>
          </w:tcPr>
          <w:p w14:paraId="5F9FE203" w14:textId="77777777" w:rsidR="00561E86" w:rsidRPr="00561E86" w:rsidRDefault="00561E86" w:rsidP="00561E86">
            <w:pPr>
              <w:jc w:val="center"/>
              <w:rPr>
                <w:color w:val="000000"/>
              </w:rPr>
            </w:pPr>
            <w:r w:rsidRPr="00561E86">
              <w:rPr>
                <w:color w:val="000000"/>
              </w:rPr>
              <w:t>3-00</w:t>
            </w:r>
          </w:p>
        </w:tc>
        <w:tc>
          <w:tcPr>
            <w:tcW w:w="1724" w:type="dxa"/>
            <w:tcBorders>
              <w:top w:val="nil"/>
              <w:left w:val="nil"/>
              <w:bottom w:val="single" w:sz="4" w:space="0" w:color="auto"/>
              <w:right w:val="single" w:sz="4" w:space="0" w:color="auto"/>
            </w:tcBorders>
            <w:shd w:val="clear" w:color="auto" w:fill="auto"/>
            <w:noWrap/>
            <w:vAlign w:val="bottom"/>
            <w:hideMark/>
          </w:tcPr>
          <w:p w14:paraId="13AE6AD4" w14:textId="77777777" w:rsidR="00561E86" w:rsidRPr="00561E86" w:rsidRDefault="00561E86" w:rsidP="00561E86">
            <w:pPr>
              <w:jc w:val="center"/>
              <w:rPr>
                <w:color w:val="000000"/>
              </w:rPr>
            </w:pPr>
            <w:r w:rsidRPr="00561E86">
              <w:rPr>
                <w:color w:val="000000"/>
              </w:rPr>
              <w:t>9-00</w:t>
            </w:r>
          </w:p>
        </w:tc>
      </w:tr>
      <w:tr w:rsidR="00561E86" w:rsidRPr="00561E86" w14:paraId="1D3130EF" w14:textId="77777777" w:rsidTr="00561E86">
        <w:trPr>
          <w:trHeight w:val="300"/>
        </w:trPr>
        <w:tc>
          <w:tcPr>
            <w:tcW w:w="696" w:type="dxa"/>
            <w:vMerge w:val="restart"/>
            <w:tcBorders>
              <w:top w:val="nil"/>
              <w:left w:val="single" w:sz="4" w:space="0" w:color="auto"/>
              <w:bottom w:val="single" w:sz="4" w:space="0" w:color="auto"/>
              <w:right w:val="single" w:sz="4" w:space="0" w:color="auto"/>
            </w:tcBorders>
            <w:shd w:val="clear" w:color="auto" w:fill="auto"/>
            <w:vAlign w:val="bottom"/>
            <w:hideMark/>
          </w:tcPr>
          <w:p w14:paraId="63A0960E" w14:textId="77777777" w:rsidR="00561E86" w:rsidRPr="00561E86" w:rsidRDefault="00561E86">
            <w:pPr>
              <w:jc w:val="center"/>
              <w:rPr>
                <w:b/>
                <w:bCs/>
                <w:color w:val="000000"/>
              </w:rPr>
            </w:pPr>
            <w:r w:rsidRPr="00561E86">
              <w:rPr>
                <w:b/>
                <w:bCs/>
                <w:color w:val="000000"/>
              </w:rPr>
              <w:t>2015</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22A978CB" w14:textId="77777777" w:rsidR="00561E86" w:rsidRPr="00561E86" w:rsidRDefault="00561E86">
            <w:pPr>
              <w:jc w:val="center"/>
              <w:rPr>
                <w:color w:val="000000"/>
              </w:rPr>
            </w:pPr>
            <w:r w:rsidRPr="00561E86">
              <w:rPr>
                <w:color w:val="000000"/>
              </w:rPr>
              <w:t>16.12.2015</w:t>
            </w:r>
          </w:p>
        </w:tc>
        <w:tc>
          <w:tcPr>
            <w:tcW w:w="3514" w:type="dxa"/>
            <w:tcBorders>
              <w:top w:val="nil"/>
              <w:left w:val="nil"/>
              <w:bottom w:val="single" w:sz="4" w:space="0" w:color="auto"/>
              <w:right w:val="single" w:sz="4" w:space="0" w:color="auto"/>
            </w:tcBorders>
            <w:shd w:val="clear" w:color="auto" w:fill="auto"/>
            <w:noWrap/>
            <w:vAlign w:val="bottom"/>
            <w:hideMark/>
          </w:tcPr>
          <w:p w14:paraId="5A8BD830" w14:textId="77777777" w:rsidR="00561E86" w:rsidRPr="00561E86" w:rsidRDefault="00561E86">
            <w:pPr>
              <w:rPr>
                <w:color w:val="000000"/>
              </w:rPr>
            </w:pPr>
            <w:r w:rsidRPr="00561E86">
              <w:rPr>
                <w:color w:val="000000"/>
              </w:rPr>
              <w:t xml:space="preserve">Потребление, МВт </w:t>
            </w:r>
          </w:p>
        </w:tc>
        <w:tc>
          <w:tcPr>
            <w:tcW w:w="1651" w:type="dxa"/>
            <w:tcBorders>
              <w:top w:val="nil"/>
              <w:left w:val="nil"/>
              <w:bottom w:val="single" w:sz="4" w:space="0" w:color="auto"/>
              <w:right w:val="single" w:sz="4" w:space="0" w:color="auto"/>
            </w:tcBorders>
            <w:shd w:val="clear" w:color="auto" w:fill="auto"/>
            <w:noWrap/>
            <w:vAlign w:val="bottom"/>
            <w:hideMark/>
          </w:tcPr>
          <w:p w14:paraId="41F19E7A" w14:textId="77777777" w:rsidR="00561E86" w:rsidRPr="00561E86" w:rsidRDefault="00561E86">
            <w:pPr>
              <w:jc w:val="right"/>
              <w:rPr>
                <w:color w:val="000000"/>
              </w:rPr>
            </w:pPr>
            <w:r w:rsidRPr="00561E86">
              <w:rPr>
                <w:color w:val="000000"/>
              </w:rPr>
              <w:t>559</w:t>
            </w:r>
          </w:p>
        </w:tc>
        <w:tc>
          <w:tcPr>
            <w:tcW w:w="1724" w:type="dxa"/>
            <w:tcBorders>
              <w:top w:val="nil"/>
              <w:left w:val="nil"/>
              <w:bottom w:val="single" w:sz="4" w:space="0" w:color="auto"/>
              <w:right w:val="single" w:sz="4" w:space="0" w:color="auto"/>
            </w:tcBorders>
            <w:shd w:val="clear" w:color="auto" w:fill="auto"/>
            <w:noWrap/>
            <w:vAlign w:val="bottom"/>
            <w:hideMark/>
          </w:tcPr>
          <w:p w14:paraId="6D597D84" w14:textId="77777777" w:rsidR="00561E86" w:rsidRPr="00561E86" w:rsidRDefault="00561E86">
            <w:pPr>
              <w:jc w:val="right"/>
              <w:rPr>
                <w:color w:val="000000"/>
              </w:rPr>
            </w:pPr>
            <w:r w:rsidRPr="00561E86">
              <w:rPr>
                <w:color w:val="000000"/>
              </w:rPr>
              <w:t>749</w:t>
            </w:r>
          </w:p>
        </w:tc>
      </w:tr>
      <w:tr w:rsidR="00561E86" w:rsidRPr="00561E86" w14:paraId="348C1120" w14:textId="77777777" w:rsidTr="00561E86">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32EFD98" w14:textId="77777777" w:rsidR="00561E86" w:rsidRPr="00561E86" w:rsidRDefault="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CC36F9C" w14:textId="77777777" w:rsidR="00561E86" w:rsidRPr="00561E86" w:rsidRDefault="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309D80C7" w14:textId="77777777" w:rsidR="00561E86" w:rsidRPr="00561E86" w:rsidRDefault="00561E86">
            <w:pPr>
              <w:rPr>
                <w:color w:val="000000"/>
              </w:rPr>
            </w:pPr>
            <w:r w:rsidRPr="00561E86">
              <w:rPr>
                <w:color w:val="000000"/>
              </w:rPr>
              <w:t>Генерация, МВт</w:t>
            </w:r>
          </w:p>
        </w:tc>
        <w:tc>
          <w:tcPr>
            <w:tcW w:w="1651" w:type="dxa"/>
            <w:tcBorders>
              <w:top w:val="nil"/>
              <w:left w:val="nil"/>
              <w:bottom w:val="single" w:sz="4" w:space="0" w:color="auto"/>
              <w:right w:val="single" w:sz="4" w:space="0" w:color="auto"/>
            </w:tcBorders>
            <w:shd w:val="clear" w:color="auto" w:fill="auto"/>
            <w:noWrap/>
            <w:vAlign w:val="bottom"/>
            <w:hideMark/>
          </w:tcPr>
          <w:p w14:paraId="25621941" w14:textId="77777777" w:rsidR="00561E86" w:rsidRPr="00561E86" w:rsidRDefault="00561E86">
            <w:pPr>
              <w:jc w:val="right"/>
              <w:rPr>
                <w:color w:val="000000"/>
              </w:rPr>
            </w:pPr>
            <w:r w:rsidRPr="00561E86">
              <w:rPr>
                <w:color w:val="000000"/>
              </w:rPr>
              <w:t>370</w:t>
            </w:r>
          </w:p>
        </w:tc>
        <w:tc>
          <w:tcPr>
            <w:tcW w:w="1724" w:type="dxa"/>
            <w:tcBorders>
              <w:top w:val="nil"/>
              <w:left w:val="nil"/>
              <w:bottom w:val="single" w:sz="4" w:space="0" w:color="auto"/>
              <w:right w:val="single" w:sz="4" w:space="0" w:color="auto"/>
            </w:tcBorders>
            <w:shd w:val="clear" w:color="auto" w:fill="auto"/>
            <w:noWrap/>
            <w:vAlign w:val="bottom"/>
            <w:hideMark/>
          </w:tcPr>
          <w:p w14:paraId="3F6F869D" w14:textId="77777777" w:rsidR="00561E86" w:rsidRPr="00561E86" w:rsidRDefault="00561E86">
            <w:pPr>
              <w:jc w:val="right"/>
              <w:rPr>
                <w:color w:val="000000"/>
              </w:rPr>
            </w:pPr>
            <w:r w:rsidRPr="00561E86">
              <w:rPr>
                <w:color w:val="000000"/>
              </w:rPr>
              <w:t>578</w:t>
            </w:r>
          </w:p>
        </w:tc>
      </w:tr>
      <w:tr w:rsidR="00561E86" w:rsidRPr="00561E86" w14:paraId="43B710C6" w14:textId="77777777" w:rsidTr="00561E86">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C79B52A" w14:textId="77777777" w:rsidR="00561E86" w:rsidRPr="00561E86" w:rsidRDefault="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280378" w14:textId="77777777" w:rsidR="00561E86" w:rsidRPr="00561E86" w:rsidRDefault="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6E19EC21" w14:textId="77777777" w:rsidR="00561E86" w:rsidRPr="00561E86" w:rsidRDefault="00561E86">
            <w:pPr>
              <w:rPr>
                <w:color w:val="000000"/>
              </w:rPr>
            </w:pPr>
            <w:r w:rsidRPr="00561E86">
              <w:rPr>
                <w:color w:val="000000"/>
              </w:rPr>
              <w:t>Внешние перетоки*, МВт</w:t>
            </w:r>
          </w:p>
        </w:tc>
        <w:tc>
          <w:tcPr>
            <w:tcW w:w="1651" w:type="dxa"/>
            <w:tcBorders>
              <w:top w:val="nil"/>
              <w:left w:val="nil"/>
              <w:bottom w:val="single" w:sz="4" w:space="0" w:color="auto"/>
              <w:right w:val="single" w:sz="4" w:space="0" w:color="auto"/>
            </w:tcBorders>
            <w:shd w:val="clear" w:color="auto" w:fill="auto"/>
            <w:noWrap/>
            <w:vAlign w:val="bottom"/>
            <w:hideMark/>
          </w:tcPr>
          <w:p w14:paraId="7384B083" w14:textId="77777777" w:rsidR="00561E86" w:rsidRPr="00561E86" w:rsidRDefault="00561E86">
            <w:pPr>
              <w:jc w:val="right"/>
              <w:rPr>
                <w:color w:val="000000"/>
              </w:rPr>
            </w:pPr>
            <w:r w:rsidRPr="00561E86">
              <w:rPr>
                <w:color w:val="000000"/>
              </w:rPr>
              <w:t>-189</w:t>
            </w:r>
          </w:p>
        </w:tc>
        <w:tc>
          <w:tcPr>
            <w:tcW w:w="1724" w:type="dxa"/>
            <w:tcBorders>
              <w:top w:val="nil"/>
              <w:left w:val="nil"/>
              <w:bottom w:val="single" w:sz="4" w:space="0" w:color="auto"/>
              <w:right w:val="single" w:sz="4" w:space="0" w:color="auto"/>
            </w:tcBorders>
            <w:shd w:val="clear" w:color="auto" w:fill="auto"/>
            <w:noWrap/>
            <w:vAlign w:val="bottom"/>
            <w:hideMark/>
          </w:tcPr>
          <w:p w14:paraId="44747B9D" w14:textId="77777777" w:rsidR="00561E86" w:rsidRPr="00561E86" w:rsidRDefault="00561E86">
            <w:pPr>
              <w:jc w:val="right"/>
              <w:rPr>
                <w:color w:val="000000"/>
              </w:rPr>
            </w:pPr>
            <w:r w:rsidRPr="00561E86">
              <w:rPr>
                <w:color w:val="000000"/>
              </w:rPr>
              <w:t>-171</w:t>
            </w:r>
          </w:p>
        </w:tc>
      </w:tr>
      <w:tr w:rsidR="00561E86" w:rsidRPr="00561E86" w14:paraId="09F296FA" w14:textId="77777777" w:rsidTr="00561E86">
        <w:trPr>
          <w:trHeight w:val="300"/>
        </w:trPr>
        <w:tc>
          <w:tcPr>
            <w:tcW w:w="6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10B547E" w14:textId="77777777" w:rsidR="00561E86" w:rsidRPr="00561E86" w:rsidRDefault="00561E86">
            <w:pPr>
              <w:jc w:val="center"/>
              <w:rPr>
                <w:b/>
                <w:bCs/>
                <w:color w:val="000000"/>
              </w:rPr>
            </w:pPr>
            <w:r w:rsidRPr="00561E86">
              <w:rPr>
                <w:b/>
                <w:bCs/>
                <w:color w:val="000000"/>
              </w:rPr>
              <w:t>2016</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AB55A71" w14:textId="77777777" w:rsidR="00561E86" w:rsidRPr="00561E86" w:rsidRDefault="00561E86">
            <w:pPr>
              <w:jc w:val="center"/>
              <w:rPr>
                <w:color w:val="000000"/>
              </w:rPr>
            </w:pPr>
            <w:r w:rsidRPr="00561E86">
              <w:rPr>
                <w:color w:val="000000"/>
              </w:rPr>
              <w:t>21.12.2016</w:t>
            </w: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6A5B4D68" w14:textId="77777777" w:rsidR="00561E86" w:rsidRPr="00561E86" w:rsidRDefault="00561E86">
            <w:pPr>
              <w:rPr>
                <w:color w:val="000000"/>
              </w:rPr>
            </w:pPr>
            <w:r w:rsidRPr="00561E86">
              <w:rPr>
                <w:color w:val="000000"/>
              </w:rPr>
              <w:t xml:space="preserve">Потребление, МВт </w:t>
            </w:r>
          </w:p>
        </w:tc>
        <w:tc>
          <w:tcPr>
            <w:tcW w:w="1651" w:type="dxa"/>
            <w:tcBorders>
              <w:top w:val="nil"/>
              <w:left w:val="nil"/>
              <w:bottom w:val="single" w:sz="4" w:space="0" w:color="auto"/>
              <w:right w:val="single" w:sz="4" w:space="0" w:color="auto"/>
            </w:tcBorders>
            <w:shd w:val="clear" w:color="auto" w:fill="auto"/>
            <w:noWrap/>
            <w:vAlign w:val="bottom"/>
            <w:hideMark/>
          </w:tcPr>
          <w:p w14:paraId="4BB57D00" w14:textId="77777777" w:rsidR="00561E86" w:rsidRPr="00561E86" w:rsidRDefault="00561E86">
            <w:pPr>
              <w:jc w:val="right"/>
              <w:rPr>
                <w:color w:val="000000"/>
              </w:rPr>
            </w:pPr>
            <w:r w:rsidRPr="00561E86">
              <w:rPr>
                <w:color w:val="000000"/>
              </w:rPr>
              <w:t>627</w:t>
            </w:r>
          </w:p>
        </w:tc>
        <w:tc>
          <w:tcPr>
            <w:tcW w:w="1724" w:type="dxa"/>
            <w:tcBorders>
              <w:top w:val="nil"/>
              <w:left w:val="nil"/>
              <w:bottom w:val="single" w:sz="4" w:space="0" w:color="auto"/>
              <w:right w:val="single" w:sz="4" w:space="0" w:color="auto"/>
            </w:tcBorders>
            <w:shd w:val="clear" w:color="auto" w:fill="auto"/>
            <w:noWrap/>
            <w:vAlign w:val="bottom"/>
            <w:hideMark/>
          </w:tcPr>
          <w:p w14:paraId="0C894A43" w14:textId="77777777" w:rsidR="00561E86" w:rsidRPr="00561E86" w:rsidRDefault="00561E86">
            <w:pPr>
              <w:jc w:val="right"/>
              <w:rPr>
                <w:color w:val="000000"/>
              </w:rPr>
            </w:pPr>
            <w:r w:rsidRPr="00561E86">
              <w:rPr>
                <w:color w:val="000000"/>
              </w:rPr>
              <w:t>841</w:t>
            </w:r>
          </w:p>
        </w:tc>
      </w:tr>
      <w:tr w:rsidR="00561E86" w:rsidRPr="00561E86" w14:paraId="1E62E16F" w14:textId="77777777" w:rsidTr="00561E86">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96B5DC" w14:textId="77777777" w:rsidR="00561E86" w:rsidRPr="00561E86" w:rsidRDefault="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CB85E0" w14:textId="77777777" w:rsidR="00561E86" w:rsidRPr="00561E86" w:rsidRDefault="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14DBAAC2" w14:textId="77777777" w:rsidR="00561E86" w:rsidRPr="00561E86" w:rsidRDefault="00561E86">
            <w:pPr>
              <w:rPr>
                <w:color w:val="000000"/>
              </w:rPr>
            </w:pPr>
            <w:r w:rsidRPr="00561E86">
              <w:rPr>
                <w:color w:val="000000"/>
              </w:rPr>
              <w:t>Генерация, МВт</w:t>
            </w:r>
          </w:p>
        </w:tc>
        <w:tc>
          <w:tcPr>
            <w:tcW w:w="1651" w:type="dxa"/>
            <w:tcBorders>
              <w:top w:val="nil"/>
              <w:left w:val="nil"/>
              <w:bottom w:val="single" w:sz="4" w:space="0" w:color="auto"/>
              <w:right w:val="single" w:sz="4" w:space="0" w:color="auto"/>
            </w:tcBorders>
            <w:shd w:val="clear" w:color="auto" w:fill="auto"/>
            <w:noWrap/>
            <w:vAlign w:val="bottom"/>
            <w:hideMark/>
          </w:tcPr>
          <w:p w14:paraId="4A3299C9" w14:textId="77777777" w:rsidR="00561E86" w:rsidRPr="00561E86" w:rsidRDefault="00561E86">
            <w:pPr>
              <w:jc w:val="right"/>
              <w:rPr>
                <w:color w:val="000000"/>
              </w:rPr>
            </w:pPr>
            <w:r w:rsidRPr="00561E86">
              <w:rPr>
                <w:color w:val="000000"/>
              </w:rPr>
              <w:t>474</w:t>
            </w:r>
          </w:p>
        </w:tc>
        <w:tc>
          <w:tcPr>
            <w:tcW w:w="1724" w:type="dxa"/>
            <w:tcBorders>
              <w:top w:val="nil"/>
              <w:left w:val="nil"/>
              <w:bottom w:val="single" w:sz="4" w:space="0" w:color="auto"/>
              <w:right w:val="single" w:sz="4" w:space="0" w:color="auto"/>
            </w:tcBorders>
            <w:shd w:val="clear" w:color="auto" w:fill="auto"/>
            <w:noWrap/>
            <w:vAlign w:val="bottom"/>
            <w:hideMark/>
          </w:tcPr>
          <w:p w14:paraId="12428E89" w14:textId="77777777" w:rsidR="00561E86" w:rsidRPr="00561E86" w:rsidRDefault="00561E86">
            <w:pPr>
              <w:jc w:val="right"/>
              <w:rPr>
                <w:color w:val="000000"/>
              </w:rPr>
            </w:pPr>
            <w:r w:rsidRPr="00561E86">
              <w:rPr>
                <w:color w:val="000000"/>
              </w:rPr>
              <w:t>1142</w:t>
            </w:r>
          </w:p>
        </w:tc>
      </w:tr>
      <w:tr w:rsidR="00561E86" w:rsidRPr="00561E86" w14:paraId="30B9C8E9" w14:textId="77777777" w:rsidTr="00561E86">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6F13A0" w14:textId="77777777" w:rsidR="00561E86" w:rsidRPr="00561E86" w:rsidRDefault="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50B2BA" w14:textId="77777777" w:rsidR="00561E86" w:rsidRPr="00561E86" w:rsidRDefault="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54E535A1" w14:textId="77777777" w:rsidR="00561E86" w:rsidRPr="00561E86" w:rsidRDefault="00561E86">
            <w:pPr>
              <w:rPr>
                <w:color w:val="000000"/>
              </w:rPr>
            </w:pPr>
            <w:r w:rsidRPr="00561E86">
              <w:rPr>
                <w:color w:val="000000"/>
              </w:rPr>
              <w:t>Внешние перетоки*, МВт</w:t>
            </w:r>
          </w:p>
        </w:tc>
        <w:tc>
          <w:tcPr>
            <w:tcW w:w="1651" w:type="dxa"/>
            <w:tcBorders>
              <w:top w:val="nil"/>
              <w:left w:val="nil"/>
              <w:bottom w:val="single" w:sz="4" w:space="0" w:color="auto"/>
              <w:right w:val="single" w:sz="4" w:space="0" w:color="auto"/>
            </w:tcBorders>
            <w:shd w:val="clear" w:color="auto" w:fill="auto"/>
            <w:noWrap/>
            <w:vAlign w:val="bottom"/>
            <w:hideMark/>
          </w:tcPr>
          <w:p w14:paraId="784733D5" w14:textId="77777777" w:rsidR="00561E86" w:rsidRPr="00561E86" w:rsidRDefault="00561E86">
            <w:pPr>
              <w:jc w:val="right"/>
              <w:rPr>
                <w:color w:val="000000"/>
              </w:rPr>
            </w:pPr>
            <w:r w:rsidRPr="00561E86">
              <w:rPr>
                <w:color w:val="000000"/>
              </w:rPr>
              <w:t>-153</w:t>
            </w:r>
          </w:p>
        </w:tc>
        <w:tc>
          <w:tcPr>
            <w:tcW w:w="1724" w:type="dxa"/>
            <w:tcBorders>
              <w:top w:val="nil"/>
              <w:left w:val="nil"/>
              <w:bottom w:val="single" w:sz="4" w:space="0" w:color="auto"/>
              <w:right w:val="single" w:sz="4" w:space="0" w:color="auto"/>
            </w:tcBorders>
            <w:shd w:val="clear" w:color="auto" w:fill="auto"/>
            <w:noWrap/>
            <w:vAlign w:val="bottom"/>
            <w:hideMark/>
          </w:tcPr>
          <w:p w14:paraId="5E9C641E" w14:textId="77777777" w:rsidR="00561E86" w:rsidRPr="00561E86" w:rsidRDefault="00561E86">
            <w:pPr>
              <w:jc w:val="right"/>
              <w:rPr>
                <w:color w:val="000000"/>
              </w:rPr>
            </w:pPr>
            <w:r w:rsidRPr="00561E86">
              <w:rPr>
                <w:color w:val="000000"/>
              </w:rPr>
              <w:t>301</w:t>
            </w:r>
          </w:p>
        </w:tc>
      </w:tr>
      <w:tr w:rsidR="00561E86" w:rsidRPr="00561E86" w14:paraId="6AFC90A6" w14:textId="77777777" w:rsidTr="00561E86">
        <w:trPr>
          <w:trHeight w:val="300"/>
        </w:trPr>
        <w:tc>
          <w:tcPr>
            <w:tcW w:w="6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25D6FB4" w14:textId="77777777" w:rsidR="00561E86" w:rsidRPr="00561E86" w:rsidRDefault="00561E86">
            <w:pPr>
              <w:jc w:val="center"/>
              <w:rPr>
                <w:b/>
                <w:bCs/>
                <w:color w:val="000000"/>
              </w:rPr>
            </w:pPr>
            <w:r w:rsidRPr="00561E86">
              <w:rPr>
                <w:b/>
                <w:bCs/>
                <w:color w:val="000000"/>
              </w:rPr>
              <w:t>2017</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35933D29" w14:textId="77777777" w:rsidR="00561E86" w:rsidRPr="00561E86" w:rsidRDefault="00561E86">
            <w:pPr>
              <w:jc w:val="center"/>
              <w:rPr>
                <w:color w:val="000000"/>
              </w:rPr>
            </w:pPr>
            <w:r w:rsidRPr="00561E86">
              <w:rPr>
                <w:color w:val="000000"/>
              </w:rPr>
              <w:t>20.12.2017</w:t>
            </w: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6C9E0F88" w14:textId="77777777" w:rsidR="00561E86" w:rsidRPr="00561E86" w:rsidRDefault="00561E86">
            <w:pPr>
              <w:rPr>
                <w:color w:val="000000"/>
              </w:rPr>
            </w:pPr>
            <w:r w:rsidRPr="00561E86">
              <w:rPr>
                <w:color w:val="000000"/>
              </w:rPr>
              <w:t xml:space="preserve">Потребление, МВт </w:t>
            </w:r>
          </w:p>
        </w:tc>
        <w:tc>
          <w:tcPr>
            <w:tcW w:w="1651" w:type="dxa"/>
            <w:tcBorders>
              <w:top w:val="nil"/>
              <w:left w:val="nil"/>
              <w:bottom w:val="single" w:sz="4" w:space="0" w:color="auto"/>
              <w:right w:val="single" w:sz="4" w:space="0" w:color="auto"/>
            </w:tcBorders>
            <w:shd w:val="clear" w:color="auto" w:fill="auto"/>
            <w:noWrap/>
            <w:vAlign w:val="bottom"/>
            <w:hideMark/>
          </w:tcPr>
          <w:p w14:paraId="06C6B2BF" w14:textId="77777777" w:rsidR="00561E86" w:rsidRPr="00561E86" w:rsidRDefault="00561E86">
            <w:pPr>
              <w:jc w:val="right"/>
              <w:rPr>
                <w:color w:val="000000"/>
              </w:rPr>
            </w:pPr>
            <w:r w:rsidRPr="00561E86">
              <w:rPr>
                <w:color w:val="000000"/>
              </w:rPr>
              <w:t>568</w:t>
            </w:r>
          </w:p>
        </w:tc>
        <w:tc>
          <w:tcPr>
            <w:tcW w:w="1724" w:type="dxa"/>
            <w:tcBorders>
              <w:top w:val="nil"/>
              <w:left w:val="nil"/>
              <w:bottom w:val="single" w:sz="4" w:space="0" w:color="auto"/>
              <w:right w:val="single" w:sz="4" w:space="0" w:color="auto"/>
            </w:tcBorders>
            <w:shd w:val="clear" w:color="auto" w:fill="auto"/>
            <w:noWrap/>
            <w:vAlign w:val="bottom"/>
            <w:hideMark/>
          </w:tcPr>
          <w:p w14:paraId="0FC3F0E1" w14:textId="77777777" w:rsidR="00561E86" w:rsidRPr="00561E86" w:rsidRDefault="00561E86">
            <w:pPr>
              <w:jc w:val="right"/>
              <w:rPr>
                <w:color w:val="000000"/>
              </w:rPr>
            </w:pPr>
            <w:r w:rsidRPr="00561E86">
              <w:rPr>
                <w:color w:val="000000"/>
              </w:rPr>
              <w:t>802</w:t>
            </w:r>
          </w:p>
        </w:tc>
      </w:tr>
      <w:tr w:rsidR="00561E86" w:rsidRPr="00561E86" w14:paraId="01F67C2D" w14:textId="77777777" w:rsidTr="00561E86">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4610E2" w14:textId="77777777" w:rsidR="00561E86" w:rsidRPr="00561E86" w:rsidRDefault="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02B38C" w14:textId="77777777" w:rsidR="00561E86" w:rsidRPr="00561E86" w:rsidRDefault="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77AEEF07" w14:textId="77777777" w:rsidR="00561E86" w:rsidRPr="00561E86" w:rsidRDefault="00561E86">
            <w:pPr>
              <w:rPr>
                <w:color w:val="000000"/>
              </w:rPr>
            </w:pPr>
            <w:r w:rsidRPr="00561E86">
              <w:rPr>
                <w:color w:val="000000"/>
              </w:rPr>
              <w:t>Генерация, МВт</w:t>
            </w:r>
          </w:p>
        </w:tc>
        <w:tc>
          <w:tcPr>
            <w:tcW w:w="1651" w:type="dxa"/>
            <w:tcBorders>
              <w:top w:val="nil"/>
              <w:left w:val="nil"/>
              <w:bottom w:val="single" w:sz="4" w:space="0" w:color="auto"/>
              <w:right w:val="single" w:sz="4" w:space="0" w:color="auto"/>
            </w:tcBorders>
            <w:shd w:val="clear" w:color="auto" w:fill="auto"/>
            <w:noWrap/>
            <w:vAlign w:val="bottom"/>
            <w:hideMark/>
          </w:tcPr>
          <w:p w14:paraId="0D14D269" w14:textId="77777777" w:rsidR="00561E86" w:rsidRPr="00561E86" w:rsidRDefault="00561E86">
            <w:pPr>
              <w:jc w:val="right"/>
              <w:rPr>
                <w:color w:val="000000"/>
              </w:rPr>
            </w:pPr>
            <w:r w:rsidRPr="00561E86">
              <w:rPr>
                <w:color w:val="000000"/>
              </w:rPr>
              <w:t>383</w:t>
            </w:r>
          </w:p>
        </w:tc>
        <w:tc>
          <w:tcPr>
            <w:tcW w:w="1724" w:type="dxa"/>
            <w:tcBorders>
              <w:top w:val="nil"/>
              <w:left w:val="nil"/>
              <w:bottom w:val="single" w:sz="4" w:space="0" w:color="auto"/>
              <w:right w:val="single" w:sz="4" w:space="0" w:color="auto"/>
            </w:tcBorders>
            <w:shd w:val="clear" w:color="auto" w:fill="auto"/>
            <w:noWrap/>
            <w:vAlign w:val="bottom"/>
            <w:hideMark/>
          </w:tcPr>
          <w:p w14:paraId="72D8CB27" w14:textId="77777777" w:rsidR="00561E86" w:rsidRPr="00561E86" w:rsidRDefault="00561E86">
            <w:pPr>
              <w:jc w:val="right"/>
              <w:rPr>
                <w:color w:val="000000"/>
              </w:rPr>
            </w:pPr>
            <w:r w:rsidRPr="00561E86">
              <w:rPr>
                <w:color w:val="000000"/>
              </w:rPr>
              <w:t>908</w:t>
            </w:r>
          </w:p>
        </w:tc>
      </w:tr>
      <w:tr w:rsidR="00561E86" w:rsidRPr="00561E86" w14:paraId="7E57B6B3" w14:textId="77777777" w:rsidTr="00561E86">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067820" w14:textId="77777777" w:rsidR="00561E86" w:rsidRPr="00561E86" w:rsidRDefault="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3B6327" w14:textId="77777777" w:rsidR="00561E86" w:rsidRPr="00561E86" w:rsidRDefault="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1057C5DC" w14:textId="77777777" w:rsidR="00561E86" w:rsidRPr="00561E86" w:rsidRDefault="00561E86">
            <w:pPr>
              <w:rPr>
                <w:color w:val="000000"/>
              </w:rPr>
            </w:pPr>
            <w:r w:rsidRPr="00561E86">
              <w:rPr>
                <w:color w:val="000000"/>
              </w:rPr>
              <w:t>Внешние перетоки*, МВт</w:t>
            </w:r>
          </w:p>
        </w:tc>
        <w:tc>
          <w:tcPr>
            <w:tcW w:w="1651" w:type="dxa"/>
            <w:tcBorders>
              <w:top w:val="nil"/>
              <w:left w:val="nil"/>
              <w:bottom w:val="single" w:sz="4" w:space="0" w:color="auto"/>
              <w:right w:val="single" w:sz="4" w:space="0" w:color="auto"/>
            </w:tcBorders>
            <w:shd w:val="clear" w:color="auto" w:fill="auto"/>
            <w:noWrap/>
            <w:vAlign w:val="bottom"/>
            <w:hideMark/>
          </w:tcPr>
          <w:p w14:paraId="124E319C" w14:textId="77777777" w:rsidR="00561E86" w:rsidRPr="00561E86" w:rsidRDefault="00561E86">
            <w:pPr>
              <w:jc w:val="right"/>
              <w:rPr>
                <w:color w:val="000000"/>
              </w:rPr>
            </w:pPr>
            <w:r w:rsidRPr="00561E86">
              <w:rPr>
                <w:color w:val="000000"/>
              </w:rPr>
              <w:t>-185</w:t>
            </w:r>
          </w:p>
        </w:tc>
        <w:tc>
          <w:tcPr>
            <w:tcW w:w="1724" w:type="dxa"/>
            <w:tcBorders>
              <w:top w:val="nil"/>
              <w:left w:val="nil"/>
              <w:bottom w:val="single" w:sz="4" w:space="0" w:color="auto"/>
              <w:right w:val="single" w:sz="4" w:space="0" w:color="auto"/>
            </w:tcBorders>
            <w:shd w:val="clear" w:color="auto" w:fill="auto"/>
            <w:noWrap/>
            <w:vAlign w:val="bottom"/>
            <w:hideMark/>
          </w:tcPr>
          <w:p w14:paraId="5CD1F959" w14:textId="77777777" w:rsidR="00561E86" w:rsidRPr="00561E86" w:rsidRDefault="00561E86">
            <w:pPr>
              <w:jc w:val="right"/>
              <w:rPr>
                <w:color w:val="000000"/>
              </w:rPr>
            </w:pPr>
            <w:r w:rsidRPr="00561E86">
              <w:rPr>
                <w:color w:val="000000"/>
              </w:rPr>
              <w:t>106</w:t>
            </w:r>
          </w:p>
        </w:tc>
      </w:tr>
      <w:tr w:rsidR="00561E86" w:rsidRPr="00561E86" w14:paraId="196C6DA2" w14:textId="77777777" w:rsidTr="00561E86">
        <w:trPr>
          <w:trHeight w:val="300"/>
        </w:trPr>
        <w:tc>
          <w:tcPr>
            <w:tcW w:w="6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608FC66" w14:textId="77777777" w:rsidR="00561E86" w:rsidRPr="00561E86" w:rsidRDefault="00561E86">
            <w:pPr>
              <w:jc w:val="center"/>
              <w:rPr>
                <w:b/>
                <w:bCs/>
                <w:color w:val="000000"/>
              </w:rPr>
            </w:pPr>
            <w:r w:rsidRPr="00561E86">
              <w:rPr>
                <w:b/>
                <w:bCs/>
                <w:color w:val="000000"/>
              </w:rPr>
              <w:t>2018</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21C782D7" w14:textId="77777777" w:rsidR="00561E86" w:rsidRPr="00561E86" w:rsidRDefault="00561E86">
            <w:pPr>
              <w:jc w:val="center"/>
              <w:rPr>
                <w:color w:val="000000"/>
              </w:rPr>
            </w:pPr>
            <w:r w:rsidRPr="00561E86">
              <w:rPr>
                <w:color w:val="000000"/>
              </w:rPr>
              <w:t>19.12.2018</w:t>
            </w: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7DF324E7" w14:textId="77777777" w:rsidR="00561E86" w:rsidRPr="00561E86" w:rsidRDefault="00561E86">
            <w:pPr>
              <w:rPr>
                <w:color w:val="000000"/>
              </w:rPr>
            </w:pPr>
            <w:r w:rsidRPr="00561E86">
              <w:rPr>
                <w:color w:val="000000"/>
              </w:rPr>
              <w:t xml:space="preserve">Потребление, МВт </w:t>
            </w:r>
          </w:p>
        </w:tc>
        <w:tc>
          <w:tcPr>
            <w:tcW w:w="1651" w:type="dxa"/>
            <w:tcBorders>
              <w:top w:val="nil"/>
              <w:left w:val="nil"/>
              <w:bottom w:val="single" w:sz="4" w:space="0" w:color="auto"/>
              <w:right w:val="single" w:sz="4" w:space="0" w:color="auto"/>
            </w:tcBorders>
            <w:shd w:val="clear" w:color="auto" w:fill="auto"/>
            <w:noWrap/>
            <w:vAlign w:val="bottom"/>
            <w:hideMark/>
          </w:tcPr>
          <w:p w14:paraId="73DBB7F6" w14:textId="77777777" w:rsidR="00561E86" w:rsidRPr="00561E86" w:rsidRDefault="00561E86">
            <w:pPr>
              <w:jc w:val="right"/>
              <w:rPr>
                <w:color w:val="000000"/>
              </w:rPr>
            </w:pPr>
            <w:r w:rsidRPr="00561E86">
              <w:rPr>
                <w:color w:val="000000"/>
              </w:rPr>
              <w:t>787</w:t>
            </w:r>
          </w:p>
        </w:tc>
        <w:tc>
          <w:tcPr>
            <w:tcW w:w="1724" w:type="dxa"/>
            <w:tcBorders>
              <w:top w:val="nil"/>
              <w:left w:val="nil"/>
              <w:bottom w:val="single" w:sz="4" w:space="0" w:color="auto"/>
              <w:right w:val="single" w:sz="4" w:space="0" w:color="auto"/>
            </w:tcBorders>
            <w:shd w:val="clear" w:color="auto" w:fill="auto"/>
            <w:noWrap/>
            <w:vAlign w:val="bottom"/>
            <w:hideMark/>
          </w:tcPr>
          <w:p w14:paraId="4F2D56EC" w14:textId="77777777" w:rsidR="00561E86" w:rsidRPr="00561E86" w:rsidRDefault="00561E86">
            <w:pPr>
              <w:jc w:val="right"/>
              <w:rPr>
                <w:color w:val="000000"/>
              </w:rPr>
            </w:pPr>
            <w:r w:rsidRPr="00561E86">
              <w:rPr>
                <w:color w:val="000000"/>
              </w:rPr>
              <w:t>831</w:t>
            </w:r>
          </w:p>
        </w:tc>
      </w:tr>
      <w:tr w:rsidR="00561E86" w:rsidRPr="00561E86" w14:paraId="0D0B732D" w14:textId="77777777" w:rsidTr="00561E86">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B6A7C8" w14:textId="77777777" w:rsidR="00561E86" w:rsidRPr="00561E86" w:rsidRDefault="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4F8BE2" w14:textId="77777777" w:rsidR="00561E86" w:rsidRPr="00561E86" w:rsidRDefault="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7FB62A0D" w14:textId="77777777" w:rsidR="00561E86" w:rsidRPr="00561E86" w:rsidRDefault="00561E86">
            <w:pPr>
              <w:rPr>
                <w:color w:val="000000"/>
              </w:rPr>
            </w:pPr>
            <w:r w:rsidRPr="00561E86">
              <w:rPr>
                <w:color w:val="000000"/>
              </w:rPr>
              <w:t>Генерация, МВт</w:t>
            </w:r>
          </w:p>
        </w:tc>
        <w:tc>
          <w:tcPr>
            <w:tcW w:w="1651" w:type="dxa"/>
            <w:tcBorders>
              <w:top w:val="nil"/>
              <w:left w:val="nil"/>
              <w:bottom w:val="single" w:sz="4" w:space="0" w:color="auto"/>
              <w:right w:val="single" w:sz="4" w:space="0" w:color="auto"/>
            </w:tcBorders>
            <w:shd w:val="clear" w:color="auto" w:fill="auto"/>
            <w:noWrap/>
            <w:vAlign w:val="bottom"/>
            <w:hideMark/>
          </w:tcPr>
          <w:p w14:paraId="0A782378" w14:textId="77777777" w:rsidR="00561E86" w:rsidRPr="00561E86" w:rsidRDefault="00561E86">
            <w:pPr>
              <w:jc w:val="right"/>
              <w:rPr>
                <w:color w:val="000000"/>
              </w:rPr>
            </w:pPr>
            <w:r w:rsidRPr="00561E86">
              <w:rPr>
                <w:color w:val="000000"/>
              </w:rPr>
              <w:t>884</w:t>
            </w:r>
          </w:p>
        </w:tc>
        <w:tc>
          <w:tcPr>
            <w:tcW w:w="1724" w:type="dxa"/>
            <w:tcBorders>
              <w:top w:val="nil"/>
              <w:left w:val="nil"/>
              <w:bottom w:val="single" w:sz="4" w:space="0" w:color="auto"/>
              <w:right w:val="single" w:sz="4" w:space="0" w:color="auto"/>
            </w:tcBorders>
            <w:shd w:val="clear" w:color="auto" w:fill="auto"/>
            <w:noWrap/>
            <w:vAlign w:val="bottom"/>
            <w:hideMark/>
          </w:tcPr>
          <w:p w14:paraId="3DF5780D" w14:textId="77777777" w:rsidR="00561E86" w:rsidRPr="00561E86" w:rsidRDefault="00561E86">
            <w:pPr>
              <w:jc w:val="right"/>
              <w:rPr>
                <w:color w:val="000000"/>
              </w:rPr>
            </w:pPr>
            <w:r w:rsidRPr="00561E86">
              <w:rPr>
                <w:color w:val="000000"/>
              </w:rPr>
              <w:t>899</w:t>
            </w:r>
          </w:p>
        </w:tc>
      </w:tr>
      <w:tr w:rsidR="00561E86" w:rsidRPr="00561E86" w14:paraId="7343386D" w14:textId="77777777" w:rsidTr="00561E86">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4E40C5" w14:textId="77777777" w:rsidR="00561E86" w:rsidRPr="00561E86" w:rsidRDefault="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177A9D" w14:textId="77777777" w:rsidR="00561E86" w:rsidRPr="00561E86" w:rsidRDefault="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23C7C9F4" w14:textId="77777777" w:rsidR="00561E86" w:rsidRPr="00561E86" w:rsidRDefault="00561E86">
            <w:pPr>
              <w:rPr>
                <w:color w:val="000000"/>
              </w:rPr>
            </w:pPr>
            <w:r w:rsidRPr="00561E86">
              <w:rPr>
                <w:color w:val="000000"/>
              </w:rPr>
              <w:t>Внешние перетоки*, МВт</w:t>
            </w:r>
          </w:p>
        </w:tc>
        <w:tc>
          <w:tcPr>
            <w:tcW w:w="1651" w:type="dxa"/>
            <w:tcBorders>
              <w:top w:val="nil"/>
              <w:left w:val="nil"/>
              <w:bottom w:val="single" w:sz="4" w:space="0" w:color="auto"/>
              <w:right w:val="single" w:sz="4" w:space="0" w:color="auto"/>
            </w:tcBorders>
            <w:shd w:val="clear" w:color="auto" w:fill="auto"/>
            <w:noWrap/>
            <w:vAlign w:val="bottom"/>
            <w:hideMark/>
          </w:tcPr>
          <w:p w14:paraId="429B6537" w14:textId="77777777" w:rsidR="00561E86" w:rsidRPr="00561E86" w:rsidRDefault="00561E86">
            <w:pPr>
              <w:jc w:val="right"/>
              <w:rPr>
                <w:color w:val="000000"/>
              </w:rPr>
            </w:pPr>
            <w:r w:rsidRPr="00561E86">
              <w:rPr>
                <w:color w:val="000000"/>
              </w:rPr>
              <w:t>97</w:t>
            </w:r>
          </w:p>
        </w:tc>
        <w:tc>
          <w:tcPr>
            <w:tcW w:w="1724" w:type="dxa"/>
            <w:tcBorders>
              <w:top w:val="nil"/>
              <w:left w:val="nil"/>
              <w:bottom w:val="single" w:sz="4" w:space="0" w:color="auto"/>
              <w:right w:val="single" w:sz="4" w:space="0" w:color="auto"/>
            </w:tcBorders>
            <w:shd w:val="clear" w:color="auto" w:fill="auto"/>
            <w:noWrap/>
            <w:vAlign w:val="bottom"/>
            <w:hideMark/>
          </w:tcPr>
          <w:p w14:paraId="5E86C512" w14:textId="77777777" w:rsidR="00561E86" w:rsidRPr="00561E86" w:rsidRDefault="00561E86">
            <w:pPr>
              <w:jc w:val="right"/>
              <w:rPr>
                <w:color w:val="000000"/>
              </w:rPr>
            </w:pPr>
            <w:r w:rsidRPr="00561E86">
              <w:rPr>
                <w:color w:val="000000"/>
              </w:rPr>
              <w:t>68</w:t>
            </w:r>
          </w:p>
        </w:tc>
      </w:tr>
    </w:tbl>
    <w:p w14:paraId="74D89538" w14:textId="77777777" w:rsidR="00561E86" w:rsidRDefault="00561E86" w:rsidP="00561E86">
      <w:pPr>
        <w:widowControl w:val="0"/>
        <w:autoSpaceDE w:val="0"/>
        <w:autoSpaceDN w:val="0"/>
        <w:adjustRightInd w:val="0"/>
        <w:rPr>
          <w:sz w:val="20"/>
          <w:szCs w:val="20"/>
          <w:lang w:eastAsia="ar-SA"/>
        </w:rPr>
      </w:pPr>
      <w:r w:rsidRPr="0085358D">
        <w:rPr>
          <w:sz w:val="20"/>
          <w:szCs w:val="20"/>
          <w:lang w:eastAsia="ar-SA"/>
        </w:rPr>
        <w:t>*</w:t>
      </w:r>
      <w:r w:rsidRPr="0085358D">
        <w:rPr>
          <w:sz w:val="20"/>
          <w:szCs w:val="20"/>
          <w:vertAlign w:val="superscript"/>
          <w:lang w:eastAsia="ar-SA"/>
        </w:rPr>
        <w:t>)</w:t>
      </w:r>
      <w:r w:rsidRPr="0085358D">
        <w:rPr>
          <w:sz w:val="20"/>
          <w:szCs w:val="20"/>
          <w:lang w:eastAsia="ar-SA"/>
        </w:rPr>
        <w:t> – приём мощности со знаком «</w:t>
      </w:r>
      <w:r w:rsidR="002C1FFF">
        <w:rPr>
          <w:sz w:val="20"/>
          <w:szCs w:val="20"/>
          <w:lang w:eastAsia="ar-SA"/>
        </w:rPr>
        <w:t>-</w:t>
      </w:r>
      <w:r w:rsidRPr="0085358D">
        <w:rPr>
          <w:sz w:val="20"/>
          <w:szCs w:val="20"/>
          <w:lang w:eastAsia="ar-SA"/>
        </w:rPr>
        <w:t>», выдача мощности со знаком «</w:t>
      </w:r>
      <w:r w:rsidR="002C1FFF">
        <w:rPr>
          <w:sz w:val="20"/>
          <w:szCs w:val="20"/>
          <w:lang w:eastAsia="ar-SA"/>
        </w:rPr>
        <w:t>+</w:t>
      </w:r>
      <w:r w:rsidRPr="0085358D">
        <w:rPr>
          <w:sz w:val="20"/>
          <w:szCs w:val="20"/>
          <w:lang w:eastAsia="ar-SA"/>
        </w:rPr>
        <w:t>»</w:t>
      </w:r>
    </w:p>
    <w:p w14:paraId="33E18DA4" w14:textId="77777777" w:rsidR="004E6CA1" w:rsidRPr="0085358D" w:rsidRDefault="004E6CA1" w:rsidP="00561E86">
      <w:pPr>
        <w:widowControl w:val="0"/>
        <w:autoSpaceDE w:val="0"/>
        <w:autoSpaceDN w:val="0"/>
        <w:adjustRightInd w:val="0"/>
        <w:rPr>
          <w:sz w:val="20"/>
          <w:szCs w:val="20"/>
          <w:lang w:eastAsia="ar-SA"/>
        </w:rPr>
      </w:pPr>
    </w:p>
    <w:p w14:paraId="6F038FA3" w14:textId="77777777" w:rsidR="00561E86" w:rsidRPr="00D8063A" w:rsidRDefault="00561E86" w:rsidP="00561E86">
      <w:pPr>
        <w:pStyle w:val="30"/>
        <w:ind w:left="7797"/>
        <w:rPr>
          <w:color w:val="000000" w:themeColor="text1"/>
        </w:rPr>
      </w:pPr>
    </w:p>
    <w:p w14:paraId="76AA4FDB" w14:textId="77777777" w:rsidR="00561E86" w:rsidRDefault="00561E86" w:rsidP="00561E86">
      <w:pPr>
        <w:pStyle w:val="310"/>
        <w:ind w:left="0"/>
      </w:pPr>
      <w:r w:rsidRPr="0085358D">
        <w:t xml:space="preserve">Основные характеристики режимов за дни </w:t>
      </w:r>
      <w:r>
        <w:t>летних</w:t>
      </w:r>
      <w:r w:rsidRPr="0085358D">
        <w:t xml:space="preserve"> контрольных замеров </w:t>
      </w:r>
      <w:r>
        <w:t>2015-2019 г.г.</w:t>
      </w:r>
    </w:p>
    <w:tbl>
      <w:tblPr>
        <w:tblW w:w="9045" w:type="dxa"/>
        <w:tblInd w:w="-5" w:type="dxa"/>
        <w:tblLook w:val="04A0" w:firstRow="1" w:lastRow="0" w:firstColumn="1" w:lastColumn="0" w:noHBand="0" w:noVBand="1"/>
      </w:tblPr>
      <w:tblGrid>
        <w:gridCol w:w="696"/>
        <w:gridCol w:w="1460"/>
        <w:gridCol w:w="3514"/>
        <w:gridCol w:w="1651"/>
        <w:gridCol w:w="1724"/>
      </w:tblGrid>
      <w:tr w:rsidR="00561E86" w:rsidRPr="00561E86" w14:paraId="66342DF1" w14:textId="77777777" w:rsidTr="00C044F2">
        <w:trPr>
          <w:trHeight w:val="1530"/>
          <w:tblHeader/>
        </w:trPr>
        <w:tc>
          <w:tcPr>
            <w:tcW w:w="69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EC67745" w14:textId="77777777" w:rsidR="00561E86" w:rsidRPr="00561E86" w:rsidRDefault="00561E86" w:rsidP="00C044F2">
            <w:pPr>
              <w:jc w:val="center"/>
              <w:rPr>
                <w:color w:val="000000"/>
              </w:rPr>
            </w:pPr>
            <w:r w:rsidRPr="00561E86">
              <w:rPr>
                <w:color w:val="000000"/>
              </w:rPr>
              <w:t>Год</w:t>
            </w:r>
          </w:p>
        </w:tc>
        <w:tc>
          <w:tcPr>
            <w:tcW w:w="14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EDA95DE" w14:textId="77777777" w:rsidR="00561E86" w:rsidRPr="00561E86" w:rsidRDefault="00561E86" w:rsidP="00C044F2">
            <w:pPr>
              <w:jc w:val="center"/>
              <w:rPr>
                <w:color w:val="000000"/>
              </w:rPr>
            </w:pPr>
            <w:r w:rsidRPr="00561E86">
              <w:rPr>
                <w:color w:val="000000"/>
              </w:rPr>
              <w:t>День</w:t>
            </w: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42B42C9B" w14:textId="77777777" w:rsidR="00561E86" w:rsidRPr="00561E86" w:rsidRDefault="00561E86" w:rsidP="00C044F2">
            <w:pPr>
              <w:rPr>
                <w:color w:val="000000"/>
              </w:rPr>
            </w:pPr>
            <w:r w:rsidRPr="00561E86">
              <w:rPr>
                <w:color w:val="000000"/>
              </w:rPr>
              <w:t> </w:t>
            </w:r>
          </w:p>
        </w:tc>
        <w:tc>
          <w:tcPr>
            <w:tcW w:w="1651" w:type="dxa"/>
            <w:tcBorders>
              <w:top w:val="single" w:sz="4" w:space="0" w:color="auto"/>
              <w:left w:val="nil"/>
              <w:bottom w:val="single" w:sz="4" w:space="0" w:color="auto"/>
              <w:right w:val="single" w:sz="4" w:space="0" w:color="auto"/>
            </w:tcBorders>
            <w:shd w:val="clear" w:color="auto" w:fill="auto"/>
            <w:vAlign w:val="bottom"/>
            <w:hideMark/>
          </w:tcPr>
          <w:p w14:paraId="152010AD" w14:textId="77777777" w:rsidR="00561E86" w:rsidRPr="00561E86" w:rsidRDefault="00F9200E" w:rsidP="00F9200E">
            <w:pPr>
              <w:jc w:val="center"/>
              <w:rPr>
                <w:color w:val="000000"/>
              </w:rPr>
            </w:pPr>
            <w:r w:rsidRPr="00F9200E">
              <w:rPr>
                <w:color w:val="000000"/>
              </w:rPr>
              <w:t>Летняя минимальная нагрузка</w:t>
            </w:r>
          </w:p>
        </w:tc>
        <w:tc>
          <w:tcPr>
            <w:tcW w:w="1724" w:type="dxa"/>
            <w:tcBorders>
              <w:top w:val="single" w:sz="4" w:space="0" w:color="auto"/>
              <w:left w:val="nil"/>
              <w:bottom w:val="single" w:sz="4" w:space="0" w:color="auto"/>
              <w:right w:val="single" w:sz="4" w:space="0" w:color="auto"/>
            </w:tcBorders>
            <w:shd w:val="clear" w:color="auto" w:fill="auto"/>
            <w:vAlign w:val="bottom"/>
            <w:hideMark/>
          </w:tcPr>
          <w:p w14:paraId="0A2C7293" w14:textId="77777777" w:rsidR="00561E86" w:rsidRPr="00561E86" w:rsidRDefault="00F9200E" w:rsidP="00F9200E">
            <w:pPr>
              <w:jc w:val="center"/>
              <w:rPr>
                <w:color w:val="000000"/>
              </w:rPr>
            </w:pPr>
            <w:r w:rsidRPr="00F9200E">
              <w:rPr>
                <w:color w:val="000000"/>
              </w:rPr>
              <w:t>Летняя максимальная нагрузка</w:t>
            </w:r>
          </w:p>
        </w:tc>
      </w:tr>
      <w:tr w:rsidR="00561E86" w:rsidRPr="00561E86" w14:paraId="2D2DE551" w14:textId="77777777" w:rsidTr="00C044F2">
        <w:trPr>
          <w:trHeight w:val="300"/>
          <w:tblHeader/>
        </w:trPr>
        <w:tc>
          <w:tcPr>
            <w:tcW w:w="696" w:type="dxa"/>
            <w:vMerge/>
            <w:tcBorders>
              <w:top w:val="single" w:sz="4" w:space="0" w:color="auto"/>
              <w:left w:val="single" w:sz="4" w:space="0" w:color="auto"/>
              <w:bottom w:val="single" w:sz="4" w:space="0" w:color="000000"/>
              <w:right w:val="single" w:sz="4" w:space="0" w:color="auto"/>
            </w:tcBorders>
            <w:vAlign w:val="center"/>
            <w:hideMark/>
          </w:tcPr>
          <w:p w14:paraId="7AD36DC2" w14:textId="77777777" w:rsidR="00561E86" w:rsidRPr="00561E86" w:rsidRDefault="00561E86" w:rsidP="00C044F2">
            <w:pPr>
              <w:rPr>
                <w:color w:val="000000"/>
              </w:rPr>
            </w:pPr>
          </w:p>
        </w:tc>
        <w:tc>
          <w:tcPr>
            <w:tcW w:w="1460" w:type="dxa"/>
            <w:vMerge/>
            <w:tcBorders>
              <w:top w:val="single" w:sz="4" w:space="0" w:color="auto"/>
              <w:left w:val="single" w:sz="4" w:space="0" w:color="auto"/>
              <w:bottom w:val="single" w:sz="4" w:space="0" w:color="000000"/>
              <w:right w:val="single" w:sz="4" w:space="0" w:color="auto"/>
            </w:tcBorders>
            <w:vAlign w:val="center"/>
            <w:hideMark/>
          </w:tcPr>
          <w:p w14:paraId="1C26AB4F" w14:textId="77777777" w:rsidR="00561E86" w:rsidRPr="00561E86" w:rsidRDefault="00561E86" w:rsidP="00C044F2">
            <w:pPr>
              <w:rPr>
                <w:color w:val="000000"/>
              </w:rPr>
            </w:pPr>
          </w:p>
        </w:tc>
        <w:tc>
          <w:tcPr>
            <w:tcW w:w="3514" w:type="dxa"/>
            <w:tcBorders>
              <w:top w:val="nil"/>
              <w:left w:val="nil"/>
              <w:bottom w:val="single" w:sz="4" w:space="0" w:color="auto"/>
              <w:right w:val="single" w:sz="4" w:space="0" w:color="auto"/>
            </w:tcBorders>
            <w:shd w:val="clear" w:color="auto" w:fill="auto"/>
            <w:noWrap/>
            <w:vAlign w:val="bottom"/>
            <w:hideMark/>
          </w:tcPr>
          <w:p w14:paraId="1286A4AF" w14:textId="77777777" w:rsidR="00561E86" w:rsidRPr="00561E86" w:rsidRDefault="00561E86" w:rsidP="00C044F2">
            <w:pPr>
              <w:jc w:val="center"/>
              <w:rPr>
                <w:color w:val="000000"/>
              </w:rPr>
            </w:pPr>
            <w:r w:rsidRPr="00561E86">
              <w:rPr>
                <w:color w:val="000000"/>
              </w:rPr>
              <w:t>Время</w:t>
            </w:r>
          </w:p>
        </w:tc>
        <w:tc>
          <w:tcPr>
            <w:tcW w:w="1651" w:type="dxa"/>
            <w:tcBorders>
              <w:top w:val="nil"/>
              <w:left w:val="nil"/>
              <w:bottom w:val="single" w:sz="4" w:space="0" w:color="auto"/>
              <w:right w:val="single" w:sz="4" w:space="0" w:color="auto"/>
            </w:tcBorders>
            <w:shd w:val="clear" w:color="auto" w:fill="auto"/>
            <w:noWrap/>
            <w:vAlign w:val="bottom"/>
            <w:hideMark/>
          </w:tcPr>
          <w:p w14:paraId="52687CC7" w14:textId="77777777" w:rsidR="00561E86" w:rsidRPr="00561E86" w:rsidRDefault="00905847" w:rsidP="00C044F2">
            <w:pPr>
              <w:jc w:val="center"/>
              <w:rPr>
                <w:color w:val="000000"/>
              </w:rPr>
            </w:pPr>
            <w:r>
              <w:rPr>
                <w:color w:val="000000"/>
              </w:rPr>
              <w:t>4</w:t>
            </w:r>
            <w:r w:rsidR="00561E86" w:rsidRPr="00561E86">
              <w:rPr>
                <w:color w:val="000000"/>
              </w:rPr>
              <w:t>-00</w:t>
            </w:r>
          </w:p>
        </w:tc>
        <w:tc>
          <w:tcPr>
            <w:tcW w:w="1724" w:type="dxa"/>
            <w:tcBorders>
              <w:top w:val="nil"/>
              <w:left w:val="nil"/>
              <w:bottom w:val="single" w:sz="4" w:space="0" w:color="auto"/>
              <w:right w:val="single" w:sz="4" w:space="0" w:color="auto"/>
            </w:tcBorders>
            <w:shd w:val="clear" w:color="auto" w:fill="auto"/>
            <w:noWrap/>
            <w:vAlign w:val="bottom"/>
            <w:hideMark/>
          </w:tcPr>
          <w:p w14:paraId="0D87C8C5" w14:textId="77777777" w:rsidR="00561E86" w:rsidRPr="00561E86" w:rsidRDefault="00905847" w:rsidP="00C044F2">
            <w:pPr>
              <w:jc w:val="center"/>
              <w:rPr>
                <w:color w:val="000000"/>
              </w:rPr>
            </w:pPr>
            <w:r>
              <w:rPr>
                <w:color w:val="000000"/>
              </w:rPr>
              <w:t>10</w:t>
            </w:r>
            <w:r w:rsidR="00561E86" w:rsidRPr="00561E86">
              <w:rPr>
                <w:color w:val="000000"/>
              </w:rPr>
              <w:t>-00</w:t>
            </w:r>
          </w:p>
        </w:tc>
      </w:tr>
      <w:tr w:rsidR="00561E86" w:rsidRPr="00561E86" w14:paraId="727CBB1F" w14:textId="77777777" w:rsidTr="00C044F2">
        <w:trPr>
          <w:trHeight w:val="300"/>
        </w:trPr>
        <w:tc>
          <w:tcPr>
            <w:tcW w:w="696" w:type="dxa"/>
            <w:vMerge w:val="restart"/>
            <w:tcBorders>
              <w:top w:val="nil"/>
              <w:left w:val="single" w:sz="4" w:space="0" w:color="auto"/>
              <w:bottom w:val="single" w:sz="4" w:space="0" w:color="auto"/>
              <w:right w:val="single" w:sz="4" w:space="0" w:color="auto"/>
            </w:tcBorders>
            <w:shd w:val="clear" w:color="auto" w:fill="auto"/>
            <w:vAlign w:val="bottom"/>
            <w:hideMark/>
          </w:tcPr>
          <w:p w14:paraId="54C30D4C" w14:textId="77777777" w:rsidR="00561E86" w:rsidRPr="00561E86" w:rsidRDefault="00561E86" w:rsidP="00561E86">
            <w:pPr>
              <w:jc w:val="center"/>
              <w:rPr>
                <w:b/>
                <w:bCs/>
                <w:color w:val="000000"/>
              </w:rPr>
            </w:pPr>
            <w:r w:rsidRPr="00561E86">
              <w:rPr>
                <w:b/>
                <w:bCs/>
                <w:color w:val="000000"/>
              </w:rPr>
              <w:t>2015</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9E1F147" w14:textId="77777777" w:rsidR="00561E86" w:rsidRPr="00561E86" w:rsidRDefault="00561E86" w:rsidP="00561E86">
            <w:pPr>
              <w:jc w:val="center"/>
              <w:rPr>
                <w:color w:val="000000"/>
              </w:rPr>
            </w:pPr>
            <w:r w:rsidRPr="00561E86">
              <w:rPr>
                <w:color w:val="000000"/>
              </w:rPr>
              <w:t>17.06.2015</w:t>
            </w:r>
          </w:p>
        </w:tc>
        <w:tc>
          <w:tcPr>
            <w:tcW w:w="3514" w:type="dxa"/>
            <w:tcBorders>
              <w:top w:val="nil"/>
              <w:left w:val="nil"/>
              <w:bottom w:val="single" w:sz="4" w:space="0" w:color="auto"/>
              <w:right w:val="single" w:sz="4" w:space="0" w:color="auto"/>
            </w:tcBorders>
            <w:shd w:val="clear" w:color="auto" w:fill="auto"/>
            <w:noWrap/>
            <w:vAlign w:val="bottom"/>
            <w:hideMark/>
          </w:tcPr>
          <w:p w14:paraId="4BF2145F" w14:textId="77777777" w:rsidR="00561E86" w:rsidRPr="00561E86" w:rsidRDefault="00561E86" w:rsidP="00561E86">
            <w:pPr>
              <w:rPr>
                <w:color w:val="000000"/>
              </w:rPr>
            </w:pPr>
            <w:r w:rsidRPr="00561E86">
              <w:rPr>
                <w:color w:val="000000"/>
              </w:rPr>
              <w:t xml:space="preserve">Потребление, МВт </w:t>
            </w:r>
          </w:p>
        </w:tc>
        <w:tc>
          <w:tcPr>
            <w:tcW w:w="1651" w:type="dxa"/>
            <w:tcBorders>
              <w:top w:val="nil"/>
              <w:left w:val="nil"/>
              <w:bottom w:val="single" w:sz="4" w:space="0" w:color="auto"/>
              <w:right w:val="single" w:sz="4" w:space="0" w:color="auto"/>
            </w:tcBorders>
            <w:shd w:val="clear" w:color="auto" w:fill="auto"/>
            <w:noWrap/>
            <w:vAlign w:val="bottom"/>
            <w:hideMark/>
          </w:tcPr>
          <w:p w14:paraId="210469B7" w14:textId="77777777" w:rsidR="00561E86" w:rsidRPr="00561E86" w:rsidRDefault="00561E86" w:rsidP="00561E86">
            <w:pPr>
              <w:jc w:val="right"/>
              <w:rPr>
                <w:color w:val="000000"/>
              </w:rPr>
            </w:pPr>
            <w:r w:rsidRPr="00561E86">
              <w:rPr>
                <w:color w:val="000000"/>
              </w:rPr>
              <w:t>374</w:t>
            </w:r>
          </w:p>
        </w:tc>
        <w:tc>
          <w:tcPr>
            <w:tcW w:w="1724" w:type="dxa"/>
            <w:tcBorders>
              <w:top w:val="nil"/>
              <w:left w:val="nil"/>
              <w:bottom w:val="single" w:sz="4" w:space="0" w:color="auto"/>
              <w:right w:val="single" w:sz="4" w:space="0" w:color="auto"/>
            </w:tcBorders>
            <w:shd w:val="clear" w:color="auto" w:fill="auto"/>
            <w:noWrap/>
            <w:vAlign w:val="bottom"/>
            <w:hideMark/>
          </w:tcPr>
          <w:p w14:paraId="415845DB" w14:textId="77777777" w:rsidR="00561E86" w:rsidRPr="00561E86" w:rsidRDefault="00561E86" w:rsidP="00561E86">
            <w:pPr>
              <w:jc w:val="right"/>
              <w:rPr>
                <w:color w:val="000000"/>
              </w:rPr>
            </w:pPr>
            <w:r w:rsidRPr="00561E86">
              <w:rPr>
                <w:color w:val="000000"/>
              </w:rPr>
              <w:t>571</w:t>
            </w:r>
          </w:p>
        </w:tc>
      </w:tr>
      <w:tr w:rsidR="00561E86" w:rsidRPr="00561E86" w14:paraId="365262F3" w14:textId="77777777" w:rsidTr="00C044F2">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62388ED"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C48BEE6" w14:textId="77777777" w:rsidR="00561E86" w:rsidRPr="00561E86" w:rsidRDefault="00561E86" w:rsidP="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5DD02604" w14:textId="77777777" w:rsidR="00561E86" w:rsidRPr="00561E86" w:rsidRDefault="00561E86" w:rsidP="00561E86">
            <w:pPr>
              <w:rPr>
                <w:color w:val="000000"/>
              </w:rPr>
            </w:pPr>
            <w:r w:rsidRPr="00561E86">
              <w:rPr>
                <w:color w:val="000000"/>
              </w:rPr>
              <w:t>Генерация, МВт</w:t>
            </w:r>
          </w:p>
        </w:tc>
        <w:tc>
          <w:tcPr>
            <w:tcW w:w="1651" w:type="dxa"/>
            <w:tcBorders>
              <w:top w:val="nil"/>
              <w:left w:val="nil"/>
              <w:bottom w:val="single" w:sz="4" w:space="0" w:color="auto"/>
              <w:right w:val="single" w:sz="4" w:space="0" w:color="auto"/>
            </w:tcBorders>
            <w:shd w:val="clear" w:color="auto" w:fill="auto"/>
            <w:noWrap/>
            <w:vAlign w:val="bottom"/>
            <w:hideMark/>
          </w:tcPr>
          <w:p w14:paraId="154F4498" w14:textId="77777777" w:rsidR="00561E86" w:rsidRPr="00561E86" w:rsidRDefault="00561E86" w:rsidP="00561E86">
            <w:pPr>
              <w:jc w:val="right"/>
              <w:rPr>
                <w:color w:val="000000"/>
              </w:rPr>
            </w:pPr>
            <w:r w:rsidRPr="00561E86">
              <w:rPr>
                <w:color w:val="000000"/>
              </w:rPr>
              <w:t>108</w:t>
            </w:r>
          </w:p>
        </w:tc>
        <w:tc>
          <w:tcPr>
            <w:tcW w:w="1724" w:type="dxa"/>
            <w:tcBorders>
              <w:top w:val="nil"/>
              <w:left w:val="nil"/>
              <w:bottom w:val="single" w:sz="4" w:space="0" w:color="auto"/>
              <w:right w:val="single" w:sz="4" w:space="0" w:color="auto"/>
            </w:tcBorders>
            <w:shd w:val="clear" w:color="auto" w:fill="auto"/>
            <w:noWrap/>
            <w:vAlign w:val="bottom"/>
            <w:hideMark/>
          </w:tcPr>
          <w:p w14:paraId="1D07263B" w14:textId="77777777" w:rsidR="00561E86" w:rsidRPr="00561E86" w:rsidRDefault="00561E86" w:rsidP="00561E86">
            <w:pPr>
              <w:jc w:val="right"/>
              <w:rPr>
                <w:color w:val="000000"/>
              </w:rPr>
            </w:pPr>
            <w:r w:rsidRPr="00561E86">
              <w:rPr>
                <w:color w:val="000000"/>
              </w:rPr>
              <w:t>553</w:t>
            </w:r>
          </w:p>
        </w:tc>
      </w:tr>
      <w:tr w:rsidR="00561E86" w:rsidRPr="00561E86" w14:paraId="2C049BB3" w14:textId="77777777" w:rsidTr="00C044F2">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AAE2FD"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D2CE2A" w14:textId="77777777" w:rsidR="00561E86" w:rsidRPr="00561E86" w:rsidRDefault="00561E86" w:rsidP="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293BFB53" w14:textId="77777777" w:rsidR="00561E86" w:rsidRPr="00561E86" w:rsidRDefault="00561E86" w:rsidP="00561E86">
            <w:pPr>
              <w:rPr>
                <w:color w:val="000000"/>
              </w:rPr>
            </w:pPr>
            <w:r w:rsidRPr="00561E86">
              <w:rPr>
                <w:color w:val="000000"/>
              </w:rPr>
              <w:t>Внешние перетоки*, МВт</w:t>
            </w:r>
          </w:p>
        </w:tc>
        <w:tc>
          <w:tcPr>
            <w:tcW w:w="1651" w:type="dxa"/>
            <w:tcBorders>
              <w:top w:val="nil"/>
              <w:left w:val="nil"/>
              <w:bottom w:val="single" w:sz="4" w:space="0" w:color="auto"/>
              <w:right w:val="single" w:sz="4" w:space="0" w:color="auto"/>
            </w:tcBorders>
            <w:shd w:val="clear" w:color="auto" w:fill="auto"/>
            <w:noWrap/>
            <w:vAlign w:val="bottom"/>
            <w:hideMark/>
          </w:tcPr>
          <w:p w14:paraId="7D255F5D" w14:textId="77777777" w:rsidR="00561E86" w:rsidRPr="00561E86" w:rsidRDefault="00561E86" w:rsidP="00561E86">
            <w:pPr>
              <w:jc w:val="right"/>
              <w:rPr>
                <w:color w:val="000000"/>
              </w:rPr>
            </w:pPr>
            <w:r w:rsidRPr="00561E86">
              <w:rPr>
                <w:color w:val="000000"/>
              </w:rPr>
              <w:t>-266</w:t>
            </w:r>
          </w:p>
        </w:tc>
        <w:tc>
          <w:tcPr>
            <w:tcW w:w="1724" w:type="dxa"/>
            <w:tcBorders>
              <w:top w:val="nil"/>
              <w:left w:val="nil"/>
              <w:bottom w:val="single" w:sz="4" w:space="0" w:color="auto"/>
              <w:right w:val="single" w:sz="4" w:space="0" w:color="auto"/>
            </w:tcBorders>
            <w:shd w:val="clear" w:color="auto" w:fill="auto"/>
            <w:noWrap/>
            <w:vAlign w:val="bottom"/>
            <w:hideMark/>
          </w:tcPr>
          <w:p w14:paraId="1DC8662D" w14:textId="77777777" w:rsidR="00561E86" w:rsidRPr="00561E86" w:rsidRDefault="00561E86" w:rsidP="00561E86">
            <w:pPr>
              <w:jc w:val="right"/>
              <w:rPr>
                <w:color w:val="000000"/>
              </w:rPr>
            </w:pPr>
            <w:r w:rsidRPr="00561E86">
              <w:rPr>
                <w:color w:val="000000"/>
              </w:rPr>
              <w:t>-18</w:t>
            </w:r>
          </w:p>
        </w:tc>
      </w:tr>
      <w:tr w:rsidR="00561E86" w:rsidRPr="00561E86" w14:paraId="06E52D50" w14:textId="77777777" w:rsidTr="00C044F2">
        <w:trPr>
          <w:trHeight w:val="300"/>
        </w:trPr>
        <w:tc>
          <w:tcPr>
            <w:tcW w:w="6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47D5E337" w14:textId="77777777" w:rsidR="00561E86" w:rsidRPr="00561E86" w:rsidRDefault="00561E86" w:rsidP="00561E86">
            <w:pPr>
              <w:jc w:val="center"/>
              <w:rPr>
                <w:b/>
                <w:bCs/>
                <w:color w:val="000000"/>
              </w:rPr>
            </w:pPr>
            <w:r w:rsidRPr="00561E86">
              <w:rPr>
                <w:b/>
                <w:bCs/>
                <w:color w:val="000000"/>
              </w:rPr>
              <w:t>2016</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737A8FDE" w14:textId="77777777" w:rsidR="00561E86" w:rsidRPr="00561E86" w:rsidRDefault="00561E86" w:rsidP="00561E86">
            <w:pPr>
              <w:jc w:val="center"/>
              <w:rPr>
                <w:color w:val="000000"/>
              </w:rPr>
            </w:pPr>
            <w:r w:rsidRPr="00561E86">
              <w:rPr>
                <w:color w:val="000000"/>
              </w:rPr>
              <w:t>15.06.2016</w:t>
            </w: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3FEE1E27" w14:textId="77777777" w:rsidR="00561E86" w:rsidRPr="00561E86" w:rsidRDefault="00561E86" w:rsidP="00561E86">
            <w:pPr>
              <w:rPr>
                <w:color w:val="000000"/>
              </w:rPr>
            </w:pPr>
            <w:r w:rsidRPr="00561E86">
              <w:rPr>
                <w:color w:val="000000"/>
              </w:rPr>
              <w:t xml:space="preserve">Потребление, МВт </w:t>
            </w:r>
          </w:p>
        </w:tc>
        <w:tc>
          <w:tcPr>
            <w:tcW w:w="1651" w:type="dxa"/>
            <w:tcBorders>
              <w:top w:val="nil"/>
              <w:left w:val="nil"/>
              <w:bottom w:val="single" w:sz="4" w:space="0" w:color="auto"/>
              <w:right w:val="single" w:sz="4" w:space="0" w:color="auto"/>
            </w:tcBorders>
            <w:shd w:val="clear" w:color="auto" w:fill="auto"/>
            <w:noWrap/>
            <w:vAlign w:val="bottom"/>
            <w:hideMark/>
          </w:tcPr>
          <w:p w14:paraId="2D07843A" w14:textId="77777777" w:rsidR="00561E86" w:rsidRPr="00561E86" w:rsidRDefault="00561E86" w:rsidP="00561E86">
            <w:pPr>
              <w:jc w:val="right"/>
              <w:rPr>
                <w:color w:val="000000"/>
              </w:rPr>
            </w:pPr>
            <w:r w:rsidRPr="00561E86">
              <w:rPr>
                <w:color w:val="000000"/>
              </w:rPr>
              <w:t>360</w:t>
            </w:r>
          </w:p>
        </w:tc>
        <w:tc>
          <w:tcPr>
            <w:tcW w:w="1724" w:type="dxa"/>
            <w:tcBorders>
              <w:top w:val="nil"/>
              <w:left w:val="nil"/>
              <w:bottom w:val="single" w:sz="4" w:space="0" w:color="auto"/>
              <w:right w:val="single" w:sz="4" w:space="0" w:color="auto"/>
            </w:tcBorders>
            <w:shd w:val="clear" w:color="auto" w:fill="auto"/>
            <w:noWrap/>
            <w:vAlign w:val="bottom"/>
            <w:hideMark/>
          </w:tcPr>
          <w:p w14:paraId="1468788B" w14:textId="77777777" w:rsidR="00561E86" w:rsidRPr="00561E86" w:rsidRDefault="00561E86" w:rsidP="00561E86">
            <w:pPr>
              <w:jc w:val="right"/>
              <w:rPr>
                <w:color w:val="000000"/>
              </w:rPr>
            </w:pPr>
            <w:r w:rsidRPr="00561E86">
              <w:rPr>
                <w:color w:val="000000"/>
              </w:rPr>
              <w:t>543</w:t>
            </w:r>
          </w:p>
        </w:tc>
      </w:tr>
      <w:tr w:rsidR="00561E86" w:rsidRPr="00561E86" w14:paraId="1EF8130F" w14:textId="77777777" w:rsidTr="00C044F2">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080E1C"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121CEA" w14:textId="77777777" w:rsidR="00561E86" w:rsidRPr="00561E86" w:rsidRDefault="00561E86" w:rsidP="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4AEC278E" w14:textId="77777777" w:rsidR="00561E86" w:rsidRPr="00561E86" w:rsidRDefault="00561E86" w:rsidP="00561E86">
            <w:pPr>
              <w:rPr>
                <w:color w:val="000000"/>
              </w:rPr>
            </w:pPr>
            <w:r w:rsidRPr="00561E86">
              <w:rPr>
                <w:color w:val="000000"/>
              </w:rPr>
              <w:t>Генерация, МВт</w:t>
            </w:r>
          </w:p>
        </w:tc>
        <w:tc>
          <w:tcPr>
            <w:tcW w:w="1651" w:type="dxa"/>
            <w:tcBorders>
              <w:top w:val="nil"/>
              <w:left w:val="nil"/>
              <w:bottom w:val="single" w:sz="4" w:space="0" w:color="auto"/>
              <w:right w:val="single" w:sz="4" w:space="0" w:color="auto"/>
            </w:tcBorders>
            <w:shd w:val="clear" w:color="auto" w:fill="auto"/>
            <w:noWrap/>
            <w:vAlign w:val="bottom"/>
            <w:hideMark/>
          </w:tcPr>
          <w:p w14:paraId="60B657AA" w14:textId="77777777" w:rsidR="00561E86" w:rsidRPr="00561E86" w:rsidRDefault="00561E86" w:rsidP="00561E86">
            <w:pPr>
              <w:jc w:val="right"/>
              <w:rPr>
                <w:color w:val="000000"/>
              </w:rPr>
            </w:pPr>
            <w:r w:rsidRPr="00561E86">
              <w:rPr>
                <w:color w:val="000000"/>
              </w:rPr>
              <w:t>304</w:t>
            </w:r>
          </w:p>
        </w:tc>
        <w:tc>
          <w:tcPr>
            <w:tcW w:w="1724" w:type="dxa"/>
            <w:tcBorders>
              <w:top w:val="nil"/>
              <w:left w:val="nil"/>
              <w:bottom w:val="single" w:sz="4" w:space="0" w:color="auto"/>
              <w:right w:val="single" w:sz="4" w:space="0" w:color="auto"/>
            </w:tcBorders>
            <w:shd w:val="clear" w:color="auto" w:fill="auto"/>
            <w:noWrap/>
            <w:vAlign w:val="bottom"/>
            <w:hideMark/>
          </w:tcPr>
          <w:p w14:paraId="4E4DEFDF" w14:textId="77777777" w:rsidR="00561E86" w:rsidRPr="00561E86" w:rsidRDefault="00561E86" w:rsidP="00561E86">
            <w:pPr>
              <w:jc w:val="right"/>
              <w:rPr>
                <w:color w:val="000000"/>
              </w:rPr>
            </w:pPr>
            <w:r w:rsidRPr="00561E86">
              <w:rPr>
                <w:color w:val="000000"/>
              </w:rPr>
              <w:t>563</w:t>
            </w:r>
          </w:p>
        </w:tc>
      </w:tr>
      <w:tr w:rsidR="00561E86" w:rsidRPr="00561E86" w14:paraId="1C8072A7" w14:textId="77777777" w:rsidTr="00C044F2">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FFE025"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46C009" w14:textId="77777777" w:rsidR="00561E86" w:rsidRPr="00561E86" w:rsidRDefault="00561E86" w:rsidP="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5141F5E1" w14:textId="77777777" w:rsidR="00561E86" w:rsidRPr="00561E86" w:rsidRDefault="00561E86" w:rsidP="00561E86">
            <w:pPr>
              <w:rPr>
                <w:color w:val="000000"/>
              </w:rPr>
            </w:pPr>
            <w:r w:rsidRPr="00561E86">
              <w:rPr>
                <w:color w:val="000000"/>
              </w:rPr>
              <w:t>Внешние перетоки*, МВт</w:t>
            </w:r>
          </w:p>
        </w:tc>
        <w:tc>
          <w:tcPr>
            <w:tcW w:w="1651" w:type="dxa"/>
            <w:tcBorders>
              <w:top w:val="nil"/>
              <w:left w:val="nil"/>
              <w:bottom w:val="single" w:sz="4" w:space="0" w:color="auto"/>
              <w:right w:val="single" w:sz="4" w:space="0" w:color="auto"/>
            </w:tcBorders>
            <w:shd w:val="clear" w:color="auto" w:fill="auto"/>
            <w:noWrap/>
            <w:vAlign w:val="bottom"/>
            <w:hideMark/>
          </w:tcPr>
          <w:p w14:paraId="6A82A60E" w14:textId="77777777" w:rsidR="00561E86" w:rsidRPr="00561E86" w:rsidRDefault="00561E86" w:rsidP="00561E86">
            <w:pPr>
              <w:jc w:val="right"/>
              <w:rPr>
                <w:color w:val="000000"/>
              </w:rPr>
            </w:pPr>
            <w:r w:rsidRPr="00561E86">
              <w:rPr>
                <w:color w:val="000000"/>
              </w:rPr>
              <w:t>-56</w:t>
            </w:r>
          </w:p>
        </w:tc>
        <w:tc>
          <w:tcPr>
            <w:tcW w:w="1724" w:type="dxa"/>
            <w:tcBorders>
              <w:top w:val="nil"/>
              <w:left w:val="nil"/>
              <w:bottom w:val="single" w:sz="4" w:space="0" w:color="auto"/>
              <w:right w:val="single" w:sz="4" w:space="0" w:color="auto"/>
            </w:tcBorders>
            <w:shd w:val="clear" w:color="auto" w:fill="auto"/>
            <w:noWrap/>
            <w:vAlign w:val="bottom"/>
            <w:hideMark/>
          </w:tcPr>
          <w:p w14:paraId="312967D0" w14:textId="77777777" w:rsidR="00561E86" w:rsidRPr="00561E86" w:rsidRDefault="00561E86" w:rsidP="00561E86">
            <w:pPr>
              <w:jc w:val="right"/>
              <w:rPr>
                <w:color w:val="000000"/>
              </w:rPr>
            </w:pPr>
            <w:r w:rsidRPr="00561E86">
              <w:rPr>
                <w:color w:val="000000"/>
              </w:rPr>
              <w:t>20</w:t>
            </w:r>
          </w:p>
        </w:tc>
      </w:tr>
      <w:tr w:rsidR="00561E86" w:rsidRPr="00561E86" w14:paraId="35A336F0" w14:textId="77777777" w:rsidTr="00C044F2">
        <w:trPr>
          <w:trHeight w:val="300"/>
        </w:trPr>
        <w:tc>
          <w:tcPr>
            <w:tcW w:w="6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6BB2D37" w14:textId="77777777" w:rsidR="00561E86" w:rsidRPr="00561E86" w:rsidRDefault="00561E86" w:rsidP="00561E86">
            <w:pPr>
              <w:jc w:val="center"/>
              <w:rPr>
                <w:b/>
                <w:bCs/>
                <w:color w:val="000000"/>
              </w:rPr>
            </w:pPr>
            <w:r w:rsidRPr="00561E86">
              <w:rPr>
                <w:b/>
                <w:bCs/>
                <w:color w:val="000000"/>
              </w:rPr>
              <w:t>2017</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5C24177" w14:textId="77777777" w:rsidR="00561E86" w:rsidRPr="00561E86" w:rsidRDefault="00561E86" w:rsidP="00561E86">
            <w:pPr>
              <w:jc w:val="center"/>
              <w:rPr>
                <w:color w:val="000000"/>
              </w:rPr>
            </w:pPr>
            <w:r w:rsidRPr="00561E86">
              <w:rPr>
                <w:color w:val="000000"/>
              </w:rPr>
              <w:t>21.06.2017</w:t>
            </w: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18564BB3" w14:textId="77777777" w:rsidR="00561E86" w:rsidRPr="00561E86" w:rsidRDefault="00561E86" w:rsidP="00561E86">
            <w:pPr>
              <w:rPr>
                <w:color w:val="000000"/>
              </w:rPr>
            </w:pPr>
            <w:r w:rsidRPr="00561E86">
              <w:rPr>
                <w:color w:val="000000"/>
              </w:rPr>
              <w:t xml:space="preserve">Потребление, МВт </w:t>
            </w:r>
          </w:p>
        </w:tc>
        <w:tc>
          <w:tcPr>
            <w:tcW w:w="1651" w:type="dxa"/>
            <w:tcBorders>
              <w:top w:val="nil"/>
              <w:left w:val="nil"/>
              <w:bottom w:val="single" w:sz="4" w:space="0" w:color="auto"/>
              <w:right w:val="single" w:sz="4" w:space="0" w:color="auto"/>
            </w:tcBorders>
            <w:shd w:val="clear" w:color="auto" w:fill="auto"/>
            <w:noWrap/>
            <w:vAlign w:val="bottom"/>
            <w:hideMark/>
          </w:tcPr>
          <w:p w14:paraId="41A2C0DC" w14:textId="77777777" w:rsidR="00561E86" w:rsidRPr="00561E86" w:rsidRDefault="00561E86" w:rsidP="00561E86">
            <w:pPr>
              <w:jc w:val="right"/>
              <w:rPr>
                <w:color w:val="000000"/>
              </w:rPr>
            </w:pPr>
            <w:r w:rsidRPr="00561E86">
              <w:rPr>
                <w:color w:val="000000"/>
              </w:rPr>
              <w:t>385</w:t>
            </w:r>
          </w:p>
        </w:tc>
        <w:tc>
          <w:tcPr>
            <w:tcW w:w="1724" w:type="dxa"/>
            <w:tcBorders>
              <w:top w:val="nil"/>
              <w:left w:val="nil"/>
              <w:bottom w:val="single" w:sz="4" w:space="0" w:color="auto"/>
              <w:right w:val="single" w:sz="4" w:space="0" w:color="auto"/>
            </w:tcBorders>
            <w:shd w:val="clear" w:color="auto" w:fill="auto"/>
            <w:noWrap/>
            <w:vAlign w:val="bottom"/>
            <w:hideMark/>
          </w:tcPr>
          <w:p w14:paraId="1BCD7F8E" w14:textId="77777777" w:rsidR="00561E86" w:rsidRPr="00561E86" w:rsidRDefault="00561E86" w:rsidP="00561E86">
            <w:pPr>
              <w:jc w:val="right"/>
              <w:rPr>
                <w:color w:val="000000"/>
              </w:rPr>
            </w:pPr>
            <w:r w:rsidRPr="00561E86">
              <w:rPr>
                <w:color w:val="000000"/>
              </w:rPr>
              <w:t>568</w:t>
            </w:r>
          </w:p>
        </w:tc>
      </w:tr>
      <w:tr w:rsidR="00561E86" w:rsidRPr="00561E86" w14:paraId="6E672B3C" w14:textId="77777777" w:rsidTr="00C044F2">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7F728C"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5A4B24" w14:textId="77777777" w:rsidR="00561E86" w:rsidRPr="00561E86" w:rsidRDefault="00561E86" w:rsidP="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2001553C" w14:textId="77777777" w:rsidR="00561E86" w:rsidRPr="00561E86" w:rsidRDefault="00561E86" w:rsidP="00561E86">
            <w:pPr>
              <w:rPr>
                <w:color w:val="000000"/>
              </w:rPr>
            </w:pPr>
            <w:r w:rsidRPr="00561E86">
              <w:rPr>
                <w:color w:val="000000"/>
              </w:rPr>
              <w:t>Генерация, МВт</w:t>
            </w:r>
          </w:p>
        </w:tc>
        <w:tc>
          <w:tcPr>
            <w:tcW w:w="1651" w:type="dxa"/>
            <w:tcBorders>
              <w:top w:val="nil"/>
              <w:left w:val="nil"/>
              <w:bottom w:val="single" w:sz="4" w:space="0" w:color="auto"/>
              <w:right w:val="single" w:sz="4" w:space="0" w:color="auto"/>
            </w:tcBorders>
            <w:shd w:val="clear" w:color="auto" w:fill="auto"/>
            <w:noWrap/>
            <w:vAlign w:val="bottom"/>
            <w:hideMark/>
          </w:tcPr>
          <w:p w14:paraId="6E2F9844" w14:textId="77777777" w:rsidR="00561E86" w:rsidRPr="00561E86" w:rsidRDefault="00561E86" w:rsidP="00561E86">
            <w:pPr>
              <w:jc w:val="right"/>
              <w:rPr>
                <w:color w:val="000000"/>
              </w:rPr>
            </w:pPr>
            <w:r w:rsidRPr="00561E86">
              <w:rPr>
                <w:color w:val="000000"/>
              </w:rPr>
              <w:t>347</w:t>
            </w:r>
          </w:p>
        </w:tc>
        <w:tc>
          <w:tcPr>
            <w:tcW w:w="1724" w:type="dxa"/>
            <w:tcBorders>
              <w:top w:val="nil"/>
              <w:left w:val="nil"/>
              <w:bottom w:val="single" w:sz="4" w:space="0" w:color="auto"/>
              <w:right w:val="single" w:sz="4" w:space="0" w:color="auto"/>
            </w:tcBorders>
            <w:shd w:val="clear" w:color="auto" w:fill="auto"/>
            <w:noWrap/>
            <w:vAlign w:val="bottom"/>
            <w:hideMark/>
          </w:tcPr>
          <w:p w14:paraId="32F14EC2" w14:textId="77777777" w:rsidR="00561E86" w:rsidRPr="00561E86" w:rsidRDefault="00561E86" w:rsidP="00561E86">
            <w:pPr>
              <w:jc w:val="right"/>
              <w:rPr>
                <w:color w:val="000000"/>
              </w:rPr>
            </w:pPr>
            <w:r w:rsidRPr="00561E86">
              <w:rPr>
                <w:color w:val="000000"/>
              </w:rPr>
              <w:t>491</w:t>
            </w:r>
          </w:p>
        </w:tc>
      </w:tr>
      <w:tr w:rsidR="00561E86" w:rsidRPr="00561E86" w14:paraId="5229D152" w14:textId="77777777" w:rsidTr="00C044F2">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F296EF"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95054D" w14:textId="77777777" w:rsidR="00561E86" w:rsidRPr="00561E86" w:rsidRDefault="00561E86" w:rsidP="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26F91079" w14:textId="77777777" w:rsidR="00561E86" w:rsidRPr="00561E86" w:rsidRDefault="00561E86" w:rsidP="00561E86">
            <w:pPr>
              <w:rPr>
                <w:color w:val="000000"/>
              </w:rPr>
            </w:pPr>
            <w:r w:rsidRPr="00561E86">
              <w:rPr>
                <w:color w:val="000000"/>
              </w:rPr>
              <w:t>Внешние перетоки*, МВт</w:t>
            </w:r>
          </w:p>
        </w:tc>
        <w:tc>
          <w:tcPr>
            <w:tcW w:w="1651" w:type="dxa"/>
            <w:tcBorders>
              <w:top w:val="nil"/>
              <w:left w:val="nil"/>
              <w:bottom w:val="single" w:sz="4" w:space="0" w:color="auto"/>
              <w:right w:val="single" w:sz="4" w:space="0" w:color="auto"/>
            </w:tcBorders>
            <w:shd w:val="clear" w:color="auto" w:fill="auto"/>
            <w:noWrap/>
            <w:vAlign w:val="bottom"/>
            <w:hideMark/>
          </w:tcPr>
          <w:p w14:paraId="3BF9BFF5" w14:textId="77777777" w:rsidR="00561E86" w:rsidRPr="00561E86" w:rsidRDefault="00561E86" w:rsidP="00561E86">
            <w:pPr>
              <w:jc w:val="right"/>
              <w:rPr>
                <w:color w:val="000000"/>
              </w:rPr>
            </w:pPr>
            <w:r w:rsidRPr="00561E86">
              <w:rPr>
                <w:color w:val="000000"/>
              </w:rPr>
              <w:t>-38</w:t>
            </w:r>
          </w:p>
        </w:tc>
        <w:tc>
          <w:tcPr>
            <w:tcW w:w="1724" w:type="dxa"/>
            <w:tcBorders>
              <w:top w:val="nil"/>
              <w:left w:val="nil"/>
              <w:bottom w:val="single" w:sz="4" w:space="0" w:color="auto"/>
              <w:right w:val="single" w:sz="4" w:space="0" w:color="auto"/>
            </w:tcBorders>
            <w:shd w:val="clear" w:color="auto" w:fill="auto"/>
            <w:noWrap/>
            <w:vAlign w:val="bottom"/>
            <w:hideMark/>
          </w:tcPr>
          <w:p w14:paraId="7745F736" w14:textId="77777777" w:rsidR="00561E86" w:rsidRPr="00561E86" w:rsidRDefault="00561E86" w:rsidP="00561E86">
            <w:pPr>
              <w:jc w:val="right"/>
              <w:rPr>
                <w:color w:val="000000"/>
              </w:rPr>
            </w:pPr>
            <w:r w:rsidRPr="00561E86">
              <w:rPr>
                <w:color w:val="000000"/>
              </w:rPr>
              <w:t>-77</w:t>
            </w:r>
          </w:p>
        </w:tc>
      </w:tr>
      <w:tr w:rsidR="00561E86" w:rsidRPr="00561E86" w14:paraId="38CC4AC9" w14:textId="77777777" w:rsidTr="00C044F2">
        <w:trPr>
          <w:trHeight w:val="300"/>
        </w:trPr>
        <w:tc>
          <w:tcPr>
            <w:tcW w:w="6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295016A0" w14:textId="77777777" w:rsidR="00561E86" w:rsidRPr="00561E86" w:rsidRDefault="00561E86" w:rsidP="00561E86">
            <w:pPr>
              <w:jc w:val="center"/>
              <w:rPr>
                <w:b/>
                <w:bCs/>
                <w:color w:val="000000"/>
              </w:rPr>
            </w:pPr>
            <w:r w:rsidRPr="00561E86">
              <w:rPr>
                <w:b/>
                <w:bCs/>
                <w:color w:val="000000"/>
              </w:rPr>
              <w:t>2018</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080B7D1" w14:textId="77777777" w:rsidR="00561E86" w:rsidRPr="00561E86" w:rsidRDefault="00561E86" w:rsidP="00561E86">
            <w:pPr>
              <w:jc w:val="center"/>
              <w:rPr>
                <w:color w:val="000000"/>
              </w:rPr>
            </w:pPr>
            <w:r w:rsidRPr="00561E86">
              <w:rPr>
                <w:color w:val="000000"/>
              </w:rPr>
              <w:t>20.06.2018</w:t>
            </w: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65188F89" w14:textId="77777777" w:rsidR="00561E86" w:rsidRPr="00561E86" w:rsidRDefault="00561E86" w:rsidP="00561E86">
            <w:pPr>
              <w:rPr>
                <w:color w:val="000000"/>
              </w:rPr>
            </w:pPr>
            <w:r w:rsidRPr="00561E86">
              <w:rPr>
                <w:color w:val="000000"/>
              </w:rPr>
              <w:t xml:space="preserve">Потребление, МВт </w:t>
            </w:r>
          </w:p>
        </w:tc>
        <w:tc>
          <w:tcPr>
            <w:tcW w:w="1651" w:type="dxa"/>
            <w:tcBorders>
              <w:top w:val="nil"/>
              <w:left w:val="nil"/>
              <w:bottom w:val="single" w:sz="4" w:space="0" w:color="auto"/>
              <w:right w:val="single" w:sz="4" w:space="0" w:color="auto"/>
            </w:tcBorders>
            <w:shd w:val="clear" w:color="auto" w:fill="auto"/>
            <w:noWrap/>
            <w:vAlign w:val="bottom"/>
            <w:hideMark/>
          </w:tcPr>
          <w:p w14:paraId="7A4766F7" w14:textId="77777777" w:rsidR="00561E86" w:rsidRPr="00561E86" w:rsidRDefault="00561E86" w:rsidP="00561E86">
            <w:pPr>
              <w:jc w:val="right"/>
              <w:rPr>
                <w:color w:val="000000"/>
              </w:rPr>
            </w:pPr>
            <w:r w:rsidRPr="00561E86">
              <w:rPr>
                <w:color w:val="000000"/>
              </w:rPr>
              <w:t>420</w:t>
            </w:r>
          </w:p>
        </w:tc>
        <w:tc>
          <w:tcPr>
            <w:tcW w:w="1724" w:type="dxa"/>
            <w:tcBorders>
              <w:top w:val="nil"/>
              <w:left w:val="nil"/>
              <w:bottom w:val="single" w:sz="4" w:space="0" w:color="auto"/>
              <w:right w:val="single" w:sz="4" w:space="0" w:color="auto"/>
            </w:tcBorders>
            <w:shd w:val="clear" w:color="auto" w:fill="auto"/>
            <w:noWrap/>
            <w:vAlign w:val="bottom"/>
            <w:hideMark/>
          </w:tcPr>
          <w:p w14:paraId="20460220" w14:textId="77777777" w:rsidR="00561E86" w:rsidRPr="00561E86" w:rsidRDefault="00561E86" w:rsidP="00561E86">
            <w:pPr>
              <w:jc w:val="right"/>
              <w:rPr>
                <w:color w:val="000000"/>
              </w:rPr>
            </w:pPr>
            <w:r w:rsidRPr="00561E86">
              <w:rPr>
                <w:color w:val="000000"/>
              </w:rPr>
              <w:t>626</w:t>
            </w:r>
          </w:p>
        </w:tc>
      </w:tr>
      <w:tr w:rsidR="00561E86" w:rsidRPr="00561E86" w14:paraId="7FCCE03C" w14:textId="77777777" w:rsidTr="00C044F2">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05DCD99"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A5327B" w14:textId="77777777" w:rsidR="00561E86" w:rsidRPr="00561E86" w:rsidRDefault="00561E86" w:rsidP="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518E98F6" w14:textId="77777777" w:rsidR="00561E86" w:rsidRPr="00561E86" w:rsidRDefault="00561E86" w:rsidP="00561E86">
            <w:pPr>
              <w:rPr>
                <w:color w:val="000000"/>
              </w:rPr>
            </w:pPr>
            <w:r w:rsidRPr="00561E86">
              <w:rPr>
                <w:color w:val="000000"/>
              </w:rPr>
              <w:t>Генерация, МВт</w:t>
            </w:r>
          </w:p>
        </w:tc>
        <w:tc>
          <w:tcPr>
            <w:tcW w:w="1651" w:type="dxa"/>
            <w:tcBorders>
              <w:top w:val="nil"/>
              <w:left w:val="nil"/>
              <w:bottom w:val="single" w:sz="4" w:space="0" w:color="auto"/>
              <w:right w:val="single" w:sz="4" w:space="0" w:color="auto"/>
            </w:tcBorders>
            <w:shd w:val="clear" w:color="auto" w:fill="auto"/>
            <w:noWrap/>
            <w:vAlign w:val="bottom"/>
            <w:hideMark/>
          </w:tcPr>
          <w:p w14:paraId="668EEE01" w14:textId="77777777" w:rsidR="00561E86" w:rsidRPr="00561E86" w:rsidRDefault="00561E86" w:rsidP="00561E86">
            <w:pPr>
              <w:jc w:val="right"/>
              <w:rPr>
                <w:color w:val="000000"/>
              </w:rPr>
            </w:pPr>
            <w:r w:rsidRPr="00561E86">
              <w:rPr>
                <w:color w:val="000000"/>
              </w:rPr>
              <w:t>137</w:t>
            </w:r>
          </w:p>
        </w:tc>
        <w:tc>
          <w:tcPr>
            <w:tcW w:w="1724" w:type="dxa"/>
            <w:tcBorders>
              <w:top w:val="nil"/>
              <w:left w:val="nil"/>
              <w:bottom w:val="single" w:sz="4" w:space="0" w:color="auto"/>
              <w:right w:val="single" w:sz="4" w:space="0" w:color="auto"/>
            </w:tcBorders>
            <w:shd w:val="clear" w:color="auto" w:fill="auto"/>
            <w:noWrap/>
            <w:vAlign w:val="bottom"/>
            <w:hideMark/>
          </w:tcPr>
          <w:p w14:paraId="144D97FF" w14:textId="77777777" w:rsidR="00561E86" w:rsidRPr="00561E86" w:rsidRDefault="00561E86" w:rsidP="00561E86">
            <w:pPr>
              <w:jc w:val="right"/>
              <w:rPr>
                <w:color w:val="000000"/>
              </w:rPr>
            </w:pPr>
            <w:r w:rsidRPr="00561E86">
              <w:rPr>
                <w:color w:val="000000"/>
              </w:rPr>
              <w:t>577</w:t>
            </w:r>
          </w:p>
        </w:tc>
      </w:tr>
      <w:tr w:rsidR="00561E86" w:rsidRPr="00561E86" w14:paraId="07F54A17" w14:textId="77777777" w:rsidTr="00F9200E">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C34C63"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567610" w14:textId="77777777" w:rsidR="00561E86" w:rsidRPr="00561E86" w:rsidRDefault="00561E86" w:rsidP="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4BFC26A4" w14:textId="77777777" w:rsidR="00561E86" w:rsidRPr="00561E86" w:rsidRDefault="00561E86" w:rsidP="00561E86">
            <w:pPr>
              <w:rPr>
                <w:color w:val="000000"/>
              </w:rPr>
            </w:pPr>
            <w:r w:rsidRPr="00561E86">
              <w:rPr>
                <w:color w:val="000000"/>
              </w:rPr>
              <w:t>Внешние перетоки*, МВт</w:t>
            </w:r>
          </w:p>
        </w:tc>
        <w:tc>
          <w:tcPr>
            <w:tcW w:w="1651" w:type="dxa"/>
            <w:tcBorders>
              <w:top w:val="nil"/>
              <w:left w:val="nil"/>
              <w:bottom w:val="single" w:sz="4" w:space="0" w:color="auto"/>
              <w:right w:val="single" w:sz="4" w:space="0" w:color="auto"/>
            </w:tcBorders>
            <w:shd w:val="clear" w:color="auto" w:fill="auto"/>
            <w:noWrap/>
            <w:vAlign w:val="bottom"/>
            <w:hideMark/>
          </w:tcPr>
          <w:p w14:paraId="236351E6" w14:textId="77777777" w:rsidR="00561E86" w:rsidRPr="00561E86" w:rsidRDefault="00561E86" w:rsidP="00561E86">
            <w:pPr>
              <w:jc w:val="right"/>
              <w:rPr>
                <w:color w:val="000000"/>
              </w:rPr>
            </w:pPr>
            <w:r w:rsidRPr="00561E86">
              <w:rPr>
                <w:color w:val="000000"/>
              </w:rPr>
              <w:t>-283</w:t>
            </w:r>
          </w:p>
        </w:tc>
        <w:tc>
          <w:tcPr>
            <w:tcW w:w="1724" w:type="dxa"/>
            <w:tcBorders>
              <w:top w:val="nil"/>
              <w:left w:val="nil"/>
              <w:bottom w:val="single" w:sz="4" w:space="0" w:color="auto"/>
              <w:right w:val="single" w:sz="4" w:space="0" w:color="auto"/>
            </w:tcBorders>
            <w:shd w:val="clear" w:color="auto" w:fill="auto"/>
            <w:noWrap/>
            <w:vAlign w:val="bottom"/>
            <w:hideMark/>
          </w:tcPr>
          <w:p w14:paraId="3449A2BF" w14:textId="77777777" w:rsidR="00561E86" w:rsidRPr="00561E86" w:rsidRDefault="00561E86" w:rsidP="00561E86">
            <w:pPr>
              <w:jc w:val="right"/>
              <w:rPr>
                <w:color w:val="000000"/>
              </w:rPr>
            </w:pPr>
            <w:r w:rsidRPr="00561E86">
              <w:rPr>
                <w:color w:val="000000"/>
              </w:rPr>
              <w:t>-49</w:t>
            </w:r>
          </w:p>
        </w:tc>
      </w:tr>
      <w:tr w:rsidR="00561E86" w:rsidRPr="00561E86" w14:paraId="13A5B612" w14:textId="77777777" w:rsidTr="00C044F2">
        <w:trPr>
          <w:trHeight w:val="300"/>
        </w:trPr>
        <w:tc>
          <w:tcPr>
            <w:tcW w:w="6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827F985" w14:textId="77777777" w:rsidR="00561E86" w:rsidRPr="00561E86" w:rsidRDefault="00561E86" w:rsidP="00561E86">
            <w:pPr>
              <w:jc w:val="center"/>
              <w:rPr>
                <w:b/>
                <w:bCs/>
                <w:color w:val="000000"/>
              </w:rPr>
            </w:pPr>
            <w:r w:rsidRPr="00561E86">
              <w:rPr>
                <w:b/>
                <w:bCs/>
                <w:color w:val="000000"/>
              </w:rPr>
              <w:t>2019</w:t>
            </w:r>
          </w:p>
        </w:tc>
        <w:tc>
          <w:tcPr>
            <w:tcW w:w="146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09C40C0" w14:textId="77777777" w:rsidR="00561E86" w:rsidRPr="00561E86" w:rsidRDefault="00561E86" w:rsidP="00561E86">
            <w:pPr>
              <w:jc w:val="center"/>
              <w:rPr>
                <w:color w:val="000000"/>
              </w:rPr>
            </w:pPr>
            <w:r w:rsidRPr="00561E86">
              <w:rPr>
                <w:color w:val="000000"/>
              </w:rPr>
              <w:t>19.06.2019</w:t>
            </w: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656CF2FE" w14:textId="77777777" w:rsidR="00561E86" w:rsidRPr="00561E86" w:rsidRDefault="00561E86" w:rsidP="00561E86">
            <w:pPr>
              <w:rPr>
                <w:color w:val="000000"/>
              </w:rPr>
            </w:pPr>
            <w:r w:rsidRPr="00561E86">
              <w:rPr>
                <w:color w:val="000000"/>
              </w:rPr>
              <w:t xml:space="preserve">Потребление, МВт </w:t>
            </w:r>
          </w:p>
        </w:tc>
        <w:tc>
          <w:tcPr>
            <w:tcW w:w="1651" w:type="dxa"/>
            <w:tcBorders>
              <w:top w:val="nil"/>
              <w:left w:val="nil"/>
              <w:bottom w:val="single" w:sz="4" w:space="0" w:color="auto"/>
              <w:right w:val="single" w:sz="4" w:space="0" w:color="auto"/>
            </w:tcBorders>
            <w:shd w:val="clear" w:color="auto" w:fill="auto"/>
            <w:noWrap/>
            <w:vAlign w:val="bottom"/>
            <w:hideMark/>
          </w:tcPr>
          <w:p w14:paraId="1FB2F409" w14:textId="77777777" w:rsidR="00561E86" w:rsidRPr="00561E86" w:rsidRDefault="00561E86" w:rsidP="00561E86">
            <w:pPr>
              <w:jc w:val="right"/>
              <w:rPr>
                <w:color w:val="000000"/>
              </w:rPr>
            </w:pPr>
            <w:r w:rsidRPr="00561E86">
              <w:rPr>
                <w:color w:val="000000"/>
              </w:rPr>
              <w:t>403</w:t>
            </w:r>
          </w:p>
        </w:tc>
        <w:tc>
          <w:tcPr>
            <w:tcW w:w="1724" w:type="dxa"/>
            <w:tcBorders>
              <w:top w:val="nil"/>
              <w:left w:val="nil"/>
              <w:bottom w:val="single" w:sz="4" w:space="0" w:color="auto"/>
              <w:right w:val="single" w:sz="4" w:space="0" w:color="auto"/>
            </w:tcBorders>
            <w:shd w:val="clear" w:color="auto" w:fill="auto"/>
            <w:noWrap/>
            <w:vAlign w:val="bottom"/>
            <w:hideMark/>
          </w:tcPr>
          <w:p w14:paraId="2F48B71E" w14:textId="77777777" w:rsidR="00561E86" w:rsidRPr="00561E86" w:rsidRDefault="00561E86" w:rsidP="00561E86">
            <w:pPr>
              <w:jc w:val="right"/>
              <w:rPr>
                <w:color w:val="000000"/>
              </w:rPr>
            </w:pPr>
            <w:r w:rsidRPr="00561E86">
              <w:rPr>
                <w:color w:val="000000"/>
              </w:rPr>
              <w:t>618</w:t>
            </w:r>
          </w:p>
        </w:tc>
      </w:tr>
      <w:tr w:rsidR="00561E86" w:rsidRPr="00561E86" w14:paraId="0C26088B" w14:textId="77777777" w:rsidTr="00C044F2">
        <w:trPr>
          <w:trHeight w:val="300"/>
        </w:trPr>
        <w:tc>
          <w:tcPr>
            <w:tcW w:w="6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7467E8B"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6718891" w14:textId="77777777" w:rsidR="00561E86" w:rsidRPr="00561E86" w:rsidRDefault="00561E86" w:rsidP="00561E86">
            <w:pPr>
              <w:rPr>
                <w:color w:val="000000"/>
              </w:rPr>
            </w:pPr>
          </w:p>
        </w:tc>
        <w:tc>
          <w:tcPr>
            <w:tcW w:w="3514" w:type="dxa"/>
            <w:tcBorders>
              <w:top w:val="single" w:sz="4" w:space="0" w:color="auto"/>
              <w:left w:val="nil"/>
              <w:bottom w:val="single" w:sz="4" w:space="0" w:color="auto"/>
              <w:right w:val="single" w:sz="4" w:space="0" w:color="auto"/>
            </w:tcBorders>
            <w:shd w:val="clear" w:color="auto" w:fill="auto"/>
            <w:noWrap/>
            <w:vAlign w:val="bottom"/>
            <w:hideMark/>
          </w:tcPr>
          <w:p w14:paraId="0C90F600" w14:textId="77777777" w:rsidR="00561E86" w:rsidRPr="00561E86" w:rsidRDefault="00561E86" w:rsidP="00561E86">
            <w:pPr>
              <w:rPr>
                <w:color w:val="000000"/>
              </w:rPr>
            </w:pPr>
            <w:r w:rsidRPr="00561E86">
              <w:rPr>
                <w:color w:val="000000"/>
              </w:rPr>
              <w:t>Генерация, МВт</w:t>
            </w:r>
          </w:p>
        </w:tc>
        <w:tc>
          <w:tcPr>
            <w:tcW w:w="1651" w:type="dxa"/>
            <w:tcBorders>
              <w:top w:val="nil"/>
              <w:left w:val="nil"/>
              <w:bottom w:val="single" w:sz="4" w:space="0" w:color="auto"/>
              <w:right w:val="single" w:sz="4" w:space="0" w:color="auto"/>
            </w:tcBorders>
            <w:shd w:val="clear" w:color="auto" w:fill="auto"/>
            <w:noWrap/>
            <w:vAlign w:val="bottom"/>
            <w:hideMark/>
          </w:tcPr>
          <w:p w14:paraId="303A10E1" w14:textId="77777777" w:rsidR="00561E86" w:rsidRPr="00561E86" w:rsidRDefault="00561E86" w:rsidP="00561E86">
            <w:pPr>
              <w:jc w:val="right"/>
              <w:rPr>
                <w:color w:val="000000"/>
              </w:rPr>
            </w:pPr>
            <w:r w:rsidRPr="00561E86">
              <w:rPr>
                <w:color w:val="000000"/>
              </w:rPr>
              <w:t>91</w:t>
            </w:r>
          </w:p>
        </w:tc>
        <w:tc>
          <w:tcPr>
            <w:tcW w:w="1724" w:type="dxa"/>
            <w:tcBorders>
              <w:top w:val="nil"/>
              <w:left w:val="nil"/>
              <w:bottom w:val="single" w:sz="4" w:space="0" w:color="auto"/>
              <w:right w:val="single" w:sz="4" w:space="0" w:color="auto"/>
            </w:tcBorders>
            <w:shd w:val="clear" w:color="auto" w:fill="auto"/>
            <w:noWrap/>
            <w:vAlign w:val="bottom"/>
            <w:hideMark/>
          </w:tcPr>
          <w:p w14:paraId="3EA64807" w14:textId="77777777" w:rsidR="00561E86" w:rsidRPr="00561E86" w:rsidRDefault="00561E86" w:rsidP="00561E86">
            <w:pPr>
              <w:jc w:val="right"/>
              <w:rPr>
                <w:color w:val="000000"/>
              </w:rPr>
            </w:pPr>
            <w:r w:rsidRPr="00561E86">
              <w:rPr>
                <w:color w:val="000000"/>
              </w:rPr>
              <w:t>527</w:t>
            </w:r>
          </w:p>
        </w:tc>
      </w:tr>
      <w:tr w:rsidR="00561E86" w:rsidRPr="00561E86" w14:paraId="57D183C4" w14:textId="77777777" w:rsidTr="00F9200E">
        <w:trPr>
          <w:trHeight w:val="300"/>
        </w:trPr>
        <w:tc>
          <w:tcPr>
            <w:tcW w:w="696" w:type="dxa"/>
            <w:vMerge/>
            <w:tcBorders>
              <w:top w:val="single" w:sz="4" w:space="0" w:color="auto"/>
              <w:left w:val="single" w:sz="4" w:space="0" w:color="auto"/>
              <w:bottom w:val="single" w:sz="4" w:space="0" w:color="auto"/>
              <w:right w:val="single" w:sz="4" w:space="0" w:color="auto"/>
            </w:tcBorders>
            <w:vAlign w:val="center"/>
            <w:hideMark/>
          </w:tcPr>
          <w:p w14:paraId="2A22615D" w14:textId="77777777" w:rsidR="00561E86" w:rsidRPr="00561E86" w:rsidRDefault="00561E86" w:rsidP="00561E86">
            <w:pPr>
              <w:rPr>
                <w:b/>
                <w:bCs/>
                <w:color w:val="000000"/>
              </w:rPr>
            </w:pPr>
          </w:p>
        </w:tc>
        <w:tc>
          <w:tcPr>
            <w:tcW w:w="1460" w:type="dxa"/>
            <w:vMerge/>
            <w:tcBorders>
              <w:top w:val="single" w:sz="4" w:space="0" w:color="auto"/>
              <w:left w:val="single" w:sz="4" w:space="0" w:color="auto"/>
              <w:bottom w:val="single" w:sz="4" w:space="0" w:color="auto"/>
              <w:right w:val="single" w:sz="4" w:space="0" w:color="auto"/>
            </w:tcBorders>
            <w:vAlign w:val="center"/>
            <w:hideMark/>
          </w:tcPr>
          <w:p w14:paraId="03FDEE5A" w14:textId="77777777" w:rsidR="00561E86" w:rsidRPr="00561E86" w:rsidRDefault="00561E86" w:rsidP="00561E86">
            <w:pPr>
              <w:rPr>
                <w:color w:val="000000"/>
              </w:rPr>
            </w:pPr>
          </w:p>
        </w:tc>
        <w:tc>
          <w:tcPr>
            <w:tcW w:w="3514" w:type="dxa"/>
            <w:tcBorders>
              <w:top w:val="nil"/>
              <w:left w:val="nil"/>
              <w:bottom w:val="single" w:sz="4" w:space="0" w:color="auto"/>
              <w:right w:val="single" w:sz="4" w:space="0" w:color="auto"/>
            </w:tcBorders>
            <w:shd w:val="clear" w:color="auto" w:fill="auto"/>
            <w:noWrap/>
            <w:vAlign w:val="bottom"/>
            <w:hideMark/>
          </w:tcPr>
          <w:p w14:paraId="3FADA3B3" w14:textId="77777777" w:rsidR="00561E86" w:rsidRPr="00561E86" w:rsidRDefault="00561E86" w:rsidP="00561E86">
            <w:pPr>
              <w:rPr>
                <w:color w:val="000000"/>
              </w:rPr>
            </w:pPr>
            <w:r w:rsidRPr="00561E86">
              <w:rPr>
                <w:color w:val="000000"/>
              </w:rPr>
              <w:t>Внешние перетоки*, МВт</w:t>
            </w:r>
          </w:p>
        </w:tc>
        <w:tc>
          <w:tcPr>
            <w:tcW w:w="1651" w:type="dxa"/>
            <w:tcBorders>
              <w:top w:val="nil"/>
              <w:left w:val="nil"/>
              <w:bottom w:val="single" w:sz="4" w:space="0" w:color="auto"/>
              <w:right w:val="single" w:sz="4" w:space="0" w:color="auto"/>
            </w:tcBorders>
            <w:shd w:val="clear" w:color="auto" w:fill="auto"/>
            <w:noWrap/>
            <w:vAlign w:val="bottom"/>
            <w:hideMark/>
          </w:tcPr>
          <w:p w14:paraId="036DDBEE" w14:textId="77777777" w:rsidR="00561E86" w:rsidRPr="00561E86" w:rsidRDefault="00561E86" w:rsidP="00561E86">
            <w:pPr>
              <w:jc w:val="right"/>
              <w:rPr>
                <w:color w:val="000000"/>
              </w:rPr>
            </w:pPr>
            <w:r w:rsidRPr="00561E86">
              <w:rPr>
                <w:color w:val="000000"/>
              </w:rPr>
              <w:t>-312</w:t>
            </w:r>
          </w:p>
        </w:tc>
        <w:tc>
          <w:tcPr>
            <w:tcW w:w="1724" w:type="dxa"/>
            <w:tcBorders>
              <w:top w:val="nil"/>
              <w:left w:val="nil"/>
              <w:bottom w:val="single" w:sz="4" w:space="0" w:color="auto"/>
              <w:right w:val="single" w:sz="4" w:space="0" w:color="auto"/>
            </w:tcBorders>
            <w:shd w:val="clear" w:color="auto" w:fill="auto"/>
            <w:noWrap/>
            <w:vAlign w:val="bottom"/>
            <w:hideMark/>
          </w:tcPr>
          <w:p w14:paraId="289ADB08" w14:textId="77777777" w:rsidR="00561E86" w:rsidRPr="00561E86" w:rsidRDefault="00561E86" w:rsidP="00561E86">
            <w:pPr>
              <w:jc w:val="right"/>
              <w:rPr>
                <w:color w:val="000000"/>
              </w:rPr>
            </w:pPr>
            <w:r w:rsidRPr="00561E86">
              <w:rPr>
                <w:color w:val="000000"/>
              </w:rPr>
              <w:t>-91</w:t>
            </w:r>
          </w:p>
        </w:tc>
      </w:tr>
    </w:tbl>
    <w:p w14:paraId="1BB8E972" w14:textId="77777777" w:rsidR="00D925E2" w:rsidRDefault="00D925E2" w:rsidP="0068170E">
      <w:pPr>
        <w:widowControl w:val="0"/>
        <w:autoSpaceDE w:val="0"/>
        <w:autoSpaceDN w:val="0"/>
        <w:adjustRightInd w:val="0"/>
        <w:rPr>
          <w:sz w:val="20"/>
          <w:szCs w:val="20"/>
          <w:lang w:eastAsia="ar-SA"/>
        </w:rPr>
      </w:pPr>
    </w:p>
    <w:p w14:paraId="1FE07BD4" w14:textId="77777777" w:rsidR="0068170E" w:rsidRPr="0085358D" w:rsidRDefault="0068170E" w:rsidP="0068170E">
      <w:pPr>
        <w:widowControl w:val="0"/>
        <w:autoSpaceDE w:val="0"/>
        <w:autoSpaceDN w:val="0"/>
        <w:adjustRightInd w:val="0"/>
        <w:rPr>
          <w:sz w:val="20"/>
          <w:szCs w:val="20"/>
          <w:lang w:eastAsia="ar-SA"/>
        </w:rPr>
      </w:pPr>
      <w:r w:rsidRPr="0085358D">
        <w:rPr>
          <w:sz w:val="20"/>
          <w:szCs w:val="20"/>
          <w:lang w:eastAsia="ar-SA"/>
        </w:rPr>
        <w:t>*</w:t>
      </w:r>
      <w:r w:rsidRPr="0085358D">
        <w:rPr>
          <w:sz w:val="20"/>
          <w:szCs w:val="20"/>
          <w:vertAlign w:val="superscript"/>
          <w:lang w:eastAsia="ar-SA"/>
        </w:rPr>
        <w:t>)</w:t>
      </w:r>
      <w:r w:rsidRPr="0085358D">
        <w:rPr>
          <w:sz w:val="20"/>
          <w:szCs w:val="20"/>
          <w:lang w:eastAsia="ar-SA"/>
        </w:rPr>
        <w:t> – приём мощности со знаком «</w:t>
      </w:r>
      <w:r w:rsidR="002C1FFF">
        <w:rPr>
          <w:sz w:val="20"/>
          <w:szCs w:val="20"/>
          <w:lang w:eastAsia="ar-SA"/>
        </w:rPr>
        <w:t>-</w:t>
      </w:r>
      <w:r w:rsidRPr="0085358D">
        <w:rPr>
          <w:sz w:val="20"/>
          <w:szCs w:val="20"/>
          <w:lang w:eastAsia="ar-SA"/>
        </w:rPr>
        <w:t>», выдача мощности со знаком «</w:t>
      </w:r>
      <w:r w:rsidR="002C1FFF">
        <w:rPr>
          <w:sz w:val="20"/>
          <w:szCs w:val="20"/>
          <w:lang w:eastAsia="ar-SA"/>
        </w:rPr>
        <w:t>+</w:t>
      </w:r>
      <w:r w:rsidRPr="0085358D">
        <w:rPr>
          <w:sz w:val="20"/>
          <w:szCs w:val="20"/>
          <w:lang w:eastAsia="ar-SA"/>
        </w:rPr>
        <w:t>»</w:t>
      </w:r>
    </w:p>
    <w:p w14:paraId="01FB3D73" w14:textId="77777777" w:rsidR="0068170E" w:rsidRPr="0085358D" w:rsidRDefault="0068170E" w:rsidP="0068170E">
      <w:pPr>
        <w:widowControl w:val="0"/>
        <w:autoSpaceDE w:val="0"/>
        <w:autoSpaceDN w:val="0"/>
        <w:adjustRightInd w:val="0"/>
        <w:rPr>
          <w:sz w:val="20"/>
          <w:szCs w:val="20"/>
          <w:lang w:eastAsia="ar-SA"/>
        </w:rPr>
      </w:pPr>
    </w:p>
    <w:p w14:paraId="1E71188E" w14:textId="77777777" w:rsidR="0068170E" w:rsidRDefault="0068170E" w:rsidP="0068170E">
      <w:pPr>
        <w:pStyle w:val="00"/>
      </w:pPr>
      <w:r w:rsidRPr="0085358D">
        <w:t xml:space="preserve">В день контрольных замеров в зимнем режиме максимальных нагрузок </w:t>
      </w:r>
      <w:r w:rsidR="0071318E">
        <w:t xml:space="preserve">в 2016-2018 гг. </w:t>
      </w:r>
      <w:r w:rsidRPr="0085358D">
        <w:t xml:space="preserve">энергосистема Чувашской Республики является избыточной по активной мощности. Избыточная мощность выдается в смежные энергосистемы Нижегородской области, Республики Марий Эл и Республики Татарстан. </w:t>
      </w:r>
    </w:p>
    <w:p w14:paraId="73C7C6C4" w14:textId="77777777" w:rsidR="0071318E" w:rsidRDefault="0071318E" w:rsidP="0071318E">
      <w:pPr>
        <w:pStyle w:val="00"/>
      </w:pPr>
      <w:r>
        <w:t>В период 2015-2019 гг в</w:t>
      </w:r>
      <w:r w:rsidRPr="0085358D">
        <w:t xml:space="preserve"> день контрольных замеров в </w:t>
      </w:r>
      <w:r>
        <w:t>летних</w:t>
      </w:r>
      <w:r w:rsidRPr="0085358D">
        <w:t xml:space="preserve"> режим</w:t>
      </w:r>
      <w:r w:rsidR="00AA1F4F">
        <w:t>ах</w:t>
      </w:r>
      <w:r w:rsidRPr="0085358D">
        <w:t xml:space="preserve"> максимальных нагрузок энергосистема Чувашской Республики является </w:t>
      </w:r>
      <w:r>
        <w:t>дефицитной</w:t>
      </w:r>
      <w:r w:rsidRPr="0085358D">
        <w:t xml:space="preserve"> по активной мощности</w:t>
      </w:r>
      <w:r>
        <w:t>, за исключением 2016 года (зафиксирован избыток в размере 20 МВт)</w:t>
      </w:r>
      <w:r w:rsidRPr="0085358D">
        <w:t xml:space="preserve">. </w:t>
      </w:r>
      <w:r>
        <w:t>Дефицит компенсировался</w:t>
      </w:r>
      <w:r w:rsidRPr="0085358D">
        <w:t xml:space="preserve"> </w:t>
      </w:r>
      <w:r>
        <w:t xml:space="preserve">за счет приема мощности из </w:t>
      </w:r>
      <w:r w:rsidRPr="0085358D">
        <w:t>смежны</w:t>
      </w:r>
      <w:r>
        <w:t>х</w:t>
      </w:r>
      <w:r w:rsidRPr="0085358D">
        <w:t xml:space="preserve"> энергосистем Нижегородской области, Республики Марий Эл и Республики Татарстан. </w:t>
      </w:r>
    </w:p>
    <w:p w14:paraId="52215379" w14:textId="77777777" w:rsidR="0071318E" w:rsidRPr="0085358D" w:rsidRDefault="0071318E" w:rsidP="0068170E">
      <w:pPr>
        <w:pStyle w:val="00"/>
      </w:pPr>
    </w:p>
    <w:p w14:paraId="638C35FA" w14:textId="77777777" w:rsidR="0068170E" w:rsidRDefault="0068170E" w:rsidP="0068170E">
      <w:pPr>
        <w:pStyle w:val="00"/>
      </w:pPr>
      <w:r w:rsidRPr="0085358D">
        <w:t>В таблиц</w:t>
      </w:r>
      <w:r w:rsidR="00AA1F4F">
        <w:t>ах</w:t>
      </w:r>
      <w:r w:rsidRPr="0085358D">
        <w:t xml:space="preserve"> </w:t>
      </w:r>
      <w:r w:rsidR="00225EF1">
        <w:t>22-23</w:t>
      </w:r>
      <w:r w:rsidRPr="0085358D">
        <w:t xml:space="preserve"> представлены уровни загрузки электростанций энергосистемы </w:t>
      </w:r>
      <w:r w:rsidRPr="0085358D">
        <w:rPr>
          <w:color w:val="000000" w:themeColor="text1"/>
        </w:rPr>
        <w:t>Чувашской Республики</w:t>
      </w:r>
      <w:r w:rsidRPr="0085358D">
        <w:t xml:space="preserve"> на день контрольных замеров.</w:t>
      </w:r>
      <w:r w:rsidR="005722B3">
        <w:t xml:space="preserve"> </w:t>
      </w:r>
    </w:p>
    <w:p w14:paraId="14FF9CAD" w14:textId="77777777" w:rsidR="007052E8" w:rsidRPr="0085358D" w:rsidRDefault="007052E8" w:rsidP="0068170E">
      <w:pPr>
        <w:pStyle w:val="00"/>
      </w:pPr>
    </w:p>
    <w:p w14:paraId="2D2A5F0F" w14:textId="77777777" w:rsidR="0068170E" w:rsidRPr="00D8063A" w:rsidRDefault="0068170E" w:rsidP="00D8063A">
      <w:pPr>
        <w:pStyle w:val="30"/>
        <w:ind w:left="7797"/>
        <w:rPr>
          <w:color w:val="000000" w:themeColor="text1"/>
        </w:rPr>
      </w:pPr>
    </w:p>
    <w:p w14:paraId="4D8D7D7E" w14:textId="77777777" w:rsidR="0068170E" w:rsidRDefault="0068170E" w:rsidP="0068170E">
      <w:pPr>
        <w:pStyle w:val="310"/>
      </w:pPr>
      <w:bookmarkStart w:id="43" w:name="_Hlk33112723"/>
      <w:r w:rsidRPr="0085358D">
        <w:t xml:space="preserve">Загрузка электростанций энергосистемы </w:t>
      </w:r>
      <w:r w:rsidRPr="0085358D">
        <w:rPr>
          <w:color w:val="000000" w:themeColor="text1"/>
        </w:rPr>
        <w:t>Чувашской Республики</w:t>
      </w:r>
      <w:r w:rsidRPr="0085358D">
        <w:t xml:space="preserve"> мощностью более 5 МВт</w:t>
      </w:r>
      <w:r w:rsidR="004F5B01">
        <w:t xml:space="preserve"> </w:t>
      </w:r>
      <w:r w:rsidR="008A382D" w:rsidRPr="008A382D">
        <w:t xml:space="preserve"> в режимный день зимн</w:t>
      </w:r>
      <w:r w:rsidR="008A382D">
        <w:t>их</w:t>
      </w:r>
      <w:r w:rsidR="008A382D" w:rsidRPr="008A382D">
        <w:t xml:space="preserve"> контрольн</w:t>
      </w:r>
      <w:r w:rsidR="008A382D">
        <w:t>ых</w:t>
      </w:r>
      <w:r w:rsidR="008A382D" w:rsidRPr="008A382D">
        <w:t xml:space="preserve"> замер</w:t>
      </w:r>
      <w:r w:rsidR="008A382D">
        <w:t>ов</w:t>
      </w:r>
    </w:p>
    <w:tbl>
      <w:tblPr>
        <w:tblW w:w="7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699"/>
        <w:gridCol w:w="667"/>
        <w:gridCol w:w="666"/>
        <w:gridCol w:w="666"/>
        <w:gridCol w:w="9"/>
        <w:gridCol w:w="657"/>
        <w:gridCol w:w="666"/>
        <w:gridCol w:w="852"/>
        <w:gridCol w:w="757"/>
      </w:tblGrid>
      <w:tr w:rsidR="008A382D" w14:paraId="798455B5" w14:textId="77777777" w:rsidTr="00F9200E">
        <w:trPr>
          <w:trHeight w:val="300"/>
          <w:jc w:val="center"/>
        </w:trPr>
        <w:tc>
          <w:tcPr>
            <w:tcW w:w="2158" w:type="dxa"/>
            <w:vMerge w:val="restart"/>
            <w:shd w:val="clear" w:color="auto" w:fill="auto"/>
            <w:vAlign w:val="center"/>
            <w:hideMark/>
          </w:tcPr>
          <w:p w14:paraId="481429B5" w14:textId="77777777" w:rsidR="008A382D" w:rsidRDefault="008A382D">
            <w:pPr>
              <w:jc w:val="center"/>
              <w:rPr>
                <w:color w:val="000000"/>
                <w:sz w:val="20"/>
                <w:szCs w:val="20"/>
              </w:rPr>
            </w:pPr>
            <w:r>
              <w:rPr>
                <w:color w:val="000000"/>
                <w:sz w:val="20"/>
                <w:szCs w:val="20"/>
              </w:rPr>
              <w:t>Наименование электростанции</w:t>
            </w:r>
          </w:p>
        </w:tc>
        <w:tc>
          <w:tcPr>
            <w:tcW w:w="5639" w:type="dxa"/>
            <w:gridSpan w:val="9"/>
            <w:shd w:val="clear" w:color="auto" w:fill="auto"/>
            <w:vAlign w:val="center"/>
            <w:hideMark/>
          </w:tcPr>
          <w:p w14:paraId="4890E3EA" w14:textId="77777777" w:rsidR="008A382D" w:rsidRDefault="008A382D">
            <w:pPr>
              <w:jc w:val="center"/>
              <w:rPr>
                <w:color w:val="000000"/>
                <w:sz w:val="20"/>
                <w:szCs w:val="20"/>
              </w:rPr>
            </w:pPr>
            <w:r>
              <w:rPr>
                <w:color w:val="000000"/>
                <w:sz w:val="20"/>
                <w:szCs w:val="20"/>
              </w:rPr>
              <w:t>Загрузка в режимный день зимнего контрольного замера, МВт</w:t>
            </w:r>
          </w:p>
        </w:tc>
      </w:tr>
      <w:tr w:rsidR="00F9200E" w14:paraId="54692132" w14:textId="77777777" w:rsidTr="00F9200E">
        <w:trPr>
          <w:trHeight w:val="300"/>
          <w:jc w:val="center"/>
        </w:trPr>
        <w:tc>
          <w:tcPr>
            <w:tcW w:w="2158" w:type="dxa"/>
            <w:vMerge/>
            <w:vAlign w:val="center"/>
            <w:hideMark/>
          </w:tcPr>
          <w:p w14:paraId="64D8E874" w14:textId="77777777" w:rsidR="00F9200E" w:rsidRDefault="00F9200E">
            <w:pPr>
              <w:rPr>
                <w:color w:val="000000"/>
                <w:sz w:val="20"/>
                <w:szCs w:val="20"/>
              </w:rPr>
            </w:pPr>
          </w:p>
        </w:tc>
        <w:tc>
          <w:tcPr>
            <w:tcW w:w="1366" w:type="dxa"/>
            <w:gridSpan w:val="2"/>
            <w:shd w:val="clear" w:color="auto" w:fill="auto"/>
            <w:vAlign w:val="center"/>
            <w:hideMark/>
          </w:tcPr>
          <w:p w14:paraId="705A92F6" w14:textId="77777777" w:rsidR="00F9200E" w:rsidRDefault="00F9200E">
            <w:pPr>
              <w:jc w:val="center"/>
              <w:rPr>
                <w:color w:val="000000"/>
                <w:sz w:val="20"/>
                <w:szCs w:val="20"/>
              </w:rPr>
            </w:pPr>
            <w:r>
              <w:rPr>
                <w:color w:val="000000"/>
                <w:sz w:val="20"/>
                <w:szCs w:val="20"/>
              </w:rPr>
              <w:t>2015</w:t>
            </w:r>
          </w:p>
        </w:tc>
        <w:tc>
          <w:tcPr>
            <w:tcW w:w="1341" w:type="dxa"/>
            <w:gridSpan w:val="3"/>
            <w:shd w:val="clear" w:color="auto" w:fill="auto"/>
            <w:vAlign w:val="center"/>
            <w:hideMark/>
          </w:tcPr>
          <w:p w14:paraId="5DC4EBFD" w14:textId="77777777" w:rsidR="00F9200E" w:rsidRDefault="00F9200E">
            <w:pPr>
              <w:jc w:val="center"/>
              <w:rPr>
                <w:color w:val="000000"/>
                <w:sz w:val="20"/>
                <w:szCs w:val="20"/>
              </w:rPr>
            </w:pPr>
            <w:r>
              <w:rPr>
                <w:color w:val="000000"/>
                <w:sz w:val="20"/>
                <w:szCs w:val="20"/>
              </w:rPr>
              <w:t>2016</w:t>
            </w:r>
          </w:p>
        </w:tc>
        <w:tc>
          <w:tcPr>
            <w:tcW w:w="1323" w:type="dxa"/>
            <w:gridSpan w:val="2"/>
            <w:shd w:val="clear" w:color="auto" w:fill="auto"/>
            <w:vAlign w:val="center"/>
            <w:hideMark/>
          </w:tcPr>
          <w:p w14:paraId="669E363A" w14:textId="77777777" w:rsidR="00F9200E" w:rsidRDefault="00F9200E">
            <w:pPr>
              <w:jc w:val="center"/>
              <w:rPr>
                <w:color w:val="000000"/>
                <w:sz w:val="20"/>
                <w:szCs w:val="20"/>
              </w:rPr>
            </w:pPr>
            <w:r>
              <w:rPr>
                <w:color w:val="000000"/>
                <w:sz w:val="20"/>
                <w:szCs w:val="20"/>
              </w:rPr>
              <w:t>2017</w:t>
            </w:r>
          </w:p>
        </w:tc>
        <w:tc>
          <w:tcPr>
            <w:tcW w:w="1609" w:type="dxa"/>
            <w:gridSpan w:val="2"/>
            <w:shd w:val="clear" w:color="auto" w:fill="auto"/>
            <w:vAlign w:val="center"/>
            <w:hideMark/>
          </w:tcPr>
          <w:p w14:paraId="5E934FCC" w14:textId="77777777" w:rsidR="00F9200E" w:rsidRDefault="00F9200E">
            <w:pPr>
              <w:jc w:val="center"/>
              <w:rPr>
                <w:color w:val="000000"/>
                <w:sz w:val="20"/>
                <w:szCs w:val="20"/>
              </w:rPr>
            </w:pPr>
            <w:r>
              <w:rPr>
                <w:color w:val="000000"/>
                <w:sz w:val="20"/>
                <w:szCs w:val="20"/>
              </w:rPr>
              <w:t>2018</w:t>
            </w:r>
          </w:p>
        </w:tc>
      </w:tr>
      <w:tr w:rsidR="00F9200E" w14:paraId="5476D664" w14:textId="77777777" w:rsidTr="00F9200E">
        <w:trPr>
          <w:trHeight w:val="300"/>
          <w:jc w:val="center"/>
        </w:trPr>
        <w:tc>
          <w:tcPr>
            <w:tcW w:w="2158" w:type="dxa"/>
            <w:vMerge/>
            <w:vAlign w:val="center"/>
            <w:hideMark/>
          </w:tcPr>
          <w:p w14:paraId="602B5E11" w14:textId="77777777" w:rsidR="00F9200E" w:rsidRDefault="00F9200E">
            <w:pPr>
              <w:rPr>
                <w:color w:val="000000"/>
                <w:sz w:val="20"/>
                <w:szCs w:val="20"/>
              </w:rPr>
            </w:pPr>
          </w:p>
        </w:tc>
        <w:tc>
          <w:tcPr>
            <w:tcW w:w="1366" w:type="dxa"/>
            <w:gridSpan w:val="2"/>
            <w:shd w:val="clear" w:color="auto" w:fill="auto"/>
            <w:vAlign w:val="center"/>
            <w:hideMark/>
          </w:tcPr>
          <w:p w14:paraId="7AC4A962" w14:textId="77777777" w:rsidR="00F9200E" w:rsidRDefault="00F9200E">
            <w:pPr>
              <w:jc w:val="center"/>
              <w:rPr>
                <w:color w:val="000000"/>
                <w:sz w:val="20"/>
                <w:szCs w:val="20"/>
              </w:rPr>
            </w:pPr>
            <w:r>
              <w:rPr>
                <w:color w:val="000000"/>
                <w:sz w:val="20"/>
                <w:szCs w:val="20"/>
              </w:rPr>
              <w:t>16.12.2015</w:t>
            </w:r>
          </w:p>
        </w:tc>
        <w:tc>
          <w:tcPr>
            <w:tcW w:w="1341" w:type="dxa"/>
            <w:gridSpan w:val="3"/>
            <w:shd w:val="clear" w:color="auto" w:fill="auto"/>
            <w:vAlign w:val="center"/>
            <w:hideMark/>
          </w:tcPr>
          <w:p w14:paraId="65A3146D" w14:textId="77777777" w:rsidR="00F9200E" w:rsidRDefault="00F9200E">
            <w:pPr>
              <w:jc w:val="center"/>
              <w:rPr>
                <w:color w:val="000000"/>
                <w:sz w:val="20"/>
                <w:szCs w:val="20"/>
              </w:rPr>
            </w:pPr>
            <w:r>
              <w:rPr>
                <w:color w:val="000000"/>
                <w:sz w:val="20"/>
                <w:szCs w:val="20"/>
              </w:rPr>
              <w:t>21.12.2016</w:t>
            </w:r>
          </w:p>
        </w:tc>
        <w:tc>
          <w:tcPr>
            <w:tcW w:w="1323" w:type="dxa"/>
            <w:gridSpan w:val="2"/>
            <w:shd w:val="clear" w:color="auto" w:fill="auto"/>
            <w:vAlign w:val="center"/>
            <w:hideMark/>
          </w:tcPr>
          <w:p w14:paraId="3C53954E" w14:textId="77777777" w:rsidR="00F9200E" w:rsidRDefault="00F9200E">
            <w:pPr>
              <w:jc w:val="center"/>
              <w:rPr>
                <w:color w:val="000000"/>
                <w:sz w:val="20"/>
                <w:szCs w:val="20"/>
              </w:rPr>
            </w:pPr>
            <w:r>
              <w:rPr>
                <w:color w:val="000000"/>
                <w:sz w:val="20"/>
                <w:szCs w:val="20"/>
              </w:rPr>
              <w:t>20.12.2017</w:t>
            </w:r>
          </w:p>
        </w:tc>
        <w:tc>
          <w:tcPr>
            <w:tcW w:w="1609" w:type="dxa"/>
            <w:gridSpan w:val="2"/>
            <w:shd w:val="clear" w:color="auto" w:fill="auto"/>
            <w:vAlign w:val="center"/>
            <w:hideMark/>
          </w:tcPr>
          <w:p w14:paraId="6D93A6E7" w14:textId="77777777" w:rsidR="00F9200E" w:rsidRDefault="00F9200E">
            <w:pPr>
              <w:jc w:val="center"/>
              <w:rPr>
                <w:color w:val="000000"/>
                <w:sz w:val="20"/>
                <w:szCs w:val="20"/>
              </w:rPr>
            </w:pPr>
            <w:r>
              <w:rPr>
                <w:color w:val="000000"/>
                <w:sz w:val="20"/>
                <w:szCs w:val="20"/>
              </w:rPr>
              <w:t>19.12.2018</w:t>
            </w:r>
          </w:p>
        </w:tc>
      </w:tr>
      <w:tr w:rsidR="00F9200E" w14:paraId="0148407D" w14:textId="77777777" w:rsidTr="00F9200E">
        <w:trPr>
          <w:trHeight w:val="300"/>
          <w:jc w:val="center"/>
        </w:trPr>
        <w:tc>
          <w:tcPr>
            <w:tcW w:w="2158" w:type="dxa"/>
            <w:shd w:val="clear" w:color="auto" w:fill="auto"/>
            <w:vAlign w:val="center"/>
            <w:hideMark/>
          </w:tcPr>
          <w:p w14:paraId="6E0B9883" w14:textId="77777777" w:rsidR="00F9200E" w:rsidRDefault="00F9200E">
            <w:pPr>
              <w:jc w:val="center"/>
              <w:rPr>
                <w:color w:val="000000"/>
                <w:sz w:val="20"/>
                <w:szCs w:val="20"/>
              </w:rPr>
            </w:pPr>
            <w:r>
              <w:rPr>
                <w:color w:val="000000"/>
                <w:sz w:val="20"/>
                <w:szCs w:val="20"/>
              </w:rPr>
              <w:t> </w:t>
            </w:r>
          </w:p>
        </w:tc>
        <w:tc>
          <w:tcPr>
            <w:tcW w:w="699" w:type="dxa"/>
            <w:shd w:val="clear" w:color="auto" w:fill="auto"/>
            <w:vAlign w:val="center"/>
            <w:hideMark/>
          </w:tcPr>
          <w:p w14:paraId="4DE6BFCB" w14:textId="77777777" w:rsidR="00F9200E" w:rsidRDefault="00F9200E">
            <w:pPr>
              <w:jc w:val="center"/>
              <w:rPr>
                <w:color w:val="000000"/>
                <w:sz w:val="20"/>
                <w:szCs w:val="20"/>
              </w:rPr>
            </w:pPr>
            <w:r>
              <w:rPr>
                <w:color w:val="000000"/>
                <w:sz w:val="20"/>
                <w:szCs w:val="20"/>
              </w:rPr>
              <w:t>9-00</w:t>
            </w:r>
          </w:p>
        </w:tc>
        <w:tc>
          <w:tcPr>
            <w:tcW w:w="667" w:type="dxa"/>
            <w:shd w:val="clear" w:color="auto" w:fill="auto"/>
            <w:vAlign w:val="center"/>
            <w:hideMark/>
          </w:tcPr>
          <w:p w14:paraId="28589F4C" w14:textId="77777777" w:rsidR="00F9200E" w:rsidRDefault="00F9200E">
            <w:pPr>
              <w:jc w:val="center"/>
              <w:rPr>
                <w:color w:val="000000"/>
                <w:sz w:val="20"/>
                <w:szCs w:val="20"/>
              </w:rPr>
            </w:pPr>
            <w:r>
              <w:rPr>
                <w:color w:val="000000"/>
                <w:sz w:val="20"/>
                <w:szCs w:val="20"/>
              </w:rPr>
              <w:t>3-00</w:t>
            </w:r>
          </w:p>
        </w:tc>
        <w:tc>
          <w:tcPr>
            <w:tcW w:w="666" w:type="dxa"/>
            <w:shd w:val="clear" w:color="auto" w:fill="auto"/>
            <w:vAlign w:val="center"/>
            <w:hideMark/>
          </w:tcPr>
          <w:p w14:paraId="6AE3E433" w14:textId="77777777" w:rsidR="00F9200E" w:rsidRDefault="00F9200E">
            <w:pPr>
              <w:jc w:val="center"/>
              <w:rPr>
                <w:color w:val="000000"/>
                <w:sz w:val="20"/>
                <w:szCs w:val="20"/>
              </w:rPr>
            </w:pPr>
            <w:r>
              <w:rPr>
                <w:color w:val="000000"/>
                <w:sz w:val="20"/>
                <w:szCs w:val="20"/>
              </w:rPr>
              <w:t>9-00</w:t>
            </w:r>
          </w:p>
        </w:tc>
        <w:tc>
          <w:tcPr>
            <w:tcW w:w="666" w:type="dxa"/>
            <w:shd w:val="clear" w:color="auto" w:fill="auto"/>
            <w:vAlign w:val="center"/>
            <w:hideMark/>
          </w:tcPr>
          <w:p w14:paraId="43B65E35" w14:textId="77777777" w:rsidR="00F9200E" w:rsidRDefault="00F9200E">
            <w:pPr>
              <w:jc w:val="center"/>
              <w:rPr>
                <w:color w:val="000000"/>
                <w:sz w:val="20"/>
                <w:szCs w:val="20"/>
              </w:rPr>
            </w:pPr>
            <w:r>
              <w:rPr>
                <w:color w:val="000000"/>
                <w:sz w:val="20"/>
                <w:szCs w:val="20"/>
              </w:rPr>
              <w:t>3-00</w:t>
            </w:r>
          </w:p>
        </w:tc>
        <w:tc>
          <w:tcPr>
            <w:tcW w:w="666" w:type="dxa"/>
            <w:gridSpan w:val="2"/>
            <w:shd w:val="clear" w:color="auto" w:fill="auto"/>
            <w:vAlign w:val="center"/>
            <w:hideMark/>
          </w:tcPr>
          <w:p w14:paraId="4648DD76" w14:textId="77777777" w:rsidR="00F9200E" w:rsidRDefault="00F9200E">
            <w:pPr>
              <w:jc w:val="center"/>
              <w:rPr>
                <w:color w:val="000000"/>
                <w:sz w:val="20"/>
                <w:szCs w:val="20"/>
              </w:rPr>
            </w:pPr>
            <w:r>
              <w:rPr>
                <w:color w:val="000000"/>
                <w:sz w:val="20"/>
                <w:szCs w:val="20"/>
              </w:rPr>
              <w:t>9-00</w:t>
            </w:r>
          </w:p>
        </w:tc>
        <w:tc>
          <w:tcPr>
            <w:tcW w:w="666" w:type="dxa"/>
            <w:shd w:val="clear" w:color="auto" w:fill="auto"/>
            <w:vAlign w:val="center"/>
            <w:hideMark/>
          </w:tcPr>
          <w:p w14:paraId="7464D945" w14:textId="77777777" w:rsidR="00F9200E" w:rsidRDefault="00F9200E">
            <w:pPr>
              <w:jc w:val="center"/>
              <w:rPr>
                <w:color w:val="000000"/>
                <w:sz w:val="20"/>
                <w:szCs w:val="20"/>
              </w:rPr>
            </w:pPr>
            <w:r>
              <w:rPr>
                <w:color w:val="000000"/>
                <w:sz w:val="20"/>
                <w:szCs w:val="20"/>
              </w:rPr>
              <w:t>3-00</w:t>
            </w:r>
          </w:p>
        </w:tc>
        <w:tc>
          <w:tcPr>
            <w:tcW w:w="852" w:type="dxa"/>
            <w:shd w:val="clear" w:color="auto" w:fill="auto"/>
            <w:vAlign w:val="center"/>
            <w:hideMark/>
          </w:tcPr>
          <w:p w14:paraId="5BF0315D" w14:textId="77777777" w:rsidR="00F9200E" w:rsidRDefault="00F9200E">
            <w:pPr>
              <w:jc w:val="center"/>
              <w:rPr>
                <w:color w:val="000000"/>
                <w:sz w:val="20"/>
                <w:szCs w:val="20"/>
              </w:rPr>
            </w:pPr>
            <w:r>
              <w:rPr>
                <w:color w:val="000000"/>
                <w:sz w:val="20"/>
                <w:szCs w:val="20"/>
              </w:rPr>
              <w:t>9-00</w:t>
            </w:r>
          </w:p>
        </w:tc>
        <w:tc>
          <w:tcPr>
            <w:tcW w:w="757" w:type="dxa"/>
            <w:shd w:val="clear" w:color="auto" w:fill="auto"/>
            <w:vAlign w:val="center"/>
            <w:hideMark/>
          </w:tcPr>
          <w:p w14:paraId="28A29C05" w14:textId="77777777" w:rsidR="00F9200E" w:rsidRDefault="00F9200E">
            <w:pPr>
              <w:jc w:val="center"/>
              <w:rPr>
                <w:color w:val="000000"/>
                <w:sz w:val="20"/>
                <w:szCs w:val="20"/>
              </w:rPr>
            </w:pPr>
            <w:r>
              <w:rPr>
                <w:color w:val="000000"/>
                <w:sz w:val="20"/>
                <w:szCs w:val="20"/>
              </w:rPr>
              <w:t>3-00</w:t>
            </w:r>
          </w:p>
        </w:tc>
      </w:tr>
      <w:tr w:rsidR="00F9200E" w:rsidRPr="004E6CA1" w14:paraId="3CADB0B4" w14:textId="77777777" w:rsidTr="00F9200E">
        <w:trPr>
          <w:trHeight w:val="300"/>
          <w:jc w:val="center"/>
        </w:trPr>
        <w:tc>
          <w:tcPr>
            <w:tcW w:w="2158" w:type="dxa"/>
            <w:shd w:val="clear" w:color="auto" w:fill="auto"/>
            <w:vAlign w:val="center"/>
            <w:hideMark/>
          </w:tcPr>
          <w:p w14:paraId="4BDEB8A0" w14:textId="77777777" w:rsidR="00F9200E" w:rsidRDefault="00F9200E" w:rsidP="009C3C3C">
            <w:pPr>
              <w:jc w:val="center"/>
              <w:rPr>
                <w:color w:val="000000"/>
                <w:sz w:val="20"/>
                <w:szCs w:val="20"/>
              </w:rPr>
            </w:pPr>
            <w:r>
              <w:rPr>
                <w:color w:val="000000"/>
                <w:sz w:val="20"/>
                <w:szCs w:val="20"/>
              </w:rPr>
              <w:t>Чебоксарская ГЭС</w:t>
            </w:r>
          </w:p>
        </w:tc>
        <w:tc>
          <w:tcPr>
            <w:tcW w:w="699" w:type="dxa"/>
            <w:shd w:val="clear" w:color="auto" w:fill="auto"/>
            <w:vAlign w:val="center"/>
            <w:hideMark/>
          </w:tcPr>
          <w:p w14:paraId="3A5DBB53" w14:textId="77777777" w:rsidR="00F9200E" w:rsidRDefault="00F9200E" w:rsidP="009C3C3C">
            <w:pPr>
              <w:jc w:val="center"/>
              <w:rPr>
                <w:color w:val="000000"/>
                <w:sz w:val="20"/>
                <w:szCs w:val="20"/>
              </w:rPr>
            </w:pPr>
            <w:r>
              <w:rPr>
                <w:color w:val="000000"/>
                <w:sz w:val="20"/>
                <w:szCs w:val="20"/>
              </w:rPr>
              <w:t>255,0</w:t>
            </w:r>
          </w:p>
        </w:tc>
        <w:tc>
          <w:tcPr>
            <w:tcW w:w="667" w:type="dxa"/>
            <w:shd w:val="clear" w:color="auto" w:fill="auto"/>
            <w:vAlign w:val="center"/>
            <w:hideMark/>
          </w:tcPr>
          <w:p w14:paraId="38E8455B" w14:textId="77777777" w:rsidR="00F9200E" w:rsidRDefault="00F9200E" w:rsidP="009C3C3C">
            <w:pPr>
              <w:jc w:val="center"/>
              <w:rPr>
                <w:color w:val="000000"/>
                <w:sz w:val="20"/>
                <w:szCs w:val="20"/>
              </w:rPr>
            </w:pPr>
            <w:r>
              <w:rPr>
                <w:color w:val="000000"/>
                <w:sz w:val="20"/>
                <w:szCs w:val="20"/>
              </w:rPr>
              <w:t>0</w:t>
            </w:r>
          </w:p>
        </w:tc>
        <w:tc>
          <w:tcPr>
            <w:tcW w:w="666" w:type="dxa"/>
            <w:shd w:val="clear" w:color="auto" w:fill="auto"/>
            <w:vAlign w:val="center"/>
            <w:hideMark/>
          </w:tcPr>
          <w:p w14:paraId="41B9849B" w14:textId="77777777" w:rsidR="00F9200E" w:rsidRDefault="00F9200E" w:rsidP="009C3C3C">
            <w:pPr>
              <w:jc w:val="center"/>
              <w:rPr>
                <w:color w:val="000000"/>
                <w:sz w:val="20"/>
                <w:szCs w:val="20"/>
              </w:rPr>
            </w:pPr>
            <w:r>
              <w:rPr>
                <w:color w:val="000000"/>
                <w:sz w:val="20"/>
                <w:szCs w:val="20"/>
              </w:rPr>
              <w:t>463,7</w:t>
            </w:r>
          </w:p>
        </w:tc>
        <w:tc>
          <w:tcPr>
            <w:tcW w:w="666" w:type="dxa"/>
            <w:shd w:val="clear" w:color="auto" w:fill="auto"/>
            <w:vAlign w:val="center"/>
            <w:hideMark/>
          </w:tcPr>
          <w:p w14:paraId="05211244" w14:textId="77777777" w:rsidR="00F9200E" w:rsidRDefault="00F9200E" w:rsidP="009C3C3C">
            <w:pPr>
              <w:jc w:val="center"/>
              <w:rPr>
                <w:color w:val="000000"/>
                <w:sz w:val="20"/>
                <w:szCs w:val="20"/>
              </w:rPr>
            </w:pPr>
            <w:r>
              <w:rPr>
                <w:color w:val="000000"/>
                <w:sz w:val="20"/>
                <w:szCs w:val="20"/>
              </w:rPr>
              <w:t>0</w:t>
            </w:r>
          </w:p>
        </w:tc>
        <w:tc>
          <w:tcPr>
            <w:tcW w:w="666" w:type="dxa"/>
            <w:gridSpan w:val="2"/>
            <w:shd w:val="clear" w:color="auto" w:fill="auto"/>
            <w:vAlign w:val="center"/>
            <w:hideMark/>
          </w:tcPr>
          <w:p w14:paraId="60C67A04" w14:textId="77777777" w:rsidR="00F9200E" w:rsidRDefault="00F9200E" w:rsidP="009C3C3C">
            <w:pPr>
              <w:jc w:val="center"/>
              <w:rPr>
                <w:color w:val="000000"/>
                <w:sz w:val="20"/>
                <w:szCs w:val="20"/>
              </w:rPr>
            </w:pPr>
            <w:r>
              <w:rPr>
                <w:color w:val="000000"/>
                <w:sz w:val="20"/>
                <w:szCs w:val="20"/>
              </w:rPr>
              <w:t>520,7</w:t>
            </w:r>
          </w:p>
        </w:tc>
        <w:tc>
          <w:tcPr>
            <w:tcW w:w="666" w:type="dxa"/>
            <w:shd w:val="clear" w:color="auto" w:fill="auto"/>
            <w:vAlign w:val="center"/>
            <w:hideMark/>
          </w:tcPr>
          <w:p w14:paraId="3943D7F3" w14:textId="77777777" w:rsidR="00F9200E" w:rsidRDefault="00F9200E" w:rsidP="009C3C3C">
            <w:pPr>
              <w:jc w:val="center"/>
              <w:rPr>
                <w:color w:val="000000"/>
                <w:sz w:val="20"/>
                <w:szCs w:val="20"/>
              </w:rPr>
            </w:pPr>
            <w:r>
              <w:rPr>
                <w:color w:val="000000"/>
                <w:sz w:val="20"/>
                <w:szCs w:val="20"/>
              </w:rPr>
              <w:t>0</w:t>
            </w:r>
          </w:p>
        </w:tc>
        <w:tc>
          <w:tcPr>
            <w:tcW w:w="852" w:type="dxa"/>
            <w:shd w:val="clear" w:color="auto" w:fill="auto"/>
            <w:vAlign w:val="center"/>
            <w:hideMark/>
          </w:tcPr>
          <w:p w14:paraId="7AC05FB6" w14:textId="77777777" w:rsidR="00F9200E" w:rsidRDefault="00F9200E" w:rsidP="009C3C3C">
            <w:pPr>
              <w:jc w:val="center"/>
              <w:rPr>
                <w:color w:val="000000"/>
                <w:sz w:val="20"/>
                <w:szCs w:val="20"/>
              </w:rPr>
            </w:pPr>
            <w:r>
              <w:rPr>
                <w:color w:val="000000"/>
                <w:sz w:val="20"/>
                <w:szCs w:val="20"/>
              </w:rPr>
              <w:t>437,1</w:t>
            </w:r>
          </w:p>
        </w:tc>
        <w:tc>
          <w:tcPr>
            <w:tcW w:w="757" w:type="dxa"/>
            <w:shd w:val="clear" w:color="auto" w:fill="auto"/>
            <w:vAlign w:val="center"/>
            <w:hideMark/>
          </w:tcPr>
          <w:p w14:paraId="4124D289" w14:textId="77777777" w:rsidR="00F9200E" w:rsidRDefault="00F9200E" w:rsidP="009C3C3C">
            <w:pPr>
              <w:jc w:val="center"/>
              <w:rPr>
                <w:color w:val="000000"/>
                <w:sz w:val="20"/>
                <w:szCs w:val="20"/>
              </w:rPr>
            </w:pPr>
            <w:r>
              <w:rPr>
                <w:color w:val="000000"/>
                <w:sz w:val="20"/>
                <w:szCs w:val="20"/>
              </w:rPr>
              <w:t>437,5</w:t>
            </w:r>
          </w:p>
        </w:tc>
      </w:tr>
      <w:tr w:rsidR="00F9200E" w:rsidRPr="004E6CA1" w14:paraId="3DAFB3A4" w14:textId="77777777" w:rsidTr="00F9200E">
        <w:trPr>
          <w:trHeight w:val="300"/>
          <w:jc w:val="center"/>
        </w:trPr>
        <w:tc>
          <w:tcPr>
            <w:tcW w:w="2158" w:type="dxa"/>
            <w:shd w:val="clear" w:color="auto" w:fill="auto"/>
            <w:vAlign w:val="center"/>
            <w:hideMark/>
          </w:tcPr>
          <w:p w14:paraId="6E60C88C" w14:textId="77777777" w:rsidR="00F9200E" w:rsidRDefault="00F9200E" w:rsidP="009C3C3C">
            <w:pPr>
              <w:jc w:val="center"/>
              <w:rPr>
                <w:color w:val="000000"/>
                <w:sz w:val="20"/>
                <w:szCs w:val="20"/>
              </w:rPr>
            </w:pPr>
            <w:r>
              <w:rPr>
                <w:color w:val="000000"/>
                <w:sz w:val="20"/>
                <w:szCs w:val="20"/>
              </w:rPr>
              <w:t>Чебоксарская ТЭЦ-2</w:t>
            </w:r>
          </w:p>
        </w:tc>
        <w:tc>
          <w:tcPr>
            <w:tcW w:w="699" w:type="dxa"/>
            <w:shd w:val="clear" w:color="auto" w:fill="auto"/>
            <w:vAlign w:val="center"/>
            <w:hideMark/>
          </w:tcPr>
          <w:p w14:paraId="11FA96ED" w14:textId="77777777" w:rsidR="00F9200E" w:rsidRDefault="00F9200E" w:rsidP="009C3C3C">
            <w:pPr>
              <w:jc w:val="center"/>
              <w:rPr>
                <w:color w:val="000000"/>
                <w:sz w:val="20"/>
                <w:szCs w:val="20"/>
              </w:rPr>
            </w:pPr>
            <w:r>
              <w:rPr>
                <w:color w:val="000000"/>
                <w:sz w:val="20"/>
                <w:szCs w:val="20"/>
              </w:rPr>
              <w:t>204,0</w:t>
            </w:r>
          </w:p>
        </w:tc>
        <w:tc>
          <w:tcPr>
            <w:tcW w:w="667" w:type="dxa"/>
            <w:shd w:val="clear" w:color="auto" w:fill="auto"/>
            <w:vAlign w:val="center"/>
            <w:hideMark/>
          </w:tcPr>
          <w:p w14:paraId="557CC382" w14:textId="77777777" w:rsidR="00F9200E" w:rsidRDefault="00F9200E" w:rsidP="009C3C3C">
            <w:pPr>
              <w:jc w:val="center"/>
              <w:rPr>
                <w:color w:val="000000"/>
                <w:sz w:val="20"/>
                <w:szCs w:val="20"/>
              </w:rPr>
            </w:pPr>
            <w:r>
              <w:rPr>
                <w:color w:val="000000"/>
                <w:sz w:val="20"/>
                <w:szCs w:val="20"/>
              </w:rPr>
              <w:t>204,0</w:t>
            </w:r>
          </w:p>
        </w:tc>
        <w:tc>
          <w:tcPr>
            <w:tcW w:w="666" w:type="dxa"/>
            <w:shd w:val="clear" w:color="auto" w:fill="auto"/>
            <w:vAlign w:val="center"/>
            <w:hideMark/>
          </w:tcPr>
          <w:p w14:paraId="2E654205" w14:textId="77777777" w:rsidR="00F9200E" w:rsidRDefault="00F9200E" w:rsidP="009C3C3C">
            <w:pPr>
              <w:jc w:val="center"/>
              <w:rPr>
                <w:color w:val="000000"/>
                <w:sz w:val="20"/>
                <w:szCs w:val="20"/>
              </w:rPr>
            </w:pPr>
            <w:r>
              <w:rPr>
                <w:color w:val="000000"/>
                <w:sz w:val="20"/>
                <w:szCs w:val="20"/>
              </w:rPr>
              <w:t>376,9</w:t>
            </w:r>
          </w:p>
        </w:tc>
        <w:tc>
          <w:tcPr>
            <w:tcW w:w="666" w:type="dxa"/>
            <w:shd w:val="clear" w:color="auto" w:fill="auto"/>
            <w:vAlign w:val="center"/>
            <w:hideMark/>
          </w:tcPr>
          <w:p w14:paraId="7DA293F4" w14:textId="77777777" w:rsidR="00F9200E" w:rsidRDefault="00F9200E" w:rsidP="009C3C3C">
            <w:pPr>
              <w:jc w:val="center"/>
              <w:rPr>
                <w:color w:val="000000"/>
                <w:sz w:val="20"/>
                <w:szCs w:val="20"/>
              </w:rPr>
            </w:pPr>
            <w:r>
              <w:rPr>
                <w:color w:val="000000"/>
                <w:sz w:val="20"/>
                <w:szCs w:val="20"/>
              </w:rPr>
              <w:t>259,0</w:t>
            </w:r>
          </w:p>
        </w:tc>
        <w:tc>
          <w:tcPr>
            <w:tcW w:w="666" w:type="dxa"/>
            <w:gridSpan w:val="2"/>
            <w:shd w:val="clear" w:color="auto" w:fill="auto"/>
            <w:vAlign w:val="center"/>
            <w:hideMark/>
          </w:tcPr>
          <w:p w14:paraId="6112E52F" w14:textId="77777777" w:rsidR="00F9200E" w:rsidRDefault="00F9200E" w:rsidP="009C3C3C">
            <w:pPr>
              <w:jc w:val="center"/>
              <w:rPr>
                <w:color w:val="000000"/>
                <w:sz w:val="20"/>
                <w:szCs w:val="20"/>
              </w:rPr>
            </w:pPr>
            <w:r>
              <w:rPr>
                <w:color w:val="000000"/>
                <w:sz w:val="20"/>
                <w:szCs w:val="20"/>
              </w:rPr>
              <w:t>215,0</w:t>
            </w:r>
          </w:p>
        </w:tc>
        <w:tc>
          <w:tcPr>
            <w:tcW w:w="666" w:type="dxa"/>
            <w:shd w:val="clear" w:color="auto" w:fill="auto"/>
            <w:vAlign w:val="center"/>
            <w:hideMark/>
          </w:tcPr>
          <w:p w14:paraId="2CEF2B7E" w14:textId="77777777" w:rsidR="00F9200E" w:rsidRDefault="00F9200E" w:rsidP="009C3C3C">
            <w:pPr>
              <w:jc w:val="center"/>
              <w:rPr>
                <w:color w:val="000000"/>
                <w:sz w:val="20"/>
                <w:szCs w:val="20"/>
              </w:rPr>
            </w:pPr>
            <w:r>
              <w:rPr>
                <w:color w:val="000000"/>
                <w:sz w:val="20"/>
                <w:szCs w:val="20"/>
              </w:rPr>
              <w:t>211,0</w:t>
            </w:r>
          </w:p>
        </w:tc>
        <w:tc>
          <w:tcPr>
            <w:tcW w:w="852" w:type="dxa"/>
            <w:shd w:val="clear" w:color="auto" w:fill="auto"/>
            <w:vAlign w:val="center"/>
            <w:hideMark/>
          </w:tcPr>
          <w:p w14:paraId="6E645E6E" w14:textId="77777777" w:rsidR="00F9200E" w:rsidRDefault="00F9200E" w:rsidP="009C3C3C">
            <w:pPr>
              <w:jc w:val="center"/>
              <w:rPr>
                <w:color w:val="000000"/>
                <w:sz w:val="20"/>
                <w:szCs w:val="20"/>
              </w:rPr>
            </w:pPr>
            <w:r>
              <w:rPr>
                <w:color w:val="000000"/>
                <w:sz w:val="20"/>
                <w:szCs w:val="20"/>
              </w:rPr>
              <w:t>262,8</w:t>
            </w:r>
          </w:p>
        </w:tc>
        <w:tc>
          <w:tcPr>
            <w:tcW w:w="757" w:type="dxa"/>
            <w:shd w:val="clear" w:color="auto" w:fill="auto"/>
            <w:vAlign w:val="center"/>
            <w:hideMark/>
          </w:tcPr>
          <w:p w14:paraId="1B87A41D" w14:textId="77777777" w:rsidR="00F9200E" w:rsidRDefault="00F9200E" w:rsidP="009C3C3C">
            <w:pPr>
              <w:jc w:val="center"/>
              <w:rPr>
                <w:color w:val="000000"/>
                <w:sz w:val="20"/>
                <w:szCs w:val="20"/>
              </w:rPr>
            </w:pPr>
            <w:r>
              <w:rPr>
                <w:color w:val="000000"/>
                <w:sz w:val="20"/>
                <w:szCs w:val="20"/>
              </w:rPr>
              <w:t>252,6</w:t>
            </w:r>
          </w:p>
        </w:tc>
      </w:tr>
      <w:tr w:rsidR="00F9200E" w:rsidRPr="004E6CA1" w14:paraId="23E3DCAE" w14:textId="77777777" w:rsidTr="00F9200E">
        <w:trPr>
          <w:trHeight w:val="300"/>
          <w:jc w:val="center"/>
        </w:trPr>
        <w:tc>
          <w:tcPr>
            <w:tcW w:w="2158" w:type="dxa"/>
            <w:shd w:val="clear" w:color="auto" w:fill="auto"/>
            <w:vAlign w:val="center"/>
            <w:hideMark/>
          </w:tcPr>
          <w:p w14:paraId="188B82E2" w14:textId="77777777" w:rsidR="00F9200E" w:rsidRDefault="00F9200E" w:rsidP="009C3C3C">
            <w:pPr>
              <w:jc w:val="center"/>
              <w:rPr>
                <w:color w:val="000000"/>
                <w:sz w:val="20"/>
                <w:szCs w:val="20"/>
              </w:rPr>
            </w:pPr>
            <w:r>
              <w:rPr>
                <w:color w:val="000000"/>
                <w:sz w:val="20"/>
                <w:szCs w:val="20"/>
              </w:rPr>
              <w:t>Новочебоксарская ТЭЦ-3</w:t>
            </w:r>
          </w:p>
        </w:tc>
        <w:tc>
          <w:tcPr>
            <w:tcW w:w="699" w:type="dxa"/>
            <w:shd w:val="clear" w:color="auto" w:fill="auto"/>
            <w:vAlign w:val="center"/>
            <w:hideMark/>
          </w:tcPr>
          <w:p w14:paraId="3B28C595" w14:textId="77777777" w:rsidR="00F9200E" w:rsidRDefault="00F9200E" w:rsidP="009C3C3C">
            <w:pPr>
              <w:jc w:val="center"/>
              <w:rPr>
                <w:color w:val="000000"/>
                <w:sz w:val="20"/>
                <w:szCs w:val="20"/>
              </w:rPr>
            </w:pPr>
            <w:r>
              <w:rPr>
                <w:color w:val="000000"/>
                <w:sz w:val="20"/>
                <w:szCs w:val="20"/>
              </w:rPr>
              <w:t>118,8</w:t>
            </w:r>
          </w:p>
        </w:tc>
        <w:tc>
          <w:tcPr>
            <w:tcW w:w="667" w:type="dxa"/>
            <w:shd w:val="clear" w:color="auto" w:fill="auto"/>
            <w:vAlign w:val="center"/>
            <w:hideMark/>
          </w:tcPr>
          <w:p w14:paraId="2630C8C9" w14:textId="77777777" w:rsidR="00F9200E" w:rsidRDefault="00F9200E" w:rsidP="009C3C3C">
            <w:pPr>
              <w:jc w:val="center"/>
              <w:rPr>
                <w:color w:val="000000"/>
                <w:sz w:val="20"/>
                <w:szCs w:val="20"/>
              </w:rPr>
            </w:pPr>
            <w:r>
              <w:rPr>
                <w:color w:val="000000"/>
                <w:sz w:val="20"/>
                <w:szCs w:val="20"/>
              </w:rPr>
              <w:t>165,7</w:t>
            </w:r>
          </w:p>
        </w:tc>
        <w:tc>
          <w:tcPr>
            <w:tcW w:w="666" w:type="dxa"/>
            <w:shd w:val="clear" w:color="auto" w:fill="auto"/>
            <w:vAlign w:val="center"/>
            <w:hideMark/>
          </w:tcPr>
          <w:p w14:paraId="389390D3" w14:textId="77777777" w:rsidR="00F9200E" w:rsidRDefault="00F9200E" w:rsidP="009C3C3C">
            <w:pPr>
              <w:jc w:val="center"/>
              <w:rPr>
                <w:color w:val="000000"/>
                <w:sz w:val="20"/>
                <w:szCs w:val="20"/>
              </w:rPr>
            </w:pPr>
            <w:r>
              <w:rPr>
                <w:color w:val="000000"/>
                <w:sz w:val="20"/>
                <w:szCs w:val="20"/>
              </w:rPr>
              <w:t>301,3</w:t>
            </w:r>
          </w:p>
        </w:tc>
        <w:tc>
          <w:tcPr>
            <w:tcW w:w="666" w:type="dxa"/>
            <w:shd w:val="clear" w:color="auto" w:fill="auto"/>
            <w:vAlign w:val="center"/>
            <w:hideMark/>
          </w:tcPr>
          <w:p w14:paraId="1027C546" w14:textId="77777777" w:rsidR="00F9200E" w:rsidRDefault="00F9200E" w:rsidP="009C3C3C">
            <w:pPr>
              <w:jc w:val="center"/>
              <w:rPr>
                <w:color w:val="000000"/>
                <w:sz w:val="20"/>
                <w:szCs w:val="20"/>
              </w:rPr>
            </w:pPr>
            <w:r>
              <w:rPr>
                <w:color w:val="000000"/>
                <w:sz w:val="20"/>
                <w:szCs w:val="20"/>
              </w:rPr>
              <w:t>215,3</w:t>
            </w:r>
          </w:p>
        </w:tc>
        <w:tc>
          <w:tcPr>
            <w:tcW w:w="666" w:type="dxa"/>
            <w:gridSpan w:val="2"/>
            <w:shd w:val="clear" w:color="auto" w:fill="auto"/>
            <w:vAlign w:val="center"/>
            <w:hideMark/>
          </w:tcPr>
          <w:p w14:paraId="60C7C101" w14:textId="77777777" w:rsidR="00F9200E" w:rsidRDefault="00F9200E" w:rsidP="009C3C3C">
            <w:pPr>
              <w:jc w:val="center"/>
              <w:rPr>
                <w:color w:val="000000"/>
                <w:sz w:val="20"/>
                <w:szCs w:val="20"/>
              </w:rPr>
            </w:pPr>
            <w:r>
              <w:rPr>
                <w:color w:val="000000"/>
                <w:sz w:val="20"/>
                <w:szCs w:val="20"/>
              </w:rPr>
              <w:t>171,8</w:t>
            </w:r>
          </w:p>
        </w:tc>
        <w:tc>
          <w:tcPr>
            <w:tcW w:w="666" w:type="dxa"/>
            <w:shd w:val="clear" w:color="auto" w:fill="auto"/>
            <w:vAlign w:val="center"/>
            <w:hideMark/>
          </w:tcPr>
          <w:p w14:paraId="6A443481" w14:textId="77777777" w:rsidR="00F9200E" w:rsidRDefault="00F9200E" w:rsidP="009C3C3C">
            <w:pPr>
              <w:jc w:val="center"/>
              <w:rPr>
                <w:color w:val="000000"/>
                <w:sz w:val="20"/>
                <w:szCs w:val="20"/>
              </w:rPr>
            </w:pPr>
            <w:r>
              <w:rPr>
                <w:color w:val="000000"/>
                <w:sz w:val="20"/>
                <w:szCs w:val="20"/>
              </w:rPr>
              <w:t>172,0</w:t>
            </w:r>
          </w:p>
        </w:tc>
        <w:tc>
          <w:tcPr>
            <w:tcW w:w="852" w:type="dxa"/>
            <w:shd w:val="clear" w:color="auto" w:fill="auto"/>
            <w:vAlign w:val="center"/>
            <w:hideMark/>
          </w:tcPr>
          <w:p w14:paraId="559F1D57" w14:textId="77777777" w:rsidR="00F9200E" w:rsidRDefault="00F9200E" w:rsidP="009C3C3C">
            <w:pPr>
              <w:jc w:val="center"/>
              <w:rPr>
                <w:color w:val="000000"/>
                <w:sz w:val="20"/>
                <w:szCs w:val="20"/>
              </w:rPr>
            </w:pPr>
            <w:r>
              <w:rPr>
                <w:color w:val="000000"/>
                <w:sz w:val="20"/>
                <w:szCs w:val="20"/>
              </w:rPr>
              <w:t>199,5</w:t>
            </w:r>
          </w:p>
        </w:tc>
        <w:tc>
          <w:tcPr>
            <w:tcW w:w="757" w:type="dxa"/>
            <w:shd w:val="clear" w:color="auto" w:fill="auto"/>
            <w:vAlign w:val="center"/>
            <w:hideMark/>
          </w:tcPr>
          <w:p w14:paraId="543582B3" w14:textId="77777777" w:rsidR="00F9200E" w:rsidRDefault="00F9200E" w:rsidP="009C3C3C">
            <w:pPr>
              <w:jc w:val="center"/>
              <w:rPr>
                <w:color w:val="000000"/>
                <w:sz w:val="20"/>
                <w:szCs w:val="20"/>
              </w:rPr>
            </w:pPr>
            <w:r>
              <w:rPr>
                <w:color w:val="000000"/>
                <w:sz w:val="20"/>
                <w:szCs w:val="20"/>
              </w:rPr>
              <w:t>193,9</w:t>
            </w:r>
          </w:p>
        </w:tc>
      </w:tr>
      <w:bookmarkEnd w:id="43"/>
    </w:tbl>
    <w:p w14:paraId="7795B5E8" w14:textId="77777777" w:rsidR="008A382D" w:rsidRPr="004E6CA1" w:rsidRDefault="008A382D" w:rsidP="004E6CA1">
      <w:pPr>
        <w:jc w:val="center"/>
        <w:rPr>
          <w:color w:val="000000"/>
          <w:sz w:val="20"/>
          <w:szCs w:val="20"/>
        </w:rPr>
      </w:pPr>
    </w:p>
    <w:p w14:paraId="4570760C" w14:textId="77777777" w:rsidR="008A382D" w:rsidRPr="00D8063A" w:rsidRDefault="008A382D" w:rsidP="008A382D">
      <w:pPr>
        <w:pStyle w:val="30"/>
        <w:ind w:left="7797"/>
        <w:rPr>
          <w:color w:val="000000" w:themeColor="text1"/>
        </w:rPr>
      </w:pPr>
    </w:p>
    <w:p w14:paraId="066D9270" w14:textId="77777777" w:rsidR="008A382D" w:rsidRDefault="008A382D" w:rsidP="008A382D">
      <w:pPr>
        <w:pStyle w:val="310"/>
      </w:pPr>
      <w:r w:rsidRPr="0085358D">
        <w:t xml:space="preserve">Загрузка электростанций энергосистемы </w:t>
      </w:r>
      <w:r w:rsidRPr="0085358D">
        <w:rPr>
          <w:color w:val="000000" w:themeColor="text1"/>
        </w:rPr>
        <w:t>Чувашской Республики</w:t>
      </w:r>
      <w:r w:rsidRPr="0085358D">
        <w:t xml:space="preserve"> мощностью более 5 МВт</w:t>
      </w:r>
      <w:r>
        <w:t xml:space="preserve"> </w:t>
      </w:r>
      <w:r w:rsidRPr="008A382D">
        <w:t xml:space="preserve"> в режимный день </w:t>
      </w:r>
      <w:r>
        <w:t>летних</w:t>
      </w:r>
      <w:r w:rsidRPr="008A382D">
        <w:t xml:space="preserve"> контрольн</w:t>
      </w:r>
      <w:r>
        <w:t>ых</w:t>
      </w:r>
      <w:r w:rsidRPr="008A382D">
        <w:t xml:space="preserve"> замер</w:t>
      </w:r>
      <w:r>
        <w:t>ов</w:t>
      </w:r>
    </w:p>
    <w:tbl>
      <w:tblPr>
        <w:tblW w:w="9356" w:type="dxa"/>
        <w:tblInd w:w="-5" w:type="dxa"/>
        <w:tblLook w:val="04A0" w:firstRow="1" w:lastRow="0" w:firstColumn="1" w:lastColumn="0" w:noHBand="0" w:noVBand="1"/>
      </w:tblPr>
      <w:tblGrid>
        <w:gridCol w:w="2117"/>
        <w:gridCol w:w="707"/>
        <w:gridCol w:w="651"/>
        <w:gridCol w:w="761"/>
        <w:gridCol w:w="666"/>
        <w:gridCol w:w="9"/>
        <w:gridCol w:w="765"/>
        <w:gridCol w:w="666"/>
        <w:gridCol w:w="21"/>
        <w:gridCol w:w="729"/>
        <w:gridCol w:w="675"/>
        <w:gridCol w:w="774"/>
        <w:gridCol w:w="815"/>
      </w:tblGrid>
      <w:tr w:rsidR="008A382D" w:rsidRPr="008A382D" w14:paraId="52452F1F" w14:textId="77777777" w:rsidTr="008A382D">
        <w:trPr>
          <w:trHeight w:val="30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9791A1" w14:textId="77777777" w:rsidR="008A382D" w:rsidRPr="008A382D" w:rsidRDefault="008A382D">
            <w:pPr>
              <w:jc w:val="center"/>
              <w:rPr>
                <w:color w:val="000000"/>
                <w:sz w:val="20"/>
                <w:szCs w:val="20"/>
              </w:rPr>
            </w:pPr>
            <w:r w:rsidRPr="008A382D">
              <w:rPr>
                <w:color w:val="000000"/>
                <w:sz w:val="20"/>
                <w:szCs w:val="20"/>
              </w:rPr>
              <w:t>Наименование электростанции</w:t>
            </w:r>
          </w:p>
        </w:tc>
        <w:tc>
          <w:tcPr>
            <w:tcW w:w="7229" w:type="dxa"/>
            <w:gridSpan w:val="12"/>
            <w:tcBorders>
              <w:top w:val="single" w:sz="4" w:space="0" w:color="auto"/>
              <w:left w:val="nil"/>
              <w:bottom w:val="single" w:sz="4" w:space="0" w:color="auto"/>
              <w:right w:val="single" w:sz="4" w:space="0" w:color="auto"/>
            </w:tcBorders>
            <w:shd w:val="clear" w:color="auto" w:fill="auto"/>
            <w:vAlign w:val="center"/>
            <w:hideMark/>
          </w:tcPr>
          <w:p w14:paraId="35BA9725" w14:textId="77777777" w:rsidR="008A382D" w:rsidRPr="008A382D" w:rsidRDefault="008A382D">
            <w:pPr>
              <w:jc w:val="center"/>
              <w:rPr>
                <w:color w:val="000000"/>
                <w:sz w:val="20"/>
                <w:szCs w:val="20"/>
              </w:rPr>
            </w:pPr>
            <w:r w:rsidRPr="008A382D">
              <w:rPr>
                <w:color w:val="000000"/>
                <w:sz w:val="20"/>
                <w:szCs w:val="20"/>
              </w:rPr>
              <w:t>Загрузка в режимный день летнего контрольного замера, МВт</w:t>
            </w:r>
          </w:p>
        </w:tc>
      </w:tr>
      <w:tr w:rsidR="008A382D" w:rsidRPr="008A382D" w14:paraId="5BFBCFB4" w14:textId="77777777" w:rsidTr="008A382D">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432D9972" w14:textId="77777777" w:rsidR="008A382D" w:rsidRPr="008A382D" w:rsidRDefault="008A382D">
            <w:pPr>
              <w:rPr>
                <w:color w:val="000000"/>
                <w:sz w:val="20"/>
                <w:szCs w:val="20"/>
              </w:rPr>
            </w:pPr>
          </w:p>
        </w:tc>
        <w:tc>
          <w:tcPr>
            <w:tcW w:w="1362" w:type="dxa"/>
            <w:gridSpan w:val="2"/>
            <w:tcBorders>
              <w:top w:val="single" w:sz="4" w:space="0" w:color="auto"/>
              <w:left w:val="nil"/>
              <w:bottom w:val="single" w:sz="4" w:space="0" w:color="auto"/>
              <w:right w:val="single" w:sz="4" w:space="0" w:color="auto"/>
            </w:tcBorders>
            <w:shd w:val="clear" w:color="auto" w:fill="auto"/>
            <w:vAlign w:val="center"/>
            <w:hideMark/>
          </w:tcPr>
          <w:p w14:paraId="47647471" w14:textId="77777777" w:rsidR="008A382D" w:rsidRPr="008A382D" w:rsidRDefault="008A382D">
            <w:pPr>
              <w:jc w:val="center"/>
              <w:rPr>
                <w:color w:val="000000"/>
                <w:sz w:val="20"/>
                <w:szCs w:val="20"/>
              </w:rPr>
            </w:pPr>
            <w:r w:rsidRPr="008A382D">
              <w:rPr>
                <w:color w:val="000000"/>
                <w:sz w:val="20"/>
                <w:szCs w:val="20"/>
              </w:rPr>
              <w:t>2015</w:t>
            </w:r>
          </w:p>
        </w:tc>
        <w:tc>
          <w:tcPr>
            <w:tcW w:w="1413" w:type="dxa"/>
            <w:gridSpan w:val="3"/>
            <w:tcBorders>
              <w:top w:val="single" w:sz="4" w:space="0" w:color="auto"/>
              <w:left w:val="nil"/>
              <w:bottom w:val="single" w:sz="4" w:space="0" w:color="auto"/>
              <w:right w:val="single" w:sz="4" w:space="0" w:color="auto"/>
            </w:tcBorders>
            <w:shd w:val="clear" w:color="auto" w:fill="auto"/>
            <w:vAlign w:val="center"/>
            <w:hideMark/>
          </w:tcPr>
          <w:p w14:paraId="73D3FE92" w14:textId="77777777" w:rsidR="008A382D" w:rsidRPr="008A382D" w:rsidRDefault="008A382D">
            <w:pPr>
              <w:jc w:val="center"/>
              <w:rPr>
                <w:color w:val="000000"/>
                <w:sz w:val="20"/>
                <w:szCs w:val="20"/>
              </w:rPr>
            </w:pPr>
            <w:r w:rsidRPr="008A382D">
              <w:rPr>
                <w:color w:val="000000"/>
                <w:sz w:val="20"/>
                <w:szCs w:val="20"/>
              </w:rPr>
              <w:t>2016</w:t>
            </w:r>
          </w:p>
        </w:tc>
        <w:tc>
          <w:tcPr>
            <w:tcW w:w="1455" w:type="dxa"/>
            <w:gridSpan w:val="3"/>
            <w:tcBorders>
              <w:top w:val="single" w:sz="4" w:space="0" w:color="auto"/>
              <w:left w:val="nil"/>
              <w:bottom w:val="single" w:sz="4" w:space="0" w:color="auto"/>
              <w:right w:val="single" w:sz="4" w:space="0" w:color="auto"/>
            </w:tcBorders>
            <w:shd w:val="clear" w:color="auto" w:fill="auto"/>
            <w:vAlign w:val="center"/>
            <w:hideMark/>
          </w:tcPr>
          <w:p w14:paraId="26DA19FB" w14:textId="77777777" w:rsidR="008A382D" w:rsidRPr="008A382D" w:rsidRDefault="008A382D">
            <w:pPr>
              <w:jc w:val="center"/>
              <w:rPr>
                <w:color w:val="000000"/>
                <w:sz w:val="20"/>
                <w:szCs w:val="20"/>
              </w:rPr>
            </w:pPr>
            <w:r w:rsidRPr="008A382D">
              <w:rPr>
                <w:color w:val="000000"/>
                <w:sz w:val="20"/>
                <w:szCs w:val="20"/>
              </w:rPr>
              <w:t>2017</w:t>
            </w:r>
          </w:p>
        </w:tc>
        <w:tc>
          <w:tcPr>
            <w:tcW w:w="1407" w:type="dxa"/>
            <w:gridSpan w:val="2"/>
            <w:tcBorders>
              <w:top w:val="single" w:sz="4" w:space="0" w:color="auto"/>
              <w:left w:val="nil"/>
              <w:bottom w:val="single" w:sz="4" w:space="0" w:color="auto"/>
              <w:right w:val="single" w:sz="4" w:space="0" w:color="auto"/>
            </w:tcBorders>
            <w:shd w:val="clear" w:color="auto" w:fill="auto"/>
            <w:vAlign w:val="center"/>
            <w:hideMark/>
          </w:tcPr>
          <w:p w14:paraId="18237E3D" w14:textId="77777777" w:rsidR="008A382D" w:rsidRPr="008A382D" w:rsidRDefault="008A382D">
            <w:pPr>
              <w:jc w:val="center"/>
              <w:rPr>
                <w:color w:val="000000"/>
                <w:sz w:val="20"/>
                <w:szCs w:val="20"/>
              </w:rPr>
            </w:pPr>
            <w:r w:rsidRPr="008A382D">
              <w:rPr>
                <w:color w:val="000000"/>
                <w:sz w:val="20"/>
                <w:szCs w:val="20"/>
              </w:rPr>
              <w:t>2018</w:t>
            </w:r>
          </w:p>
        </w:tc>
        <w:tc>
          <w:tcPr>
            <w:tcW w:w="1592" w:type="dxa"/>
            <w:gridSpan w:val="2"/>
            <w:tcBorders>
              <w:top w:val="single" w:sz="4" w:space="0" w:color="auto"/>
              <w:left w:val="nil"/>
              <w:bottom w:val="single" w:sz="4" w:space="0" w:color="auto"/>
              <w:right w:val="single" w:sz="4" w:space="0" w:color="auto"/>
            </w:tcBorders>
            <w:shd w:val="clear" w:color="auto" w:fill="auto"/>
            <w:vAlign w:val="center"/>
            <w:hideMark/>
          </w:tcPr>
          <w:p w14:paraId="24AEABA6" w14:textId="77777777" w:rsidR="008A382D" w:rsidRPr="008A382D" w:rsidRDefault="008A382D">
            <w:pPr>
              <w:jc w:val="center"/>
              <w:rPr>
                <w:color w:val="000000"/>
                <w:sz w:val="20"/>
                <w:szCs w:val="20"/>
              </w:rPr>
            </w:pPr>
            <w:r w:rsidRPr="008A382D">
              <w:rPr>
                <w:color w:val="000000"/>
                <w:sz w:val="20"/>
                <w:szCs w:val="20"/>
              </w:rPr>
              <w:t>2019</w:t>
            </w:r>
          </w:p>
        </w:tc>
      </w:tr>
      <w:tr w:rsidR="008A382D" w:rsidRPr="008A382D" w14:paraId="2046364D" w14:textId="77777777" w:rsidTr="008A382D">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14:paraId="665C0268" w14:textId="77777777" w:rsidR="008A382D" w:rsidRPr="008A382D" w:rsidRDefault="008A382D">
            <w:pPr>
              <w:rPr>
                <w:color w:val="000000"/>
                <w:sz w:val="20"/>
                <w:szCs w:val="20"/>
              </w:rPr>
            </w:pPr>
          </w:p>
        </w:tc>
        <w:tc>
          <w:tcPr>
            <w:tcW w:w="1362" w:type="dxa"/>
            <w:gridSpan w:val="2"/>
            <w:tcBorders>
              <w:top w:val="single" w:sz="4" w:space="0" w:color="auto"/>
              <w:left w:val="nil"/>
              <w:bottom w:val="single" w:sz="4" w:space="0" w:color="auto"/>
              <w:right w:val="single" w:sz="4" w:space="0" w:color="auto"/>
            </w:tcBorders>
            <w:shd w:val="clear" w:color="auto" w:fill="auto"/>
            <w:vAlign w:val="center"/>
            <w:hideMark/>
          </w:tcPr>
          <w:p w14:paraId="72D53DB3" w14:textId="77777777" w:rsidR="008A382D" w:rsidRPr="008A382D" w:rsidRDefault="008A382D">
            <w:pPr>
              <w:jc w:val="center"/>
              <w:rPr>
                <w:color w:val="000000"/>
                <w:sz w:val="20"/>
                <w:szCs w:val="20"/>
              </w:rPr>
            </w:pPr>
            <w:r w:rsidRPr="008A382D">
              <w:rPr>
                <w:color w:val="000000"/>
                <w:sz w:val="20"/>
                <w:szCs w:val="20"/>
              </w:rPr>
              <w:t>17.06.2015</w:t>
            </w:r>
          </w:p>
        </w:tc>
        <w:tc>
          <w:tcPr>
            <w:tcW w:w="1413" w:type="dxa"/>
            <w:gridSpan w:val="3"/>
            <w:tcBorders>
              <w:top w:val="single" w:sz="4" w:space="0" w:color="auto"/>
              <w:left w:val="nil"/>
              <w:bottom w:val="single" w:sz="4" w:space="0" w:color="auto"/>
              <w:right w:val="single" w:sz="4" w:space="0" w:color="auto"/>
            </w:tcBorders>
            <w:shd w:val="clear" w:color="auto" w:fill="auto"/>
            <w:vAlign w:val="center"/>
            <w:hideMark/>
          </w:tcPr>
          <w:p w14:paraId="79ACE7C5" w14:textId="77777777" w:rsidR="008A382D" w:rsidRPr="008A382D" w:rsidRDefault="008A382D">
            <w:pPr>
              <w:jc w:val="center"/>
              <w:rPr>
                <w:color w:val="000000"/>
                <w:sz w:val="20"/>
                <w:szCs w:val="20"/>
              </w:rPr>
            </w:pPr>
            <w:r w:rsidRPr="008A382D">
              <w:rPr>
                <w:color w:val="000000"/>
                <w:sz w:val="20"/>
                <w:szCs w:val="20"/>
              </w:rPr>
              <w:t>15.06.2016</w:t>
            </w:r>
          </w:p>
        </w:tc>
        <w:tc>
          <w:tcPr>
            <w:tcW w:w="1455" w:type="dxa"/>
            <w:gridSpan w:val="3"/>
            <w:tcBorders>
              <w:top w:val="single" w:sz="4" w:space="0" w:color="auto"/>
              <w:left w:val="nil"/>
              <w:bottom w:val="single" w:sz="4" w:space="0" w:color="auto"/>
              <w:right w:val="single" w:sz="4" w:space="0" w:color="auto"/>
            </w:tcBorders>
            <w:shd w:val="clear" w:color="auto" w:fill="auto"/>
            <w:vAlign w:val="center"/>
            <w:hideMark/>
          </w:tcPr>
          <w:p w14:paraId="7944788F" w14:textId="77777777" w:rsidR="008A382D" w:rsidRPr="008A382D" w:rsidRDefault="008A382D">
            <w:pPr>
              <w:jc w:val="center"/>
              <w:rPr>
                <w:color w:val="000000"/>
                <w:sz w:val="20"/>
                <w:szCs w:val="20"/>
              </w:rPr>
            </w:pPr>
            <w:r w:rsidRPr="008A382D">
              <w:rPr>
                <w:color w:val="000000"/>
                <w:sz w:val="20"/>
                <w:szCs w:val="20"/>
              </w:rPr>
              <w:t>21.06.2017</w:t>
            </w:r>
          </w:p>
        </w:tc>
        <w:tc>
          <w:tcPr>
            <w:tcW w:w="1407" w:type="dxa"/>
            <w:gridSpan w:val="2"/>
            <w:tcBorders>
              <w:top w:val="single" w:sz="4" w:space="0" w:color="auto"/>
              <w:left w:val="nil"/>
              <w:bottom w:val="single" w:sz="4" w:space="0" w:color="auto"/>
              <w:right w:val="single" w:sz="4" w:space="0" w:color="auto"/>
            </w:tcBorders>
            <w:shd w:val="clear" w:color="auto" w:fill="auto"/>
            <w:vAlign w:val="center"/>
            <w:hideMark/>
          </w:tcPr>
          <w:p w14:paraId="52D1F9DD" w14:textId="77777777" w:rsidR="008A382D" w:rsidRPr="008A382D" w:rsidRDefault="008A382D">
            <w:pPr>
              <w:jc w:val="center"/>
              <w:rPr>
                <w:color w:val="000000"/>
                <w:sz w:val="20"/>
                <w:szCs w:val="20"/>
              </w:rPr>
            </w:pPr>
            <w:r w:rsidRPr="008A382D">
              <w:rPr>
                <w:color w:val="000000"/>
                <w:sz w:val="20"/>
                <w:szCs w:val="20"/>
              </w:rPr>
              <w:t>20.06.2018</w:t>
            </w:r>
          </w:p>
        </w:tc>
        <w:tc>
          <w:tcPr>
            <w:tcW w:w="1592" w:type="dxa"/>
            <w:gridSpan w:val="2"/>
            <w:tcBorders>
              <w:top w:val="single" w:sz="4" w:space="0" w:color="auto"/>
              <w:left w:val="nil"/>
              <w:bottom w:val="single" w:sz="4" w:space="0" w:color="auto"/>
              <w:right w:val="single" w:sz="4" w:space="0" w:color="auto"/>
            </w:tcBorders>
            <w:shd w:val="clear" w:color="auto" w:fill="auto"/>
            <w:vAlign w:val="center"/>
            <w:hideMark/>
          </w:tcPr>
          <w:p w14:paraId="5C6B6D1F" w14:textId="77777777" w:rsidR="008A382D" w:rsidRPr="008A382D" w:rsidRDefault="008A382D">
            <w:pPr>
              <w:jc w:val="center"/>
              <w:rPr>
                <w:color w:val="000000"/>
                <w:sz w:val="20"/>
                <w:szCs w:val="20"/>
              </w:rPr>
            </w:pPr>
            <w:r w:rsidRPr="008A382D">
              <w:rPr>
                <w:color w:val="000000"/>
                <w:sz w:val="20"/>
                <w:szCs w:val="20"/>
              </w:rPr>
              <w:t>19.06.2019</w:t>
            </w:r>
          </w:p>
        </w:tc>
      </w:tr>
      <w:tr w:rsidR="008A382D" w:rsidRPr="008A382D" w14:paraId="71093099" w14:textId="77777777" w:rsidTr="008A382D">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409DDB00" w14:textId="77777777" w:rsidR="008A382D" w:rsidRPr="008A382D" w:rsidRDefault="008A382D">
            <w:pPr>
              <w:jc w:val="center"/>
              <w:rPr>
                <w:color w:val="000000"/>
                <w:sz w:val="20"/>
                <w:szCs w:val="20"/>
              </w:rPr>
            </w:pPr>
            <w:r w:rsidRPr="008A382D">
              <w:rPr>
                <w:color w:val="000000"/>
                <w:sz w:val="20"/>
                <w:szCs w:val="20"/>
              </w:rPr>
              <w:t> </w:t>
            </w:r>
          </w:p>
        </w:tc>
        <w:tc>
          <w:tcPr>
            <w:tcW w:w="708" w:type="dxa"/>
            <w:tcBorders>
              <w:top w:val="nil"/>
              <w:left w:val="nil"/>
              <w:bottom w:val="single" w:sz="4" w:space="0" w:color="auto"/>
              <w:right w:val="single" w:sz="4" w:space="0" w:color="auto"/>
            </w:tcBorders>
            <w:shd w:val="clear" w:color="auto" w:fill="auto"/>
            <w:vAlign w:val="center"/>
            <w:hideMark/>
          </w:tcPr>
          <w:p w14:paraId="02E75D3B" w14:textId="77777777" w:rsidR="008A382D" w:rsidRPr="008A382D" w:rsidRDefault="008A382D">
            <w:pPr>
              <w:jc w:val="center"/>
              <w:rPr>
                <w:color w:val="000000"/>
                <w:sz w:val="20"/>
                <w:szCs w:val="20"/>
              </w:rPr>
            </w:pPr>
            <w:r w:rsidRPr="008A382D">
              <w:rPr>
                <w:color w:val="000000"/>
                <w:sz w:val="20"/>
                <w:szCs w:val="20"/>
              </w:rPr>
              <w:t>10-00</w:t>
            </w:r>
          </w:p>
        </w:tc>
        <w:tc>
          <w:tcPr>
            <w:tcW w:w="654" w:type="dxa"/>
            <w:tcBorders>
              <w:top w:val="nil"/>
              <w:left w:val="nil"/>
              <w:bottom w:val="single" w:sz="4" w:space="0" w:color="auto"/>
              <w:right w:val="single" w:sz="4" w:space="0" w:color="auto"/>
            </w:tcBorders>
            <w:shd w:val="clear" w:color="auto" w:fill="auto"/>
            <w:vAlign w:val="center"/>
            <w:hideMark/>
          </w:tcPr>
          <w:p w14:paraId="00F045D4" w14:textId="77777777" w:rsidR="008A382D" w:rsidRPr="008A382D" w:rsidRDefault="008A382D">
            <w:pPr>
              <w:jc w:val="center"/>
              <w:rPr>
                <w:color w:val="000000"/>
                <w:sz w:val="20"/>
                <w:szCs w:val="20"/>
              </w:rPr>
            </w:pPr>
            <w:r w:rsidRPr="008A382D">
              <w:rPr>
                <w:color w:val="000000"/>
                <w:sz w:val="20"/>
                <w:szCs w:val="20"/>
              </w:rPr>
              <w:t>4-00</w:t>
            </w:r>
          </w:p>
        </w:tc>
        <w:tc>
          <w:tcPr>
            <w:tcW w:w="764" w:type="dxa"/>
            <w:tcBorders>
              <w:top w:val="nil"/>
              <w:left w:val="nil"/>
              <w:bottom w:val="single" w:sz="4" w:space="0" w:color="auto"/>
              <w:right w:val="single" w:sz="4" w:space="0" w:color="auto"/>
            </w:tcBorders>
            <w:shd w:val="clear" w:color="auto" w:fill="auto"/>
            <w:vAlign w:val="center"/>
            <w:hideMark/>
          </w:tcPr>
          <w:p w14:paraId="1CB37BA2" w14:textId="77777777" w:rsidR="008A382D" w:rsidRPr="008A382D" w:rsidRDefault="008A382D">
            <w:pPr>
              <w:jc w:val="center"/>
              <w:rPr>
                <w:color w:val="000000"/>
                <w:sz w:val="20"/>
                <w:szCs w:val="20"/>
              </w:rPr>
            </w:pPr>
            <w:r w:rsidRPr="008A382D">
              <w:rPr>
                <w:color w:val="000000"/>
                <w:sz w:val="20"/>
                <w:szCs w:val="20"/>
              </w:rPr>
              <w:t>10-00</w:t>
            </w:r>
          </w:p>
        </w:tc>
        <w:tc>
          <w:tcPr>
            <w:tcW w:w="640" w:type="dxa"/>
            <w:tcBorders>
              <w:top w:val="nil"/>
              <w:left w:val="nil"/>
              <w:bottom w:val="single" w:sz="4" w:space="0" w:color="auto"/>
              <w:right w:val="single" w:sz="4" w:space="0" w:color="auto"/>
            </w:tcBorders>
            <w:shd w:val="clear" w:color="auto" w:fill="auto"/>
            <w:vAlign w:val="center"/>
            <w:hideMark/>
          </w:tcPr>
          <w:p w14:paraId="2C9AC75F" w14:textId="77777777" w:rsidR="008A382D" w:rsidRPr="008A382D" w:rsidRDefault="008A382D">
            <w:pPr>
              <w:jc w:val="center"/>
              <w:rPr>
                <w:color w:val="000000"/>
                <w:sz w:val="20"/>
                <w:szCs w:val="20"/>
              </w:rPr>
            </w:pPr>
            <w:r w:rsidRPr="008A382D">
              <w:rPr>
                <w:color w:val="000000"/>
                <w:sz w:val="20"/>
                <w:szCs w:val="20"/>
              </w:rPr>
              <w:t>4-00</w:t>
            </w:r>
          </w:p>
        </w:tc>
        <w:tc>
          <w:tcPr>
            <w:tcW w:w="777" w:type="dxa"/>
            <w:gridSpan w:val="2"/>
            <w:tcBorders>
              <w:top w:val="nil"/>
              <w:left w:val="nil"/>
              <w:bottom w:val="single" w:sz="4" w:space="0" w:color="auto"/>
              <w:right w:val="single" w:sz="4" w:space="0" w:color="auto"/>
            </w:tcBorders>
            <w:shd w:val="clear" w:color="auto" w:fill="auto"/>
            <w:vAlign w:val="center"/>
            <w:hideMark/>
          </w:tcPr>
          <w:p w14:paraId="48DF3FD2" w14:textId="77777777" w:rsidR="008A382D" w:rsidRPr="008A382D" w:rsidRDefault="008A382D">
            <w:pPr>
              <w:jc w:val="center"/>
              <w:rPr>
                <w:color w:val="000000"/>
                <w:sz w:val="20"/>
                <w:szCs w:val="20"/>
              </w:rPr>
            </w:pPr>
            <w:r w:rsidRPr="008A382D">
              <w:rPr>
                <w:color w:val="000000"/>
                <w:sz w:val="20"/>
                <w:szCs w:val="20"/>
              </w:rPr>
              <w:t>10-00</w:t>
            </w:r>
          </w:p>
        </w:tc>
        <w:tc>
          <w:tcPr>
            <w:tcW w:w="666" w:type="dxa"/>
            <w:tcBorders>
              <w:top w:val="nil"/>
              <w:left w:val="nil"/>
              <w:bottom w:val="single" w:sz="4" w:space="0" w:color="auto"/>
              <w:right w:val="single" w:sz="4" w:space="0" w:color="auto"/>
            </w:tcBorders>
            <w:shd w:val="clear" w:color="auto" w:fill="auto"/>
            <w:vAlign w:val="center"/>
            <w:hideMark/>
          </w:tcPr>
          <w:p w14:paraId="37A0353E" w14:textId="77777777" w:rsidR="008A382D" w:rsidRPr="008A382D" w:rsidRDefault="008A382D">
            <w:pPr>
              <w:jc w:val="center"/>
              <w:rPr>
                <w:color w:val="000000"/>
                <w:sz w:val="20"/>
                <w:szCs w:val="20"/>
              </w:rPr>
            </w:pPr>
            <w:r w:rsidRPr="008A382D">
              <w:rPr>
                <w:color w:val="000000"/>
                <w:sz w:val="20"/>
                <w:szCs w:val="20"/>
              </w:rPr>
              <w:t>4-00</w:t>
            </w:r>
          </w:p>
        </w:tc>
        <w:tc>
          <w:tcPr>
            <w:tcW w:w="752" w:type="dxa"/>
            <w:gridSpan w:val="2"/>
            <w:tcBorders>
              <w:top w:val="nil"/>
              <w:left w:val="nil"/>
              <w:bottom w:val="single" w:sz="4" w:space="0" w:color="auto"/>
              <w:right w:val="single" w:sz="4" w:space="0" w:color="auto"/>
            </w:tcBorders>
            <w:shd w:val="clear" w:color="auto" w:fill="auto"/>
            <w:vAlign w:val="center"/>
            <w:hideMark/>
          </w:tcPr>
          <w:p w14:paraId="18275482" w14:textId="77777777" w:rsidR="008A382D" w:rsidRPr="008A382D" w:rsidRDefault="008A382D">
            <w:pPr>
              <w:jc w:val="center"/>
              <w:rPr>
                <w:color w:val="000000"/>
                <w:sz w:val="20"/>
                <w:szCs w:val="20"/>
              </w:rPr>
            </w:pPr>
            <w:r w:rsidRPr="008A382D">
              <w:rPr>
                <w:color w:val="000000"/>
                <w:sz w:val="20"/>
                <w:szCs w:val="20"/>
              </w:rPr>
              <w:t>10-00</w:t>
            </w:r>
          </w:p>
        </w:tc>
        <w:tc>
          <w:tcPr>
            <w:tcW w:w="676" w:type="dxa"/>
            <w:tcBorders>
              <w:top w:val="nil"/>
              <w:left w:val="nil"/>
              <w:bottom w:val="single" w:sz="4" w:space="0" w:color="auto"/>
              <w:right w:val="single" w:sz="4" w:space="0" w:color="auto"/>
            </w:tcBorders>
            <w:shd w:val="clear" w:color="auto" w:fill="auto"/>
            <w:vAlign w:val="center"/>
            <w:hideMark/>
          </w:tcPr>
          <w:p w14:paraId="37E1AF8E" w14:textId="77777777" w:rsidR="008A382D" w:rsidRPr="008A382D" w:rsidRDefault="008A382D">
            <w:pPr>
              <w:jc w:val="center"/>
              <w:rPr>
                <w:color w:val="000000"/>
                <w:sz w:val="20"/>
                <w:szCs w:val="20"/>
              </w:rPr>
            </w:pPr>
            <w:r w:rsidRPr="008A382D">
              <w:rPr>
                <w:color w:val="000000"/>
                <w:sz w:val="20"/>
                <w:szCs w:val="20"/>
              </w:rPr>
              <w:t>4-00</w:t>
            </w:r>
          </w:p>
        </w:tc>
        <w:tc>
          <w:tcPr>
            <w:tcW w:w="777" w:type="dxa"/>
            <w:tcBorders>
              <w:top w:val="nil"/>
              <w:left w:val="nil"/>
              <w:bottom w:val="single" w:sz="4" w:space="0" w:color="auto"/>
              <w:right w:val="single" w:sz="4" w:space="0" w:color="auto"/>
            </w:tcBorders>
            <w:shd w:val="clear" w:color="auto" w:fill="auto"/>
            <w:vAlign w:val="center"/>
            <w:hideMark/>
          </w:tcPr>
          <w:p w14:paraId="6818BA7E" w14:textId="77777777" w:rsidR="008A382D" w:rsidRPr="008A382D" w:rsidRDefault="008A382D">
            <w:pPr>
              <w:jc w:val="center"/>
              <w:rPr>
                <w:color w:val="000000"/>
                <w:sz w:val="20"/>
                <w:szCs w:val="20"/>
              </w:rPr>
            </w:pPr>
            <w:r w:rsidRPr="008A382D">
              <w:rPr>
                <w:color w:val="000000"/>
                <w:sz w:val="20"/>
                <w:szCs w:val="20"/>
              </w:rPr>
              <w:t>10-00</w:t>
            </w:r>
          </w:p>
        </w:tc>
        <w:tc>
          <w:tcPr>
            <w:tcW w:w="815" w:type="dxa"/>
            <w:tcBorders>
              <w:top w:val="nil"/>
              <w:left w:val="nil"/>
              <w:bottom w:val="single" w:sz="4" w:space="0" w:color="auto"/>
              <w:right w:val="single" w:sz="4" w:space="0" w:color="auto"/>
            </w:tcBorders>
            <w:shd w:val="clear" w:color="auto" w:fill="auto"/>
            <w:vAlign w:val="center"/>
            <w:hideMark/>
          </w:tcPr>
          <w:p w14:paraId="17B760CC" w14:textId="77777777" w:rsidR="008A382D" w:rsidRPr="008A382D" w:rsidRDefault="008A382D">
            <w:pPr>
              <w:jc w:val="center"/>
              <w:rPr>
                <w:color w:val="000000"/>
                <w:sz w:val="20"/>
                <w:szCs w:val="20"/>
              </w:rPr>
            </w:pPr>
            <w:r w:rsidRPr="008A382D">
              <w:rPr>
                <w:color w:val="000000"/>
                <w:sz w:val="20"/>
                <w:szCs w:val="20"/>
              </w:rPr>
              <w:t>4-00</w:t>
            </w:r>
          </w:p>
        </w:tc>
      </w:tr>
      <w:tr w:rsidR="008A382D" w:rsidRPr="008A382D" w14:paraId="2BC30915" w14:textId="77777777" w:rsidTr="008A382D">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089A4A28" w14:textId="77777777" w:rsidR="008A382D" w:rsidRPr="008A382D" w:rsidRDefault="008A382D">
            <w:pPr>
              <w:jc w:val="center"/>
              <w:rPr>
                <w:color w:val="000000"/>
                <w:sz w:val="20"/>
                <w:szCs w:val="20"/>
              </w:rPr>
            </w:pPr>
            <w:r w:rsidRPr="008A382D">
              <w:rPr>
                <w:color w:val="000000"/>
                <w:sz w:val="20"/>
                <w:szCs w:val="20"/>
              </w:rPr>
              <w:t>Чебоксарская ГЭС</w:t>
            </w:r>
          </w:p>
        </w:tc>
        <w:tc>
          <w:tcPr>
            <w:tcW w:w="708" w:type="dxa"/>
            <w:tcBorders>
              <w:top w:val="nil"/>
              <w:left w:val="nil"/>
              <w:bottom w:val="single" w:sz="4" w:space="0" w:color="auto"/>
              <w:right w:val="single" w:sz="4" w:space="0" w:color="auto"/>
            </w:tcBorders>
            <w:shd w:val="clear" w:color="auto" w:fill="auto"/>
            <w:vAlign w:val="center"/>
            <w:hideMark/>
          </w:tcPr>
          <w:p w14:paraId="221B9BA7" w14:textId="77777777" w:rsidR="008A382D" w:rsidRPr="008A382D" w:rsidRDefault="008A382D">
            <w:pPr>
              <w:jc w:val="center"/>
              <w:rPr>
                <w:color w:val="000000"/>
                <w:sz w:val="20"/>
                <w:szCs w:val="20"/>
              </w:rPr>
            </w:pPr>
            <w:r w:rsidRPr="008A382D">
              <w:rPr>
                <w:color w:val="000000"/>
                <w:sz w:val="20"/>
                <w:szCs w:val="20"/>
              </w:rPr>
              <w:t>367</w:t>
            </w:r>
            <w:r w:rsidR="00225EF1">
              <w:rPr>
                <w:color w:val="000000"/>
                <w:sz w:val="20"/>
                <w:szCs w:val="20"/>
              </w:rPr>
              <w:t>,0</w:t>
            </w:r>
          </w:p>
        </w:tc>
        <w:tc>
          <w:tcPr>
            <w:tcW w:w="654" w:type="dxa"/>
            <w:tcBorders>
              <w:top w:val="nil"/>
              <w:left w:val="nil"/>
              <w:bottom w:val="single" w:sz="4" w:space="0" w:color="auto"/>
              <w:right w:val="single" w:sz="4" w:space="0" w:color="auto"/>
            </w:tcBorders>
            <w:shd w:val="clear" w:color="auto" w:fill="auto"/>
            <w:vAlign w:val="center"/>
            <w:hideMark/>
          </w:tcPr>
          <w:p w14:paraId="182F1536" w14:textId="77777777" w:rsidR="008A382D" w:rsidRPr="008A382D" w:rsidRDefault="008A382D">
            <w:pPr>
              <w:jc w:val="center"/>
              <w:rPr>
                <w:color w:val="000000"/>
                <w:sz w:val="20"/>
                <w:szCs w:val="20"/>
              </w:rPr>
            </w:pPr>
            <w:r w:rsidRPr="008A382D">
              <w:rPr>
                <w:color w:val="000000"/>
                <w:sz w:val="20"/>
                <w:szCs w:val="20"/>
              </w:rPr>
              <w:t>0</w:t>
            </w:r>
          </w:p>
        </w:tc>
        <w:tc>
          <w:tcPr>
            <w:tcW w:w="764" w:type="dxa"/>
            <w:tcBorders>
              <w:top w:val="nil"/>
              <w:left w:val="nil"/>
              <w:bottom w:val="single" w:sz="4" w:space="0" w:color="auto"/>
              <w:right w:val="single" w:sz="4" w:space="0" w:color="auto"/>
            </w:tcBorders>
            <w:shd w:val="clear" w:color="auto" w:fill="auto"/>
            <w:vAlign w:val="center"/>
            <w:hideMark/>
          </w:tcPr>
          <w:p w14:paraId="614D6D4A" w14:textId="77777777" w:rsidR="008A382D" w:rsidRPr="008A382D" w:rsidRDefault="008A382D">
            <w:pPr>
              <w:jc w:val="center"/>
              <w:rPr>
                <w:color w:val="000000"/>
                <w:sz w:val="20"/>
                <w:szCs w:val="20"/>
              </w:rPr>
            </w:pPr>
            <w:r w:rsidRPr="008A382D">
              <w:rPr>
                <w:color w:val="000000"/>
                <w:sz w:val="20"/>
                <w:szCs w:val="20"/>
              </w:rPr>
              <w:t>431</w:t>
            </w:r>
            <w:r w:rsidR="00225EF1">
              <w:rPr>
                <w:color w:val="000000"/>
                <w:sz w:val="20"/>
                <w:szCs w:val="20"/>
              </w:rPr>
              <w:t>,0</w:t>
            </w:r>
          </w:p>
        </w:tc>
        <w:tc>
          <w:tcPr>
            <w:tcW w:w="640" w:type="dxa"/>
            <w:tcBorders>
              <w:top w:val="nil"/>
              <w:left w:val="nil"/>
              <w:bottom w:val="single" w:sz="4" w:space="0" w:color="auto"/>
              <w:right w:val="single" w:sz="4" w:space="0" w:color="auto"/>
            </w:tcBorders>
            <w:shd w:val="clear" w:color="auto" w:fill="auto"/>
            <w:vAlign w:val="center"/>
            <w:hideMark/>
          </w:tcPr>
          <w:p w14:paraId="7266A452" w14:textId="77777777" w:rsidR="008A382D" w:rsidRPr="008A382D" w:rsidRDefault="008A382D">
            <w:pPr>
              <w:jc w:val="center"/>
              <w:rPr>
                <w:color w:val="000000"/>
                <w:sz w:val="20"/>
                <w:szCs w:val="20"/>
              </w:rPr>
            </w:pPr>
            <w:r w:rsidRPr="008A382D">
              <w:rPr>
                <w:color w:val="000000"/>
                <w:sz w:val="20"/>
                <w:szCs w:val="20"/>
              </w:rPr>
              <w:t>183</w:t>
            </w:r>
            <w:r w:rsidR="00225EF1">
              <w:rPr>
                <w:color w:val="000000"/>
                <w:sz w:val="20"/>
                <w:szCs w:val="20"/>
              </w:rPr>
              <w:t>,0</w:t>
            </w:r>
          </w:p>
        </w:tc>
        <w:tc>
          <w:tcPr>
            <w:tcW w:w="777" w:type="dxa"/>
            <w:gridSpan w:val="2"/>
            <w:tcBorders>
              <w:top w:val="nil"/>
              <w:left w:val="nil"/>
              <w:bottom w:val="single" w:sz="4" w:space="0" w:color="auto"/>
              <w:right w:val="single" w:sz="4" w:space="0" w:color="auto"/>
            </w:tcBorders>
            <w:shd w:val="clear" w:color="auto" w:fill="auto"/>
            <w:vAlign w:val="center"/>
            <w:hideMark/>
          </w:tcPr>
          <w:p w14:paraId="66BAC1F7" w14:textId="77777777" w:rsidR="008A382D" w:rsidRPr="008A382D" w:rsidRDefault="008A382D">
            <w:pPr>
              <w:jc w:val="center"/>
              <w:rPr>
                <w:color w:val="000000"/>
                <w:sz w:val="20"/>
                <w:szCs w:val="20"/>
              </w:rPr>
            </w:pPr>
            <w:r w:rsidRPr="008A382D">
              <w:rPr>
                <w:color w:val="000000"/>
                <w:sz w:val="20"/>
                <w:szCs w:val="20"/>
              </w:rPr>
              <w:t>366,5</w:t>
            </w:r>
          </w:p>
        </w:tc>
        <w:tc>
          <w:tcPr>
            <w:tcW w:w="666" w:type="dxa"/>
            <w:tcBorders>
              <w:top w:val="nil"/>
              <w:left w:val="nil"/>
              <w:bottom w:val="single" w:sz="4" w:space="0" w:color="auto"/>
              <w:right w:val="single" w:sz="4" w:space="0" w:color="auto"/>
            </w:tcBorders>
            <w:shd w:val="clear" w:color="auto" w:fill="auto"/>
            <w:vAlign w:val="center"/>
            <w:hideMark/>
          </w:tcPr>
          <w:p w14:paraId="25B01B64" w14:textId="77777777" w:rsidR="008A382D" w:rsidRPr="008A382D" w:rsidRDefault="008A382D">
            <w:pPr>
              <w:jc w:val="center"/>
              <w:rPr>
                <w:color w:val="000000"/>
                <w:sz w:val="20"/>
                <w:szCs w:val="20"/>
              </w:rPr>
            </w:pPr>
            <w:r w:rsidRPr="008A382D">
              <w:rPr>
                <w:color w:val="000000"/>
                <w:sz w:val="20"/>
                <w:szCs w:val="20"/>
              </w:rPr>
              <w:t>220,3</w:t>
            </w:r>
          </w:p>
        </w:tc>
        <w:tc>
          <w:tcPr>
            <w:tcW w:w="752" w:type="dxa"/>
            <w:gridSpan w:val="2"/>
            <w:tcBorders>
              <w:top w:val="nil"/>
              <w:left w:val="nil"/>
              <w:bottom w:val="single" w:sz="4" w:space="0" w:color="auto"/>
              <w:right w:val="single" w:sz="4" w:space="0" w:color="auto"/>
            </w:tcBorders>
            <w:shd w:val="clear" w:color="auto" w:fill="auto"/>
            <w:vAlign w:val="center"/>
            <w:hideMark/>
          </w:tcPr>
          <w:p w14:paraId="70178C10" w14:textId="77777777" w:rsidR="008A382D" w:rsidRPr="008A382D" w:rsidRDefault="008A382D">
            <w:pPr>
              <w:jc w:val="center"/>
              <w:rPr>
                <w:color w:val="000000"/>
                <w:sz w:val="20"/>
                <w:szCs w:val="20"/>
              </w:rPr>
            </w:pPr>
            <w:r w:rsidRPr="008A382D">
              <w:rPr>
                <w:color w:val="000000"/>
                <w:sz w:val="20"/>
                <w:szCs w:val="20"/>
              </w:rPr>
              <w:t>337,1</w:t>
            </w:r>
          </w:p>
        </w:tc>
        <w:tc>
          <w:tcPr>
            <w:tcW w:w="676" w:type="dxa"/>
            <w:tcBorders>
              <w:top w:val="nil"/>
              <w:left w:val="nil"/>
              <w:bottom w:val="single" w:sz="4" w:space="0" w:color="auto"/>
              <w:right w:val="single" w:sz="4" w:space="0" w:color="auto"/>
            </w:tcBorders>
            <w:shd w:val="clear" w:color="auto" w:fill="auto"/>
            <w:vAlign w:val="center"/>
            <w:hideMark/>
          </w:tcPr>
          <w:p w14:paraId="52653F9E" w14:textId="77777777" w:rsidR="008A382D" w:rsidRPr="008A382D" w:rsidRDefault="008A382D">
            <w:pPr>
              <w:jc w:val="center"/>
              <w:rPr>
                <w:color w:val="000000"/>
                <w:sz w:val="20"/>
                <w:szCs w:val="20"/>
              </w:rPr>
            </w:pPr>
            <w:r w:rsidRPr="008A382D">
              <w:rPr>
                <w:color w:val="000000"/>
                <w:sz w:val="20"/>
                <w:szCs w:val="20"/>
              </w:rPr>
              <w:t>0</w:t>
            </w:r>
          </w:p>
        </w:tc>
        <w:tc>
          <w:tcPr>
            <w:tcW w:w="777" w:type="dxa"/>
            <w:tcBorders>
              <w:top w:val="nil"/>
              <w:left w:val="nil"/>
              <w:bottom w:val="single" w:sz="4" w:space="0" w:color="auto"/>
              <w:right w:val="single" w:sz="4" w:space="0" w:color="auto"/>
            </w:tcBorders>
            <w:shd w:val="clear" w:color="auto" w:fill="auto"/>
            <w:vAlign w:val="center"/>
            <w:hideMark/>
          </w:tcPr>
          <w:p w14:paraId="11466957" w14:textId="77777777" w:rsidR="008A382D" w:rsidRPr="008A382D" w:rsidRDefault="008A382D" w:rsidP="00034BE5">
            <w:pPr>
              <w:jc w:val="center"/>
              <w:rPr>
                <w:color w:val="000000"/>
                <w:sz w:val="20"/>
                <w:szCs w:val="20"/>
              </w:rPr>
            </w:pPr>
            <w:r w:rsidRPr="008A382D">
              <w:rPr>
                <w:color w:val="000000"/>
                <w:sz w:val="20"/>
                <w:szCs w:val="20"/>
              </w:rPr>
              <w:t>339</w:t>
            </w:r>
            <w:r w:rsidR="00225EF1">
              <w:rPr>
                <w:color w:val="000000"/>
                <w:sz w:val="20"/>
                <w:szCs w:val="20"/>
              </w:rPr>
              <w:t>,0</w:t>
            </w:r>
          </w:p>
        </w:tc>
        <w:tc>
          <w:tcPr>
            <w:tcW w:w="815" w:type="dxa"/>
            <w:tcBorders>
              <w:top w:val="nil"/>
              <w:left w:val="nil"/>
              <w:bottom w:val="single" w:sz="4" w:space="0" w:color="auto"/>
              <w:right w:val="single" w:sz="4" w:space="0" w:color="auto"/>
            </w:tcBorders>
            <w:shd w:val="clear" w:color="auto" w:fill="auto"/>
            <w:noWrap/>
            <w:vAlign w:val="bottom"/>
            <w:hideMark/>
          </w:tcPr>
          <w:p w14:paraId="5543F962" w14:textId="77777777" w:rsidR="008A382D" w:rsidRPr="008A382D" w:rsidRDefault="008A382D" w:rsidP="00034BE5">
            <w:pPr>
              <w:jc w:val="center"/>
              <w:rPr>
                <w:color w:val="000000"/>
                <w:sz w:val="20"/>
                <w:szCs w:val="20"/>
              </w:rPr>
            </w:pPr>
            <w:r w:rsidRPr="008A382D">
              <w:rPr>
                <w:color w:val="000000"/>
                <w:sz w:val="20"/>
                <w:szCs w:val="20"/>
              </w:rPr>
              <w:t>0</w:t>
            </w:r>
          </w:p>
        </w:tc>
      </w:tr>
      <w:tr w:rsidR="008A382D" w:rsidRPr="008A382D" w14:paraId="1EC8E1F6" w14:textId="77777777" w:rsidTr="008A382D">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7440345B" w14:textId="77777777" w:rsidR="008A382D" w:rsidRPr="008A382D" w:rsidRDefault="008A382D">
            <w:pPr>
              <w:jc w:val="center"/>
              <w:rPr>
                <w:color w:val="000000"/>
                <w:sz w:val="20"/>
                <w:szCs w:val="20"/>
              </w:rPr>
            </w:pPr>
            <w:r w:rsidRPr="008A382D">
              <w:rPr>
                <w:color w:val="000000"/>
                <w:sz w:val="20"/>
                <w:szCs w:val="20"/>
              </w:rPr>
              <w:t>Чебоксарская ТЭЦ-2</w:t>
            </w:r>
          </w:p>
        </w:tc>
        <w:tc>
          <w:tcPr>
            <w:tcW w:w="708" w:type="dxa"/>
            <w:tcBorders>
              <w:top w:val="nil"/>
              <w:left w:val="nil"/>
              <w:bottom w:val="single" w:sz="4" w:space="0" w:color="auto"/>
              <w:right w:val="single" w:sz="4" w:space="0" w:color="auto"/>
            </w:tcBorders>
            <w:shd w:val="clear" w:color="auto" w:fill="auto"/>
            <w:vAlign w:val="center"/>
            <w:hideMark/>
          </w:tcPr>
          <w:p w14:paraId="5E257D12" w14:textId="77777777" w:rsidR="008A382D" w:rsidRPr="008A382D" w:rsidRDefault="008A382D">
            <w:pPr>
              <w:jc w:val="center"/>
              <w:rPr>
                <w:color w:val="000000"/>
                <w:sz w:val="20"/>
                <w:szCs w:val="20"/>
              </w:rPr>
            </w:pPr>
            <w:r w:rsidRPr="008A382D">
              <w:rPr>
                <w:color w:val="000000"/>
                <w:sz w:val="20"/>
                <w:szCs w:val="20"/>
              </w:rPr>
              <w:t>105,5</w:t>
            </w:r>
          </w:p>
        </w:tc>
        <w:tc>
          <w:tcPr>
            <w:tcW w:w="654" w:type="dxa"/>
            <w:tcBorders>
              <w:top w:val="nil"/>
              <w:left w:val="nil"/>
              <w:bottom w:val="single" w:sz="4" w:space="0" w:color="auto"/>
              <w:right w:val="single" w:sz="4" w:space="0" w:color="auto"/>
            </w:tcBorders>
            <w:shd w:val="clear" w:color="auto" w:fill="auto"/>
            <w:vAlign w:val="center"/>
            <w:hideMark/>
          </w:tcPr>
          <w:p w14:paraId="5F3BF8AC" w14:textId="77777777" w:rsidR="008A382D" w:rsidRPr="008A382D" w:rsidRDefault="008A382D">
            <w:pPr>
              <w:jc w:val="center"/>
              <w:rPr>
                <w:color w:val="000000"/>
                <w:sz w:val="20"/>
                <w:szCs w:val="20"/>
              </w:rPr>
            </w:pPr>
            <w:r w:rsidRPr="008A382D">
              <w:rPr>
                <w:color w:val="000000"/>
                <w:sz w:val="20"/>
                <w:szCs w:val="20"/>
              </w:rPr>
              <w:t>45,4</w:t>
            </w:r>
          </w:p>
        </w:tc>
        <w:tc>
          <w:tcPr>
            <w:tcW w:w="764" w:type="dxa"/>
            <w:tcBorders>
              <w:top w:val="nil"/>
              <w:left w:val="nil"/>
              <w:bottom w:val="single" w:sz="4" w:space="0" w:color="auto"/>
              <w:right w:val="single" w:sz="4" w:space="0" w:color="auto"/>
            </w:tcBorders>
            <w:shd w:val="clear" w:color="auto" w:fill="auto"/>
            <w:vAlign w:val="center"/>
            <w:hideMark/>
          </w:tcPr>
          <w:p w14:paraId="1ABFD639" w14:textId="77777777" w:rsidR="008A382D" w:rsidRPr="008A382D" w:rsidRDefault="008A382D">
            <w:pPr>
              <w:jc w:val="center"/>
              <w:rPr>
                <w:color w:val="000000"/>
                <w:sz w:val="20"/>
                <w:szCs w:val="20"/>
              </w:rPr>
            </w:pPr>
            <w:r w:rsidRPr="008A382D">
              <w:rPr>
                <w:color w:val="000000"/>
                <w:sz w:val="20"/>
                <w:szCs w:val="20"/>
              </w:rPr>
              <w:t>82</w:t>
            </w:r>
            <w:r w:rsidR="00225EF1">
              <w:rPr>
                <w:color w:val="000000"/>
                <w:sz w:val="20"/>
                <w:szCs w:val="20"/>
              </w:rPr>
              <w:t>,0</w:t>
            </w:r>
          </w:p>
        </w:tc>
        <w:tc>
          <w:tcPr>
            <w:tcW w:w="640" w:type="dxa"/>
            <w:tcBorders>
              <w:top w:val="nil"/>
              <w:left w:val="nil"/>
              <w:bottom w:val="single" w:sz="4" w:space="0" w:color="auto"/>
              <w:right w:val="single" w:sz="4" w:space="0" w:color="auto"/>
            </w:tcBorders>
            <w:shd w:val="clear" w:color="auto" w:fill="auto"/>
            <w:vAlign w:val="center"/>
            <w:hideMark/>
          </w:tcPr>
          <w:p w14:paraId="4C8A0639" w14:textId="77777777" w:rsidR="008A382D" w:rsidRPr="008A382D" w:rsidRDefault="008A382D">
            <w:pPr>
              <w:jc w:val="center"/>
              <w:rPr>
                <w:color w:val="000000"/>
                <w:sz w:val="20"/>
                <w:szCs w:val="20"/>
              </w:rPr>
            </w:pPr>
            <w:r w:rsidRPr="008A382D">
              <w:rPr>
                <w:color w:val="000000"/>
                <w:sz w:val="20"/>
                <w:szCs w:val="20"/>
              </w:rPr>
              <w:t>80</w:t>
            </w:r>
            <w:r w:rsidR="00225EF1">
              <w:rPr>
                <w:color w:val="000000"/>
                <w:sz w:val="20"/>
                <w:szCs w:val="20"/>
              </w:rPr>
              <w:t>,0</w:t>
            </w:r>
          </w:p>
        </w:tc>
        <w:tc>
          <w:tcPr>
            <w:tcW w:w="777" w:type="dxa"/>
            <w:gridSpan w:val="2"/>
            <w:tcBorders>
              <w:top w:val="nil"/>
              <w:left w:val="nil"/>
              <w:bottom w:val="single" w:sz="4" w:space="0" w:color="auto"/>
              <w:right w:val="single" w:sz="4" w:space="0" w:color="auto"/>
            </w:tcBorders>
            <w:shd w:val="clear" w:color="auto" w:fill="auto"/>
            <w:vAlign w:val="center"/>
            <w:hideMark/>
          </w:tcPr>
          <w:p w14:paraId="661D976A" w14:textId="77777777" w:rsidR="008A382D" w:rsidRPr="008A382D" w:rsidRDefault="008A382D">
            <w:pPr>
              <w:jc w:val="center"/>
              <w:rPr>
                <w:color w:val="000000"/>
                <w:sz w:val="20"/>
                <w:szCs w:val="20"/>
              </w:rPr>
            </w:pPr>
            <w:r w:rsidRPr="008A382D">
              <w:rPr>
                <w:color w:val="000000"/>
                <w:sz w:val="20"/>
                <w:szCs w:val="20"/>
              </w:rPr>
              <w:t>38,3</w:t>
            </w:r>
          </w:p>
        </w:tc>
        <w:tc>
          <w:tcPr>
            <w:tcW w:w="666" w:type="dxa"/>
            <w:tcBorders>
              <w:top w:val="nil"/>
              <w:left w:val="nil"/>
              <w:bottom w:val="single" w:sz="4" w:space="0" w:color="auto"/>
              <w:right w:val="single" w:sz="4" w:space="0" w:color="auto"/>
            </w:tcBorders>
            <w:shd w:val="clear" w:color="auto" w:fill="auto"/>
            <w:vAlign w:val="center"/>
            <w:hideMark/>
          </w:tcPr>
          <w:p w14:paraId="1846AE21" w14:textId="77777777" w:rsidR="008A382D" w:rsidRPr="008A382D" w:rsidRDefault="008A382D">
            <w:pPr>
              <w:jc w:val="center"/>
              <w:rPr>
                <w:color w:val="000000"/>
                <w:sz w:val="20"/>
                <w:szCs w:val="20"/>
              </w:rPr>
            </w:pPr>
            <w:r w:rsidRPr="008A382D">
              <w:rPr>
                <w:color w:val="000000"/>
                <w:sz w:val="20"/>
                <w:szCs w:val="20"/>
              </w:rPr>
              <w:t>41</w:t>
            </w:r>
            <w:r w:rsidR="00225EF1">
              <w:rPr>
                <w:color w:val="000000"/>
                <w:sz w:val="20"/>
                <w:szCs w:val="20"/>
              </w:rPr>
              <w:t>,0</w:t>
            </w:r>
          </w:p>
        </w:tc>
        <w:tc>
          <w:tcPr>
            <w:tcW w:w="752" w:type="dxa"/>
            <w:gridSpan w:val="2"/>
            <w:tcBorders>
              <w:top w:val="nil"/>
              <w:left w:val="nil"/>
              <w:bottom w:val="single" w:sz="4" w:space="0" w:color="auto"/>
              <w:right w:val="single" w:sz="4" w:space="0" w:color="auto"/>
            </w:tcBorders>
            <w:shd w:val="clear" w:color="auto" w:fill="auto"/>
            <w:vAlign w:val="center"/>
            <w:hideMark/>
          </w:tcPr>
          <w:p w14:paraId="6A92DBB0" w14:textId="77777777" w:rsidR="008A382D" w:rsidRPr="008A382D" w:rsidRDefault="008A382D">
            <w:pPr>
              <w:jc w:val="center"/>
              <w:rPr>
                <w:color w:val="000000"/>
                <w:sz w:val="20"/>
                <w:szCs w:val="20"/>
              </w:rPr>
            </w:pPr>
            <w:r w:rsidRPr="008A382D">
              <w:rPr>
                <w:color w:val="000000"/>
                <w:sz w:val="20"/>
                <w:szCs w:val="20"/>
              </w:rPr>
              <w:t>185,8</w:t>
            </w:r>
          </w:p>
        </w:tc>
        <w:tc>
          <w:tcPr>
            <w:tcW w:w="676" w:type="dxa"/>
            <w:tcBorders>
              <w:top w:val="nil"/>
              <w:left w:val="nil"/>
              <w:bottom w:val="single" w:sz="4" w:space="0" w:color="auto"/>
              <w:right w:val="single" w:sz="4" w:space="0" w:color="auto"/>
            </w:tcBorders>
            <w:shd w:val="clear" w:color="auto" w:fill="auto"/>
            <w:vAlign w:val="center"/>
            <w:hideMark/>
          </w:tcPr>
          <w:p w14:paraId="1F02D584" w14:textId="77777777" w:rsidR="008A382D" w:rsidRPr="008A382D" w:rsidRDefault="008A382D">
            <w:pPr>
              <w:jc w:val="center"/>
              <w:rPr>
                <w:color w:val="000000"/>
                <w:sz w:val="20"/>
                <w:szCs w:val="20"/>
              </w:rPr>
            </w:pPr>
            <w:r w:rsidRPr="008A382D">
              <w:rPr>
                <w:color w:val="000000"/>
                <w:sz w:val="20"/>
                <w:szCs w:val="20"/>
              </w:rPr>
              <w:t>82,3</w:t>
            </w:r>
          </w:p>
        </w:tc>
        <w:tc>
          <w:tcPr>
            <w:tcW w:w="777" w:type="dxa"/>
            <w:tcBorders>
              <w:top w:val="nil"/>
              <w:left w:val="nil"/>
              <w:bottom w:val="single" w:sz="4" w:space="0" w:color="auto"/>
              <w:right w:val="single" w:sz="4" w:space="0" w:color="auto"/>
            </w:tcBorders>
            <w:shd w:val="clear" w:color="auto" w:fill="auto"/>
            <w:vAlign w:val="center"/>
            <w:hideMark/>
          </w:tcPr>
          <w:p w14:paraId="4AC5F5FB" w14:textId="77777777" w:rsidR="008A382D" w:rsidRPr="008A382D" w:rsidRDefault="008A382D" w:rsidP="00034BE5">
            <w:pPr>
              <w:jc w:val="center"/>
              <w:rPr>
                <w:color w:val="000000"/>
                <w:sz w:val="20"/>
                <w:szCs w:val="20"/>
              </w:rPr>
            </w:pPr>
            <w:r w:rsidRPr="008A382D">
              <w:rPr>
                <w:color w:val="000000"/>
                <w:sz w:val="20"/>
                <w:szCs w:val="20"/>
              </w:rPr>
              <w:t>0</w:t>
            </w:r>
          </w:p>
        </w:tc>
        <w:tc>
          <w:tcPr>
            <w:tcW w:w="815" w:type="dxa"/>
            <w:tcBorders>
              <w:top w:val="nil"/>
              <w:left w:val="nil"/>
              <w:bottom w:val="single" w:sz="4" w:space="0" w:color="auto"/>
              <w:right w:val="single" w:sz="4" w:space="0" w:color="auto"/>
            </w:tcBorders>
            <w:shd w:val="clear" w:color="auto" w:fill="auto"/>
            <w:noWrap/>
            <w:vAlign w:val="bottom"/>
            <w:hideMark/>
          </w:tcPr>
          <w:p w14:paraId="277A6D89" w14:textId="77777777" w:rsidR="008A382D" w:rsidRPr="008A382D" w:rsidRDefault="008A382D" w:rsidP="00034BE5">
            <w:pPr>
              <w:jc w:val="center"/>
              <w:rPr>
                <w:color w:val="000000"/>
                <w:sz w:val="20"/>
                <w:szCs w:val="20"/>
              </w:rPr>
            </w:pPr>
            <w:r w:rsidRPr="008A382D">
              <w:rPr>
                <w:color w:val="000000"/>
                <w:sz w:val="20"/>
                <w:szCs w:val="20"/>
              </w:rPr>
              <w:t>0</w:t>
            </w:r>
          </w:p>
        </w:tc>
      </w:tr>
      <w:tr w:rsidR="008A382D" w:rsidRPr="008A382D" w14:paraId="73B28E02" w14:textId="77777777" w:rsidTr="005722B3">
        <w:trPr>
          <w:trHeight w:val="300"/>
        </w:trPr>
        <w:tc>
          <w:tcPr>
            <w:tcW w:w="2127" w:type="dxa"/>
            <w:tcBorders>
              <w:top w:val="nil"/>
              <w:left w:val="single" w:sz="4" w:space="0" w:color="auto"/>
              <w:bottom w:val="single" w:sz="4" w:space="0" w:color="auto"/>
              <w:right w:val="single" w:sz="4" w:space="0" w:color="auto"/>
            </w:tcBorders>
            <w:shd w:val="clear" w:color="auto" w:fill="auto"/>
            <w:vAlign w:val="center"/>
            <w:hideMark/>
          </w:tcPr>
          <w:p w14:paraId="1B914EE5" w14:textId="77777777" w:rsidR="008A382D" w:rsidRPr="008A382D" w:rsidRDefault="008A382D">
            <w:pPr>
              <w:jc w:val="center"/>
              <w:rPr>
                <w:color w:val="000000"/>
                <w:sz w:val="20"/>
                <w:szCs w:val="20"/>
              </w:rPr>
            </w:pPr>
            <w:r w:rsidRPr="008A382D">
              <w:rPr>
                <w:color w:val="000000"/>
                <w:sz w:val="20"/>
                <w:szCs w:val="20"/>
              </w:rPr>
              <w:t>Новочебоксарская ТЭЦ-3</w:t>
            </w:r>
          </w:p>
        </w:tc>
        <w:tc>
          <w:tcPr>
            <w:tcW w:w="708" w:type="dxa"/>
            <w:tcBorders>
              <w:top w:val="nil"/>
              <w:left w:val="nil"/>
              <w:bottom w:val="single" w:sz="4" w:space="0" w:color="auto"/>
              <w:right w:val="single" w:sz="4" w:space="0" w:color="auto"/>
            </w:tcBorders>
            <w:shd w:val="clear" w:color="auto" w:fill="auto"/>
            <w:vAlign w:val="center"/>
            <w:hideMark/>
          </w:tcPr>
          <w:p w14:paraId="308C6755" w14:textId="77777777" w:rsidR="008A382D" w:rsidRPr="008A382D" w:rsidRDefault="008A382D">
            <w:pPr>
              <w:jc w:val="center"/>
              <w:rPr>
                <w:color w:val="000000"/>
                <w:sz w:val="20"/>
                <w:szCs w:val="20"/>
              </w:rPr>
            </w:pPr>
            <w:r w:rsidRPr="008A382D">
              <w:rPr>
                <w:color w:val="000000"/>
                <w:sz w:val="20"/>
                <w:szCs w:val="20"/>
              </w:rPr>
              <w:t>80,1</w:t>
            </w:r>
          </w:p>
        </w:tc>
        <w:tc>
          <w:tcPr>
            <w:tcW w:w="654" w:type="dxa"/>
            <w:tcBorders>
              <w:top w:val="nil"/>
              <w:left w:val="nil"/>
              <w:bottom w:val="single" w:sz="4" w:space="0" w:color="auto"/>
              <w:right w:val="single" w:sz="4" w:space="0" w:color="auto"/>
            </w:tcBorders>
            <w:shd w:val="clear" w:color="auto" w:fill="auto"/>
            <w:vAlign w:val="center"/>
            <w:hideMark/>
          </w:tcPr>
          <w:p w14:paraId="1564EDF1" w14:textId="77777777" w:rsidR="008A382D" w:rsidRPr="008A382D" w:rsidRDefault="008A382D">
            <w:pPr>
              <w:jc w:val="center"/>
              <w:rPr>
                <w:color w:val="000000"/>
                <w:sz w:val="20"/>
                <w:szCs w:val="20"/>
              </w:rPr>
            </w:pPr>
            <w:r w:rsidRPr="008A382D">
              <w:rPr>
                <w:color w:val="000000"/>
                <w:sz w:val="20"/>
                <w:szCs w:val="20"/>
              </w:rPr>
              <w:t>62,2</w:t>
            </w:r>
          </w:p>
        </w:tc>
        <w:tc>
          <w:tcPr>
            <w:tcW w:w="764" w:type="dxa"/>
            <w:tcBorders>
              <w:top w:val="nil"/>
              <w:left w:val="nil"/>
              <w:bottom w:val="single" w:sz="4" w:space="0" w:color="auto"/>
              <w:right w:val="single" w:sz="4" w:space="0" w:color="auto"/>
            </w:tcBorders>
            <w:shd w:val="clear" w:color="auto" w:fill="auto"/>
            <w:vAlign w:val="center"/>
            <w:hideMark/>
          </w:tcPr>
          <w:p w14:paraId="5C08E3A8" w14:textId="77777777" w:rsidR="008A382D" w:rsidRPr="008A382D" w:rsidRDefault="008A382D">
            <w:pPr>
              <w:jc w:val="center"/>
              <w:rPr>
                <w:color w:val="000000"/>
                <w:sz w:val="20"/>
                <w:szCs w:val="20"/>
              </w:rPr>
            </w:pPr>
            <w:r w:rsidRPr="008A382D">
              <w:rPr>
                <w:color w:val="000000"/>
                <w:sz w:val="20"/>
                <w:szCs w:val="20"/>
              </w:rPr>
              <w:t>50</w:t>
            </w:r>
            <w:r w:rsidR="00225EF1">
              <w:rPr>
                <w:color w:val="000000"/>
                <w:sz w:val="20"/>
                <w:szCs w:val="20"/>
              </w:rPr>
              <w:t>,0</w:t>
            </w:r>
          </w:p>
        </w:tc>
        <w:tc>
          <w:tcPr>
            <w:tcW w:w="640" w:type="dxa"/>
            <w:tcBorders>
              <w:top w:val="nil"/>
              <w:left w:val="nil"/>
              <w:bottom w:val="single" w:sz="4" w:space="0" w:color="auto"/>
              <w:right w:val="single" w:sz="4" w:space="0" w:color="auto"/>
            </w:tcBorders>
            <w:shd w:val="clear" w:color="auto" w:fill="auto"/>
            <w:vAlign w:val="center"/>
            <w:hideMark/>
          </w:tcPr>
          <w:p w14:paraId="5C128B35" w14:textId="77777777" w:rsidR="008A382D" w:rsidRPr="008A382D" w:rsidRDefault="008A382D">
            <w:pPr>
              <w:jc w:val="center"/>
              <w:rPr>
                <w:color w:val="000000"/>
                <w:sz w:val="20"/>
                <w:szCs w:val="20"/>
              </w:rPr>
            </w:pPr>
            <w:r w:rsidRPr="008A382D">
              <w:rPr>
                <w:color w:val="000000"/>
                <w:sz w:val="20"/>
                <w:szCs w:val="20"/>
              </w:rPr>
              <w:t>41</w:t>
            </w:r>
            <w:r w:rsidR="00225EF1">
              <w:rPr>
                <w:color w:val="000000"/>
                <w:sz w:val="20"/>
                <w:szCs w:val="20"/>
              </w:rPr>
              <w:t>,0</w:t>
            </w:r>
          </w:p>
        </w:tc>
        <w:tc>
          <w:tcPr>
            <w:tcW w:w="777" w:type="dxa"/>
            <w:gridSpan w:val="2"/>
            <w:tcBorders>
              <w:top w:val="nil"/>
              <w:left w:val="nil"/>
              <w:bottom w:val="single" w:sz="4" w:space="0" w:color="auto"/>
              <w:right w:val="single" w:sz="4" w:space="0" w:color="auto"/>
            </w:tcBorders>
            <w:shd w:val="clear" w:color="auto" w:fill="auto"/>
            <w:vAlign w:val="center"/>
            <w:hideMark/>
          </w:tcPr>
          <w:p w14:paraId="4E734EAA" w14:textId="77777777" w:rsidR="008A382D" w:rsidRPr="008A382D" w:rsidRDefault="008A382D">
            <w:pPr>
              <w:jc w:val="center"/>
              <w:rPr>
                <w:color w:val="000000"/>
                <w:sz w:val="20"/>
                <w:szCs w:val="20"/>
              </w:rPr>
            </w:pPr>
            <w:r w:rsidRPr="008A382D">
              <w:rPr>
                <w:color w:val="000000"/>
                <w:sz w:val="20"/>
                <w:szCs w:val="20"/>
              </w:rPr>
              <w:t>86,3</w:t>
            </w:r>
          </w:p>
        </w:tc>
        <w:tc>
          <w:tcPr>
            <w:tcW w:w="666" w:type="dxa"/>
            <w:tcBorders>
              <w:top w:val="nil"/>
              <w:left w:val="nil"/>
              <w:bottom w:val="single" w:sz="4" w:space="0" w:color="auto"/>
              <w:right w:val="single" w:sz="4" w:space="0" w:color="auto"/>
            </w:tcBorders>
            <w:shd w:val="clear" w:color="auto" w:fill="auto"/>
            <w:vAlign w:val="center"/>
            <w:hideMark/>
          </w:tcPr>
          <w:p w14:paraId="389DA481" w14:textId="77777777" w:rsidR="008A382D" w:rsidRPr="008A382D" w:rsidRDefault="008A382D">
            <w:pPr>
              <w:jc w:val="center"/>
              <w:rPr>
                <w:color w:val="000000"/>
                <w:sz w:val="20"/>
                <w:szCs w:val="20"/>
              </w:rPr>
            </w:pPr>
            <w:r w:rsidRPr="008A382D">
              <w:rPr>
                <w:color w:val="000000"/>
                <w:sz w:val="20"/>
                <w:szCs w:val="20"/>
              </w:rPr>
              <w:t>85,3</w:t>
            </w:r>
          </w:p>
        </w:tc>
        <w:tc>
          <w:tcPr>
            <w:tcW w:w="752" w:type="dxa"/>
            <w:gridSpan w:val="2"/>
            <w:tcBorders>
              <w:top w:val="nil"/>
              <w:left w:val="nil"/>
              <w:bottom w:val="single" w:sz="4" w:space="0" w:color="auto"/>
              <w:right w:val="single" w:sz="4" w:space="0" w:color="auto"/>
            </w:tcBorders>
            <w:shd w:val="clear" w:color="auto" w:fill="auto"/>
            <w:vAlign w:val="center"/>
            <w:hideMark/>
          </w:tcPr>
          <w:p w14:paraId="12BCAD0D" w14:textId="77777777" w:rsidR="008A382D" w:rsidRPr="008A382D" w:rsidRDefault="008A382D">
            <w:pPr>
              <w:jc w:val="center"/>
              <w:rPr>
                <w:color w:val="000000"/>
                <w:sz w:val="20"/>
                <w:szCs w:val="20"/>
              </w:rPr>
            </w:pPr>
            <w:r w:rsidRPr="008A382D">
              <w:rPr>
                <w:color w:val="000000"/>
                <w:sz w:val="20"/>
                <w:szCs w:val="20"/>
              </w:rPr>
              <w:t>54,9</w:t>
            </w:r>
          </w:p>
        </w:tc>
        <w:tc>
          <w:tcPr>
            <w:tcW w:w="676" w:type="dxa"/>
            <w:tcBorders>
              <w:top w:val="nil"/>
              <w:left w:val="nil"/>
              <w:bottom w:val="single" w:sz="4" w:space="0" w:color="auto"/>
              <w:right w:val="single" w:sz="4" w:space="0" w:color="auto"/>
            </w:tcBorders>
            <w:shd w:val="clear" w:color="auto" w:fill="auto"/>
            <w:vAlign w:val="center"/>
            <w:hideMark/>
          </w:tcPr>
          <w:p w14:paraId="6B478A6F" w14:textId="77777777" w:rsidR="008A382D" w:rsidRPr="008A382D" w:rsidRDefault="008A382D">
            <w:pPr>
              <w:jc w:val="center"/>
              <w:rPr>
                <w:color w:val="000000"/>
                <w:sz w:val="20"/>
                <w:szCs w:val="20"/>
              </w:rPr>
            </w:pPr>
            <w:r w:rsidRPr="008A382D">
              <w:rPr>
                <w:color w:val="000000"/>
                <w:sz w:val="20"/>
                <w:szCs w:val="20"/>
              </w:rPr>
              <w:t>55,1</w:t>
            </w:r>
          </w:p>
        </w:tc>
        <w:tc>
          <w:tcPr>
            <w:tcW w:w="777" w:type="dxa"/>
            <w:tcBorders>
              <w:top w:val="nil"/>
              <w:left w:val="nil"/>
              <w:bottom w:val="single" w:sz="4" w:space="0" w:color="auto"/>
              <w:right w:val="single" w:sz="4" w:space="0" w:color="auto"/>
            </w:tcBorders>
            <w:shd w:val="clear" w:color="auto" w:fill="auto"/>
            <w:vAlign w:val="center"/>
            <w:hideMark/>
          </w:tcPr>
          <w:p w14:paraId="3296C5CD" w14:textId="77777777" w:rsidR="008A382D" w:rsidRPr="008A382D" w:rsidRDefault="008A382D">
            <w:pPr>
              <w:jc w:val="center"/>
              <w:rPr>
                <w:color w:val="000000"/>
                <w:sz w:val="20"/>
                <w:szCs w:val="20"/>
              </w:rPr>
            </w:pPr>
            <w:r w:rsidRPr="008A382D">
              <w:rPr>
                <w:color w:val="000000"/>
                <w:sz w:val="20"/>
                <w:szCs w:val="20"/>
              </w:rPr>
              <w:t>187,5</w:t>
            </w:r>
          </w:p>
        </w:tc>
        <w:tc>
          <w:tcPr>
            <w:tcW w:w="815" w:type="dxa"/>
            <w:tcBorders>
              <w:top w:val="nil"/>
              <w:left w:val="nil"/>
              <w:bottom w:val="single" w:sz="4" w:space="0" w:color="auto"/>
              <w:right w:val="single" w:sz="4" w:space="0" w:color="auto"/>
            </w:tcBorders>
            <w:shd w:val="clear" w:color="auto" w:fill="auto"/>
            <w:noWrap/>
            <w:vAlign w:val="center"/>
            <w:hideMark/>
          </w:tcPr>
          <w:p w14:paraId="5D2F1E84" w14:textId="77777777" w:rsidR="008A382D" w:rsidRPr="008A382D" w:rsidRDefault="008A382D" w:rsidP="005722B3">
            <w:pPr>
              <w:jc w:val="center"/>
              <w:rPr>
                <w:color w:val="000000"/>
                <w:sz w:val="20"/>
                <w:szCs w:val="20"/>
              </w:rPr>
            </w:pPr>
            <w:r w:rsidRPr="008A382D">
              <w:rPr>
                <w:color w:val="000000"/>
                <w:sz w:val="20"/>
                <w:szCs w:val="20"/>
              </w:rPr>
              <w:t>91,4</w:t>
            </w:r>
          </w:p>
        </w:tc>
      </w:tr>
    </w:tbl>
    <w:p w14:paraId="23FEDDB0" w14:textId="77777777" w:rsidR="008A382D" w:rsidRPr="008A382D" w:rsidRDefault="008A382D" w:rsidP="008A382D">
      <w:pPr>
        <w:pStyle w:val="00"/>
      </w:pPr>
    </w:p>
    <w:p w14:paraId="038B5F44" w14:textId="77777777" w:rsidR="00EF56D8" w:rsidRPr="0085358D" w:rsidRDefault="00EF56D8" w:rsidP="00EF56D8">
      <w:pPr>
        <w:pStyle w:val="00"/>
      </w:pPr>
      <w:r>
        <w:t>В таблице 2</w:t>
      </w:r>
      <w:r w:rsidR="00225EF1">
        <w:t>4</w:t>
      </w:r>
      <w:r>
        <w:t xml:space="preserve"> показаны </w:t>
      </w:r>
      <w:r w:rsidR="00AA1F4F" w:rsidRPr="00AA1F4F">
        <w:t>средние за паводковый период 2015 – 2019 гг.</w:t>
      </w:r>
      <w:r w:rsidRPr="005A5A34">
        <w:t xml:space="preserve"> </w:t>
      </w:r>
      <w:r>
        <w:t>з</w:t>
      </w:r>
      <w:r w:rsidRPr="005A5A34">
        <w:t xml:space="preserve">начения </w:t>
      </w:r>
      <w:r>
        <w:t xml:space="preserve">нагрузки электростанций </w:t>
      </w:r>
      <w:r w:rsidRPr="0085358D">
        <w:rPr>
          <w:color w:val="000000" w:themeColor="text1"/>
        </w:rPr>
        <w:t>Чувашской Республики</w:t>
      </w:r>
      <w:r>
        <w:rPr>
          <w:color w:val="000000" w:themeColor="text1"/>
        </w:rPr>
        <w:t xml:space="preserve">. </w:t>
      </w:r>
      <w:r w:rsidRPr="0085358D">
        <w:t xml:space="preserve">Уровни напряжения </w:t>
      </w:r>
      <w:r>
        <w:t xml:space="preserve">на электростанциях </w:t>
      </w:r>
      <w:r w:rsidRPr="0085358D">
        <w:t>наход</w:t>
      </w:r>
      <w:r>
        <w:t>ились</w:t>
      </w:r>
      <w:r w:rsidRPr="0085358D">
        <w:t xml:space="preserve"> в допустимых пределах.</w:t>
      </w:r>
    </w:p>
    <w:p w14:paraId="14D25B45" w14:textId="77777777" w:rsidR="008A382D" w:rsidRPr="008A382D" w:rsidRDefault="008A382D" w:rsidP="008A382D">
      <w:pPr>
        <w:pStyle w:val="00"/>
      </w:pPr>
    </w:p>
    <w:p w14:paraId="650415F2" w14:textId="77777777" w:rsidR="007052E8" w:rsidRPr="00D8063A" w:rsidRDefault="007052E8" w:rsidP="007052E8">
      <w:pPr>
        <w:pStyle w:val="30"/>
        <w:ind w:left="7797"/>
        <w:rPr>
          <w:color w:val="000000" w:themeColor="text1"/>
        </w:rPr>
      </w:pPr>
    </w:p>
    <w:p w14:paraId="68CAC160" w14:textId="77777777" w:rsidR="0068170E" w:rsidRDefault="00AA1F4F" w:rsidP="00A52D72">
      <w:pPr>
        <w:pStyle w:val="310"/>
        <w:ind w:left="0" w:right="0"/>
      </w:pPr>
      <w:r w:rsidRPr="00AA1F4F">
        <w:t>Загрузка электростанций энергосистемы Чувашской Республики мощностью более 5 МВт в паводковый период 2015 – 2019 гг.</w:t>
      </w:r>
    </w:p>
    <w:tbl>
      <w:tblPr>
        <w:tblW w:w="48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81"/>
        <w:gridCol w:w="1153"/>
        <w:gridCol w:w="1116"/>
        <w:gridCol w:w="1123"/>
        <w:gridCol w:w="1038"/>
        <w:gridCol w:w="1085"/>
      </w:tblGrid>
      <w:tr w:rsidR="007052E8" w:rsidRPr="00225EF1" w14:paraId="7FABB477" w14:textId="77777777" w:rsidTr="00240621">
        <w:trPr>
          <w:trHeight w:val="665"/>
          <w:tblHeader/>
          <w:jc w:val="center"/>
        </w:trPr>
        <w:tc>
          <w:tcPr>
            <w:tcW w:w="1935" w:type="pct"/>
            <w:vMerge w:val="restart"/>
            <w:shd w:val="clear" w:color="auto" w:fill="auto"/>
          </w:tcPr>
          <w:p w14:paraId="45695F42" w14:textId="77777777" w:rsidR="007052E8" w:rsidRPr="00AB39BB" w:rsidRDefault="007052E8" w:rsidP="00FD41E4">
            <w:pPr>
              <w:pStyle w:val="3412"/>
            </w:pPr>
            <w:r w:rsidRPr="00AB39BB">
              <w:t>Наименование электростанции</w:t>
            </w:r>
          </w:p>
        </w:tc>
        <w:tc>
          <w:tcPr>
            <w:tcW w:w="3065" w:type="pct"/>
            <w:gridSpan w:val="5"/>
            <w:shd w:val="clear" w:color="auto" w:fill="auto"/>
          </w:tcPr>
          <w:p w14:paraId="76784994" w14:textId="77777777" w:rsidR="007052E8" w:rsidRPr="00AB39BB" w:rsidRDefault="00F9200E" w:rsidP="00FD41E4">
            <w:pPr>
              <w:pStyle w:val="3412"/>
            </w:pPr>
            <w:r w:rsidRPr="00F9200E">
              <w:t>Средняя за паводковый период нагрузка, МВт</w:t>
            </w:r>
          </w:p>
        </w:tc>
      </w:tr>
      <w:tr w:rsidR="00240621" w:rsidRPr="00225EF1" w14:paraId="2A95CC1B" w14:textId="77777777" w:rsidTr="005518D4">
        <w:trPr>
          <w:trHeight w:val="257"/>
          <w:tblHeader/>
          <w:jc w:val="center"/>
        </w:trPr>
        <w:tc>
          <w:tcPr>
            <w:tcW w:w="1935" w:type="pct"/>
            <w:vMerge/>
            <w:shd w:val="clear" w:color="auto" w:fill="auto"/>
          </w:tcPr>
          <w:p w14:paraId="79372340" w14:textId="77777777" w:rsidR="00240621" w:rsidRPr="00AB39BB" w:rsidRDefault="00240621" w:rsidP="00FD41E4">
            <w:pPr>
              <w:pStyle w:val="3412"/>
            </w:pPr>
          </w:p>
        </w:tc>
        <w:tc>
          <w:tcPr>
            <w:tcW w:w="641" w:type="pct"/>
            <w:shd w:val="clear" w:color="auto" w:fill="auto"/>
          </w:tcPr>
          <w:p w14:paraId="53504F5A" w14:textId="77777777" w:rsidR="00240621" w:rsidRPr="00AB39BB" w:rsidRDefault="00240621" w:rsidP="00FD41E4">
            <w:pPr>
              <w:pStyle w:val="3412"/>
            </w:pPr>
            <w:r w:rsidRPr="00AB39BB">
              <w:t>2015</w:t>
            </w:r>
          </w:p>
        </w:tc>
        <w:tc>
          <w:tcPr>
            <w:tcW w:w="620" w:type="pct"/>
            <w:shd w:val="clear" w:color="auto" w:fill="auto"/>
          </w:tcPr>
          <w:p w14:paraId="4B010856" w14:textId="77777777" w:rsidR="00240621" w:rsidRPr="00AB39BB" w:rsidRDefault="00240621" w:rsidP="00FD41E4">
            <w:pPr>
              <w:pStyle w:val="3412"/>
              <w:rPr>
                <w:color w:val="FF0000"/>
              </w:rPr>
            </w:pPr>
            <w:r w:rsidRPr="00AB39BB">
              <w:t>2016</w:t>
            </w:r>
          </w:p>
        </w:tc>
        <w:tc>
          <w:tcPr>
            <w:tcW w:w="624" w:type="pct"/>
          </w:tcPr>
          <w:p w14:paraId="01A9A084" w14:textId="77777777" w:rsidR="00240621" w:rsidRPr="00AB39BB" w:rsidRDefault="00240621" w:rsidP="00FD41E4">
            <w:pPr>
              <w:pStyle w:val="3412"/>
            </w:pPr>
            <w:r w:rsidRPr="00AB39BB">
              <w:t>2017</w:t>
            </w:r>
          </w:p>
        </w:tc>
        <w:tc>
          <w:tcPr>
            <w:tcW w:w="577" w:type="pct"/>
          </w:tcPr>
          <w:p w14:paraId="637F9030" w14:textId="77777777" w:rsidR="00240621" w:rsidRPr="00AB39BB" w:rsidRDefault="00240621" w:rsidP="00FD41E4">
            <w:pPr>
              <w:pStyle w:val="3412"/>
            </w:pPr>
            <w:r w:rsidRPr="00AB39BB">
              <w:t>2018</w:t>
            </w:r>
          </w:p>
        </w:tc>
        <w:tc>
          <w:tcPr>
            <w:tcW w:w="603" w:type="pct"/>
          </w:tcPr>
          <w:p w14:paraId="2FCB7009" w14:textId="77777777" w:rsidR="00240621" w:rsidRPr="00AB39BB" w:rsidRDefault="00240621" w:rsidP="00FD41E4">
            <w:pPr>
              <w:pStyle w:val="3412"/>
            </w:pPr>
            <w:r w:rsidRPr="00AB39BB">
              <w:t>2019</w:t>
            </w:r>
          </w:p>
        </w:tc>
      </w:tr>
      <w:tr w:rsidR="005518D4" w:rsidRPr="00225EF1" w14:paraId="1F851351" w14:textId="77777777" w:rsidTr="005518D4">
        <w:trPr>
          <w:trHeight w:val="20"/>
          <w:jc w:val="center"/>
        </w:trPr>
        <w:tc>
          <w:tcPr>
            <w:tcW w:w="1935" w:type="pct"/>
          </w:tcPr>
          <w:p w14:paraId="4FC4028C" w14:textId="77777777" w:rsidR="005518D4" w:rsidRPr="00225EF1" w:rsidRDefault="005518D4" w:rsidP="00FD41E4">
            <w:pPr>
              <w:pStyle w:val="3412"/>
            </w:pPr>
            <w:r w:rsidRPr="00225EF1">
              <w:t>Чебоксарская ГЭС</w:t>
            </w:r>
          </w:p>
        </w:tc>
        <w:tc>
          <w:tcPr>
            <w:tcW w:w="641" w:type="pct"/>
            <w:vAlign w:val="bottom"/>
          </w:tcPr>
          <w:p w14:paraId="2DA28D6D" w14:textId="77777777" w:rsidR="005518D4" w:rsidRPr="00225EF1" w:rsidRDefault="005518D4" w:rsidP="005518D4">
            <w:pPr>
              <w:jc w:val="center"/>
              <w:rPr>
                <w:color w:val="000000"/>
              </w:rPr>
            </w:pPr>
            <w:r w:rsidRPr="00225EF1">
              <w:rPr>
                <w:color w:val="000000"/>
              </w:rPr>
              <w:t>330,0</w:t>
            </w:r>
          </w:p>
        </w:tc>
        <w:tc>
          <w:tcPr>
            <w:tcW w:w="620" w:type="pct"/>
            <w:vAlign w:val="bottom"/>
          </w:tcPr>
          <w:p w14:paraId="50185CE6" w14:textId="77777777" w:rsidR="005518D4" w:rsidRPr="00225EF1" w:rsidRDefault="005518D4" w:rsidP="005518D4">
            <w:pPr>
              <w:jc w:val="center"/>
              <w:rPr>
                <w:color w:val="000000"/>
              </w:rPr>
            </w:pPr>
            <w:r w:rsidRPr="00225EF1">
              <w:rPr>
                <w:color w:val="000000"/>
              </w:rPr>
              <w:t>357,1</w:t>
            </w:r>
          </w:p>
        </w:tc>
        <w:tc>
          <w:tcPr>
            <w:tcW w:w="624" w:type="pct"/>
            <w:vAlign w:val="bottom"/>
          </w:tcPr>
          <w:p w14:paraId="51B0B646" w14:textId="77777777" w:rsidR="005518D4" w:rsidRPr="00225EF1" w:rsidRDefault="005518D4" w:rsidP="005518D4">
            <w:pPr>
              <w:jc w:val="center"/>
              <w:rPr>
                <w:color w:val="000000"/>
              </w:rPr>
            </w:pPr>
            <w:r w:rsidRPr="00225EF1">
              <w:rPr>
                <w:color w:val="000000"/>
              </w:rPr>
              <w:t>512,4</w:t>
            </w:r>
          </w:p>
        </w:tc>
        <w:tc>
          <w:tcPr>
            <w:tcW w:w="577" w:type="pct"/>
            <w:vAlign w:val="bottom"/>
          </w:tcPr>
          <w:p w14:paraId="034D89A7" w14:textId="77777777" w:rsidR="005518D4" w:rsidRPr="00225EF1" w:rsidRDefault="005518D4" w:rsidP="005518D4">
            <w:pPr>
              <w:jc w:val="center"/>
              <w:rPr>
                <w:color w:val="000000"/>
              </w:rPr>
            </w:pPr>
            <w:r w:rsidRPr="00225EF1">
              <w:rPr>
                <w:color w:val="000000"/>
              </w:rPr>
              <w:t>382,1</w:t>
            </w:r>
          </w:p>
        </w:tc>
        <w:tc>
          <w:tcPr>
            <w:tcW w:w="603" w:type="pct"/>
            <w:vAlign w:val="bottom"/>
          </w:tcPr>
          <w:p w14:paraId="50A68690" w14:textId="77777777" w:rsidR="005518D4" w:rsidRPr="00225EF1" w:rsidRDefault="005518D4" w:rsidP="005518D4">
            <w:pPr>
              <w:jc w:val="center"/>
              <w:rPr>
                <w:color w:val="000000"/>
              </w:rPr>
            </w:pPr>
            <w:r w:rsidRPr="00225EF1">
              <w:rPr>
                <w:color w:val="000000"/>
              </w:rPr>
              <w:t>367,0</w:t>
            </w:r>
          </w:p>
        </w:tc>
      </w:tr>
      <w:tr w:rsidR="005518D4" w:rsidRPr="00225EF1" w14:paraId="56B44019" w14:textId="77777777" w:rsidTr="005518D4">
        <w:trPr>
          <w:trHeight w:val="20"/>
          <w:jc w:val="center"/>
        </w:trPr>
        <w:tc>
          <w:tcPr>
            <w:tcW w:w="1935" w:type="pct"/>
          </w:tcPr>
          <w:p w14:paraId="4F42BC1A" w14:textId="77777777" w:rsidR="005518D4" w:rsidRPr="00225EF1" w:rsidRDefault="005518D4" w:rsidP="00FD41E4">
            <w:pPr>
              <w:pStyle w:val="3412"/>
            </w:pPr>
            <w:r w:rsidRPr="00225EF1">
              <w:t>в том числе на ш. 500 кВ</w:t>
            </w:r>
          </w:p>
        </w:tc>
        <w:tc>
          <w:tcPr>
            <w:tcW w:w="641" w:type="pct"/>
            <w:vAlign w:val="bottom"/>
          </w:tcPr>
          <w:p w14:paraId="4E371BB1" w14:textId="77777777" w:rsidR="005518D4" w:rsidRPr="00225EF1" w:rsidRDefault="005518D4" w:rsidP="005518D4">
            <w:pPr>
              <w:jc w:val="center"/>
              <w:rPr>
                <w:color w:val="000000"/>
              </w:rPr>
            </w:pPr>
            <w:r w:rsidRPr="00225EF1">
              <w:rPr>
                <w:color w:val="000000"/>
              </w:rPr>
              <w:t>143,5</w:t>
            </w:r>
          </w:p>
        </w:tc>
        <w:tc>
          <w:tcPr>
            <w:tcW w:w="620" w:type="pct"/>
            <w:vAlign w:val="bottom"/>
          </w:tcPr>
          <w:p w14:paraId="332E44DF" w14:textId="77777777" w:rsidR="005518D4" w:rsidRPr="00225EF1" w:rsidRDefault="005518D4" w:rsidP="005518D4">
            <w:pPr>
              <w:jc w:val="center"/>
              <w:rPr>
                <w:color w:val="000000"/>
              </w:rPr>
            </w:pPr>
            <w:r w:rsidRPr="00225EF1">
              <w:rPr>
                <w:color w:val="000000"/>
              </w:rPr>
              <w:t>247,6</w:t>
            </w:r>
          </w:p>
        </w:tc>
        <w:tc>
          <w:tcPr>
            <w:tcW w:w="624" w:type="pct"/>
            <w:vAlign w:val="bottom"/>
          </w:tcPr>
          <w:p w14:paraId="1114E440" w14:textId="77777777" w:rsidR="005518D4" w:rsidRPr="00225EF1" w:rsidRDefault="005518D4" w:rsidP="005518D4">
            <w:pPr>
              <w:jc w:val="center"/>
              <w:rPr>
                <w:color w:val="000000"/>
              </w:rPr>
            </w:pPr>
            <w:r w:rsidRPr="00225EF1">
              <w:rPr>
                <w:color w:val="000000"/>
              </w:rPr>
              <w:t>386,4</w:t>
            </w:r>
          </w:p>
        </w:tc>
        <w:tc>
          <w:tcPr>
            <w:tcW w:w="577" w:type="pct"/>
            <w:vAlign w:val="bottom"/>
          </w:tcPr>
          <w:p w14:paraId="6985186E" w14:textId="77777777" w:rsidR="005518D4" w:rsidRPr="00225EF1" w:rsidRDefault="005518D4" w:rsidP="005518D4">
            <w:pPr>
              <w:jc w:val="center"/>
              <w:rPr>
                <w:color w:val="000000"/>
              </w:rPr>
            </w:pPr>
            <w:r w:rsidRPr="00225EF1">
              <w:rPr>
                <w:color w:val="000000"/>
              </w:rPr>
              <w:t>256,3</w:t>
            </w:r>
          </w:p>
        </w:tc>
        <w:tc>
          <w:tcPr>
            <w:tcW w:w="603" w:type="pct"/>
            <w:vAlign w:val="bottom"/>
          </w:tcPr>
          <w:p w14:paraId="3207221B" w14:textId="77777777" w:rsidR="005518D4" w:rsidRPr="00225EF1" w:rsidRDefault="005518D4" w:rsidP="005518D4">
            <w:pPr>
              <w:jc w:val="center"/>
              <w:rPr>
                <w:color w:val="000000"/>
              </w:rPr>
            </w:pPr>
            <w:r w:rsidRPr="00225EF1">
              <w:rPr>
                <w:color w:val="000000"/>
              </w:rPr>
              <w:t>228,8</w:t>
            </w:r>
          </w:p>
        </w:tc>
      </w:tr>
      <w:tr w:rsidR="005518D4" w:rsidRPr="00225EF1" w14:paraId="41BBAD90" w14:textId="77777777" w:rsidTr="005518D4">
        <w:trPr>
          <w:trHeight w:val="20"/>
          <w:jc w:val="center"/>
        </w:trPr>
        <w:tc>
          <w:tcPr>
            <w:tcW w:w="1935" w:type="pct"/>
          </w:tcPr>
          <w:p w14:paraId="5C0BD433" w14:textId="77777777" w:rsidR="005518D4" w:rsidRPr="00225EF1" w:rsidRDefault="005518D4" w:rsidP="00FD41E4">
            <w:pPr>
              <w:pStyle w:val="3412"/>
            </w:pPr>
            <w:r w:rsidRPr="00225EF1">
              <w:t>на ш. 220 кВ</w:t>
            </w:r>
          </w:p>
        </w:tc>
        <w:tc>
          <w:tcPr>
            <w:tcW w:w="641" w:type="pct"/>
            <w:vAlign w:val="bottom"/>
          </w:tcPr>
          <w:p w14:paraId="4CD88F8E" w14:textId="77777777" w:rsidR="005518D4" w:rsidRPr="00225EF1" w:rsidRDefault="005518D4" w:rsidP="005518D4">
            <w:pPr>
              <w:jc w:val="center"/>
              <w:rPr>
                <w:color w:val="000000"/>
              </w:rPr>
            </w:pPr>
            <w:r w:rsidRPr="00225EF1">
              <w:rPr>
                <w:color w:val="000000"/>
              </w:rPr>
              <w:t>186,5</w:t>
            </w:r>
          </w:p>
        </w:tc>
        <w:tc>
          <w:tcPr>
            <w:tcW w:w="620" w:type="pct"/>
            <w:vAlign w:val="bottom"/>
          </w:tcPr>
          <w:p w14:paraId="2B080B0F" w14:textId="77777777" w:rsidR="005518D4" w:rsidRPr="00225EF1" w:rsidRDefault="005518D4" w:rsidP="005518D4">
            <w:pPr>
              <w:jc w:val="center"/>
              <w:rPr>
                <w:color w:val="000000"/>
              </w:rPr>
            </w:pPr>
            <w:r w:rsidRPr="00225EF1">
              <w:rPr>
                <w:color w:val="000000"/>
              </w:rPr>
              <w:t>109,5</w:t>
            </w:r>
          </w:p>
        </w:tc>
        <w:tc>
          <w:tcPr>
            <w:tcW w:w="624" w:type="pct"/>
            <w:vAlign w:val="bottom"/>
          </w:tcPr>
          <w:p w14:paraId="6E9D1B6F" w14:textId="77777777" w:rsidR="005518D4" w:rsidRPr="00225EF1" w:rsidRDefault="005518D4" w:rsidP="005518D4">
            <w:pPr>
              <w:jc w:val="center"/>
              <w:rPr>
                <w:color w:val="000000"/>
              </w:rPr>
            </w:pPr>
            <w:r w:rsidRPr="00225EF1">
              <w:rPr>
                <w:color w:val="000000"/>
              </w:rPr>
              <w:t>126,0</w:t>
            </w:r>
          </w:p>
        </w:tc>
        <w:tc>
          <w:tcPr>
            <w:tcW w:w="577" w:type="pct"/>
            <w:vAlign w:val="bottom"/>
          </w:tcPr>
          <w:p w14:paraId="1C325B20" w14:textId="77777777" w:rsidR="005518D4" w:rsidRPr="00225EF1" w:rsidRDefault="005518D4" w:rsidP="005518D4">
            <w:pPr>
              <w:jc w:val="center"/>
              <w:rPr>
                <w:color w:val="000000"/>
              </w:rPr>
            </w:pPr>
            <w:r w:rsidRPr="00225EF1">
              <w:rPr>
                <w:color w:val="000000"/>
              </w:rPr>
              <w:t>125,8</w:t>
            </w:r>
          </w:p>
        </w:tc>
        <w:tc>
          <w:tcPr>
            <w:tcW w:w="603" w:type="pct"/>
            <w:vAlign w:val="bottom"/>
          </w:tcPr>
          <w:p w14:paraId="52DEA062" w14:textId="77777777" w:rsidR="005518D4" w:rsidRPr="00225EF1" w:rsidRDefault="005518D4" w:rsidP="005518D4">
            <w:pPr>
              <w:jc w:val="center"/>
              <w:rPr>
                <w:color w:val="000000"/>
              </w:rPr>
            </w:pPr>
            <w:r w:rsidRPr="00225EF1">
              <w:rPr>
                <w:color w:val="000000"/>
              </w:rPr>
              <w:t>138,2</w:t>
            </w:r>
          </w:p>
        </w:tc>
      </w:tr>
      <w:tr w:rsidR="007052E8" w:rsidRPr="00225EF1" w14:paraId="197D1973" w14:textId="77777777" w:rsidTr="005518D4">
        <w:trPr>
          <w:trHeight w:val="20"/>
          <w:jc w:val="center"/>
        </w:trPr>
        <w:tc>
          <w:tcPr>
            <w:tcW w:w="1935" w:type="pct"/>
          </w:tcPr>
          <w:p w14:paraId="57FE3E9C" w14:textId="77777777" w:rsidR="007052E8" w:rsidRPr="00225EF1" w:rsidRDefault="007052E8" w:rsidP="00FD41E4">
            <w:pPr>
              <w:pStyle w:val="3412"/>
            </w:pPr>
            <w:r w:rsidRPr="00225EF1">
              <w:t>Чебоксарская ТЭЦ-2</w:t>
            </w:r>
          </w:p>
        </w:tc>
        <w:tc>
          <w:tcPr>
            <w:tcW w:w="641" w:type="pct"/>
            <w:vAlign w:val="bottom"/>
          </w:tcPr>
          <w:p w14:paraId="4FB4C395" w14:textId="77777777" w:rsidR="007052E8" w:rsidRPr="00225EF1" w:rsidRDefault="00123F47" w:rsidP="00DA12D1">
            <w:pPr>
              <w:jc w:val="center"/>
              <w:rPr>
                <w:color w:val="000000"/>
              </w:rPr>
            </w:pPr>
            <w:r w:rsidRPr="00225EF1">
              <w:rPr>
                <w:color w:val="000000"/>
              </w:rPr>
              <w:t>96</w:t>
            </w:r>
            <w:r w:rsidR="00225EF1" w:rsidRPr="00225EF1">
              <w:rPr>
                <w:color w:val="000000"/>
              </w:rPr>
              <w:t>,0</w:t>
            </w:r>
          </w:p>
        </w:tc>
        <w:tc>
          <w:tcPr>
            <w:tcW w:w="620" w:type="pct"/>
            <w:vAlign w:val="bottom"/>
          </w:tcPr>
          <w:p w14:paraId="64C00DF5" w14:textId="77777777" w:rsidR="007052E8" w:rsidRPr="00225EF1" w:rsidRDefault="007052E8" w:rsidP="00DA12D1">
            <w:pPr>
              <w:jc w:val="center"/>
              <w:rPr>
                <w:color w:val="000000"/>
              </w:rPr>
            </w:pPr>
            <w:r w:rsidRPr="00225EF1">
              <w:rPr>
                <w:color w:val="000000"/>
              </w:rPr>
              <w:t>9</w:t>
            </w:r>
            <w:r w:rsidR="00240621" w:rsidRPr="00225EF1">
              <w:rPr>
                <w:color w:val="000000"/>
              </w:rPr>
              <w:t>1</w:t>
            </w:r>
            <w:r w:rsidR="00225EF1" w:rsidRPr="00225EF1">
              <w:rPr>
                <w:color w:val="000000"/>
              </w:rPr>
              <w:t>,0</w:t>
            </w:r>
          </w:p>
        </w:tc>
        <w:tc>
          <w:tcPr>
            <w:tcW w:w="624" w:type="pct"/>
            <w:vAlign w:val="bottom"/>
          </w:tcPr>
          <w:p w14:paraId="36E4603F" w14:textId="77777777" w:rsidR="007052E8" w:rsidRPr="00225EF1" w:rsidRDefault="00240621" w:rsidP="00DA12D1">
            <w:pPr>
              <w:jc w:val="center"/>
              <w:rPr>
                <w:color w:val="000000"/>
              </w:rPr>
            </w:pPr>
            <w:r w:rsidRPr="00225EF1">
              <w:rPr>
                <w:color w:val="000000"/>
              </w:rPr>
              <w:t>130</w:t>
            </w:r>
            <w:r w:rsidR="00225EF1" w:rsidRPr="00225EF1">
              <w:rPr>
                <w:color w:val="000000"/>
              </w:rPr>
              <w:t>,0</w:t>
            </w:r>
          </w:p>
        </w:tc>
        <w:tc>
          <w:tcPr>
            <w:tcW w:w="577" w:type="pct"/>
            <w:vAlign w:val="bottom"/>
          </w:tcPr>
          <w:p w14:paraId="724D2E78" w14:textId="77777777" w:rsidR="007052E8" w:rsidRPr="00225EF1" w:rsidRDefault="00240621" w:rsidP="00DA12D1">
            <w:pPr>
              <w:jc w:val="center"/>
              <w:rPr>
                <w:color w:val="000000"/>
              </w:rPr>
            </w:pPr>
            <w:r w:rsidRPr="00225EF1">
              <w:rPr>
                <w:color w:val="000000"/>
              </w:rPr>
              <w:t>99</w:t>
            </w:r>
            <w:r w:rsidR="00225EF1" w:rsidRPr="00225EF1">
              <w:rPr>
                <w:color w:val="000000"/>
              </w:rPr>
              <w:t>,0</w:t>
            </w:r>
          </w:p>
        </w:tc>
        <w:tc>
          <w:tcPr>
            <w:tcW w:w="603" w:type="pct"/>
            <w:vAlign w:val="bottom"/>
          </w:tcPr>
          <w:p w14:paraId="15FCACC7" w14:textId="77777777" w:rsidR="007052E8" w:rsidRPr="00225EF1" w:rsidRDefault="00240621" w:rsidP="00DA12D1">
            <w:pPr>
              <w:jc w:val="center"/>
              <w:rPr>
                <w:color w:val="000000"/>
              </w:rPr>
            </w:pPr>
            <w:r w:rsidRPr="00225EF1">
              <w:rPr>
                <w:color w:val="000000"/>
              </w:rPr>
              <w:t>84</w:t>
            </w:r>
            <w:r w:rsidR="00225EF1" w:rsidRPr="00225EF1">
              <w:rPr>
                <w:color w:val="000000"/>
              </w:rPr>
              <w:t>,0</w:t>
            </w:r>
          </w:p>
        </w:tc>
      </w:tr>
      <w:tr w:rsidR="007052E8" w:rsidRPr="00225EF1" w14:paraId="2583B8D7" w14:textId="77777777" w:rsidTr="005518D4">
        <w:trPr>
          <w:trHeight w:val="20"/>
          <w:jc w:val="center"/>
        </w:trPr>
        <w:tc>
          <w:tcPr>
            <w:tcW w:w="1935" w:type="pct"/>
          </w:tcPr>
          <w:p w14:paraId="6F460B5E" w14:textId="77777777" w:rsidR="007052E8" w:rsidRPr="00225EF1" w:rsidRDefault="007052E8" w:rsidP="00FD41E4">
            <w:pPr>
              <w:pStyle w:val="3412"/>
            </w:pPr>
            <w:r w:rsidRPr="00225EF1">
              <w:t>Новочебоксарская ТЭЦ-3</w:t>
            </w:r>
          </w:p>
        </w:tc>
        <w:tc>
          <w:tcPr>
            <w:tcW w:w="641" w:type="pct"/>
            <w:vAlign w:val="bottom"/>
          </w:tcPr>
          <w:p w14:paraId="6D2F16FF" w14:textId="77777777" w:rsidR="007052E8" w:rsidRPr="00225EF1" w:rsidRDefault="00240621" w:rsidP="00DA12D1">
            <w:pPr>
              <w:jc w:val="center"/>
              <w:rPr>
                <w:color w:val="000000"/>
              </w:rPr>
            </w:pPr>
            <w:r w:rsidRPr="00225EF1">
              <w:rPr>
                <w:color w:val="000000"/>
              </w:rPr>
              <w:t>111</w:t>
            </w:r>
            <w:r w:rsidR="00225EF1" w:rsidRPr="00225EF1">
              <w:rPr>
                <w:color w:val="000000"/>
              </w:rPr>
              <w:t>,0</w:t>
            </w:r>
          </w:p>
        </w:tc>
        <w:tc>
          <w:tcPr>
            <w:tcW w:w="620" w:type="pct"/>
            <w:vAlign w:val="bottom"/>
          </w:tcPr>
          <w:p w14:paraId="42922C99" w14:textId="77777777" w:rsidR="007052E8" w:rsidRPr="00225EF1" w:rsidRDefault="00240621" w:rsidP="00DA12D1">
            <w:pPr>
              <w:jc w:val="center"/>
              <w:rPr>
                <w:color w:val="000000"/>
              </w:rPr>
            </w:pPr>
            <w:r w:rsidRPr="00225EF1">
              <w:rPr>
                <w:color w:val="000000"/>
              </w:rPr>
              <w:t>96</w:t>
            </w:r>
            <w:r w:rsidR="00225EF1" w:rsidRPr="00225EF1">
              <w:rPr>
                <w:color w:val="000000"/>
              </w:rPr>
              <w:t>,0</w:t>
            </w:r>
          </w:p>
        </w:tc>
        <w:tc>
          <w:tcPr>
            <w:tcW w:w="624" w:type="pct"/>
            <w:vAlign w:val="bottom"/>
          </w:tcPr>
          <w:p w14:paraId="7CC5BC13" w14:textId="77777777" w:rsidR="007052E8" w:rsidRPr="00225EF1" w:rsidRDefault="00240621" w:rsidP="00DA12D1">
            <w:pPr>
              <w:jc w:val="center"/>
              <w:rPr>
                <w:color w:val="000000"/>
              </w:rPr>
            </w:pPr>
            <w:r w:rsidRPr="00225EF1">
              <w:rPr>
                <w:color w:val="000000"/>
              </w:rPr>
              <w:t>118</w:t>
            </w:r>
            <w:r w:rsidR="00225EF1" w:rsidRPr="00225EF1">
              <w:rPr>
                <w:color w:val="000000"/>
              </w:rPr>
              <w:t>,0</w:t>
            </w:r>
          </w:p>
        </w:tc>
        <w:tc>
          <w:tcPr>
            <w:tcW w:w="577" w:type="pct"/>
            <w:vAlign w:val="bottom"/>
          </w:tcPr>
          <w:p w14:paraId="48CD2494" w14:textId="77777777" w:rsidR="007052E8" w:rsidRPr="00225EF1" w:rsidRDefault="00240621" w:rsidP="00DA12D1">
            <w:pPr>
              <w:jc w:val="center"/>
              <w:rPr>
                <w:color w:val="000000"/>
              </w:rPr>
            </w:pPr>
            <w:r w:rsidRPr="00225EF1">
              <w:rPr>
                <w:color w:val="000000"/>
              </w:rPr>
              <w:t>102</w:t>
            </w:r>
            <w:r w:rsidR="00225EF1" w:rsidRPr="00225EF1">
              <w:rPr>
                <w:color w:val="000000"/>
              </w:rPr>
              <w:t>,0</w:t>
            </w:r>
          </w:p>
        </w:tc>
        <w:tc>
          <w:tcPr>
            <w:tcW w:w="603" w:type="pct"/>
            <w:vAlign w:val="bottom"/>
          </w:tcPr>
          <w:p w14:paraId="01012F64" w14:textId="77777777" w:rsidR="007052E8" w:rsidRPr="00225EF1" w:rsidRDefault="00240621" w:rsidP="00DA12D1">
            <w:pPr>
              <w:jc w:val="center"/>
              <w:rPr>
                <w:color w:val="000000"/>
              </w:rPr>
            </w:pPr>
            <w:r w:rsidRPr="00225EF1">
              <w:rPr>
                <w:color w:val="000000"/>
              </w:rPr>
              <w:t>88</w:t>
            </w:r>
            <w:r w:rsidR="00225EF1" w:rsidRPr="00225EF1">
              <w:rPr>
                <w:color w:val="000000"/>
              </w:rPr>
              <w:t>,0</w:t>
            </w:r>
          </w:p>
        </w:tc>
      </w:tr>
    </w:tbl>
    <w:p w14:paraId="4956DBB6" w14:textId="77777777" w:rsidR="007052E8" w:rsidRPr="0085358D" w:rsidRDefault="007052E8" w:rsidP="0068170E"/>
    <w:p w14:paraId="24379EA9" w14:textId="77777777" w:rsidR="0068170E" w:rsidRDefault="0068170E" w:rsidP="0068170E">
      <w:pPr>
        <w:pStyle w:val="00"/>
      </w:pPr>
      <w:r w:rsidRPr="0085358D">
        <w:t xml:space="preserve">Токовые загрузки электросетевых объектов электрической сети Чувашской Республики в отчетных режимах </w:t>
      </w:r>
      <w:r w:rsidR="00BA646F">
        <w:t>за 201</w:t>
      </w:r>
      <w:r w:rsidR="006C64C2">
        <w:t>5</w:t>
      </w:r>
      <w:r w:rsidR="008B53DE">
        <w:t>-</w:t>
      </w:r>
      <w:r w:rsidR="00BA646F">
        <w:t xml:space="preserve"> 201</w:t>
      </w:r>
      <w:r w:rsidR="006C64C2">
        <w:t>9</w:t>
      </w:r>
      <w:r w:rsidR="00BA646F">
        <w:t xml:space="preserve"> г.г. </w:t>
      </w:r>
      <w:r w:rsidRPr="0085358D">
        <w:t>не превышают допустимые значения. Уровни напряжения во всех узлах расчетной схемы находятся в допустимых пределах.</w:t>
      </w:r>
    </w:p>
    <w:p w14:paraId="04CE8AC5" w14:textId="77777777" w:rsidR="00B466F7" w:rsidRPr="0085358D" w:rsidRDefault="00B466F7" w:rsidP="0068170E">
      <w:pPr>
        <w:pStyle w:val="00"/>
      </w:pPr>
      <w:r>
        <w:t xml:space="preserve">Загрузка силовых трансформаторов </w:t>
      </w:r>
      <w:r w:rsidRPr="00B466F7">
        <w:t xml:space="preserve">филиала ПАО «МРСК Волги» - «Чувашэнерго» по данным замерного </w:t>
      </w:r>
      <w:r>
        <w:t xml:space="preserve">зимнего </w:t>
      </w:r>
      <w:r w:rsidRPr="00B466F7">
        <w:t>дня 1</w:t>
      </w:r>
      <w:r w:rsidR="000C6142">
        <w:t>8</w:t>
      </w:r>
      <w:r w:rsidRPr="00B466F7">
        <w:t>.12.201</w:t>
      </w:r>
      <w:r w:rsidR="000C6142">
        <w:t>9</w:t>
      </w:r>
      <w:r>
        <w:t xml:space="preserve"> и летнего дня </w:t>
      </w:r>
      <w:r w:rsidRPr="00B466F7">
        <w:t>19.06.2019</w:t>
      </w:r>
      <w:r>
        <w:t xml:space="preserve"> нахо</w:t>
      </w:r>
      <w:r w:rsidR="001B0DC8">
        <w:t>дилась</w:t>
      </w:r>
      <w:r>
        <w:t xml:space="preserve"> в нормируемых пределах</w:t>
      </w:r>
      <w:r w:rsidR="001B0DC8">
        <w:t>.</w:t>
      </w:r>
    </w:p>
    <w:p w14:paraId="02AE6516" w14:textId="77777777" w:rsidR="0068170E" w:rsidRPr="0085358D" w:rsidRDefault="00E67BC1" w:rsidP="0068170E">
      <w:pPr>
        <w:pStyle w:val="00"/>
      </w:pPr>
      <w:r w:rsidRPr="00746D3A">
        <w:t xml:space="preserve">Расчеты электроэнергетических режимов на 2018 и 2019 годы не выявили </w:t>
      </w:r>
      <w:r w:rsidRPr="00E67BC1">
        <w:t xml:space="preserve">энергоузлы (энергорайоны), в которых при расчетных условиях наблюдается недопустимое изменение параметров электроэнергетического режима (приложения </w:t>
      </w:r>
      <w:r w:rsidR="00DD7704">
        <w:t>Л и М</w:t>
      </w:r>
      <w:r>
        <w:t>)</w:t>
      </w:r>
      <w:r w:rsidR="0068170E" w:rsidRPr="0085358D">
        <w:t xml:space="preserve">. </w:t>
      </w:r>
    </w:p>
    <w:p w14:paraId="7768B556" w14:textId="77777777" w:rsidR="0073139A" w:rsidRDefault="0073139A" w:rsidP="0073139A">
      <w:pPr>
        <w:pStyle w:val="a"/>
        <w:numPr>
          <w:ilvl w:val="0"/>
          <w:numId w:val="0"/>
        </w:numPr>
        <w:spacing w:after="160" w:line="259" w:lineRule="auto"/>
        <w:ind w:left="1134" w:hanging="283"/>
      </w:pPr>
    </w:p>
    <w:p w14:paraId="070194DE" w14:textId="77777777" w:rsidR="00635952" w:rsidRPr="00846CC0" w:rsidRDefault="00635952" w:rsidP="005F5B81">
      <w:pPr>
        <w:pStyle w:val="13"/>
        <w:spacing w:after="120"/>
        <w:ind w:left="142" w:firstLine="851"/>
      </w:pPr>
      <w:bookmarkStart w:id="44" w:name="_Toc38630559"/>
      <w:r w:rsidRPr="00846CC0">
        <w:t>Проблема Чебоксарского гидроузла</w:t>
      </w:r>
      <w:r w:rsidR="00846CC0">
        <w:t xml:space="preserve"> (Чебоксарская ГЭС)</w:t>
      </w:r>
      <w:bookmarkEnd w:id="44"/>
    </w:p>
    <w:p w14:paraId="62B8ACFD" w14:textId="77777777" w:rsidR="00635952" w:rsidRDefault="00635952" w:rsidP="00635952">
      <w:pPr>
        <w:pStyle w:val="00"/>
        <w:rPr>
          <w:color w:val="000000" w:themeColor="text1"/>
        </w:rPr>
      </w:pPr>
      <w:r w:rsidRPr="00635952">
        <w:rPr>
          <w:color w:val="000000" w:themeColor="text1"/>
        </w:rPr>
        <w:t>Чебоксарская ГЭС расположена в центральной климатической зоне равнинной части европейской территории России. Продолжительность теплого периода составляет 205 дней. Климат района расположения сооружений Чебоксарского гидроузла умеренно-континентальный с холодной снежной зимой и сравнительно теплым летом.</w:t>
      </w:r>
    </w:p>
    <w:p w14:paraId="61D1436B" w14:textId="77777777" w:rsidR="00635952" w:rsidRPr="001D7B8F" w:rsidRDefault="00635952" w:rsidP="00635952">
      <w:pPr>
        <w:pStyle w:val="00"/>
        <w:rPr>
          <w:color w:val="000000" w:themeColor="text1"/>
        </w:rPr>
      </w:pPr>
      <w:r w:rsidRPr="001D7B8F">
        <w:rPr>
          <w:color w:val="000000" w:themeColor="text1"/>
        </w:rPr>
        <w:t>Чебоксарский гидроузел расположен  в 1950 км от устья  р.Волга. В Чебоксарское водохранилище поступает сток, зарегулированный, в основном, вышележащими Иваньковским, Угличским, Рыбинским, Горьковским водохранилищами на р.Волга,</w:t>
      </w:r>
    </w:p>
    <w:p w14:paraId="34145416" w14:textId="77777777" w:rsidR="00846CC0" w:rsidRPr="001D7B8F" w:rsidRDefault="00846CC0" w:rsidP="001D7B8F">
      <w:pPr>
        <w:pStyle w:val="00"/>
        <w:rPr>
          <w:color w:val="000000" w:themeColor="text1"/>
        </w:rPr>
      </w:pPr>
      <w:r w:rsidRPr="001D7B8F">
        <w:rPr>
          <w:color w:val="000000" w:themeColor="text1"/>
        </w:rPr>
        <w:t>В состав основного оборудования Чебоксарской ГЭС входят 18 поворотно-лопастных гидроагрегатов, из которых 17 мощностью по 78 МВт, и 1 мощностью 44 МВт, работающих при рабочем напоре (в период межени) 10,0-11,0 м, состоящих из:</w:t>
      </w:r>
    </w:p>
    <w:p w14:paraId="0AEA9F45" w14:textId="77777777" w:rsidR="00846CC0" w:rsidRPr="001D7B8F" w:rsidRDefault="00846CC0" w:rsidP="00846CC0">
      <w:pPr>
        <w:pStyle w:val="af5"/>
        <w:widowControl w:val="0"/>
        <w:numPr>
          <w:ilvl w:val="0"/>
          <w:numId w:val="33"/>
        </w:numPr>
        <w:tabs>
          <w:tab w:val="left" w:pos="993"/>
        </w:tabs>
        <w:snapToGrid/>
        <w:spacing w:before="0" w:after="0" w:line="276" w:lineRule="auto"/>
        <w:ind w:left="0" w:firstLine="709"/>
        <w:rPr>
          <w:rFonts w:cs="Times New Roman"/>
          <w:bCs/>
          <w:sz w:val="26"/>
          <w:szCs w:val="26"/>
        </w:rPr>
      </w:pPr>
      <w:r w:rsidRPr="001D7B8F">
        <w:rPr>
          <w:rFonts w:cs="Times New Roman"/>
          <w:bCs/>
          <w:sz w:val="26"/>
          <w:szCs w:val="26"/>
        </w:rPr>
        <w:t>гидротурбин ст. №№ 1, 2, 5, 9, 11 типа ПЛ 20/811-В-1000 производства ПАО «Силовые машины», г. Санкт-Петербург;</w:t>
      </w:r>
    </w:p>
    <w:p w14:paraId="65ECD449" w14:textId="77777777" w:rsidR="00846CC0" w:rsidRPr="001D7B8F" w:rsidRDefault="00846CC0" w:rsidP="00846CC0">
      <w:pPr>
        <w:pStyle w:val="af5"/>
        <w:widowControl w:val="0"/>
        <w:numPr>
          <w:ilvl w:val="0"/>
          <w:numId w:val="33"/>
        </w:numPr>
        <w:tabs>
          <w:tab w:val="left" w:pos="993"/>
        </w:tabs>
        <w:snapToGrid/>
        <w:spacing w:before="0" w:after="0" w:line="276" w:lineRule="auto"/>
        <w:ind w:left="0" w:firstLine="709"/>
        <w:rPr>
          <w:rFonts w:cs="Times New Roman"/>
          <w:bCs/>
          <w:sz w:val="26"/>
          <w:szCs w:val="26"/>
        </w:rPr>
      </w:pPr>
      <w:r w:rsidRPr="001D7B8F">
        <w:rPr>
          <w:rFonts w:cs="Times New Roman"/>
          <w:bCs/>
          <w:sz w:val="26"/>
          <w:szCs w:val="26"/>
        </w:rPr>
        <w:t>гидротурбин ст. №№ 3, 4, 6-8, 10, 12-18 типа ПЛ 20/811-В-1000 производства АО «Тяжмаш», г. Сызрань;</w:t>
      </w:r>
    </w:p>
    <w:p w14:paraId="4998D387" w14:textId="77777777" w:rsidR="00846CC0" w:rsidRPr="001D7B8F" w:rsidRDefault="00846CC0" w:rsidP="00846CC0">
      <w:pPr>
        <w:pStyle w:val="af5"/>
        <w:widowControl w:val="0"/>
        <w:numPr>
          <w:ilvl w:val="0"/>
          <w:numId w:val="33"/>
        </w:numPr>
        <w:tabs>
          <w:tab w:val="left" w:pos="993"/>
        </w:tabs>
        <w:snapToGrid/>
        <w:spacing w:before="0" w:after="0" w:line="276" w:lineRule="auto"/>
        <w:ind w:left="0" w:firstLine="709"/>
        <w:rPr>
          <w:rFonts w:cs="Times New Roman"/>
          <w:bCs/>
          <w:sz w:val="26"/>
          <w:szCs w:val="26"/>
        </w:rPr>
      </w:pPr>
      <w:r w:rsidRPr="001D7B8F">
        <w:rPr>
          <w:rFonts w:cs="Times New Roman"/>
          <w:bCs/>
          <w:sz w:val="26"/>
          <w:szCs w:val="26"/>
        </w:rPr>
        <w:t>гидрогенераторов ст. №№ 1, 16, 18 типа СВ 1470/149-104 У4 производства НПО «ЭЛСИБ» ПАО, г. Новосибирск;</w:t>
      </w:r>
    </w:p>
    <w:p w14:paraId="06F7C82D" w14:textId="77777777" w:rsidR="00846CC0" w:rsidRPr="001D7B8F" w:rsidRDefault="00846CC0" w:rsidP="00846CC0">
      <w:pPr>
        <w:pStyle w:val="af5"/>
        <w:widowControl w:val="0"/>
        <w:numPr>
          <w:ilvl w:val="0"/>
          <w:numId w:val="33"/>
        </w:numPr>
        <w:tabs>
          <w:tab w:val="left" w:pos="993"/>
        </w:tabs>
        <w:snapToGrid/>
        <w:spacing w:before="0" w:after="0" w:line="276" w:lineRule="auto"/>
        <w:ind w:left="0" w:firstLine="709"/>
        <w:rPr>
          <w:rFonts w:cs="Times New Roman"/>
          <w:bCs/>
          <w:sz w:val="26"/>
          <w:szCs w:val="26"/>
        </w:rPr>
      </w:pPr>
      <w:r w:rsidRPr="001D7B8F">
        <w:rPr>
          <w:rFonts w:cs="Times New Roman"/>
          <w:bCs/>
          <w:sz w:val="26"/>
          <w:szCs w:val="26"/>
        </w:rPr>
        <w:t>гидрогенераторов ст. №№ 2, 3, 5, 10, 13, 14, 17 типа СВ1 1470/149-104 УХЛ4, ст. №№ 3, 4, 6-9, 11, 12, 14, 15 типа СВ 1470/149-104 УХЛ4 производства ПАО «Силовые машины», г. Санкт-Петербург.</w:t>
      </w:r>
    </w:p>
    <w:p w14:paraId="6AC70990" w14:textId="77777777" w:rsidR="00846CC0" w:rsidRPr="001D7B8F" w:rsidRDefault="00846CC0" w:rsidP="00846CC0">
      <w:pPr>
        <w:widowControl w:val="0"/>
        <w:suppressAutoHyphens/>
        <w:spacing w:line="276" w:lineRule="auto"/>
        <w:ind w:firstLine="709"/>
        <w:jc w:val="both"/>
        <w:rPr>
          <w:rFonts w:eastAsia="Calibri"/>
          <w:sz w:val="26"/>
          <w:szCs w:val="26"/>
        </w:rPr>
      </w:pPr>
      <w:r w:rsidRPr="001D7B8F">
        <w:rPr>
          <w:rFonts w:eastAsia="Calibri"/>
          <w:sz w:val="26"/>
          <w:szCs w:val="26"/>
        </w:rPr>
        <w:t>За период 2013-2019 гг. по электротехническому генерирующему оборудованию выполнены следующие работы:</w:t>
      </w:r>
    </w:p>
    <w:p w14:paraId="70C6C163" w14:textId="77777777" w:rsidR="00846CC0" w:rsidRPr="001D7B8F" w:rsidRDefault="00846CC0" w:rsidP="00846CC0">
      <w:pPr>
        <w:widowControl w:val="0"/>
        <w:numPr>
          <w:ilvl w:val="0"/>
          <w:numId w:val="33"/>
        </w:numPr>
        <w:tabs>
          <w:tab w:val="left" w:pos="993"/>
        </w:tabs>
        <w:spacing w:line="276" w:lineRule="auto"/>
        <w:ind w:left="0" w:firstLine="709"/>
        <w:jc w:val="both"/>
        <w:rPr>
          <w:rFonts w:eastAsia="Calibri"/>
          <w:bCs/>
          <w:sz w:val="26"/>
          <w:szCs w:val="26"/>
        </w:rPr>
      </w:pPr>
      <w:r w:rsidRPr="001D7B8F">
        <w:rPr>
          <w:rFonts w:eastAsia="Calibri"/>
          <w:bCs/>
          <w:sz w:val="26"/>
          <w:szCs w:val="26"/>
        </w:rPr>
        <w:t>замена статора гидрогенераторов ст. №№ 2, 3, 5, 10, 13, 14, 17;</w:t>
      </w:r>
    </w:p>
    <w:p w14:paraId="13F5D859" w14:textId="77777777" w:rsidR="00846CC0" w:rsidRDefault="00846CC0" w:rsidP="001D7B8F">
      <w:pPr>
        <w:tabs>
          <w:tab w:val="right" w:leader="dot" w:pos="426"/>
          <w:tab w:val="left" w:pos="1843"/>
        </w:tabs>
        <w:spacing w:line="276" w:lineRule="auto"/>
        <w:ind w:firstLine="709"/>
        <w:jc w:val="both"/>
        <w:rPr>
          <w:rFonts w:eastAsiaTheme="minorEastAsia" w:cstheme="minorBidi"/>
          <w:color w:val="000000" w:themeColor="text1"/>
          <w:sz w:val="26"/>
          <w:szCs w:val="26"/>
          <w:lang w:eastAsia="en-US"/>
        </w:rPr>
      </w:pPr>
      <w:r w:rsidRPr="001D7B8F">
        <w:rPr>
          <w:rFonts w:eastAsiaTheme="minorEastAsia" w:cstheme="minorBidi"/>
          <w:color w:val="000000" w:themeColor="text1"/>
          <w:sz w:val="26"/>
          <w:szCs w:val="26"/>
          <w:lang w:eastAsia="en-US"/>
        </w:rPr>
        <w:t>В данный момент в стадии замены статор гидрогенераторов ст. №№ 4, 11.</w:t>
      </w:r>
    </w:p>
    <w:p w14:paraId="597978AA" w14:textId="77777777" w:rsidR="00846CC0" w:rsidRPr="00846CC0" w:rsidRDefault="00846CC0" w:rsidP="00846CC0">
      <w:pPr>
        <w:tabs>
          <w:tab w:val="right" w:leader="dot" w:pos="426"/>
          <w:tab w:val="left" w:pos="1843"/>
        </w:tabs>
        <w:spacing w:line="276" w:lineRule="auto"/>
        <w:ind w:firstLine="709"/>
        <w:jc w:val="both"/>
        <w:rPr>
          <w:rFonts w:eastAsiaTheme="minorEastAsia" w:cstheme="minorBidi"/>
          <w:color w:val="000000" w:themeColor="text1"/>
          <w:sz w:val="26"/>
          <w:szCs w:val="26"/>
          <w:lang w:eastAsia="en-US"/>
        </w:rPr>
      </w:pPr>
      <w:r w:rsidRPr="00846CC0">
        <w:rPr>
          <w:rFonts w:eastAsiaTheme="minorEastAsia" w:cstheme="minorBidi"/>
          <w:color w:val="000000" w:themeColor="text1"/>
          <w:sz w:val="26"/>
          <w:szCs w:val="26"/>
          <w:lang w:eastAsia="en-US"/>
        </w:rPr>
        <w:t>На Чебоксарской ГЭС смонтированы 2 открытых распределительных устройства:</w:t>
      </w:r>
    </w:p>
    <w:p w14:paraId="241703A7"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ОРУ 500 кВ выполнено по полуторной схеме;</w:t>
      </w:r>
    </w:p>
    <w:p w14:paraId="21F3D4BE"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ОРУ 220 кВ выполнено по схеме 2 рабочие с обходной системой шин.</w:t>
      </w:r>
    </w:p>
    <w:p w14:paraId="223543E8" w14:textId="77777777" w:rsidR="00846CC0" w:rsidRPr="00846CC0" w:rsidRDefault="00846CC0" w:rsidP="00846CC0">
      <w:pPr>
        <w:tabs>
          <w:tab w:val="right" w:leader="dot" w:pos="426"/>
          <w:tab w:val="left" w:pos="1843"/>
        </w:tabs>
        <w:spacing w:line="276" w:lineRule="auto"/>
        <w:ind w:firstLine="709"/>
        <w:jc w:val="both"/>
        <w:rPr>
          <w:rFonts w:eastAsiaTheme="minorEastAsia" w:cstheme="minorBidi"/>
          <w:color w:val="000000" w:themeColor="text1"/>
          <w:sz w:val="26"/>
          <w:szCs w:val="26"/>
          <w:lang w:eastAsia="en-US"/>
        </w:rPr>
      </w:pPr>
      <w:r w:rsidRPr="00846CC0">
        <w:rPr>
          <w:rFonts w:eastAsiaTheme="minorEastAsia" w:cstheme="minorBidi"/>
          <w:color w:val="000000" w:themeColor="text1"/>
          <w:sz w:val="26"/>
          <w:szCs w:val="26"/>
          <w:lang w:eastAsia="en-US"/>
        </w:rPr>
        <w:t xml:space="preserve">Гидрогенераторы соединены в укрупненные блоки с повышающими трансформаторами: </w:t>
      </w:r>
    </w:p>
    <w:p w14:paraId="707AEEAC"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гидрогенераторы ст. №№ 1, 2 и ст. №№ 3, 4 попарно через общий выключатель подключены к блочному трансформатору 1Т.</w:t>
      </w:r>
    </w:p>
    <w:p w14:paraId="3723430E"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гидрогенераторы ст. №№ 5, 6 и ст. №№ 7, 8 попарно через общий выключатель подключены к блочному трансформатору 2Т.</w:t>
      </w:r>
    </w:p>
    <w:p w14:paraId="5ED0529D"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гидрогенераторы ст. №№ 9, 10 и ст. №№ 11, 12 попарно через общий выключатель подключены к блочному трансформатору 3Т.</w:t>
      </w:r>
    </w:p>
    <w:p w14:paraId="78FE4BC4"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гидрогенераторы ст. №№ 13, 14 и ст. №№ 15, 16 попарно через общий выключатель подключены к блочному трансформатору 4Т.</w:t>
      </w:r>
    </w:p>
    <w:p w14:paraId="4EAD8C46"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гидрогенераторы ст. №№ 17, 18 через общий выключатель подключены к блочному трансформатору 5Т.</w:t>
      </w:r>
    </w:p>
    <w:p w14:paraId="72EB2CD2" w14:textId="77777777" w:rsidR="00846CC0" w:rsidRPr="00846CC0" w:rsidRDefault="00846CC0" w:rsidP="00846CC0">
      <w:pPr>
        <w:tabs>
          <w:tab w:val="right" w:leader="dot" w:pos="426"/>
          <w:tab w:val="left" w:pos="1843"/>
        </w:tabs>
        <w:spacing w:line="276" w:lineRule="auto"/>
        <w:ind w:firstLine="709"/>
        <w:jc w:val="both"/>
        <w:rPr>
          <w:rFonts w:eastAsiaTheme="minorEastAsia" w:cstheme="minorBidi"/>
          <w:color w:val="000000" w:themeColor="text1"/>
          <w:sz w:val="26"/>
          <w:szCs w:val="26"/>
          <w:lang w:eastAsia="en-US"/>
        </w:rPr>
      </w:pPr>
      <w:r w:rsidRPr="00846CC0">
        <w:rPr>
          <w:rFonts w:eastAsiaTheme="minorEastAsia" w:cstheme="minorBidi"/>
          <w:color w:val="000000" w:themeColor="text1"/>
          <w:sz w:val="26"/>
          <w:szCs w:val="26"/>
          <w:lang w:eastAsia="en-US"/>
        </w:rPr>
        <w:t>Трансформаторы 1Т-3Т подключены к шинам ОРУ 500 кВ, трансформаторы 4Т, 5Т – к шинам ОРУ 220 кВ.</w:t>
      </w:r>
    </w:p>
    <w:p w14:paraId="43237ADC" w14:textId="77777777" w:rsidR="00846CC0" w:rsidRPr="00846CC0" w:rsidRDefault="00846CC0" w:rsidP="00846CC0">
      <w:pPr>
        <w:pStyle w:val="00"/>
        <w:rPr>
          <w:color w:val="000000" w:themeColor="text1"/>
        </w:rPr>
      </w:pPr>
      <w:r w:rsidRPr="00846CC0">
        <w:rPr>
          <w:color w:val="000000" w:themeColor="text1"/>
        </w:rPr>
        <w:t>Связь между шинами 500 и 220 кВ электростанции осуществляется через автотрансформаторы 1АТ и 2АТ.</w:t>
      </w:r>
    </w:p>
    <w:p w14:paraId="432D2C74" w14:textId="77777777" w:rsidR="00846CC0" w:rsidRPr="00846CC0" w:rsidRDefault="00846CC0" w:rsidP="00846CC0">
      <w:pPr>
        <w:tabs>
          <w:tab w:val="right" w:leader="dot" w:pos="426"/>
          <w:tab w:val="left" w:pos="1843"/>
        </w:tabs>
        <w:spacing w:line="276" w:lineRule="auto"/>
        <w:ind w:firstLine="709"/>
        <w:jc w:val="both"/>
        <w:rPr>
          <w:rFonts w:eastAsia="Calibri"/>
          <w:bCs/>
          <w:sz w:val="26"/>
          <w:szCs w:val="26"/>
        </w:rPr>
      </w:pPr>
      <w:r w:rsidRPr="00846CC0">
        <w:rPr>
          <w:rFonts w:eastAsia="Calibri"/>
          <w:bCs/>
          <w:sz w:val="26"/>
          <w:szCs w:val="26"/>
        </w:rPr>
        <w:t>Мощность с шин 500 кВ выдается в сеть по 2 ВЛ 500 кВ:</w:t>
      </w:r>
    </w:p>
    <w:p w14:paraId="370F3283"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Чебоксарская ГЭС – Помары;</w:t>
      </w:r>
    </w:p>
    <w:p w14:paraId="5D11934B"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Чебоксарская ГЭС – Нижегородская.</w:t>
      </w:r>
    </w:p>
    <w:p w14:paraId="064C9DEF" w14:textId="77777777" w:rsidR="00846CC0" w:rsidRPr="00846CC0" w:rsidRDefault="00846CC0" w:rsidP="00846CC0">
      <w:pPr>
        <w:tabs>
          <w:tab w:val="right" w:leader="dot" w:pos="426"/>
          <w:tab w:val="left" w:pos="1843"/>
        </w:tabs>
        <w:spacing w:line="276" w:lineRule="auto"/>
        <w:ind w:firstLine="709"/>
        <w:jc w:val="both"/>
        <w:rPr>
          <w:rFonts w:eastAsia="Calibri"/>
          <w:bCs/>
          <w:sz w:val="26"/>
          <w:szCs w:val="26"/>
        </w:rPr>
      </w:pPr>
      <w:r w:rsidRPr="00846CC0">
        <w:rPr>
          <w:rFonts w:eastAsia="Calibri"/>
          <w:bCs/>
          <w:sz w:val="26"/>
          <w:szCs w:val="26"/>
        </w:rPr>
        <w:t>Мощность с шин 220 кВ выдается в сеть по 6 ВЛ 220 кВ:</w:t>
      </w:r>
    </w:p>
    <w:p w14:paraId="44538CB3"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Чебоксарская ГЭС – Тюрлема;</w:t>
      </w:r>
    </w:p>
    <w:p w14:paraId="544995AE" w14:textId="77777777" w:rsidR="00846CC0" w:rsidRPr="00846CC0" w:rsidRDefault="00846CC0" w:rsidP="00846CC0">
      <w:pPr>
        <w:pStyle w:val="af5"/>
        <w:widowControl w:val="0"/>
        <w:numPr>
          <w:ilvl w:val="0"/>
          <w:numId w:val="34"/>
        </w:numPr>
        <w:snapToGrid/>
        <w:spacing w:before="0" w:after="0" w:line="276" w:lineRule="auto"/>
        <w:ind w:left="993" w:hanging="284"/>
        <w:rPr>
          <w:rFonts w:cs="Times New Roman"/>
          <w:bCs/>
          <w:sz w:val="26"/>
          <w:szCs w:val="26"/>
        </w:rPr>
      </w:pPr>
      <w:r w:rsidRPr="00846CC0">
        <w:rPr>
          <w:rFonts w:cs="Times New Roman"/>
          <w:bCs/>
          <w:sz w:val="26"/>
          <w:szCs w:val="26"/>
        </w:rPr>
        <w:t xml:space="preserve">Чебоксарская ГЭС – Канаш </w:t>
      </w:r>
      <w:r w:rsidRPr="00846CC0">
        <w:rPr>
          <w:rFonts w:cs="Times New Roman"/>
          <w:bCs/>
          <w:sz w:val="26"/>
          <w:szCs w:val="26"/>
          <w:lang w:val="en-US"/>
        </w:rPr>
        <w:t>II</w:t>
      </w:r>
      <w:r w:rsidRPr="00846CC0">
        <w:rPr>
          <w:rFonts w:cs="Times New Roman"/>
          <w:bCs/>
          <w:sz w:val="26"/>
          <w:szCs w:val="26"/>
        </w:rPr>
        <w:t xml:space="preserve"> цепь с отпайкой на ПС Абашево;</w:t>
      </w:r>
    </w:p>
    <w:p w14:paraId="26000835"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 xml:space="preserve">Чебоксарская ГЭС – Канаш </w:t>
      </w:r>
      <w:r w:rsidRPr="00846CC0">
        <w:rPr>
          <w:rFonts w:cs="Times New Roman"/>
          <w:bCs/>
          <w:sz w:val="26"/>
          <w:szCs w:val="26"/>
          <w:lang w:val="en-US"/>
        </w:rPr>
        <w:t>I</w:t>
      </w:r>
      <w:r w:rsidRPr="00846CC0">
        <w:rPr>
          <w:rFonts w:cs="Times New Roman"/>
          <w:bCs/>
          <w:sz w:val="26"/>
          <w:szCs w:val="26"/>
        </w:rPr>
        <w:t xml:space="preserve"> цепь;</w:t>
      </w:r>
    </w:p>
    <w:p w14:paraId="6A47A47B"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Чебоксарская ГЭС – Венец с отпайкой на ПС Абашево;</w:t>
      </w:r>
    </w:p>
    <w:p w14:paraId="597DEA9C"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 xml:space="preserve">Чебоксарская ГЭС – Чебоксарская ТЭЦ-2 </w:t>
      </w:r>
      <w:r w:rsidRPr="00846CC0">
        <w:rPr>
          <w:rFonts w:cs="Times New Roman"/>
          <w:bCs/>
          <w:sz w:val="26"/>
          <w:szCs w:val="26"/>
          <w:lang w:val="en-US"/>
        </w:rPr>
        <w:t>II</w:t>
      </w:r>
      <w:r w:rsidRPr="00846CC0">
        <w:rPr>
          <w:rFonts w:cs="Times New Roman"/>
          <w:bCs/>
          <w:sz w:val="26"/>
          <w:szCs w:val="26"/>
        </w:rPr>
        <w:t xml:space="preserve"> цепь;</w:t>
      </w:r>
    </w:p>
    <w:p w14:paraId="4E9E3A0A" w14:textId="77777777" w:rsidR="00846CC0" w:rsidRPr="00846CC0" w:rsidRDefault="00846CC0" w:rsidP="00846CC0">
      <w:pPr>
        <w:pStyle w:val="af5"/>
        <w:widowControl w:val="0"/>
        <w:numPr>
          <w:ilvl w:val="0"/>
          <w:numId w:val="34"/>
        </w:numPr>
        <w:tabs>
          <w:tab w:val="right" w:leader="dot" w:pos="426"/>
          <w:tab w:val="left" w:pos="993"/>
        </w:tabs>
        <w:snapToGrid/>
        <w:spacing w:before="0" w:after="0" w:line="276" w:lineRule="auto"/>
        <w:ind w:left="0" w:firstLine="709"/>
        <w:rPr>
          <w:rFonts w:cs="Times New Roman"/>
          <w:bCs/>
          <w:sz w:val="26"/>
          <w:szCs w:val="26"/>
        </w:rPr>
      </w:pPr>
      <w:r w:rsidRPr="00846CC0">
        <w:rPr>
          <w:rFonts w:cs="Times New Roman"/>
          <w:bCs/>
          <w:sz w:val="26"/>
          <w:szCs w:val="26"/>
        </w:rPr>
        <w:t xml:space="preserve">Чебоксарская ГЭС – Чебоксарская ТЭЦ-2 </w:t>
      </w:r>
      <w:r w:rsidRPr="00846CC0">
        <w:rPr>
          <w:rFonts w:cs="Times New Roman"/>
          <w:bCs/>
          <w:sz w:val="26"/>
          <w:szCs w:val="26"/>
          <w:lang w:val="en-US"/>
        </w:rPr>
        <w:t>I</w:t>
      </w:r>
      <w:r w:rsidRPr="00846CC0">
        <w:rPr>
          <w:rFonts w:cs="Times New Roman"/>
          <w:bCs/>
          <w:sz w:val="26"/>
          <w:szCs w:val="26"/>
        </w:rPr>
        <w:t xml:space="preserve"> цепь.</w:t>
      </w:r>
    </w:p>
    <w:p w14:paraId="27256388" w14:textId="77777777" w:rsidR="00846CC0" w:rsidRPr="00846CC0" w:rsidRDefault="00846CC0" w:rsidP="00846CC0">
      <w:pPr>
        <w:pStyle w:val="00"/>
        <w:rPr>
          <w:color w:val="000000" w:themeColor="text1"/>
        </w:rPr>
      </w:pPr>
      <w:r w:rsidRPr="00846CC0">
        <w:rPr>
          <w:color w:val="000000" w:themeColor="text1"/>
        </w:rPr>
        <w:t xml:space="preserve">Масляные выключатели ОРУ 220 типа У-220 выработали свой нормативных срок службы (30 лет), морально, физически устарели и сняты с производства. При проведении их ремонтов, и во время эксплуатации выявлялись многочисленные дефекты и отказы в работе. </w:t>
      </w:r>
    </w:p>
    <w:p w14:paraId="60682056" w14:textId="77777777" w:rsidR="00846CC0" w:rsidRPr="00846CC0" w:rsidRDefault="00846CC0" w:rsidP="00846CC0">
      <w:pPr>
        <w:pStyle w:val="00"/>
        <w:rPr>
          <w:color w:val="000000" w:themeColor="text1"/>
        </w:rPr>
      </w:pPr>
      <w:r w:rsidRPr="00846CC0">
        <w:rPr>
          <w:color w:val="000000" w:themeColor="text1"/>
        </w:rPr>
        <w:t>В настоящий момент на ОРУ 220 произведена замена всех масляных выключателей 220кВ типа У-220 на элегазовые</w:t>
      </w:r>
      <w:r w:rsidR="002F4C3D">
        <w:rPr>
          <w:color w:val="000000" w:themeColor="text1"/>
        </w:rPr>
        <w:t>.</w:t>
      </w:r>
    </w:p>
    <w:p w14:paraId="15AD6B78" w14:textId="77777777" w:rsidR="00846CC0" w:rsidRDefault="00846CC0" w:rsidP="00846CC0">
      <w:pPr>
        <w:pStyle w:val="00"/>
        <w:rPr>
          <w:color w:val="000000" w:themeColor="text1"/>
        </w:rPr>
      </w:pPr>
      <w:r w:rsidRPr="00846CC0">
        <w:rPr>
          <w:color w:val="000000" w:themeColor="text1"/>
        </w:rPr>
        <w:t>Основной проблемой функционирования работы Чебоксарской ГЭС на данный момент является работа ГЭС на непроектной отметке НПУ 63,0 метра вместо 68,0 метра.</w:t>
      </w:r>
    </w:p>
    <w:p w14:paraId="3900A779" w14:textId="77777777" w:rsidR="00846CC0" w:rsidRDefault="00D925E2" w:rsidP="00846CC0">
      <w:pPr>
        <w:pStyle w:val="00"/>
        <w:rPr>
          <w:color w:val="000000" w:themeColor="text1"/>
        </w:rPr>
      </w:pPr>
      <w:r>
        <w:rPr>
          <w:color w:val="000000" w:themeColor="text1"/>
        </w:rPr>
        <w:t>Но в</w:t>
      </w:r>
      <w:r w:rsidR="00846CC0" w:rsidRPr="00846CC0">
        <w:rPr>
          <w:color w:val="000000" w:themeColor="text1"/>
        </w:rPr>
        <w:t xml:space="preserve"> настоящее время остается нерешенной проблема пониженной отметки Чебоксарского водохранилища 63,0 метра, вместо проектной 68,0 метра, которая негативно влияет на работу основного оборудования ГЭС. Кроме этого, Чебоксарское водохранилище не имеет полезной емкости и ГЭС не может осуществлять регулирование стока реки Волга в интересах всех водопользователей. Отсутствие полезной ёмкости водохранилища может привести к крупным затоплениям в нижнем бьефе гидроузла в случае сильных паводков.</w:t>
      </w:r>
    </w:p>
    <w:p w14:paraId="69258E5E" w14:textId="77777777" w:rsidR="005163C3" w:rsidRDefault="005163C3" w:rsidP="00846CC0">
      <w:pPr>
        <w:pStyle w:val="00"/>
        <w:rPr>
          <w:noProof/>
        </w:rPr>
      </w:pPr>
      <w:r w:rsidRPr="00746D3A">
        <w:t xml:space="preserve">В соответствии с протоколом совещания у Заместителя Председателя Правительства Российской Федерации Д.Н. Козака от 01.10.2018 № ДК-П9-179пр принята целесообразность сохранения нормального подпорного уровня водохранилища </w:t>
      </w:r>
      <w:r w:rsidRPr="00746D3A">
        <w:rPr>
          <w:noProof/>
        </w:rPr>
        <w:t>Чебоксарской ГЭС на отметке 63,0 метра</w:t>
      </w:r>
      <w:r>
        <w:rPr>
          <w:noProof/>
        </w:rPr>
        <w:t>.</w:t>
      </w:r>
    </w:p>
    <w:p w14:paraId="60D39BF1" w14:textId="77777777" w:rsidR="00846CC0" w:rsidRPr="00846CC0" w:rsidRDefault="00846CC0" w:rsidP="00846CC0">
      <w:pPr>
        <w:pStyle w:val="00"/>
        <w:rPr>
          <w:color w:val="000000" w:themeColor="text1"/>
        </w:rPr>
      </w:pPr>
      <w:r w:rsidRPr="00846CC0">
        <w:rPr>
          <w:color w:val="000000" w:themeColor="text1"/>
        </w:rPr>
        <w:t>Водохранилище имеет большую фактическую площадь мелководий, что не соответствует санитарным нормам и приводит к ухудшению качества воды.</w:t>
      </w:r>
    </w:p>
    <w:p w14:paraId="311246B1" w14:textId="77777777" w:rsidR="00846CC0" w:rsidRPr="00846CC0" w:rsidRDefault="00846CC0" w:rsidP="00846CC0">
      <w:pPr>
        <w:pStyle w:val="00"/>
        <w:rPr>
          <w:color w:val="000000" w:themeColor="text1"/>
        </w:rPr>
      </w:pPr>
      <w:r w:rsidRPr="00846CC0">
        <w:rPr>
          <w:color w:val="000000" w:themeColor="text1"/>
        </w:rPr>
        <w:t xml:space="preserve">Установленная мощность ГЭС используется не более чем на 60 % проектной мощности, ежегодная недовыработка электроэнергии составляет 1,4 млрд кВт·ч. </w:t>
      </w:r>
    </w:p>
    <w:p w14:paraId="252EBB7C" w14:textId="77777777" w:rsidR="00846CC0" w:rsidRDefault="00846CC0" w:rsidP="00846CC0">
      <w:pPr>
        <w:pStyle w:val="00"/>
        <w:rPr>
          <w:color w:val="000000" w:themeColor="text1"/>
        </w:rPr>
      </w:pPr>
      <w:r w:rsidRPr="00846CC0">
        <w:rPr>
          <w:color w:val="000000" w:themeColor="text1"/>
        </w:rPr>
        <w:t>Также, проблемным местом является эксплуатация на ОРУ 500 устаревших воздушных выключателей типа ВНВ-500, часто при их эксплуатации случаются отказы в работе, выявляются дефекты.</w:t>
      </w:r>
    </w:p>
    <w:p w14:paraId="0CDB4CF5" w14:textId="77777777" w:rsidR="00243E00" w:rsidRDefault="00243E00" w:rsidP="00846CC0">
      <w:pPr>
        <w:pStyle w:val="00"/>
        <w:rPr>
          <w:color w:val="000000" w:themeColor="text1"/>
        </w:rPr>
      </w:pPr>
    </w:p>
    <w:p w14:paraId="5423FC5D" w14:textId="77777777" w:rsidR="0068170E" w:rsidRPr="0085358D" w:rsidRDefault="0068170E" w:rsidP="0068170E">
      <w:pPr>
        <w:pStyle w:val="12"/>
        <w:rPr>
          <w:color w:val="000000" w:themeColor="text1"/>
        </w:rPr>
      </w:pPr>
      <w:bookmarkStart w:id="45" w:name="_Toc511315713"/>
      <w:bookmarkStart w:id="46" w:name="_Toc38630560"/>
      <w:r w:rsidRPr="0085358D">
        <w:rPr>
          <w:color w:val="000000" w:themeColor="text1"/>
        </w:rPr>
        <w:t>Основные направления развития электроэнергетики Чувашской Республики</w:t>
      </w:r>
      <w:bookmarkEnd w:id="45"/>
      <w:bookmarkEnd w:id="46"/>
    </w:p>
    <w:p w14:paraId="03955FD2" w14:textId="77777777" w:rsidR="0068170E" w:rsidRPr="0085358D" w:rsidRDefault="0068170E" w:rsidP="006F4A00">
      <w:pPr>
        <w:pStyle w:val="13"/>
        <w:spacing w:after="120"/>
        <w:ind w:left="426" w:hanging="425"/>
        <w:jc w:val="left"/>
      </w:pPr>
      <w:bookmarkStart w:id="47" w:name="_Toc38630561"/>
      <w:r w:rsidRPr="0085358D">
        <w:t xml:space="preserve">Прогноз потребления электроэнергии и прогноз мощности энергосистемы Чувашской Республики на период </w:t>
      </w:r>
      <w:r w:rsidRPr="0085358D">
        <w:br/>
        <w:t>20</w:t>
      </w:r>
      <w:r w:rsidR="00F24557">
        <w:t>2</w:t>
      </w:r>
      <w:r w:rsidR="00706B38">
        <w:t>0</w:t>
      </w:r>
      <w:r w:rsidRPr="0085358D">
        <w:t>–202</w:t>
      </w:r>
      <w:r w:rsidR="00C03749">
        <w:t>5</w:t>
      </w:r>
      <w:r w:rsidRPr="0085358D">
        <w:t xml:space="preserve"> гг.</w:t>
      </w:r>
      <w:bookmarkEnd w:id="47"/>
    </w:p>
    <w:p w14:paraId="14899B36" w14:textId="77777777" w:rsidR="0068170E" w:rsidRPr="0085358D" w:rsidRDefault="0068170E" w:rsidP="0068170E">
      <w:pPr>
        <w:pStyle w:val="00"/>
      </w:pPr>
      <w:r w:rsidRPr="0085358D">
        <w:rPr>
          <w:color w:val="000000" w:themeColor="text1"/>
        </w:rPr>
        <w:t xml:space="preserve">В таблице </w:t>
      </w:r>
      <w:r w:rsidR="00F24557">
        <w:t>2</w:t>
      </w:r>
      <w:r w:rsidR="00AA1F4F">
        <w:t>5</w:t>
      </w:r>
      <w:r w:rsidRPr="0085358D">
        <w:rPr>
          <w:color w:val="000000" w:themeColor="text1"/>
        </w:rPr>
        <w:t xml:space="preserve"> представлен прогноз </w:t>
      </w:r>
      <w:r w:rsidRPr="0085358D">
        <w:rPr>
          <w:color w:val="000000" w:themeColor="text1"/>
          <w:lang w:bidi="ru-RU"/>
        </w:rPr>
        <w:t>потребления электроэнергии по энергосистеме Чувашской Республики на 20</w:t>
      </w:r>
      <w:r w:rsidR="00F24557">
        <w:rPr>
          <w:color w:val="000000" w:themeColor="text1"/>
          <w:lang w:bidi="ru-RU"/>
        </w:rPr>
        <w:t>20</w:t>
      </w:r>
      <w:r w:rsidRPr="0085358D">
        <w:rPr>
          <w:color w:val="000000" w:themeColor="text1"/>
          <w:lang w:bidi="ru-RU"/>
        </w:rPr>
        <w:t>–202</w:t>
      </w:r>
      <w:r w:rsidR="00C03749">
        <w:rPr>
          <w:color w:val="000000" w:themeColor="text1"/>
          <w:lang w:bidi="ru-RU"/>
        </w:rPr>
        <w:t>5</w:t>
      </w:r>
      <w:r w:rsidRPr="0085358D">
        <w:rPr>
          <w:color w:val="000000" w:themeColor="text1"/>
          <w:lang w:bidi="ru-RU"/>
        </w:rPr>
        <w:t xml:space="preserve"> годы, представленный в</w:t>
      </w:r>
      <w:r w:rsidR="00165A81">
        <w:rPr>
          <w:color w:val="000000" w:themeColor="text1"/>
          <w:lang w:bidi="ru-RU"/>
        </w:rPr>
        <w:t xml:space="preserve"> </w:t>
      </w:r>
      <w:r w:rsidR="00A93172">
        <w:rPr>
          <w:color w:val="000000" w:themeColor="text1"/>
          <w:lang w:bidi="ru-RU"/>
        </w:rPr>
        <w:t xml:space="preserve">проекте </w:t>
      </w:r>
      <w:r w:rsidRPr="0085358D">
        <w:rPr>
          <w:color w:val="000000" w:themeColor="text1"/>
          <w:lang w:bidi="ru-RU"/>
        </w:rPr>
        <w:t>Схем</w:t>
      </w:r>
      <w:r w:rsidR="00C03749">
        <w:rPr>
          <w:color w:val="000000" w:themeColor="text1"/>
          <w:lang w:bidi="ru-RU"/>
        </w:rPr>
        <w:t>е</w:t>
      </w:r>
      <w:r w:rsidRPr="0085358D">
        <w:rPr>
          <w:color w:val="000000" w:themeColor="text1"/>
          <w:lang w:bidi="ru-RU"/>
        </w:rPr>
        <w:t xml:space="preserve"> и программ</w:t>
      </w:r>
      <w:r w:rsidR="00C03749">
        <w:rPr>
          <w:color w:val="000000" w:themeColor="text1"/>
          <w:lang w:bidi="ru-RU"/>
        </w:rPr>
        <w:t>е</w:t>
      </w:r>
      <w:r w:rsidRPr="0085358D">
        <w:rPr>
          <w:color w:val="000000" w:themeColor="text1"/>
          <w:lang w:bidi="ru-RU"/>
        </w:rPr>
        <w:t xml:space="preserve"> развития ЕЭС России на 20</w:t>
      </w:r>
      <w:r w:rsidR="00A93172">
        <w:rPr>
          <w:color w:val="000000" w:themeColor="text1"/>
          <w:lang w:bidi="ru-RU"/>
        </w:rPr>
        <w:t>20</w:t>
      </w:r>
      <w:r w:rsidRPr="0085358D">
        <w:rPr>
          <w:color w:val="000000" w:themeColor="text1"/>
          <w:lang w:bidi="ru-RU"/>
        </w:rPr>
        <w:t>–202</w:t>
      </w:r>
      <w:r w:rsidR="00A93172">
        <w:rPr>
          <w:color w:val="000000" w:themeColor="text1"/>
          <w:lang w:bidi="ru-RU"/>
        </w:rPr>
        <w:t>6</w:t>
      </w:r>
      <w:r w:rsidRPr="0085358D">
        <w:rPr>
          <w:color w:val="000000" w:themeColor="text1"/>
          <w:lang w:bidi="ru-RU"/>
        </w:rPr>
        <w:t xml:space="preserve"> гг.</w:t>
      </w:r>
    </w:p>
    <w:p w14:paraId="7E1428A0" w14:textId="77777777" w:rsidR="0068170E" w:rsidRPr="00F24557" w:rsidRDefault="0068170E" w:rsidP="00F24557">
      <w:pPr>
        <w:pStyle w:val="30"/>
        <w:ind w:left="7797"/>
        <w:rPr>
          <w:color w:val="000000" w:themeColor="text1"/>
        </w:rPr>
      </w:pPr>
    </w:p>
    <w:p w14:paraId="6667834D" w14:textId="77777777" w:rsidR="0068170E" w:rsidRPr="0085358D" w:rsidRDefault="0068170E" w:rsidP="0068170E">
      <w:pPr>
        <w:pStyle w:val="310"/>
        <w:rPr>
          <w:color w:val="000000" w:themeColor="text1"/>
          <w:lang w:bidi="ru-RU"/>
        </w:rPr>
      </w:pPr>
      <w:r w:rsidRPr="0085358D">
        <w:rPr>
          <w:color w:val="000000" w:themeColor="text1"/>
          <w:lang w:bidi="ru-RU"/>
        </w:rPr>
        <w:t>Прогноз потребления электроэнергии на 20</w:t>
      </w:r>
      <w:r w:rsidR="00165A81">
        <w:rPr>
          <w:color w:val="000000" w:themeColor="text1"/>
          <w:lang w:bidi="ru-RU"/>
        </w:rPr>
        <w:t>20</w:t>
      </w:r>
      <w:r w:rsidRPr="0085358D">
        <w:rPr>
          <w:color w:val="000000" w:themeColor="text1"/>
          <w:lang w:bidi="ru-RU"/>
        </w:rPr>
        <w:t>-202</w:t>
      </w:r>
      <w:r w:rsidR="00643C8B">
        <w:rPr>
          <w:color w:val="000000" w:themeColor="text1"/>
          <w:lang w:bidi="ru-RU"/>
        </w:rPr>
        <w:t>5</w:t>
      </w:r>
      <w:r w:rsidRPr="0085358D">
        <w:rPr>
          <w:color w:val="000000" w:themeColor="text1"/>
          <w:lang w:bidi="ru-RU"/>
        </w:rPr>
        <w:t xml:space="preserve"> годы по энергосистеме Чувашской Республики</w:t>
      </w:r>
    </w:p>
    <w:p w14:paraId="2C250082" w14:textId="77777777" w:rsidR="0068170E" w:rsidRPr="0085358D" w:rsidRDefault="0068170E" w:rsidP="0068170E">
      <w:pPr>
        <w:pStyle w:val="320"/>
        <w:rPr>
          <w:color w:val="000000" w:themeColor="text1"/>
        </w:rPr>
      </w:pPr>
      <w:r w:rsidRPr="0085358D">
        <w:rPr>
          <w:color w:val="000000" w:themeColor="text1"/>
        </w:rPr>
        <w:t>(млн</w:t>
      </w:r>
      <w:r>
        <w:rPr>
          <w:color w:val="000000" w:themeColor="text1"/>
        </w:rPr>
        <w:t>.</w:t>
      </w:r>
      <w:r w:rsidRPr="0085358D">
        <w:rPr>
          <w:color w:val="000000" w:themeColor="text1"/>
        </w:rPr>
        <w:t xml:space="preserve"> кВт·ч)</w:t>
      </w:r>
    </w:p>
    <w:tbl>
      <w:tblPr>
        <w:tblStyle w:val="afff4"/>
        <w:tblW w:w="9917" w:type="dxa"/>
        <w:jc w:val="center"/>
        <w:tblBorders>
          <w:left w:val="single" w:sz="4" w:space="0" w:color="auto"/>
          <w:right w:val="single" w:sz="4" w:space="0" w:color="auto"/>
        </w:tblBorders>
        <w:tblLook w:val="0620" w:firstRow="1" w:lastRow="0" w:firstColumn="0" w:lastColumn="0" w:noHBand="1" w:noVBand="1"/>
      </w:tblPr>
      <w:tblGrid>
        <w:gridCol w:w="2548"/>
        <w:gridCol w:w="991"/>
        <w:gridCol w:w="851"/>
        <w:gridCol w:w="850"/>
        <w:gridCol w:w="851"/>
        <w:gridCol w:w="850"/>
        <w:gridCol w:w="992"/>
        <w:gridCol w:w="1984"/>
      </w:tblGrid>
      <w:tr w:rsidR="00C03749" w:rsidRPr="00175E59" w14:paraId="09490060" w14:textId="77777777" w:rsidTr="00C03749">
        <w:trPr>
          <w:cnfStyle w:val="100000000000" w:firstRow="1" w:lastRow="0" w:firstColumn="0" w:lastColumn="0" w:oddVBand="0" w:evenVBand="0" w:oddHBand="0" w:evenHBand="0" w:firstRowFirstColumn="0" w:firstRowLastColumn="0" w:lastRowFirstColumn="0" w:lastRowLastColumn="0"/>
          <w:jc w:val="center"/>
        </w:trPr>
        <w:tc>
          <w:tcPr>
            <w:tcW w:w="2548" w:type="dxa"/>
            <w:tcMar>
              <w:left w:w="57" w:type="dxa"/>
              <w:right w:w="57" w:type="dxa"/>
            </w:tcMar>
            <w:vAlign w:val="center"/>
          </w:tcPr>
          <w:p w14:paraId="22914568" w14:textId="77777777" w:rsidR="00C03749" w:rsidRPr="00175E59" w:rsidRDefault="00C03749" w:rsidP="00F24557">
            <w:pPr>
              <w:pStyle w:val="3410"/>
              <w:jc w:val="left"/>
              <w:rPr>
                <w:rFonts w:eastAsiaTheme="minorEastAsia"/>
                <w:color w:val="000000" w:themeColor="text1"/>
                <w:sz w:val="24"/>
                <w:szCs w:val="24"/>
              </w:rPr>
            </w:pPr>
            <w:r w:rsidRPr="00175E59">
              <w:rPr>
                <w:rFonts w:eastAsiaTheme="minorEastAsia"/>
                <w:color w:val="000000" w:themeColor="text1"/>
                <w:sz w:val="24"/>
                <w:szCs w:val="24"/>
              </w:rPr>
              <w:t>Параметр</w:t>
            </w:r>
          </w:p>
        </w:tc>
        <w:tc>
          <w:tcPr>
            <w:tcW w:w="991" w:type="dxa"/>
            <w:tcMar>
              <w:left w:w="57" w:type="dxa"/>
              <w:right w:w="57" w:type="dxa"/>
            </w:tcMar>
            <w:vAlign w:val="center"/>
          </w:tcPr>
          <w:p w14:paraId="3A2079E1" w14:textId="77777777" w:rsidR="00C03749" w:rsidRPr="00175E59" w:rsidRDefault="00C03749" w:rsidP="00F24557">
            <w:pPr>
              <w:pStyle w:val="3410"/>
              <w:rPr>
                <w:color w:val="000000" w:themeColor="text1"/>
                <w:sz w:val="24"/>
                <w:szCs w:val="24"/>
              </w:rPr>
            </w:pPr>
            <w:r w:rsidRPr="00175E59">
              <w:rPr>
                <w:color w:val="000000" w:themeColor="text1"/>
                <w:sz w:val="24"/>
                <w:szCs w:val="24"/>
              </w:rPr>
              <w:t>2020 г.</w:t>
            </w:r>
          </w:p>
        </w:tc>
        <w:tc>
          <w:tcPr>
            <w:tcW w:w="851" w:type="dxa"/>
            <w:tcMar>
              <w:left w:w="57" w:type="dxa"/>
              <w:right w:w="57" w:type="dxa"/>
            </w:tcMar>
            <w:vAlign w:val="center"/>
          </w:tcPr>
          <w:p w14:paraId="0AF07114" w14:textId="77777777" w:rsidR="00C03749" w:rsidRPr="00175E59" w:rsidRDefault="00C03749" w:rsidP="00F24557">
            <w:pPr>
              <w:pStyle w:val="3410"/>
              <w:rPr>
                <w:color w:val="000000" w:themeColor="text1"/>
                <w:sz w:val="24"/>
                <w:szCs w:val="24"/>
              </w:rPr>
            </w:pPr>
            <w:r w:rsidRPr="00175E59">
              <w:rPr>
                <w:color w:val="000000" w:themeColor="text1"/>
                <w:sz w:val="24"/>
                <w:szCs w:val="24"/>
              </w:rPr>
              <w:t>2021 г.</w:t>
            </w:r>
          </w:p>
        </w:tc>
        <w:tc>
          <w:tcPr>
            <w:tcW w:w="850" w:type="dxa"/>
            <w:tcMar>
              <w:left w:w="57" w:type="dxa"/>
              <w:right w:w="57" w:type="dxa"/>
            </w:tcMar>
            <w:vAlign w:val="center"/>
          </w:tcPr>
          <w:p w14:paraId="452EB28E" w14:textId="77777777" w:rsidR="00C03749" w:rsidRPr="00175E59" w:rsidRDefault="00C03749" w:rsidP="00F24557">
            <w:pPr>
              <w:pStyle w:val="3410"/>
              <w:rPr>
                <w:color w:val="000000" w:themeColor="text1"/>
                <w:sz w:val="24"/>
                <w:szCs w:val="24"/>
              </w:rPr>
            </w:pPr>
            <w:r w:rsidRPr="00175E59">
              <w:rPr>
                <w:color w:val="000000" w:themeColor="text1"/>
                <w:sz w:val="24"/>
                <w:szCs w:val="24"/>
              </w:rPr>
              <w:t>2022 г.</w:t>
            </w:r>
          </w:p>
        </w:tc>
        <w:tc>
          <w:tcPr>
            <w:tcW w:w="851" w:type="dxa"/>
            <w:tcMar>
              <w:left w:w="57" w:type="dxa"/>
              <w:right w:w="57" w:type="dxa"/>
            </w:tcMar>
            <w:vAlign w:val="center"/>
          </w:tcPr>
          <w:p w14:paraId="2B84C475" w14:textId="77777777" w:rsidR="00C03749" w:rsidRPr="00175E59" w:rsidRDefault="00C03749" w:rsidP="00F24557">
            <w:pPr>
              <w:pStyle w:val="3410"/>
              <w:rPr>
                <w:color w:val="000000" w:themeColor="text1"/>
                <w:sz w:val="24"/>
                <w:szCs w:val="24"/>
              </w:rPr>
            </w:pPr>
            <w:r w:rsidRPr="00175E59">
              <w:rPr>
                <w:color w:val="000000" w:themeColor="text1"/>
                <w:sz w:val="24"/>
                <w:szCs w:val="24"/>
              </w:rPr>
              <w:t>2023 г.</w:t>
            </w:r>
          </w:p>
        </w:tc>
        <w:tc>
          <w:tcPr>
            <w:tcW w:w="850" w:type="dxa"/>
            <w:tcMar>
              <w:left w:w="57" w:type="dxa"/>
              <w:right w:w="57" w:type="dxa"/>
            </w:tcMar>
            <w:vAlign w:val="center"/>
          </w:tcPr>
          <w:p w14:paraId="1F71924D" w14:textId="77777777" w:rsidR="00C03749" w:rsidRPr="00175E59" w:rsidRDefault="00C03749" w:rsidP="00F24557">
            <w:pPr>
              <w:pStyle w:val="3410"/>
              <w:rPr>
                <w:color w:val="000000" w:themeColor="text1"/>
                <w:sz w:val="24"/>
                <w:szCs w:val="24"/>
              </w:rPr>
            </w:pPr>
            <w:r w:rsidRPr="00175E59">
              <w:rPr>
                <w:color w:val="000000" w:themeColor="text1"/>
                <w:sz w:val="24"/>
                <w:szCs w:val="24"/>
              </w:rPr>
              <w:t>202</w:t>
            </w:r>
            <w:r w:rsidRPr="00175E59">
              <w:rPr>
                <w:color w:val="000000" w:themeColor="text1"/>
                <w:sz w:val="24"/>
                <w:szCs w:val="24"/>
                <w:lang w:val="en-US"/>
              </w:rPr>
              <w:t>4</w:t>
            </w:r>
            <w:r w:rsidRPr="00175E59">
              <w:rPr>
                <w:color w:val="000000" w:themeColor="text1"/>
                <w:sz w:val="24"/>
                <w:szCs w:val="24"/>
              </w:rPr>
              <w:t xml:space="preserve"> г.</w:t>
            </w:r>
          </w:p>
        </w:tc>
        <w:tc>
          <w:tcPr>
            <w:tcW w:w="992" w:type="dxa"/>
            <w:vAlign w:val="center"/>
          </w:tcPr>
          <w:p w14:paraId="6306469F" w14:textId="77777777" w:rsidR="00C03749" w:rsidRPr="00175E59" w:rsidRDefault="00C03749" w:rsidP="00F24557">
            <w:pPr>
              <w:pStyle w:val="3410"/>
              <w:rPr>
                <w:rFonts w:eastAsiaTheme="minorEastAsia"/>
                <w:color w:val="000000" w:themeColor="text1"/>
                <w:sz w:val="24"/>
                <w:szCs w:val="24"/>
              </w:rPr>
            </w:pPr>
            <w:r w:rsidRPr="00175E59">
              <w:rPr>
                <w:color w:val="000000" w:themeColor="text1"/>
                <w:sz w:val="24"/>
                <w:szCs w:val="24"/>
              </w:rPr>
              <w:t>2025 г</w:t>
            </w:r>
          </w:p>
        </w:tc>
        <w:tc>
          <w:tcPr>
            <w:tcW w:w="1984" w:type="dxa"/>
            <w:tcMar>
              <w:left w:w="57" w:type="dxa"/>
              <w:right w:w="57" w:type="dxa"/>
            </w:tcMar>
            <w:vAlign w:val="center"/>
          </w:tcPr>
          <w:p w14:paraId="02D039E0" w14:textId="77777777" w:rsidR="00C03749" w:rsidRPr="00175E59" w:rsidRDefault="00C03749" w:rsidP="00F24557">
            <w:pPr>
              <w:pStyle w:val="3410"/>
              <w:rPr>
                <w:rFonts w:eastAsiaTheme="minorEastAsia"/>
                <w:color w:val="000000" w:themeColor="text1"/>
                <w:sz w:val="24"/>
                <w:szCs w:val="24"/>
              </w:rPr>
            </w:pPr>
            <w:r w:rsidRPr="00175E59">
              <w:rPr>
                <w:rFonts w:eastAsiaTheme="minorEastAsia"/>
                <w:color w:val="000000" w:themeColor="text1"/>
                <w:sz w:val="24"/>
                <w:szCs w:val="24"/>
              </w:rPr>
              <w:t>Среднее за период 20</w:t>
            </w:r>
            <w:r w:rsidRPr="00175E59">
              <w:rPr>
                <w:rFonts w:eastAsiaTheme="minorEastAsia"/>
                <w:color w:val="000000" w:themeColor="text1"/>
                <w:sz w:val="24"/>
                <w:szCs w:val="24"/>
                <w:lang w:val="en-US"/>
              </w:rPr>
              <w:t>20</w:t>
            </w:r>
            <w:r w:rsidRPr="00175E59">
              <w:rPr>
                <w:rFonts w:eastAsiaTheme="minorEastAsia"/>
                <w:color w:val="000000" w:themeColor="text1"/>
                <w:sz w:val="24"/>
                <w:szCs w:val="24"/>
              </w:rPr>
              <w:t>–2025 гг.</w:t>
            </w:r>
          </w:p>
        </w:tc>
      </w:tr>
      <w:tr w:rsidR="003B07EF" w:rsidRPr="00175E59" w14:paraId="00ECE335" w14:textId="77777777" w:rsidTr="00C03749">
        <w:trPr>
          <w:jc w:val="center"/>
        </w:trPr>
        <w:tc>
          <w:tcPr>
            <w:tcW w:w="2548" w:type="dxa"/>
            <w:tcMar>
              <w:left w:w="57" w:type="dxa"/>
              <w:right w:w="57" w:type="dxa"/>
            </w:tcMar>
            <w:vAlign w:val="center"/>
          </w:tcPr>
          <w:p w14:paraId="50A0069E" w14:textId="77777777" w:rsidR="003B07EF" w:rsidRPr="00175E59" w:rsidRDefault="003B07EF" w:rsidP="003B07EF">
            <w:pPr>
              <w:pStyle w:val="330010"/>
              <w:jc w:val="left"/>
              <w:rPr>
                <w:rFonts w:eastAsiaTheme="minorEastAsia"/>
                <w:color w:val="000000" w:themeColor="text1"/>
                <w:sz w:val="24"/>
                <w:szCs w:val="24"/>
              </w:rPr>
            </w:pPr>
            <w:r w:rsidRPr="00175E59">
              <w:rPr>
                <w:rFonts w:eastAsiaTheme="minorEastAsia"/>
                <w:color w:val="000000" w:themeColor="text1"/>
                <w:sz w:val="24"/>
                <w:szCs w:val="24"/>
              </w:rPr>
              <w:t>Потребление электроэнергии</w:t>
            </w:r>
          </w:p>
        </w:tc>
        <w:tc>
          <w:tcPr>
            <w:tcW w:w="991" w:type="dxa"/>
            <w:tcMar>
              <w:left w:w="57" w:type="dxa"/>
              <w:right w:w="57" w:type="dxa"/>
            </w:tcMar>
            <w:vAlign w:val="center"/>
          </w:tcPr>
          <w:p w14:paraId="262ABE85" w14:textId="77777777" w:rsidR="003B07EF" w:rsidRPr="00175E59" w:rsidRDefault="00A93172" w:rsidP="003B07EF">
            <w:pPr>
              <w:pStyle w:val="3410"/>
              <w:rPr>
                <w:color w:val="000000" w:themeColor="text1"/>
                <w:sz w:val="24"/>
                <w:szCs w:val="24"/>
              </w:rPr>
            </w:pPr>
            <w:r>
              <w:rPr>
                <w:color w:val="000000"/>
                <w:sz w:val="24"/>
                <w:szCs w:val="24"/>
              </w:rPr>
              <w:t>5191</w:t>
            </w:r>
          </w:p>
        </w:tc>
        <w:tc>
          <w:tcPr>
            <w:tcW w:w="851" w:type="dxa"/>
            <w:tcMar>
              <w:left w:w="57" w:type="dxa"/>
              <w:right w:w="57" w:type="dxa"/>
            </w:tcMar>
            <w:vAlign w:val="center"/>
          </w:tcPr>
          <w:p w14:paraId="50DBCAC8" w14:textId="77777777" w:rsidR="003B07EF" w:rsidRPr="00175E59" w:rsidRDefault="00A93172" w:rsidP="003B07EF">
            <w:pPr>
              <w:pStyle w:val="3410"/>
              <w:rPr>
                <w:color w:val="000000" w:themeColor="text1"/>
                <w:sz w:val="24"/>
                <w:szCs w:val="24"/>
              </w:rPr>
            </w:pPr>
            <w:r>
              <w:rPr>
                <w:color w:val="000000"/>
                <w:sz w:val="24"/>
                <w:szCs w:val="24"/>
              </w:rPr>
              <w:t>5207</w:t>
            </w:r>
          </w:p>
        </w:tc>
        <w:tc>
          <w:tcPr>
            <w:tcW w:w="850" w:type="dxa"/>
            <w:tcMar>
              <w:left w:w="57" w:type="dxa"/>
              <w:right w:w="57" w:type="dxa"/>
            </w:tcMar>
            <w:vAlign w:val="center"/>
          </w:tcPr>
          <w:p w14:paraId="1AFF4C06" w14:textId="77777777" w:rsidR="003B07EF" w:rsidRPr="00175E59" w:rsidRDefault="003B07EF" w:rsidP="003B07EF">
            <w:pPr>
              <w:pStyle w:val="3410"/>
              <w:rPr>
                <w:color w:val="000000" w:themeColor="text1"/>
                <w:sz w:val="24"/>
                <w:szCs w:val="24"/>
              </w:rPr>
            </w:pPr>
            <w:r w:rsidRPr="00175E59">
              <w:rPr>
                <w:color w:val="000000"/>
                <w:sz w:val="24"/>
                <w:szCs w:val="24"/>
              </w:rPr>
              <w:t>5</w:t>
            </w:r>
            <w:r w:rsidR="00A93172">
              <w:rPr>
                <w:color w:val="000000"/>
                <w:sz w:val="24"/>
                <w:szCs w:val="24"/>
              </w:rPr>
              <w:t>232</w:t>
            </w:r>
          </w:p>
        </w:tc>
        <w:tc>
          <w:tcPr>
            <w:tcW w:w="851" w:type="dxa"/>
            <w:tcMar>
              <w:left w:w="57" w:type="dxa"/>
              <w:right w:w="57" w:type="dxa"/>
            </w:tcMar>
            <w:vAlign w:val="center"/>
          </w:tcPr>
          <w:p w14:paraId="4F145533" w14:textId="77777777" w:rsidR="003B07EF" w:rsidRPr="00175E59" w:rsidRDefault="003B07EF" w:rsidP="003B07EF">
            <w:pPr>
              <w:pStyle w:val="3410"/>
              <w:rPr>
                <w:color w:val="000000" w:themeColor="text1"/>
                <w:sz w:val="24"/>
                <w:szCs w:val="24"/>
              </w:rPr>
            </w:pPr>
            <w:r w:rsidRPr="00175E59">
              <w:rPr>
                <w:color w:val="000000"/>
                <w:sz w:val="24"/>
                <w:szCs w:val="24"/>
              </w:rPr>
              <w:t>52</w:t>
            </w:r>
            <w:r w:rsidR="00A93172">
              <w:rPr>
                <w:color w:val="000000"/>
                <w:sz w:val="24"/>
                <w:szCs w:val="24"/>
              </w:rPr>
              <w:t>53</w:t>
            </w:r>
          </w:p>
        </w:tc>
        <w:tc>
          <w:tcPr>
            <w:tcW w:w="850" w:type="dxa"/>
            <w:tcMar>
              <w:left w:w="57" w:type="dxa"/>
              <w:right w:w="57" w:type="dxa"/>
            </w:tcMar>
            <w:vAlign w:val="center"/>
          </w:tcPr>
          <w:p w14:paraId="5A156941" w14:textId="77777777" w:rsidR="003B07EF" w:rsidRPr="00175E59" w:rsidRDefault="00A93172" w:rsidP="003B07EF">
            <w:pPr>
              <w:pStyle w:val="3410"/>
              <w:rPr>
                <w:color w:val="000000" w:themeColor="text1"/>
                <w:sz w:val="24"/>
                <w:szCs w:val="24"/>
              </w:rPr>
            </w:pPr>
            <w:r>
              <w:rPr>
                <w:color w:val="000000"/>
                <w:sz w:val="24"/>
                <w:szCs w:val="24"/>
              </w:rPr>
              <w:t>5278</w:t>
            </w:r>
          </w:p>
        </w:tc>
        <w:tc>
          <w:tcPr>
            <w:tcW w:w="992" w:type="dxa"/>
            <w:vAlign w:val="center"/>
          </w:tcPr>
          <w:p w14:paraId="0273D9C1" w14:textId="77777777" w:rsidR="003B07EF" w:rsidRPr="00175E59" w:rsidRDefault="00A93172" w:rsidP="003B07EF">
            <w:pPr>
              <w:pStyle w:val="3510"/>
              <w:ind w:right="0"/>
              <w:jc w:val="center"/>
              <w:rPr>
                <w:rFonts w:eastAsiaTheme="minorEastAsia"/>
                <w:color w:val="000000" w:themeColor="text1"/>
                <w:sz w:val="24"/>
                <w:szCs w:val="24"/>
              </w:rPr>
            </w:pPr>
            <w:r>
              <w:rPr>
                <w:bCs/>
                <w:sz w:val="24"/>
                <w:szCs w:val="24"/>
              </w:rPr>
              <w:t>5313</w:t>
            </w:r>
          </w:p>
        </w:tc>
        <w:tc>
          <w:tcPr>
            <w:tcW w:w="1984" w:type="dxa"/>
            <w:tcMar>
              <w:left w:w="57" w:type="dxa"/>
              <w:right w:w="57" w:type="dxa"/>
            </w:tcMar>
            <w:vAlign w:val="center"/>
          </w:tcPr>
          <w:p w14:paraId="31756D3F" w14:textId="77777777" w:rsidR="003B07EF" w:rsidRPr="00175E59" w:rsidRDefault="003B07EF" w:rsidP="003B07EF">
            <w:pPr>
              <w:pStyle w:val="3510"/>
              <w:ind w:right="0"/>
              <w:jc w:val="center"/>
              <w:rPr>
                <w:rFonts w:eastAsiaTheme="minorEastAsia"/>
                <w:color w:val="000000" w:themeColor="text1"/>
                <w:sz w:val="24"/>
                <w:szCs w:val="24"/>
              </w:rPr>
            </w:pPr>
            <w:r w:rsidRPr="00175E59">
              <w:rPr>
                <w:rFonts w:eastAsiaTheme="minorEastAsia"/>
                <w:color w:val="000000" w:themeColor="text1"/>
                <w:sz w:val="24"/>
                <w:szCs w:val="24"/>
              </w:rPr>
              <w:t>–</w:t>
            </w:r>
          </w:p>
        </w:tc>
      </w:tr>
      <w:tr w:rsidR="003B07EF" w:rsidRPr="00175E59" w14:paraId="7BA823A1" w14:textId="77777777" w:rsidTr="00C03749">
        <w:trPr>
          <w:jc w:val="center"/>
        </w:trPr>
        <w:tc>
          <w:tcPr>
            <w:tcW w:w="2548" w:type="dxa"/>
            <w:tcMar>
              <w:left w:w="57" w:type="dxa"/>
              <w:right w:w="57" w:type="dxa"/>
            </w:tcMar>
            <w:vAlign w:val="center"/>
          </w:tcPr>
          <w:p w14:paraId="1AD52027" w14:textId="77777777" w:rsidR="003B07EF" w:rsidRPr="00175E59" w:rsidRDefault="003B07EF" w:rsidP="003B07EF">
            <w:pPr>
              <w:pStyle w:val="330010"/>
              <w:jc w:val="left"/>
              <w:rPr>
                <w:rFonts w:eastAsiaTheme="minorEastAsia"/>
                <w:color w:val="000000" w:themeColor="text1"/>
                <w:sz w:val="24"/>
                <w:szCs w:val="24"/>
              </w:rPr>
            </w:pPr>
            <w:r w:rsidRPr="00175E59">
              <w:rPr>
                <w:rFonts w:eastAsiaTheme="minorEastAsia"/>
                <w:color w:val="000000" w:themeColor="text1"/>
                <w:sz w:val="24"/>
                <w:szCs w:val="24"/>
              </w:rPr>
              <w:t>Среднегодовые темпы изменения, %</w:t>
            </w:r>
          </w:p>
        </w:tc>
        <w:tc>
          <w:tcPr>
            <w:tcW w:w="991" w:type="dxa"/>
            <w:tcMar>
              <w:left w:w="57" w:type="dxa"/>
              <w:right w:w="57" w:type="dxa"/>
            </w:tcMar>
            <w:vAlign w:val="center"/>
          </w:tcPr>
          <w:p w14:paraId="7D3F3EF9" w14:textId="77777777" w:rsidR="003B07EF" w:rsidRPr="00175E59" w:rsidRDefault="00A93172" w:rsidP="003B07EF">
            <w:pPr>
              <w:pStyle w:val="3510"/>
              <w:ind w:right="0"/>
              <w:jc w:val="center"/>
              <w:rPr>
                <w:rFonts w:eastAsiaTheme="minorEastAsia"/>
                <w:color w:val="000000" w:themeColor="text1"/>
                <w:sz w:val="24"/>
                <w:szCs w:val="24"/>
              </w:rPr>
            </w:pPr>
            <w:r>
              <w:rPr>
                <w:rFonts w:eastAsiaTheme="minorEastAsia"/>
                <w:color w:val="000000" w:themeColor="text1"/>
                <w:sz w:val="24"/>
                <w:szCs w:val="24"/>
              </w:rPr>
              <w:t>1,62</w:t>
            </w:r>
          </w:p>
        </w:tc>
        <w:tc>
          <w:tcPr>
            <w:tcW w:w="851" w:type="dxa"/>
            <w:tcMar>
              <w:left w:w="57" w:type="dxa"/>
              <w:right w:w="57" w:type="dxa"/>
            </w:tcMar>
            <w:vAlign w:val="center"/>
          </w:tcPr>
          <w:p w14:paraId="7E5FD4BF" w14:textId="77777777" w:rsidR="003B07EF" w:rsidRPr="00175E59" w:rsidRDefault="003B07EF" w:rsidP="003B07EF">
            <w:pPr>
              <w:pStyle w:val="3510"/>
              <w:ind w:right="0"/>
              <w:jc w:val="center"/>
              <w:rPr>
                <w:rFonts w:eastAsiaTheme="minorEastAsia"/>
                <w:color w:val="000000" w:themeColor="text1"/>
                <w:sz w:val="24"/>
                <w:szCs w:val="24"/>
              </w:rPr>
            </w:pPr>
            <w:r w:rsidRPr="00175E59">
              <w:rPr>
                <w:rFonts w:eastAsiaTheme="minorEastAsia"/>
                <w:color w:val="000000" w:themeColor="text1"/>
                <w:sz w:val="24"/>
                <w:szCs w:val="24"/>
              </w:rPr>
              <w:t>0,</w:t>
            </w:r>
            <w:r w:rsidR="00A93172">
              <w:rPr>
                <w:rFonts w:eastAsiaTheme="minorEastAsia"/>
                <w:color w:val="000000" w:themeColor="text1"/>
                <w:sz w:val="24"/>
                <w:szCs w:val="24"/>
              </w:rPr>
              <w:t>31</w:t>
            </w:r>
          </w:p>
        </w:tc>
        <w:tc>
          <w:tcPr>
            <w:tcW w:w="850" w:type="dxa"/>
            <w:tcMar>
              <w:left w:w="57" w:type="dxa"/>
              <w:right w:w="57" w:type="dxa"/>
            </w:tcMar>
            <w:vAlign w:val="center"/>
          </w:tcPr>
          <w:p w14:paraId="3D719667" w14:textId="77777777" w:rsidR="003B07EF" w:rsidRPr="00175E59" w:rsidRDefault="003B07EF" w:rsidP="003B07EF">
            <w:pPr>
              <w:pStyle w:val="3510"/>
              <w:ind w:right="0"/>
              <w:jc w:val="center"/>
              <w:rPr>
                <w:rFonts w:eastAsiaTheme="minorEastAsia"/>
                <w:color w:val="000000" w:themeColor="text1"/>
                <w:sz w:val="24"/>
                <w:szCs w:val="24"/>
              </w:rPr>
            </w:pPr>
            <w:r w:rsidRPr="00175E59">
              <w:rPr>
                <w:rFonts w:eastAsiaTheme="minorEastAsia"/>
                <w:color w:val="000000" w:themeColor="text1"/>
                <w:sz w:val="24"/>
                <w:szCs w:val="24"/>
              </w:rPr>
              <w:t>0,</w:t>
            </w:r>
            <w:r w:rsidR="00A93172">
              <w:rPr>
                <w:rFonts w:eastAsiaTheme="minorEastAsia"/>
                <w:color w:val="000000" w:themeColor="text1"/>
                <w:sz w:val="24"/>
                <w:szCs w:val="24"/>
              </w:rPr>
              <w:t>48</w:t>
            </w:r>
          </w:p>
        </w:tc>
        <w:tc>
          <w:tcPr>
            <w:tcW w:w="851" w:type="dxa"/>
            <w:tcMar>
              <w:left w:w="57" w:type="dxa"/>
              <w:right w:w="57" w:type="dxa"/>
            </w:tcMar>
            <w:vAlign w:val="center"/>
          </w:tcPr>
          <w:p w14:paraId="49A3C05D" w14:textId="77777777" w:rsidR="003B07EF" w:rsidRPr="00175E59" w:rsidRDefault="003B07EF" w:rsidP="003B07EF">
            <w:pPr>
              <w:pStyle w:val="3510"/>
              <w:ind w:right="0"/>
              <w:jc w:val="center"/>
              <w:rPr>
                <w:rFonts w:eastAsiaTheme="minorEastAsia"/>
                <w:color w:val="000000" w:themeColor="text1"/>
                <w:sz w:val="24"/>
                <w:szCs w:val="24"/>
              </w:rPr>
            </w:pPr>
            <w:r w:rsidRPr="00175E59">
              <w:rPr>
                <w:rFonts w:eastAsiaTheme="minorEastAsia"/>
                <w:color w:val="000000" w:themeColor="text1"/>
                <w:sz w:val="24"/>
                <w:szCs w:val="24"/>
              </w:rPr>
              <w:t>0,</w:t>
            </w:r>
            <w:r w:rsidR="00A93172">
              <w:rPr>
                <w:rFonts w:eastAsiaTheme="minorEastAsia"/>
                <w:color w:val="000000" w:themeColor="text1"/>
                <w:sz w:val="24"/>
                <w:szCs w:val="24"/>
              </w:rPr>
              <w:t>40</w:t>
            </w:r>
          </w:p>
        </w:tc>
        <w:tc>
          <w:tcPr>
            <w:tcW w:w="850" w:type="dxa"/>
            <w:tcMar>
              <w:left w:w="57" w:type="dxa"/>
              <w:right w:w="57" w:type="dxa"/>
            </w:tcMar>
            <w:vAlign w:val="center"/>
          </w:tcPr>
          <w:p w14:paraId="2A178C8C" w14:textId="77777777" w:rsidR="003B07EF" w:rsidRPr="00175E59" w:rsidRDefault="003B07EF" w:rsidP="003B07EF">
            <w:pPr>
              <w:pStyle w:val="3510"/>
              <w:ind w:right="0"/>
              <w:jc w:val="center"/>
              <w:rPr>
                <w:rFonts w:eastAsiaTheme="minorEastAsia"/>
                <w:color w:val="000000" w:themeColor="text1"/>
                <w:sz w:val="24"/>
                <w:szCs w:val="24"/>
              </w:rPr>
            </w:pPr>
            <w:r w:rsidRPr="00175E59">
              <w:rPr>
                <w:rFonts w:eastAsiaTheme="minorEastAsia"/>
                <w:color w:val="000000" w:themeColor="text1"/>
                <w:sz w:val="24"/>
                <w:szCs w:val="24"/>
              </w:rPr>
              <w:t>0,</w:t>
            </w:r>
            <w:r w:rsidR="00A93172">
              <w:rPr>
                <w:rFonts w:eastAsiaTheme="minorEastAsia"/>
                <w:color w:val="000000" w:themeColor="text1"/>
                <w:sz w:val="24"/>
                <w:szCs w:val="24"/>
              </w:rPr>
              <w:t>48</w:t>
            </w:r>
          </w:p>
        </w:tc>
        <w:tc>
          <w:tcPr>
            <w:tcW w:w="992" w:type="dxa"/>
            <w:vAlign w:val="center"/>
          </w:tcPr>
          <w:p w14:paraId="6477ABC0" w14:textId="77777777" w:rsidR="003B07EF" w:rsidRPr="00175E59" w:rsidRDefault="003B07EF" w:rsidP="003B07EF">
            <w:pPr>
              <w:pStyle w:val="3510"/>
              <w:ind w:right="0"/>
              <w:jc w:val="center"/>
              <w:rPr>
                <w:rFonts w:eastAsiaTheme="minorEastAsia"/>
                <w:color w:val="000000" w:themeColor="text1"/>
                <w:sz w:val="24"/>
                <w:szCs w:val="24"/>
              </w:rPr>
            </w:pPr>
            <w:r w:rsidRPr="00175E59">
              <w:rPr>
                <w:sz w:val="24"/>
                <w:szCs w:val="24"/>
              </w:rPr>
              <w:t>0,</w:t>
            </w:r>
            <w:r w:rsidR="00A93172">
              <w:rPr>
                <w:sz w:val="24"/>
                <w:szCs w:val="24"/>
              </w:rPr>
              <w:t>66</w:t>
            </w:r>
          </w:p>
        </w:tc>
        <w:tc>
          <w:tcPr>
            <w:tcW w:w="1984" w:type="dxa"/>
            <w:tcMar>
              <w:left w:w="57" w:type="dxa"/>
              <w:right w:w="57" w:type="dxa"/>
            </w:tcMar>
            <w:vAlign w:val="center"/>
          </w:tcPr>
          <w:p w14:paraId="5E04DD3C" w14:textId="77777777" w:rsidR="003B07EF" w:rsidRPr="00175E59" w:rsidRDefault="003B07EF" w:rsidP="003B07EF">
            <w:pPr>
              <w:pStyle w:val="3510"/>
              <w:ind w:right="0"/>
              <w:jc w:val="center"/>
              <w:rPr>
                <w:rFonts w:eastAsiaTheme="minorEastAsia"/>
                <w:color w:val="000000" w:themeColor="text1"/>
                <w:sz w:val="24"/>
                <w:szCs w:val="24"/>
              </w:rPr>
            </w:pPr>
            <w:r w:rsidRPr="00175E59">
              <w:rPr>
                <w:rFonts w:eastAsiaTheme="minorEastAsia"/>
                <w:color w:val="000000" w:themeColor="text1"/>
                <w:sz w:val="24"/>
                <w:szCs w:val="24"/>
              </w:rPr>
              <w:t>0,</w:t>
            </w:r>
            <w:r w:rsidR="0064673B">
              <w:rPr>
                <w:rFonts w:eastAsiaTheme="minorEastAsia"/>
                <w:color w:val="000000" w:themeColor="text1"/>
                <w:sz w:val="24"/>
                <w:szCs w:val="24"/>
              </w:rPr>
              <w:t>66</w:t>
            </w:r>
          </w:p>
        </w:tc>
      </w:tr>
    </w:tbl>
    <w:p w14:paraId="7C6BD9B6" w14:textId="77777777" w:rsidR="0068170E" w:rsidRPr="0085358D" w:rsidRDefault="0068170E" w:rsidP="0068170E">
      <w:pPr>
        <w:pStyle w:val="00"/>
        <w:rPr>
          <w:color w:val="000000" w:themeColor="text1"/>
        </w:rPr>
      </w:pPr>
    </w:p>
    <w:p w14:paraId="508C0FA1" w14:textId="77777777" w:rsidR="0068170E" w:rsidRPr="0085358D" w:rsidRDefault="0068170E" w:rsidP="0068170E">
      <w:pPr>
        <w:pStyle w:val="00"/>
        <w:rPr>
          <w:color w:val="000000" w:themeColor="text1"/>
        </w:rPr>
      </w:pPr>
      <w:r w:rsidRPr="0085358D">
        <w:rPr>
          <w:color w:val="000000" w:themeColor="text1"/>
        </w:rPr>
        <w:t xml:space="preserve">Объем </w:t>
      </w:r>
      <w:r w:rsidR="00731938">
        <w:rPr>
          <w:color w:val="000000" w:themeColor="text1"/>
        </w:rPr>
        <w:t>потр</w:t>
      </w:r>
      <w:r w:rsidR="000204DD">
        <w:rPr>
          <w:color w:val="000000" w:themeColor="text1"/>
        </w:rPr>
        <w:t>ебления электроэнергии</w:t>
      </w:r>
      <w:r w:rsidRPr="0085358D">
        <w:rPr>
          <w:color w:val="000000" w:themeColor="text1"/>
        </w:rPr>
        <w:t xml:space="preserve"> в 202</w:t>
      </w:r>
      <w:r w:rsidR="00A100B7">
        <w:rPr>
          <w:color w:val="000000" w:themeColor="text1"/>
        </w:rPr>
        <w:t>5</w:t>
      </w:r>
      <w:r w:rsidRPr="0085358D">
        <w:rPr>
          <w:color w:val="000000" w:themeColor="text1"/>
        </w:rPr>
        <w:t xml:space="preserve"> году планируется на уровне 5</w:t>
      </w:r>
      <w:r w:rsidR="00A93172">
        <w:rPr>
          <w:color w:val="000000" w:themeColor="text1"/>
        </w:rPr>
        <w:t>313</w:t>
      </w:r>
      <w:r w:rsidRPr="0085358D">
        <w:rPr>
          <w:color w:val="000000" w:themeColor="text1"/>
        </w:rPr>
        <w:t> млн</w:t>
      </w:r>
      <w:r>
        <w:rPr>
          <w:color w:val="000000" w:themeColor="text1"/>
        </w:rPr>
        <w:t>.</w:t>
      </w:r>
      <w:r w:rsidRPr="0085358D">
        <w:rPr>
          <w:color w:val="000000" w:themeColor="text1"/>
        </w:rPr>
        <w:t> кВт</w:t>
      </w:r>
      <w:r w:rsidRPr="0085358D">
        <w:rPr>
          <w:rFonts w:cs="Times New Roman"/>
          <w:color w:val="000000" w:themeColor="text1"/>
        </w:rPr>
        <w:t>·</w:t>
      </w:r>
      <w:r w:rsidRPr="0085358D">
        <w:rPr>
          <w:color w:val="000000" w:themeColor="text1"/>
        </w:rPr>
        <w:t xml:space="preserve">ч. Как видно из таблицы </w:t>
      </w:r>
      <w:r w:rsidR="004B0500">
        <w:t>2</w:t>
      </w:r>
      <w:r w:rsidR="00AA1F4F">
        <w:t>5</w:t>
      </w:r>
      <w:r w:rsidRPr="0085358D">
        <w:rPr>
          <w:color w:val="000000" w:themeColor="text1"/>
        </w:rPr>
        <w:t>, динамика изменений прогнозной величины потребления электроэнергии является положительной</w:t>
      </w:r>
      <w:r w:rsidR="004B0500">
        <w:rPr>
          <w:color w:val="000000" w:themeColor="text1"/>
        </w:rPr>
        <w:t>.</w:t>
      </w:r>
    </w:p>
    <w:p w14:paraId="28407EB6" w14:textId="77777777" w:rsidR="0068170E" w:rsidRPr="0085358D" w:rsidRDefault="00632E48" w:rsidP="0068170E">
      <w:pPr>
        <w:pStyle w:val="00"/>
        <w:rPr>
          <w:color w:val="000000" w:themeColor="text1"/>
        </w:rPr>
      </w:pPr>
      <w:r w:rsidRPr="00632E48">
        <w:rPr>
          <w:color w:val="000000" w:themeColor="text1"/>
        </w:rPr>
        <w:t>В таблице 2</w:t>
      </w:r>
      <w:r w:rsidR="00AA1F4F">
        <w:rPr>
          <w:color w:val="000000" w:themeColor="text1"/>
        </w:rPr>
        <w:t>6</w:t>
      </w:r>
      <w:r w:rsidRPr="00632E48">
        <w:rPr>
          <w:color w:val="000000" w:themeColor="text1"/>
        </w:rPr>
        <w:t xml:space="preserve"> представлен прогноз максимального потребления мощности по энергосистеме Чувашской Республики на период 2020-202</w:t>
      </w:r>
      <w:r w:rsidR="00A100B7">
        <w:rPr>
          <w:color w:val="000000" w:themeColor="text1"/>
        </w:rPr>
        <w:t>5</w:t>
      </w:r>
      <w:r w:rsidRPr="00632E48">
        <w:rPr>
          <w:color w:val="000000" w:themeColor="text1"/>
        </w:rPr>
        <w:t xml:space="preserve"> годов, представленный в </w:t>
      </w:r>
      <w:r w:rsidR="00A93172">
        <w:rPr>
          <w:color w:val="000000" w:themeColor="text1"/>
        </w:rPr>
        <w:t xml:space="preserve">проекте </w:t>
      </w:r>
      <w:r w:rsidRPr="00632E48">
        <w:rPr>
          <w:color w:val="000000" w:themeColor="text1"/>
        </w:rPr>
        <w:t>Схем</w:t>
      </w:r>
      <w:r w:rsidR="00AB39BB">
        <w:rPr>
          <w:color w:val="000000" w:themeColor="text1"/>
        </w:rPr>
        <w:t>ы</w:t>
      </w:r>
      <w:r w:rsidRPr="00632E48">
        <w:rPr>
          <w:color w:val="000000" w:themeColor="text1"/>
        </w:rPr>
        <w:t xml:space="preserve"> и программ</w:t>
      </w:r>
      <w:r w:rsidR="00AB39BB">
        <w:rPr>
          <w:color w:val="000000" w:themeColor="text1"/>
        </w:rPr>
        <w:t xml:space="preserve">ы </w:t>
      </w:r>
      <w:r w:rsidRPr="00632E48">
        <w:rPr>
          <w:color w:val="000000" w:themeColor="text1"/>
        </w:rPr>
        <w:t>развития ЕЭС России на 20</w:t>
      </w:r>
      <w:r w:rsidR="00A93172">
        <w:rPr>
          <w:color w:val="000000" w:themeColor="text1"/>
        </w:rPr>
        <w:t>20</w:t>
      </w:r>
      <w:r w:rsidRPr="00632E48">
        <w:rPr>
          <w:color w:val="000000" w:themeColor="text1"/>
        </w:rPr>
        <w:t>-202</w:t>
      </w:r>
      <w:r w:rsidR="00A93172">
        <w:rPr>
          <w:color w:val="000000" w:themeColor="text1"/>
        </w:rPr>
        <w:t>6</w:t>
      </w:r>
      <w:r w:rsidRPr="00632E48">
        <w:rPr>
          <w:color w:val="000000" w:themeColor="text1"/>
        </w:rPr>
        <w:t xml:space="preserve"> годы</w:t>
      </w:r>
      <w:r w:rsidR="0068170E" w:rsidRPr="0085358D">
        <w:rPr>
          <w:color w:val="000000" w:themeColor="text1"/>
        </w:rPr>
        <w:t>.</w:t>
      </w:r>
    </w:p>
    <w:p w14:paraId="4D49E32F" w14:textId="77777777" w:rsidR="0068170E" w:rsidRPr="0085358D" w:rsidRDefault="0068170E" w:rsidP="004B0500">
      <w:pPr>
        <w:pStyle w:val="30"/>
        <w:ind w:left="7797"/>
        <w:rPr>
          <w:color w:val="000000" w:themeColor="text1"/>
        </w:rPr>
      </w:pPr>
    </w:p>
    <w:p w14:paraId="269D5E76" w14:textId="77777777" w:rsidR="0068170E" w:rsidRPr="0085358D" w:rsidRDefault="00751CBC" w:rsidP="0068170E">
      <w:pPr>
        <w:pStyle w:val="310"/>
        <w:rPr>
          <w:color w:val="000000" w:themeColor="text1"/>
        </w:rPr>
      </w:pPr>
      <w:r>
        <w:rPr>
          <w:color w:val="000000" w:themeColor="text1"/>
        </w:rPr>
        <w:t>Прогноз м</w:t>
      </w:r>
      <w:r w:rsidR="0068170E" w:rsidRPr="0085358D">
        <w:rPr>
          <w:color w:val="000000" w:themeColor="text1"/>
        </w:rPr>
        <w:t>аксимально</w:t>
      </w:r>
      <w:r>
        <w:rPr>
          <w:color w:val="000000" w:themeColor="text1"/>
        </w:rPr>
        <w:t>го</w:t>
      </w:r>
      <w:r w:rsidR="0068170E" w:rsidRPr="0085358D">
        <w:rPr>
          <w:color w:val="000000" w:themeColor="text1"/>
        </w:rPr>
        <w:t xml:space="preserve"> потреблени</w:t>
      </w:r>
      <w:r>
        <w:rPr>
          <w:color w:val="000000" w:themeColor="text1"/>
        </w:rPr>
        <w:t>я</w:t>
      </w:r>
      <w:r w:rsidR="0068170E" w:rsidRPr="0085358D">
        <w:rPr>
          <w:color w:val="000000" w:themeColor="text1"/>
        </w:rPr>
        <w:t xml:space="preserve"> мощности</w:t>
      </w:r>
      <w:r w:rsidR="00706B38">
        <w:rPr>
          <w:color w:val="000000" w:themeColor="text1"/>
        </w:rPr>
        <w:t xml:space="preserve"> по</w:t>
      </w:r>
      <w:r w:rsidR="0068170E" w:rsidRPr="0085358D">
        <w:rPr>
          <w:color w:val="000000" w:themeColor="text1"/>
        </w:rPr>
        <w:t xml:space="preserve"> энергосистем</w:t>
      </w:r>
      <w:r w:rsidR="00632E48">
        <w:rPr>
          <w:color w:val="000000" w:themeColor="text1"/>
        </w:rPr>
        <w:t>е</w:t>
      </w:r>
      <w:r w:rsidR="0068170E" w:rsidRPr="0085358D">
        <w:rPr>
          <w:color w:val="000000" w:themeColor="text1"/>
        </w:rPr>
        <w:t xml:space="preserve"> Чувашской Республики </w:t>
      </w:r>
      <w:r w:rsidR="00632E48">
        <w:rPr>
          <w:color w:val="000000" w:themeColor="text1"/>
        </w:rPr>
        <w:t>на период</w:t>
      </w:r>
      <w:r w:rsidR="0068170E" w:rsidRPr="0085358D">
        <w:rPr>
          <w:color w:val="000000" w:themeColor="text1"/>
        </w:rPr>
        <w:t xml:space="preserve"> 20</w:t>
      </w:r>
      <w:r w:rsidR="00165A81">
        <w:rPr>
          <w:color w:val="000000" w:themeColor="text1"/>
        </w:rPr>
        <w:t>20</w:t>
      </w:r>
      <w:r w:rsidR="0068170E" w:rsidRPr="0085358D">
        <w:rPr>
          <w:color w:val="000000" w:themeColor="text1"/>
        </w:rPr>
        <w:t>-202</w:t>
      </w:r>
      <w:r w:rsidR="00643C8B">
        <w:rPr>
          <w:color w:val="000000" w:themeColor="text1"/>
        </w:rPr>
        <w:t>5</w:t>
      </w:r>
      <w:r w:rsidR="0068170E" w:rsidRPr="0085358D">
        <w:rPr>
          <w:color w:val="000000" w:themeColor="text1"/>
        </w:rPr>
        <w:t xml:space="preserve"> год</w:t>
      </w:r>
      <w:r w:rsidR="00632E48">
        <w:rPr>
          <w:color w:val="000000" w:themeColor="text1"/>
        </w:rPr>
        <w:t>ов</w:t>
      </w:r>
    </w:p>
    <w:p w14:paraId="7E3DAD47" w14:textId="77777777" w:rsidR="0068170E" w:rsidRPr="0085358D" w:rsidRDefault="0068170E" w:rsidP="0068170E">
      <w:pPr>
        <w:pStyle w:val="320"/>
        <w:rPr>
          <w:color w:val="000000" w:themeColor="text1"/>
        </w:rPr>
      </w:pPr>
      <w:r w:rsidRPr="0085358D">
        <w:rPr>
          <w:color w:val="000000" w:themeColor="text1"/>
        </w:rPr>
        <w:t>(МВт)</w:t>
      </w:r>
    </w:p>
    <w:tbl>
      <w:tblPr>
        <w:tblStyle w:val="afff4"/>
        <w:tblW w:w="9640" w:type="dxa"/>
        <w:tblInd w:w="-289" w:type="dxa"/>
        <w:tblBorders>
          <w:left w:val="single" w:sz="4" w:space="0" w:color="auto"/>
          <w:right w:val="single" w:sz="4" w:space="0" w:color="auto"/>
        </w:tblBorders>
        <w:tblLook w:val="0620" w:firstRow="1" w:lastRow="0" w:firstColumn="0" w:lastColumn="0" w:noHBand="1" w:noVBand="1"/>
      </w:tblPr>
      <w:tblGrid>
        <w:gridCol w:w="2391"/>
        <w:gridCol w:w="900"/>
        <w:gridCol w:w="962"/>
        <w:gridCol w:w="993"/>
        <w:gridCol w:w="992"/>
        <w:gridCol w:w="992"/>
        <w:gridCol w:w="963"/>
        <w:gridCol w:w="1447"/>
      </w:tblGrid>
      <w:tr w:rsidR="00A100B7" w:rsidRPr="0085358D" w14:paraId="6A3EB1F2" w14:textId="77777777" w:rsidTr="00C044F2">
        <w:trPr>
          <w:cnfStyle w:val="100000000000" w:firstRow="1" w:lastRow="0" w:firstColumn="0" w:lastColumn="0" w:oddVBand="0" w:evenVBand="0" w:oddHBand="0" w:evenHBand="0" w:firstRowFirstColumn="0" w:firstRowLastColumn="0" w:lastRowFirstColumn="0" w:lastRowLastColumn="0"/>
        </w:trPr>
        <w:tc>
          <w:tcPr>
            <w:tcW w:w="2391" w:type="dxa"/>
            <w:vAlign w:val="center"/>
          </w:tcPr>
          <w:p w14:paraId="1F2D89E3" w14:textId="77777777" w:rsidR="00A100B7" w:rsidRPr="0085358D" w:rsidRDefault="00A100B7" w:rsidP="00A100B7">
            <w:pPr>
              <w:pStyle w:val="3410"/>
              <w:rPr>
                <w:rFonts w:eastAsiaTheme="minorEastAsia"/>
                <w:color w:val="000000" w:themeColor="text1"/>
                <w:sz w:val="24"/>
                <w:szCs w:val="24"/>
              </w:rPr>
            </w:pPr>
            <w:r w:rsidRPr="0085358D">
              <w:rPr>
                <w:rFonts w:eastAsiaTheme="minorEastAsia"/>
                <w:color w:val="000000" w:themeColor="text1"/>
                <w:sz w:val="24"/>
                <w:szCs w:val="24"/>
              </w:rPr>
              <w:t>Параметр</w:t>
            </w:r>
          </w:p>
        </w:tc>
        <w:tc>
          <w:tcPr>
            <w:tcW w:w="900" w:type="dxa"/>
            <w:vAlign w:val="center"/>
          </w:tcPr>
          <w:p w14:paraId="310F7E24" w14:textId="77777777" w:rsidR="00A100B7" w:rsidRPr="004B0500" w:rsidRDefault="00A100B7" w:rsidP="00A100B7">
            <w:pPr>
              <w:pStyle w:val="330010"/>
              <w:rPr>
                <w:rFonts w:eastAsiaTheme="minorEastAsia"/>
                <w:color w:val="000000" w:themeColor="text1"/>
                <w:sz w:val="24"/>
                <w:szCs w:val="24"/>
              </w:rPr>
            </w:pPr>
            <w:r w:rsidRPr="0085358D">
              <w:rPr>
                <w:color w:val="000000" w:themeColor="text1"/>
                <w:sz w:val="24"/>
                <w:szCs w:val="24"/>
              </w:rPr>
              <w:t>2020 г.</w:t>
            </w:r>
          </w:p>
        </w:tc>
        <w:tc>
          <w:tcPr>
            <w:tcW w:w="962" w:type="dxa"/>
            <w:vAlign w:val="center"/>
          </w:tcPr>
          <w:p w14:paraId="3A66F927" w14:textId="77777777" w:rsidR="00A100B7" w:rsidRPr="004B0500" w:rsidRDefault="00A100B7" w:rsidP="00A100B7">
            <w:pPr>
              <w:pStyle w:val="330010"/>
              <w:rPr>
                <w:rFonts w:eastAsiaTheme="minorEastAsia"/>
                <w:color w:val="000000" w:themeColor="text1"/>
                <w:sz w:val="24"/>
                <w:szCs w:val="24"/>
              </w:rPr>
            </w:pPr>
            <w:r w:rsidRPr="0085358D">
              <w:rPr>
                <w:color w:val="000000" w:themeColor="text1"/>
                <w:sz w:val="24"/>
                <w:szCs w:val="24"/>
              </w:rPr>
              <w:t>2021 г.</w:t>
            </w:r>
          </w:p>
        </w:tc>
        <w:tc>
          <w:tcPr>
            <w:tcW w:w="993" w:type="dxa"/>
            <w:vAlign w:val="center"/>
          </w:tcPr>
          <w:p w14:paraId="1B71315A" w14:textId="77777777" w:rsidR="00A100B7" w:rsidRPr="004B0500" w:rsidRDefault="00A100B7" w:rsidP="00A100B7">
            <w:pPr>
              <w:pStyle w:val="330010"/>
              <w:rPr>
                <w:rFonts w:eastAsiaTheme="minorEastAsia"/>
                <w:color w:val="000000" w:themeColor="text1"/>
                <w:sz w:val="24"/>
                <w:szCs w:val="24"/>
              </w:rPr>
            </w:pPr>
            <w:r w:rsidRPr="0085358D">
              <w:rPr>
                <w:color w:val="000000" w:themeColor="text1"/>
                <w:sz w:val="24"/>
                <w:szCs w:val="24"/>
              </w:rPr>
              <w:t>2022 г.</w:t>
            </w:r>
          </w:p>
        </w:tc>
        <w:tc>
          <w:tcPr>
            <w:tcW w:w="992" w:type="dxa"/>
            <w:vAlign w:val="center"/>
          </w:tcPr>
          <w:p w14:paraId="607EF78D" w14:textId="77777777" w:rsidR="00A100B7" w:rsidRPr="004B0500" w:rsidRDefault="00A100B7" w:rsidP="00A100B7">
            <w:pPr>
              <w:pStyle w:val="330010"/>
              <w:rPr>
                <w:rFonts w:eastAsiaTheme="minorEastAsia"/>
                <w:color w:val="000000" w:themeColor="text1"/>
                <w:sz w:val="24"/>
                <w:szCs w:val="24"/>
              </w:rPr>
            </w:pPr>
            <w:r w:rsidRPr="0085358D">
              <w:rPr>
                <w:color w:val="000000" w:themeColor="text1"/>
                <w:sz w:val="24"/>
                <w:szCs w:val="24"/>
              </w:rPr>
              <w:t>2023 г.</w:t>
            </w:r>
          </w:p>
        </w:tc>
        <w:tc>
          <w:tcPr>
            <w:tcW w:w="992" w:type="dxa"/>
            <w:vAlign w:val="center"/>
          </w:tcPr>
          <w:p w14:paraId="01EBBC5C" w14:textId="77777777" w:rsidR="00A100B7" w:rsidRPr="004B0500" w:rsidRDefault="00A100B7" w:rsidP="00A100B7">
            <w:pPr>
              <w:pStyle w:val="330010"/>
              <w:rPr>
                <w:rFonts w:eastAsiaTheme="minorEastAsia"/>
                <w:color w:val="000000" w:themeColor="text1"/>
                <w:sz w:val="24"/>
                <w:szCs w:val="24"/>
              </w:rPr>
            </w:pPr>
            <w:r w:rsidRPr="0085358D">
              <w:rPr>
                <w:color w:val="000000" w:themeColor="text1"/>
                <w:sz w:val="24"/>
                <w:szCs w:val="24"/>
              </w:rPr>
              <w:t>202</w:t>
            </w:r>
            <w:r>
              <w:rPr>
                <w:color w:val="000000" w:themeColor="text1"/>
                <w:sz w:val="24"/>
                <w:szCs w:val="24"/>
                <w:lang w:val="en-US"/>
              </w:rPr>
              <w:t>4</w:t>
            </w:r>
            <w:r w:rsidRPr="0085358D">
              <w:rPr>
                <w:color w:val="000000" w:themeColor="text1"/>
                <w:sz w:val="24"/>
                <w:szCs w:val="24"/>
              </w:rPr>
              <w:t xml:space="preserve"> г.</w:t>
            </w:r>
          </w:p>
        </w:tc>
        <w:tc>
          <w:tcPr>
            <w:tcW w:w="963" w:type="dxa"/>
            <w:vAlign w:val="center"/>
          </w:tcPr>
          <w:p w14:paraId="4BA5CA9F" w14:textId="77777777" w:rsidR="00A100B7" w:rsidRPr="0085358D" w:rsidRDefault="00A100B7" w:rsidP="00A100B7">
            <w:pPr>
              <w:pStyle w:val="3410"/>
              <w:ind w:hanging="154"/>
              <w:rPr>
                <w:rFonts w:eastAsiaTheme="minorEastAsia"/>
                <w:color w:val="000000" w:themeColor="text1"/>
                <w:sz w:val="24"/>
                <w:szCs w:val="24"/>
              </w:rPr>
            </w:pPr>
            <w:r w:rsidRPr="0085358D">
              <w:rPr>
                <w:color w:val="000000" w:themeColor="text1"/>
                <w:sz w:val="24"/>
                <w:szCs w:val="24"/>
              </w:rPr>
              <w:t>202</w:t>
            </w:r>
            <w:r>
              <w:rPr>
                <w:color w:val="000000" w:themeColor="text1"/>
                <w:sz w:val="24"/>
                <w:szCs w:val="24"/>
              </w:rPr>
              <w:t>5</w:t>
            </w:r>
            <w:r w:rsidRPr="0085358D">
              <w:rPr>
                <w:color w:val="000000" w:themeColor="text1"/>
                <w:sz w:val="24"/>
                <w:szCs w:val="24"/>
              </w:rPr>
              <w:t xml:space="preserve"> г</w:t>
            </w:r>
          </w:p>
        </w:tc>
        <w:tc>
          <w:tcPr>
            <w:tcW w:w="1447" w:type="dxa"/>
          </w:tcPr>
          <w:p w14:paraId="325B0E41" w14:textId="77777777" w:rsidR="00A100B7" w:rsidRPr="0085358D" w:rsidRDefault="00A100B7" w:rsidP="00A100B7">
            <w:pPr>
              <w:pStyle w:val="3410"/>
              <w:rPr>
                <w:rFonts w:eastAsiaTheme="minorEastAsia"/>
                <w:color w:val="000000" w:themeColor="text1"/>
                <w:sz w:val="24"/>
                <w:szCs w:val="24"/>
              </w:rPr>
            </w:pPr>
            <w:r w:rsidRPr="0085358D">
              <w:rPr>
                <w:rFonts w:eastAsiaTheme="minorEastAsia"/>
                <w:color w:val="000000" w:themeColor="text1"/>
                <w:sz w:val="24"/>
                <w:szCs w:val="24"/>
              </w:rPr>
              <w:t>Среднее за период 20</w:t>
            </w:r>
            <w:r>
              <w:rPr>
                <w:rFonts w:eastAsiaTheme="minorEastAsia"/>
                <w:color w:val="000000" w:themeColor="text1"/>
                <w:sz w:val="24"/>
                <w:szCs w:val="24"/>
              </w:rPr>
              <w:t>20</w:t>
            </w:r>
            <w:r w:rsidRPr="0085358D">
              <w:rPr>
                <w:rFonts w:eastAsiaTheme="minorEastAsia"/>
                <w:color w:val="000000" w:themeColor="text1"/>
                <w:sz w:val="24"/>
                <w:szCs w:val="24"/>
              </w:rPr>
              <w:t>–202</w:t>
            </w:r>
            <w:r>
              <w:rPr>
                <w:rFonts w:eastAsiaTheme="minorEastAsia"/>
                <w:color w:val="000000" w:themeColor="text1"/>
                <w:sz w:val="24"/>
                <w:szCs w:val="24"/>
              </w:rPr>
              <w:t>5</w:t>
            </w:r>
            <w:r w:rsidRPr="0085358D">
              <w:rPr>
                <w:rFonts w:eastAsiaTheme="minorEastAsia"/>
                <w:color w:val="000000" w:themeColor="text1"/>
                <w:sz w:val="24"/>
                <w:szCs w:val="24"/>
              </w:rPr>
              <w:t xml:space="preserve"> гг.</w:t>
            </w:r>
          </w:p>
        </w:tc>
      </w:tr>
      <w:tr w:rsidR="00A100B7" w:rsidRPr="0085358D" w14:paraId="584589C7" w14:textId="77777777" w:rsidTr="00C044F2">
        <w:tc>
          <w:tcPr>
            <w:tcW w:w="2391" w:type="dxa"/>
          </w:tcPr>
          <w:p w14:paraId="023D850F" w14:textId="77777777" w:rsidR="00A100B7" w:rsidRPr="0085358D" w:rsidRDefault="00A100B7" w:rsidP="00A100B7">
            <w:pPr>
              <w:pStyle w:val="330010"/>
              <w:rPr>
                <w:rFonts w:eastAsiaTheme="minorEastAsia"/>
                <w:color w:val="000000" w:themeColor="text1"/>
                <w:sz w:val="24"/>
                <w:szCs w:val="24"/>
              </w:rPr>
            </w:pPr>
            <w:r w:rsidRPr="0085358D">
              <w:rPr>
                <w:rFonts w:eastAsiaTheme="minorEastAsia"/>
                <w:color w:val="000000" w:themeColor="text1"/>
                <w:sz w:val="24"/>
                <w:szCs w:val="24"/>
              </w:rPr>
              <w:t>Максимальное потребление мощности</w:t>
            </w:r>
          </w:p>
        </w:tc>
        <w:tc>
          <w:tcPr>
            <w:tcW w:w="900" w:type="dxa"/>
            <w:vAlign w:val="center"/>
          </w:tcPr>
          <w:p w14:paraId="0D263265" w14:textId="77777777" w:rsidR="00A100B7" w:rsidRPr="004B0500" w:rsidRDefault="00A100B7" w:rsidP="00A100B7">
            <w:pPr>
              <w:pStyle w:val="330010"/>
              <w:jc w:val="center"/>
              <w:rPr>
                <w:rFonts w:eastAsiaTheme="minorEastAsia"/>
                <w:color w:val="000000" w:themeColor="text1"/>
                <w:sz w:val="24"/>
                <w:szCs w:val="24"/>
              </w:rPr>
            </w:pPr>
            <w:r w:rsidRPr="004B0500">
              <w:rPr>
                <w:rFonts w:eastAsiaTheme="minorEastAsia"/>
                <w:color w:val="000000" w:themeColor="text1"/>
                <w:sz w:val="24"/>
                <w:szCs w:val="24"/>
              </w:rPr>
              <w:t>8</w:t>
            </w:r>
            <w:r w:rsidR="00A93172">
              <w:rPr>
                <w:rFonts w:eastAsiaTheme="minorEastAsia"/>
                <w:color w:val="000000" w:themeColor="text1"/>
                <w:sz w:val="24"/>
                <w:szCs w:val="24"/>
              </w:rPr>
              <w:t>90</w:t>
            </w:r>
          </w:p>
        </w:tc>
        <w:tc>
          <w:tcPr>
            <w:tcW w:w="962" w:type="dxa"/>
            <w:vAlign w:val="center"/>
          </w:tcPr>
          <w:p w14:paraId="0D680B0A" w14:textId="77777777" w:rsidR="00A100B7" w:rsidRPr="004B0500" w:rsidRDefault="00A100B7" w:rsidP="00A100B7">
            <w:pPr>
              <w:pStyle w:val="330010"/>
              <w:jc w:val="center"/>
              <w:rPr>
                <w:rFonts w:eastAsiaTheme="minorEastAsia"/>
                <w:color w:val="000000" w:themeColor="text1"/>
                <w:sz w:val="24"/>
                <w:szCs w:val="24"/>
              </w:rPr>
            </w:pPr>
            <w:r w:rsidRPr="004B0500">
              <w:rPr>
                <w:rFonts w:eastAsiaTheme="minorEastAsia"/>
                <w:color w:val="000000" w:themeColor="text1"/>
                <w:sz w:val="24"/>
                <w:szCs w:val="24"/>
              </w:rPr>
              <w:t>8</w:t>
            </w:r>
            <w:r w:rsidR="00A93172">
              <w:rPr>
                <w:rFonts w:eastAsiaTheme="minorEastAsia"/>
                <w:color w:val="000000" w:themeColor="text1"/>
                <w:sz w:val="24"/>
                <w:szCs w:val="24"/>
              </w:rPr>
              <w:t>92</w:t>
            </w:r>
          </w:p>
        </w:tc>
        <w:tc>
          <w:tcPr>
            <w:tcW w:w="993" w:type="dxa"/>
            <w:vAlign w:val="center"/>
          </w:tcPr>
          <w:p w14:paraId="6B7C2788" w14:textId="77777777" w:rsidR="00A100B7" w:rsidRPr="004B0500" w:rsidRDefault="00A100B7" w:rsidP="00A100B7">
            <w:pPr>
              <w:pStyle w:val="330010"/>
              <w:jc w:val="center"/>
              <w:rPr>
                <w:rFonts w:eastAsiaTheme="minorEastAsia"/>
                <w:color w:val="000000" w:themeColor="text1"/>
                <w:sz w:val="24"/>
                <w:szCs w:val="24"/>
              </w:rPr>
            </w:pPr>
            <w:r w:rsidRPr="004B0500">
              <w:rPr>
                <w:rFonts w:eastAsiaTheme="minorEastAsia"/>
                <w:color w:val="000000" w:themeColor="text1"/>
                <w:sz w:val="24"/>
                <w:szCs w:val="24"/>
              </w:rPr>
              <w:t>8</w:t>
            </w:r>
            <w:r w:rsidR="00A93172">
              <w:rPr>
                <w:rFonts w:eastAsiaTheme="minorEastAsia"/>
                <w:color w:val="000000" w:themeColor="text1"/>
                <w:sz w:val="24"/>
                <w:szCs w:val="24"/>
              </w:rPr>
              <w:t>94</w:t>
            </w:r>
          </w:p>
        </w:tc>
        <w:tc>
          <w:tcPr>
            <w:tcW w:w="992" w:type="dxa"/>
            <w:vAlign w:val="center"/>
          </w:tcPr>
          <w:p w14:paraId="1505841B" w14:textId="77777777" w:rsidR="00A100B7" w:rsidRPr="004B0500" w:rsidRDefault="00A100B7" w:rsidP="00A100B7">
            <w:pPr>
              <w:pStyle w:val="330010"/>
              <w:jc w:val="center"/>
              <w:rPr>
                <w:rFonts w:eastAsiaTheme="minorEastAsia"/>
                <w:color w:val="000000" w:themeColor="text1"/>
                <w:sz w:val="24"/>
                <w:szCs w:val="24"/>
              </w:rPr>
            </w:pPr>
            <w:r w:rsidRPr="004B0500">
              <w:rPr>
                <w:rFonts w:eastAsiaTheme="minorEastAsia"/>
                <w:color w:val="000000" w:themeColor="text1"/>
                <w:sz w:val="24"/>
                <w:szCs w:val="24"/>
              </w:rPr>
              <w:t>8</w:t>
            </w:r>
            <w:r w:rsidR="00A93172">
              <w:rPr>
                <w:rFonts w:eastAsiaTheme="minorEastAsia"/>
                <w:color w:val="000000" w:themeColor="text1"/>
                <w:sz w:val="24"/>
                <w:szCs w:val="24"/>
              </w:rPr>
              <w:t>94</w:t>
            </w:r>
          </w:p>
        </w:tc>
        <w:tc>
          <w:tcPr>
            <w:tcW w:w="992" w:type="dxa"/>
            <w:vAlign w:val="center"/>
          </w:tcPr>
          <w:p w14:paraId="0FA9CD10" w14:textId="77777777" w:rsidR="00A100B7" w:rsidRPr="004B0500" w:rsidRDefault="00A100B7" w:rsidP="00A100B7">
            <w:pPr>
              <w:pStyle w:val="330010"/>
              <w:jc w:val="center"/>
              <w:rPr>
                <w:rFonts w:eastAsiaTheme="minorEastAsia"/>
                <w:color w:val="000000" w:themeColor="text1"/>
                <w:sz w:val="24"/>
                <w:szCs w:val="24"/>
              </w:rPr>
            </w:pPr>
            <w:r w:rsidRPr="004B0500">
              <w:rPr>
                <w:rFonts w:eastAsiaTheme="minorEastAsia"/>
                <w:color w:val="000000" w:themeColor="text1"/>
                <w:sz w:val="24"/>
                <w:szCs w:val="24"/>
              </w:rPr>
              <w:t>8</w:t>
            </w:r>
            <w:r w:rsidR="00A93172">
              <w:rPr>
                <w:rFonts w:eastAsiaTheme="minorEastAsia"/>
                <w:color w:val="000000" w:themeColor="text1"/>
                <w:sz w:val="24"/>
                <w:szCs w:val="24"/>
              </w:rPr>
              <w:t>96</w:t>
            </w:r>
          </w:p>
        </w:tc>
        <w:tc>
          <w:tcPr>
            <w:tcW w:w="963" w:type="dxa"/>
            <w:vAlign w:val="center"/>
          </w:tcPr>
          <w:p w14:paraId="002C9CB5" w14:textId="77777777" w:rsidR="00A100B7" w:rsidRPr="0085358D" w:rsidRDefault="00A93172" w:rsidP="00A100B7">
            <w:pPr>
              <w:pStyle w:val="3510"/>
              <w:jc w:val="center"/>
              <w:rPr>
                <w:color w:val="000000" w:themeColor="text1"/>
                <w:sz w:val="24"/>
                <w:szCs w:val="24"/>
              </w:rPr>
            </w:pPr>
            <w:r>
              <w:rPr>
                <w:color w:val="000000"/>
                <w:sz w:val="24"/>
                <w:szCs w:val="24"/>
              </w:rPr>
              <w:t>904</w:t>
            </w:r>
          </w:p>
        </w:tc>
        <w:tc>
          <w:tcPr>
            <w:tcW w:w="1447" w:type="dxa"/>
            <w:vAlign w:val="center"/>
          </w:tcPr>
          <w:p w14:paraId="4A848094" w14:textId="77777777" w:rsidR="00A100B7" w:rsidRPr="0085358D" w:rsidRDefault="00A100B7" w:rsidP="00A100B7">
            <w:pPr>
              <w:pStyle w:val="3510"/>
              <w:jc w:val="center"/>
              <w:rPr>
                <w:color w:val="000000" w:themeColor="text1"/>
                <w:sz w:val="24"/>
                <w:szCs w:val="24"/>
              </w:rPr>
            </w:pPr>
            <w:r w:rsidRPr="0085358D">
              <w:rPr>
                <w:color w:val="000000" w:themeColor="text1"/>
                <w:sz w:val="24"/>
                <w:szCs w:val="24"/>
              </w:rPr>
              <w:t>-</w:t>
            </w:r>
          </w:p>
        </w:tc>
      </w:tr>
      <w:tr w:rsidR="00A100B7" w:rsidRPr="0085358D" w14:paraId="747C4560" w14:textId="77777777" w:rsidTr="00C044F2">
        <w:tc>
          <w:tcPr>
            <w:tcW w:w="2391" w:type="dxa"/>
          </w:tcPr>
          <w:p w14:paraId="7EC3819D" w14:textId="77777777" w:rsidR="00A100B7" w:rsidRPr="0085358D" w:rsidRDefault="00A100B7" w:rsidP="00A100B7">
            <w:pPr>
              <w:pStyle w:val="330010"/>
              <w:rPr>
                <w:rFonts w:eastAsiaTheme="minorEastAsia"/>
                <w:color w:val="000000" w:themeColor="text1"/>
                <w:sz w:val="24"/>
                <w:szCs w:val="24"/>
              </w:rPr>
            </w:pPr>
            <w:r w:rsidRPr="0085358D">
              <w:rPr>
                <w:rFonts w:eastAsiaTheme="minorEastAsia"/>
                <w:color w:val="000000" w:themeColor="text1"/>
                <w:sz w:val="24"/>
                <w:szCs w:val="24"/>
              </w:rPr>
              <w:t>Среднегодовые темпы изменения, %</w:t>
            </w:r>
          </w:p>
        </w:tc>
        <w:tc>
          <w:tcPr>
            <w:tcW w:w="900" w:type="dxa"/>
            <w:vAlign w:val="center"/>
          </w:tcPr>
          <w:p w14:paraId="2D505A93" w14:textId="77777777" w:rsidR="00A100B7" w:rsidRPr="004B0500" w:rsidRDefault="00A93172" w:rsidP="00A100B7">
            <w:pPr>
              <w:pStyle w:val="330010"/>
              <w:jc w:val="center"/>
              <w:rPr>
                <w:rFonts w:eastAsiaTheme="minorEastAsia"/>
                <w:color w:val="000000" w:themeColor="text1"/>
                <w:sz w:val="24"/>
                <w:szCs w:val="24"/>
              </w:rPr>
            </w:pPr>
            <w:r>
              <w:rPr>
                <w:rFonts w:eastAsiaTheme="minorEastAsia"/>
                <w:color w:val="000000" w:themeColor="text1"/>
                <w:sz w:val="24"/>
                <w:szCs w:val="24"/>
              </w:rPr>
              <w:t>4,58</w:t>
            </w:r>
          </w:p>
        </w:tc>
        <w:tc>
          <w:tcPr>
            <w:tcW w:w="962" w:type="dxa"/>
            <w:vAlign w:val="center"/>
          </w:tcPr>
          <w:p w14:paraId="7EAF7AA9" w14:textId="77777777" w:rsidR="00A100B7" w:rsidRPr="004B0500" w:rsidRDefault="00A100B7" w:rsidP="00A100B7">
            <w:pPr>
              <w:pStyle w:val="330010"/>
              <w:jc w:val="center"/>
              <w:rPr>
                <w:rFonts w:eastAsiaTheme="minorEastAsia"/>
                <w:color w:val="000000" w:themeColor="text1"/>
                <w:sz w:val="24"/>
                <w:szCs w:val="24"/>
              </w:rPr>
            </w:pPr>
            <w:r w:rsidRPr="004B0500">
              <w:rPr>
                <w:rFonts w:eastAsiaTheme="minorEastAsia"/>
                <w:color w:val="000000" w:themeColor="text1"/>
                <w:sz w:val="24"/>
                <w:szCs w:val="24"/>
              </w:rPr>
              <w:t>0,</w:t>
            </w:r>
            <w:r w:rsidR="00A93172">
              <w:rPr>
                <w:rFonts w:eastAsiaTheme="minorEastAsia"/>
                <w:color w:val="000000" w:themeColor="text1"/>
                <w:sz w:val="24"/>
                <w:szCs w:val="24"/>
              </w:rPr>
              <w:t>22</w:t>
            </w:r>
          </w:p>
        </w:tc>
        <w:tc>
          <w:tcPr>
            <w:tcW w:w="993" w:type="dxa"/>
            <w:vAlign w:val="center"/>
          </w:tcPr>
          <w:p w14:paraId="2D01AD9E" w14:textId="77777777" w:rsidR="00A100B7" w:rsidRPr="004B0500" w:rsidRDefault="00A100B7" w:rsidP="00A100B7">
            <w:pPr>
              <w:pStyle w:val="330010"/>
              <w:jc w:val="center"/>
              <w:rPr>
                <w:rFonts w:eastAsiaTheme="minorEastAsia"/>
                <w:color w:val="000000" w:themeColor="text1"/>
                <w:sz w:val="24"/>
                <w:szCs w:val="24"/>
              </w:rPr>
            </w:pPr>
            <w:r w:rsidRPr="004B0500">
              <w:rPr>
                <w:rFonts w:eastAsiaTheme="minorEastAsia"/>
                <w:color w:val="000000" w:themeColor="text1"/>
                <w:sz w:val="24"/>
                <w:szCs w:val="24"/>
              </w:rPr>
              <w:t>0,</w:t>
            </w:r>
            <w:r w:rsidR="00A93172">
              <w:rPr>
                <w:rFonts w:eastAsiaTheme="minorEastAsia"/>
                <w:color w:val="000000" w:themeColor="text1"/>
                <w:sz w:val="24"/>
                <w:szCs w:val="24"/>
              </w:rPr>
              <w:t>22</w:t>
            </w:r>
          </w:p>
        </w:tc>
        <w:tc>
          <w:tcPr>
            <w:tcW w:w="992" w:type="dxa"/>
            <w:vAlign w:val="center"/>
          </w:tcPr>
          <w:p w14:paraId="346E4291" w14:textId="77777777" w:rsidR="00A100B7" w:rsidRPr="004B0500" w:rsidRDefault="00A100B7" w:rsidP="00A100B7">
            <w:pPr>
              <w:pStyle w:val="330010"/>
              <w:jc w:val="center"/>
              <w:rPr>
                <w:rFonts w:eastAsiaTheme="minorEastAsia"/>
                <w:color w:val="000000" w:themeColor="text1"/>
                <w:sz w:val="24"/>
                <w:szCs w:val="24"/>
              </w:rPr>
            </w:pPr>
            <w:r w:rsidRPr="004B0500">
              <w:rPr>
                <w:rFonts w:eastAsiaTheme="minorEastAsia"/>
                <w:color w:val="000000" w:themeColor="text1"/>
                <w:sz w:val="24"/>
                <w:szCs w:val="24"/>
              </w:rPr>
              <w:t>0,</w:t>
            </w:r>
            <w:r w:rsidR="00A93172">
              <w:rPr>
                <w:rFonts w:eastAsiaTheme="minorEastAsia"/>
                <w:color w:val="000000" w:themeColor="text1"/>
                <w:sz w:val="24"/>
                <w:szCs w:val="24"/>
              </w:rPr>
              <w:t>0</w:t>
            </w:r>
          </w:p>
        </w:tc>
        <w:tc>
          <w:tcPr>
            <w:tcW w:w="992" w:type="dxa"/>
            <w:vAlign w:val="center"/>
          </w:tcPr>
          <w:p w14:paraId="04FC890D" w14:textId="77777777" w:rsidR="00A100B7" w:rsidRPr="004B0500" w:rsidRDefault="00A100B7" w:rsidP="00A100B7">
            <w:pPr>
              <w:pStyle w:val="330010"/>
              <w:jc w:val="center"/>
              <w:rPr>
                <w:rFonts w:eastAsiaTheme="minorEastAsia"/>
                <w:color w:val="000000" w:themeColor="text1"/>
                <w:sz w:val="24"/>
                <w:szCs w:val="24"/>
              </w:rPr>
            </w:pPr>
            <w:r w:rsidRPr="004B0500">
              <w:rPr>
                <w:rFonts w:eastAsiaTheme="minorEastAsia"/>
                <w:color w:val="000000" w:themeColor="text1"/>
                <w:sz w:val="24"/>
                <w:szCs w:val="24"/>
              </w:rPr>
              <w:t>0,</w:t>
            </w:r>
            <w:r w:rsidR="00A93172">
              <w:rPr>
                <w:rFonts w:eastAsiaTheme="minorEastAsia"/>
                <w:color w:val="000000" w:themeColor="text1"/>
                <w:sz w:val="24"/>
                <w:szCs w:val="24"/>
              </w:rPr>
              <w:t>22</w:t>
            </w:r>
          </w:p>
        </w:tc>
        <w:tc>
          <w:tcPr>
            <w:tcW w:w="963" w:type="dxa"/>
            <w:vAlign w:val="center"/>
          </w:tcPr>
          <w:p w14:paraId="67225910" w14:textId="77777777" w:rsidR="00A100B7" w:rsidRPr="0085358D" w:rsidRDefault="00A100B7" w:rsidP="00A100B7">
            <w:pPr>
              <w:pStyle w:val="3510"/>
              <w:jc w:val="center"/>
              <w:rPr>
                <w:color w:val="000000" w:themeColor="text1"/>
                <w:sz w:val="24"/>
                <w:szCs w:val="24"/>
              </w:rPr>
            </w:pPr>
            <w:r w:rsidRPr="00462FBF">
              <w:rPr>
                <w:sz w:val="24"/>
                <w:szCs w:val="24"/>
              </w:rPr>
              <w:t>0,</w:t>
            </w:r>
            <w:r w:rsidR="00A93172">
              <w:rPr>
                <w:sz w:val="24"/>
                <w:szCs w:val="24"/>
              </w:rPr>
              <w:t>89</w:t>
            </w:r>
          </w:p>
        </w:tc>
        <w:tc>
          <w:tcPr>
            <w:tcW w:w="1447" w:type="dxa"/>
            <w:vAlign w:val="center"/>
          </w:tcPr>
          <w:p w14:paraId="2BBFB47F" w14:textId="77777777" w:rsidR="00A100B7" w:rsidRPr="0085358D" w:rsidRDefault="00B62F93" w:rsidP="00A100B7">
            <w:pPr>
              <w:pStyle w:val="3510"/>
              <w:jc w:val="center"/>
              <w:rPr>
                <w:color w:val="000000" w:themeColor="text1"/>
                <w:sz w:val="24"/>
                <w:szCs w:val="24"/>
              </w:rPr>
            </w:pPr>
            <w:r>
              <w:rPr>
                <w:color w:val="000000" w:themeColor="text1"/>
                <w:sz w:val="24"/>
                <w:szCs w:val="24"/>
              </w:rPr>
              <w:t>1,02</w:t>
            </w:r>
          </w:p>
        </w:tc>
      </w:tr>
    </w:tbl>
    <w:p w14:paraId="5E7E5A86" w14:textId="77777777" w:rsidR="0068170E" w:rsidRPr="0085358D" w:rsidRDefault="0068170E" w:rsidP="0068170E">
      <w:pPr>
        <w:pStyle w:val="00"/>
        <w:rPr>
          <w:color w:val="000000" w:themeColor="text1"/>
        </w:rPr>
      </w:pPr>
    </w:p>
    <w:p w14:paraId="3063C130" w14:textId="77777777" w:rsidR="0068170E" w:rsidRPr="00632E48" w:rsidRDefault="00632E48" w:rsidP="0068170E">
      <w:pPr>
        <w:pStyle w:val="00"/>
      </w:pPr>
      <w:r w:rsidRPr="00632E48">
        <w:t>В соответствии с данными, представленными в таблице 2</w:t>
      </w:r>
      <w:r w:rsidR="00AA1F4F">
        <w:t>6</w:t>
      </w:r>
      <w:r w:rsidRPr="00632E48">
        <w:t xml:space="preserve">, в энергосистеме Чувашской Республики прогнозируется увеличение максимального потребления мощности на </w:t>
      </w:r>
      <w:r w:rsidR="00A93172">
        <w:t>52,95</w:t>
      </w:r>
      <w:r w:rsidRPr="00632E48">
        <w:t xml:space="preserve"> МВт к 202</w:t>
      </w:r>
      <w:r w:rsidR="00A100B7">
        <w:t>5</w:t>
      </w:r>
      <w:r w:rsidRPr="00632E48">
        <w:t xml:space="preserve"> году по сравнению с 20</w:t>
      </w:r>
      <w:r w:rsidR="00A93172">
        <w:t>19</w:t>
      </w:r>
      <w:r w:rsidRPr="00632E48">
        <w:t xml:space="preserve"> годом.</w:t>
      </w:r>
    </w:p>
    <w:p w14:paraId="7DF72799" w14:textId="77777777" w:rsidR="00BF69EA" w:rsidRDefault="0068170E" w:rsidP="0068170E">
      <w:pPr>
        <w:pStyle w:val="00"/>
      </w:pPr>
      <w:r w:rsidRPr="0085358D">
        <w:t>В таблице</w:t>
      </w:r>
      <w:r w:rsidR="006D36AC">
        <w:t xml:space="preserve"> 2</w:t>
      </w:r>
      <w:r w:rsidR="00AA1F4F">
        <w:t>7</w:t>
      </w:r>
      <w:r w:rsidRPr="0085358D">
        <w:t xml:space="preserve"> представлен перечень подстанций 110 кВ, для которых суммарная вновь присоединяемая мощность потребителей составляет более 1 МВт в соответствии с реестром действующих договоров на технологическое присоединение, представленным филиалом ПАО «МРСК Волги» – «Чувашэнерго». Перечень действующих договоров на технологическое присоединение по перечисленным подстанциям приведен в Приложени</w:t>
      </w:r>
      <w:r w:rsidR="00B7195E">
        <w:t>и</w:t>
      </w:r>
      <w:r w:rsidRPr="0085358D">
        <w:t xml:space="preserve"> </w:t>
      </w:r>
      <w:r w:rsidR="00442D90">
        <w:t>Ж</w:t>
      </w:r>
      <w:r w:rsidRPr="0085358D">
        <w:t>.</w:t>
      </w:r>
    </w:p>
    <w:p w14:paraId="0DB71EA2" w14:textId="77777777" w:rsidR="0068170E" w:rsidRPr="0085358D" w:rsidRDefault="0068170E" w:rsidP="0068170E">
      <w:pPr>
        <w:pStyle w:val="00"/>
      </w:pPr>
    </w:p>
    <w:p w14:paraId="451EDEAE" w14:textId="77777777" w:rsidR="0068170E" w:rsidRPr="004B0500" w:rsidRDefault="0068170E" w:rsidP="004B0500">
      <w:pPr>
        <w:pStyle w:val="30"/>
        <w:ind w:left="7797"/>
        <w:rPr>
          <w:color w:val="000000" w:themeColor="text1"/>
        </w:rPr>
      </w:pPr>
    </w:p>
    <w:p w14:paraId="4C518B08" w14:textId="77777777" w:rsidR="0068170E" w:rsidRDefault="0068170E" w:rsidP="00AA1F4F">
      <w:pPr>
        <w:pStyle w:val="00"/>
        <w:ind w:firstLine="0"/>
        <w:jc w:val="center"/>
        <w:rPr>
          <w:rFonts w:eastAsia="Times New Roman" w:cs="Times New Roman"/>
          <w:b/>
          <w:color w:val="000000" w:themeColor="text1"/>
          <w:szCs w:val="20"/>
        </w:rPr>
      </w:pPr>
      <w:r w:rsidRPr="0085358D">
        <w:rPr>
          <w:rFonts w:eastAsia="Times New Roman" w:cs="Times New Roman"/>
          <w:b/>
          <w:color w:val="000000" w:themeColor="text1"/>
          <w:szCs w:val="20"/>
        </w:rPr>
        <w:t>Перечень подстанций 110 кВ с суммарной вновь присоединяемой мощностью потребителей более 1 МВт в период 20</w:t>
      </w:r>
      <w:r w:rsidR="006D36AC">
        <w:rPr>
          <w:rFonts w:eastAsia="Times New Roman" w:cs="Times New Roman"/>
          <w:b/>
          <w:color w:val="000000" w:themeColor="text1"/>
          <w:szCs w:val="20"/>
        </w:rPr>
        <w:t>2</w:t>
      </w:r>
      <w:r w:rsidR="00CC27E9">
        <w:rPr>
          <w:rFonts w:eastAsia="Times New Roman" w:cs="Times New Roman"/>
          <w:b/>
          <w:color w:val="000000" w:themeColor="text1"/>
          <w:szCs w:val="20"/>
        </w:rPr>
        <w:t>0</w:t>
      </w:r>
      <w:r w:rsidRPr="0085358D">
        <w:rPr>
          <w:rFonts w:eastAsia="Times New Roman" w:cs="Times New Roman"/>
          <w:b/>
          <w:color w:val="000000" w:themeColor="text1"/>
          <w:szCs w:val="20"/>
        </w:rPr>
        <w:t>–202</w:t>
      </w:r>
      <w:r w:rsidR="0030538D">
        <w:rPr>
          <w:rFonts w:eastAsia="Times New Roman" w:cs="Times New Roman"/>
          <w:b/>
          <w:color w:val="000000" w:themeColor="text1"/>
          <w:szCs w:val="20"/>
        </w:rPr>
        <w:t xml:space="preserve">5 </w:t>
      </w:r>
      <w:r w:rsidRPr="0085358D">
        <w:rPr>
          <w:rFonts w:eastAsia="Times New Roman" w:cs="Times New Roman"/>
          <w:b/>
          <w:color w:val="000000" w:themeColor="text1"/>
          <w:szCs w:val="20"/>
        </w:rPr>
        <w:t>гг.</w:t>
      </w:r>
    </w:p>
    <w:tbl>
      <w:tblPr>
        <w:tblW w:w="642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80"/>
        <w:gridCol w:w="3221"/>
        <w:gridCol w:w="2320"/>
      </w:tblGrid>
      <w:tr w:rsidR="00081BB2" w14:paraId="1C035293" w14:textId="77777777" w:rsidTr="00C57DA8">
        <w:trPr>
          <w:trHeight w:val="1426"/>
          <w:jc w:val="center"/>
        </w:trPr>
        <w:tc>
          <w:tcPr>
            <w:tcW w:w="880" w:type="dxa"/>
            <w:shd w:val="clear" w:color="auto" w:fill="auto"/>
            <w:vAlign w:val="center"/>
            <w:hideMark/>
          </w:tcPr>
          <w:p w14:paraId="6F4F993B" w14:textId="77777777" w:rsidR="00081BB2" w:rsidRDefault="00081BB2">
            <w:pPr>
              <w:jc w:val="center"/>
              <w:rPr>
                <w:color w:val="000000"/>
              </w:rPr>
            </w:pPr>
            <w:r>
              <w:rPr>
                <w:color w:val="000000"/>
              </w:rPr>
              <w:t>№ п/п</w:t>
            </w:r>
          </w:p>
        </w:tc>
        <w:tc>
          <w:tcPr>
            <w:tcW w:w="3221" w:type="dxa"/>
            <w:shd w:val="clear" w:color="auto" w:fill="auto"/>
            <w:vAlign w:val="center"/>
            <w:hideMark/>
          </w:tcPr>
          <w:p w14:paraId="5BB658C7" w14:textId="77777777" w:rsidR="00081BB2" w:rsidRDefault="00081BB2">
            <w:pPr>
              <w:jc w:val="center"/>
              <w:rPr>
                <w:color w:val="000000"/>
              </w:rPr>
            </w:pPr>
            <w:r>
              <w:rPr>
                <w:color w:val="000000"/>
              </w:rPr>
              <w:t>Название подстанции</w:t>
            </w:r>
          </w:p>
        </w:tc>
        <w:tc>
          <w:tcPr>
            <w:tcW w:w="2320" w:type="dxa"/>
            <w:shd w:val="clear" w:color="auto" w:fill="auto"/>
            <w:vAlign w:val="center"/>
            <w:hideMark/>
          </w:tcPr>
          <w:p w14:paraId="7D78BD4E" w14:textId="77777777" w:rsidR="00081BB2" w:rsidRDefault="00081BB2">
            <w:pPr>
              <w:jc w:val="center"/>
              <w:rPr>
                <w:color w:val="000000"/>
              </w:rPr>
            </w:pPr>
            <w:r w:rsidRPr="00632E48">
              <w:rPr>
                <w:color w:val="000000"/>
              </w:rPr>
              <w:t>Сумма максимальных мощностей по договорам на ТП, МВт</w:t>
            </w:r>
          </w:p>
        </w:tc>
      </w:tr>
      <w:tr w:rsidR="00081BB2" w14:paraId="5C815173" w14:textId="77777777" w:rsidTr="00C57DA8">
        <w:trPr>
          <w:trHeight w:val="324"/>
          <w:jc w:val="center"/>
        </w:trPr>
        <w:tc>
          <w:tcPr>
            <w:tcW w:w="880" w:type="dxa"/>
            <w:shd w:val="clear" w:color="auto" w:fill="auto"/>
            <w:vAlign w:val="center"/>
            <w:hideMark/>
          </w:tcPr>
          <w:p w14:paraId="468380FB" w14:textId="77777777" w:rsidR="00081BB2" w:rsidRDefault="00081BB2">
            <w:pPr>
              <w:jc w:val="center"/>
              <w:rPr>
                <w:color w:val="000000"/>
              </w:rPr>
            </w:pPr>
            <w:r>
              <w:rPr>
                <w:color w:val="000000"/>
              </w:rPr>
              <w:t>1</w:t>
            </w:r>
          </w:p>
        </w:tc>
        <w:tc>
          <w:tcPr>
            <w:tcW w:w="3221" w:type="dxa"/>
            <w:shd w:val="clear" w:color="auto" w:fill="auto"/>
            <w:vAlign w:val="center"/>
            <w:hideMark/>
          </w:tcPr>
          <w:p w14:paraId="3DF80423" w14:textId="77777777" w:rsidR="00081BB2" w:rsidRDefault="00571D3F">
            <w:pPr>
              <w:rPr>
                <w:color w:val="000000"/>
              </w:rPr>
            </w:pPr>
            <w:r>
              <w:rPr>
                <w:color w:val="000000"/>
              </w:rPr>
              <w:t>ПС 110 Лапсары</w:t>
            </w:r>
          </w:p>
        </w:tc>
        <w:tc>
          <w:tcPr>
            <w:tcW w:w="2320" w:type="dxa"/>
            <w:shd w:val="clear" w:color="auto" w:fill="auto"/>
            <w:vAlign w:val="center"/>
            <w:hideMark/>
          </w:tcPr>
          <w:p w14:paraId="6EC37C38" w14:textId="77777777" w:rsidR="00081BB2" w:rsidRDefault="00081BB2">
            <w:pPr>
              <w:jc w:val="center"/>
              <w:rPr>
                <w:color w:val="000000"/>
              </w:rPr>
            </w:pPr>
            <w:r>
              <w:rPr>
                <w:color w:val="000000"/>
              </w:rPr>
              <w:t>3,</w:t>
            </w:r>
            <w:r w:rsidR="00571D3F">
              <w:rPr>
                <w:color w:val="000000"/>
              </w:rPr>
              <w:t>90</w:t>
            </w:r>
            <w:r w:rsidR="00424AE0">
              <w:rPr>
                <w:color w:val="000000"/>
              </w:rPr>
              <w:t>0</w:t>
            </w:r>
          </w:p>
        </w:tc>
      </w:tr>
      <w:tr w:rsidR="00081BB2" w14:paraId="730C62EF" w14:textId="77777777" w:rsidTr="00C57DA8">
        <w:trPr>
          <w:trHeight w:val="324"/>
          <w:jc w:val="center"/>
        </w:trPr>
        <w:tc>
          <w:tcPr>
            <w:tcW w:w="880" w:type="dxa"/>
            <w:shd w:val="clear" w:color="auto" w:fill="auto"/>
            <w:vAlign w:val="center"/>
            <w:hideMark/>
          </w:tcPr>
          <w:p w14:paraId="681E9233" w14:textId="77777777" w:rsidR="00081BB2" w:rsidRDefault="00081BB2">
            <w:pPr>
              <w:jc w:val="center"/>
              <w:rPr>
                <w:color w:val="000000"/>
              </w:rPr>
            </w:pPr>
            <w:r>
              <w:rPr>
                <w:color w:val="000000"/>
              </w:rPr>
              <w:t>2</w:t>
            </w:r>
          </w:p>
        </w:tc>
        <w:tc>
          <w:tcPr>
            <w:tcW w:w="3221" w:type="dxa"/>
            <w:shd w:val="clear" w:color="auto" w:fill="auto"/>
            <w:vAlign w:val="center"/>
            <w:hideMark/>
          </w:tcPr>
          <w:p w14:paraId="77DB9E2B" w14:textId="77777777" w:rsidR="00081BB2" w:rsidRDefault="00081BB2">
            <w:pPr>
              <w:rPr>
                <w:color w:val="000000"/>
              </w:rPr>
            </w:pPr>
            <w:r>
              <w:rPr>
                <w:color w:val="000000"/>
              </w:rPr>
              <w:t>ПС 110 кВ К</w:t>
            </w:r>
            <w:r w:rsidR="00571D3F">
              <w:rPr>
                <w:color w:val="000000"/>
              </w:rPr>
              <w:t>ожевенная</w:t>
            </w:r>
          </w:p>
        </w:tc>
        <w:tc>
          <w:tcPr>
            <w:tcW w:w="2320" w:type="dxa"/>
            <w:shd w:val="clear" w:color="auto" w:fill="auto"/>
            <w:vAlign w:val="center"/>
            <w:hideMark/>
          </w:tcPr>
          <w:p w14:paraId="3F4FCA30" w14:textId="77777777" w:rsidR="00081BB2" w:rsidRDefault="00571D3F">
            <w:pPr>
              <w:jc w:val="center"/>
              <w:rPr>
                <w:color w:val="000000"/>
              </w:rPr>
            </w:pPr>
            <w:r>
              <w:rPr>
                <w:color w:val="000000"/>
              </w:rPr>
              <w:t>1,20</w:t>
            </w:r>
            <w:r w:rsidR="00424AE0">
              <w:rPr>
                <w:color w:val="000000"/>
              </w:rPr>
              <w:t>0</w:t>
            </w:r>
          </w:p>
        </w:tc>
      </w:tr>
      <w:tr w:rsidR="00081BB2" w14:paraId="6F1CFDBD" w14:textId="77777777" w:rsidTr="00C57DA8">
        <w:trPr>
          <w:trHeight w:val="324"/>
          <w:jc w:val="center"/>
        </w:trPr>
        <w:tc>
          <w:tcPr>
            <w:tcW w:w="880" w:type="dxa"/>
            <w:shd w:val="clear" w:color="auto" w:fill="auto"/>
            <w:vAlign w:val="center"/>
            <w:hideMark/>
          </w:tcPr>
          <w:p w14:paraId="3D3C6050" w14:textId="77777777" w:rsidR="00081BB2" w:rsidRDefault="00081BB2">
            <w:pPr>
              <w:jc w:val="center"/>
              <w:rPr>
                <w:color w:val="000000"/>
              </w:rPr>
            </w:pPr>
            <w:r>
              <w:rPr>
                <w:color w:val="000000"/>
              </w:rPr>
              <w:t>3</w:t>
            </w:r>
          </w:p>
        </w:tc>
        <w:tc>
          <w:tcPr>
            <w:tcW w:w="3221" w:type="dxa"/>
            <w:shd w:val="clear" w:color="auto" w:fill="auto"/>
            <w:vAlign w:val="center"/>
            <w:hideMark/>
          </w:tcPr>
          <w:p w14:paraId="5047AFB5" w14:textId="77777777" w:rsidR="00081BB2" w:rsidRDefault="00081BB2">
            <w:pPr>
              <w:rPr>
                <w:color w:val="000000"/>
              </w:rPr>
            </w:pPr>
            <w:r>
              <w:rPr>
                <w:color w:val="000000"/>
              </w:rPr>
              <w:t>ПС 110 кВ Новая</w:t>
            </w:r>
          </w:p>
        </w:tc>
        <w:tc>
          <w:tcPr>
            <w:tcW w:w="2320" w:type="dxa"/>
            <w:shd w:val="clear" w:color="auto" w:fill="auto"/>
            <w:vAlign w:val="center"/>
            <w:hideMark/>
          </w:tcPr>
          <w:p w14:paraId="692C9A01" w14:textId="77777777" w:rsidR="00081BB2" w:rsidRDefault="00081BB2">
            <w:pPr>
              <w:jc w:val="center"/>
              <w:rPr>
                <w:color w:val="000000"/>
              </w:rPr>
            </w:pPr>
            <w:r>
              <w:rPr>
                <w:color w:val="000000"/>
              </w:rPr>
              <w:t>4,4</w:t>
            </w:r>
            <w:r w:rsidR="00424AE0">
              <w:rPr>
                <w:color w:val="000000"/>
              </w:rPr>
              <w:t>1</w:t>
            </w:r>
            <w:r w:rsidR="000204DD">
              <w:rPr>
                <w:color w:val="000000"/>
              </w:rPr>
              <w:t>592</w:t>
            </w:r>
          </w:p>
        </w:tc>
      </w:tr>
      <w:tr w:rsidR="00081BB2" w14:paraId="39AA85FA" w14:textId="77777777" w:rsidTr="00C57DA8">
        <w:trPr>
          <w:trHeight w:val="324"/>
          <w:jc w:val="center"/>
        </w:trPr>
        <w:tc>
          <w:tcPr>
            <w:tcW w:w="880" w:type="dxa"/>
            <w:shd w:val="clear" w:color="auto" w:fill="auto"/>
            <w:vAlign w:val="center"/>
            <w:hideMark/>
          </w:tcPr>
          <w:p w14:paraId="463F32A5" w14:textId="77777777" w:rsidR="00081BB2" w:rsidRDefault="00250E7F">
            <w:pPr>
              <w:jc w:val="center"/>
              <w:rPr>
                <w:color w:val="000000"/>
              </w:rPr>
            </w:pPr>
            <w:r>
              <w:rPr>
                <w:color w:val="000000"/>
              </w:rPr>
              <w:t>4</w:t>
            </w:r>
          </w:p>
        </w:tc>
        <w:tc>
          <w:tcPr>
            <w:tcW w:w="3221" w:type="dxa"/>
            <w:shd w:val="clear" w:color="auto" w:fill="auto"/>
            <w:vAlign w:val="center"/>
            <w:hideMark/>
          </w:tcPr>
          <w:p w14:paraId="0186CEDE" w14:textId="77777777" w:rsidR="00081BB2" w:rsidRDefault="00081BB2">
            <w:pPr>
              <w:rPr>
                <w:color w:val="000000"/>
              </w:rPr>
            </w:pPr>
            <w:r>
              <w:rPr>
                <w:color w:val="000000"/>
              </w:rPr>
              <w:t>ПС 110 кВ Новый город</w:t>
            </w:r>
          </w:p>
        </w:tc>
        <w:tc>
          <w:tcPr>
            <w:tcW w:w="2320" w:type="dxa"/>
            <w:shd w:val="clear" w:color="auto" w:fill="auto"/>
            <w:vAlign w:val="center"/>
            <w:hideMark/>
          </w:tcPr>
          <w:p w14:paraId="2BBAD5D8" w14:textId="77777777" w:rsidR="00081BB2" w:rsidRDefault="00081BB2">
            <w:pPr>
              <w:jc w:val="center"/>
              <w:rPr>
                <w:color w:val="000000"/>
              </w:rPr>
            </w:pPr>
            <w:r>
              <w:rPr>
                <w:color w:val="000000"/>
              </w:rPr>
              <w:t>4,9</w:t>
            </w:r>
            <w:r w:rsidR="00571D3F">
              <w:rPr>
                <w:color w:val="000000"/>
              </w:rPr>
              <w:t>0</w:t>
            </w:r>
            <w:r w:rsidR="00424AE0">
              <w:rPr>
                <w:color w:val="000000"/>
              </w:rPr>
              <w:t>0</w:t>
            </w:r>
          </w:p>
        </w:tc>
      </w:tr>
      <w:tr w:rsidR="00081BB2" w14:paraId="66B0162C" w14:textId="77777777" w:rsidTr="00C57DA8">
        <w:trPr>
          <w:trHeight w:val="324"/>
          <w:jc w:val="center"/>
        </w:trPr>
        <w:tc>
          <w:tcPr>
            <w:tcW w:w="880" w:type="dxa"/>
            <w:shd w:val="clear" w:color="auto" w:fill="auto"/>
            <w:vAlign w:val="center"/>
            <w:hideMark/>
          </w:tcPr>
          <w:p w14:paraId="5DE2AA3D" w14:textId="77777777" w:rsidR="00081BB2" w:rsidRDefault="00250E7F">
            <w:pPr>
              <w:jc w:val="center"/>
              <w:rPr>
                <w:color w:val="000000"/>
              </w:rPr>
            </w:pPr>
            <w:r>
              <w:rPr>
                <w:color w:val="000000"/>
              </w:rPr>
              <w:t>5</w:t>
            </w:r>
          </w:p>
        </w:tc>
        <w:tc>
          <w:tcPr>
            <w:tcW w:w="3221" w:type="dxa"/>
            <w:shd w:val="clear" w:color="auto" w:fill="auto"/>
            <w:vAlign w:val="center"/>
            <w:hideMark/>
          </w:tcPr>
          <w:p w14:paraId="5BA9C338" w14:textId="77777777" w:rsidR="00081BB2" w:rsidRDefault="00081BB2">
            <w:pPr>
              <w:rPr>
                <w:color w:val="000000"/>
              </w:rPr>
            </w:pPr>
            <w:r>
              <w:rPr>
                <w:color w:val="000000"/>
              </w:rPr>
              <w:t xml:space="preserve">ПС 110 </w:t>
            </w:r>
            <w:r w:rsidR="00E95CDE">
              <w:rPr>
                <w:color w:val="000000"/>
              </w:rPr>
              <w:t>Западная</w:t>
            </w:r>
          </w:p>
        </w:tc>
        <w:tc>
          <w:tcPr>
            <w:tcW w:w="2320" w:type="dxa"/>
            <w:shd w:val="clear" w:color="auto" w:fill="auto"/>
            <w:vAlign w:val="center"/>
            <w:hideMark/>
          </w:tcPr>
          <w:p w14:paraId="1AB32C1D" w14:textId="77777777" w:rsidR="00081BB2" w:rsidRDefault="00E95CDE">
            <w:pPr>
              <w:jc w:val="center"/>
              <w:rPr>
                <w:color w:val="000000"/>
              </w:rPr>
            </w:pPr>
            <w:r>
              <w:rPr>
                <w:color w:val="000000"/>
              </w:rPr>
              <w:t>8,37</w:t>
            </w:r>
            <w:r w:rsidR="00424AE0">
              <w:rPr>
                <w:color w:val="000000"/>
              </w:rPr>
              <w:t>5</w:t>
            </w:r>
          </w:p>
        </w:tc>
      </w:tr>
      <w:tr w:rsidR="00081BB2" w14:paraId="77E30EE2" w14:textId="77777777" w:rsidTr="00C57DA8">
        <w:trPr>
          <w:trHeight w:val="324"/>
          <w:jc w:val="center"/>
        </w:trPr>
        <w:tc>
          <w:tcPr>
            <w:tcW w:w="880" w:type="dxa"/>
            <w:shd w:val="clear" w:color="auto" w:fill="auto"/>
            <w:vAlign w:val="center"/>
            <w:hideMark/>
          </w:tcPr>
          <w:p w14:paraId="0C4F7453" w14:textId="77777777" w:rsidR="00081BB2" w:rsidRDefault="00250E7F">
            <w:pPr>
              <w:jc w:val="center"/>
              <w:rPr>
                <w:color w:val="000000"/>
              </w:rPr>
            </w:pPr>
            <w:r>
              <w:rPr>
                <w:color w:val="000000"/>
              </w:rPr>
              <w:t>6</w:t>
            </w:r>
          </w:p>
        </w:tc>
        <w:tc>
          <w:tcPr>
            <w:tcW w:w="3221" w:type="dxa"/>
            <w:shd w:val="clear" w:color="auto" w:fill="auto"/>
            <w:vAlign w:val="center"/>
            <w:hideMark/>
          </w:tcPr>
          <w:p w14:paraId="5F2E3B90" w14:textId="77777777" w:rsidR="00081BB2" w:rsidRDefault="00081BB2">
            <w:pPr>
              <w:rPr>
                <w:color w:val="000000"/>
              </w:rPr>
            </w:pPr>
            <w:r>
              <w:rPr>
                <w:color w:val="000000"/>
              </w:rPr>
              <w:t>ПС 110 кВ Тормозная</w:t>
            </w:r>
          </w:p>
        </w:tc>
        <w:tc>
          <w:tcPr>
            <w:tcW w:w="2320" w:type="dxa"/>
            <w:shd w:val="clear" w:color="auto" w:fill="auto"/>
            <w:vAlign w:val="center"/>
            <w:hideMark/>
          </w:tcPr>
          <w:p w14:paraId="0BAFF1FC" w14:textId="77777777" w:rsidR="00081BB2" w:rsidRDefault="00E95CDE">
            <w:pPr>
              <w:jc w:val="center"/>
              <w:rPr>
                <w:color w:val="000000"/>
              </w:rPr>
            </w:pPr>
            <w:r>
              <w:rPr>
                <w:color w:val="000000"/>
              </w:rPr>
              <w:t>6,00</w:t>
            </w:r>
            <w:r w:rsidR="00424AE0">
              <w:rPr>
                <w:color w:val="000000"/>
              </w:rPr>
              <w:t>0</w:t>
            </w:r>
          </w:p>
        </w:tc>
      </w:tr>
      <w:tr w:rsidR="00424AE0" w14:paraId="1A6967FE" w14:textId="77777777" w:rsidTr="00C57DA8">
        <w:trPr>
          <w:trHeight w:val="324"/>
          <w:jc w:val="center"/>
        </w:trPr>
        <w:tc>
          <w:tcPr>
            <w:tcW w:w="880" w:type="dxa"/>
            <w:shd w:val="clear" w:color="auto" w:fill="auto"/>
            <w:vAlign w:val="center"/>
          </w:tcPr>
          <w:p w14:paraId="5CBEF919" w14:textId="77777777" w:rsidR="00424AE0" w:rsidRDefault="00424AE0">
            <w:pPr>
              <w:jc w:val="center"/>
              <w:rPr>
                <w:color w:val="000000"/>
              </w:rPr>
            </w:pPr>
            <w:r>
              <w:rPr>
                <w:color w:val="000000"/>
              </w:rPr>
              <w:t>7</w:t>
            </w:r>
          </w:p>
        </w:tc>
        <w:tc>
          <w:tcPr>
            <w:tcW w:w="3221" w:type="dxa"/>
            <w:shd w:val="clear" w:color="auto" w:fill="auto"/>
            <w:vAlign w:val="center"/>
          </w:tcPr>
          <w:p w14:paraId="25671DCF" w14:textId="77777777" w:rsidR="00424AE0" w:rsidRDefault="00424AE0">
            <w:pPr>
              <w:rPr>
                <w:color w:val="000000"/>
              </w:rPr>
            </w:pPr>
            <w:r>
              <w:rPr>
                <w:color w:val="000000"/>
              </w:rPr>
              <w:t>ПС 110 Радуга</w:t>
            </w:r>
          </w:p>
        </w:tc>
        <w:tc>
          <w:tcPr>
            <w:tcW w:w="2320" w:type="dxa"/>
            <w:shd w:val="clear" w:color="auto" w:fill="auto"/>
            <w:vAlign w:val="center"/>
          </w:tcPr>
          <w:p w14:paraId="7FEF4CFC" w14:textId="77777777" w:rsidR="00424AE0" w:rsidRDefault="00424AE0">
            <w:pPr>
              <w:jc w:val="center"/>
              <w:rPr>
                <w:color w:val="000000"/>
              </w:rPr>
            </w:pPr>
            <w:r>
              <w:rPr>
                <w:color w:val="000000"/>
              </w:rPr>
              <w:t>7,180</w:t>
            </w:r>
          </w:p>
        </w:tc>
      </w:tr>
      <w:tr w:rsidR="00424AE0" w14:paraId="4A4A9551" w14:textId="77777777" w:rsidTr="00C57DA8">
        <w:trPr>
          <w:trHeight w:val="324"/>
          <w:jc w:val="center"/>
        </w:trPr>
        <w:tc>
          <w:tcPr>
            <w:tcW w:w="880" w:type="dxa"/>
            <w:shd w:val="clear" w:color="auto" w:fill="auto"/>
            <w:vAlign w:val="center"/>
          </w:tcPr>
          <w:p w14:paraId="58C74C45" w14:textId="77777777" w:rsidR="00424AE0" w:rsidRDefault="00424AE0">
            <w:pPr>
              <w:jc w:val="center"/>
              <w:rPr>
                <w:color w:val="000000"/>
              </w:rPr>
            </w:pPr>
            <w:r>
              <w:rPr>
                <w:color w:val="000000"/>
              </w:rPr>
              <w:t>8</w:t>
            </w:r>
          </w:p>
        </w:tc>
        <w:tc>
          <w:tcPr>
            <w:tcW w:w="3221" w:type="dxa"/>
            <w:shd w:val="clear" w:color="auto" w:fill="auto"/>
            <w:vAlign w:val="center"/>
          </w:tcPr>
          <w:p w14:paraId="70C5DA77" w14:textId="77777777" w:rsidR="00424AE0" w:rsidRDefault="00424AE0">
            <w:pPr>
              <w:rPr>
                <w:color w:val="000000"/>
              </w:rPr>
            </w:pPr>
            <w:r>
              <w:rPr>
                <w:color w:val="000000"/>
              </w:rPr>
              <w:t>ПС 110 Спутник</w:t>
            </w:r>
          </w:p>
        </w:tc>
        <w:tc>
          <w:tcPr>
            <w:tcW w:w="2320" w:type="dxa"/>
            <w:shd w:val="clear" w:color="auto" w:fill="auto"/>
            <w:vAlign w:val="center"/>
          </w:tcPr>
          <w:p w14:paraId="715AFA8B" w14:textId="77777777" w:rsidR="00424AE0" w:rsidRDefault="00424AE0">
            <w:pPr>
              <w:jc w:val="center"/>
              <w:rPr>
                <w:color w:val="000000"/>
              </w:rPr>
            </w:pPr>
            <w:r>
              <w:rPr>
                <w:color w:val="000000"/>
              </w:rPr>
              <w:t>5,740</w:t>
            </w:r>
          </w:p>
        </w:tc>
      </w:tr>
      <w:tr w:rsidR="00777B70" w14:paraId="49C18E6E" w14:textId="77777777" w:rsidTr="00C57DA8">
        <w:trPr>
          <w:trHeight w:val="324"/>
          <w:jc w:val="center"/>
        </w:trPr>
        <w:tc>
          <w:tcPr>
            <w:tcW w:w="880" w:type="dxa"/>
            <w:shd w:val="clear" w:color="auto" w:fill="auto"/>
            <w:vAlign w:val="center"/>
          </w:tcPr>
          <w:p w14:paraId="2A4F10C8" w14:textId="77777777" w:rsidR="00777B70" w:rsidRDefault="00250E7F">
            <w:pPr>
              <w:jc w:val="center"/>
              <w:rPr>
                <w:color w:val="000000"/>
              </w:rPr>
            </w:pPr>
            <w:r>
              <w:rPr>
                <w:color w:val="000000"/>
              </w:rPr>
              <w:t>7</w:t>
            </w:r>
          </w:p>
        </w:tc>
        <w:tc>
          <w:tcPr>
            <w:tcW w:w="3221" w:type="dxa"/>
            <w:shd w:val="clear" w:color="auto" w:fill="auto"/>
            <w:vAlign w:val="center"/>
          </w:tcPr>
          <w:p w14:paraId="36437FA8" w14:textId="77777777" w:rsidR="00777B70" w:rsidRDefault="00777B70">
            <w:pPr>
              <w:rPr>
                <w:color w:val="000000"/>
              </w:rPr>
            </w:pPr>
            <w:r>
              <w:rPr>
                <w:color w:val="000000"/>
              </w:rPr>
              <w:t>ПС 110 Светлая</w:t>
            </w:r>
          </w:p>
        </w:tc>
        <w:tc>
          <w:tcPr>
            <w:tcW w:w="2320" w:type="dxa"/>
            <w:shd w:val="clear" w:color="auto" w:fill="auto"/>
            <w:vAlign w:val="center"/>
          </w:tcPr>
          <w:p w14:paraId="56850FF2" w14:textId="77777777" w:rsidR="00777B70" w:rsidRDefault="000204DD">
            <w:pPr>
              <w:jc w:val="center"/>
              <w:rPr>
                <w:color w:val="000000"/>
              </w:rPr>
            </w:pPr>
            <w:r>
              <w:rPr>
                <w:color w:val="000000"/>
              </w:rPr>
              <w:t>12,0163</w:t>
            </w:r>
          </w:p>
        </w:tc>
      </w:tr>
    </w:tbl>
    <w:p w14:paraId="2181F1CC" w14:textId="77777777" w:rsidR="006D36AC" w:rsidRPr="0085358D" w:rsidRDefault="006D36AC" w:rsidP="0068170E">
      <w:pPr>
        <w:pStyle w:val="00"/>
        <w:jc w:val="center"/>
        <w:rPr>
          <w:rFonts w:eastAsia="Times New Roman" w:cs="Times New Roman"/>
          <w:b/>
          <w:color w:val="000000" w:themeColor="text1"/>
          <w:szCs w:val="20"/>
        </w:rPr>
      </w:pPr>
    </w:p>
    <w:p w14:paraId="1125DECD" w14:textId="77777777" w:rsidR="0068170E" w:rsidRPr="0085358D" w:rsidRDefault="0068170E" w:rsidP="00D03BA4">
      <w:pPr>
        <w:pStyle w:val="13"/>
        <w:spacing w:after="120"/>
        <w:ind w:left="1134" w:hanging="425"/>
        <w:jc w:val="left"/>
      </w:pPr>
      <w:bookmarkStart w:id="48" w:name="_Toc38630562"/>
      <w:r w:rsidRPr="0085358D">
        <w:t>Перспективные балансы производства и потребления электрической энергии и мощности в границах Чуваш</w:t>
      </w:r>
      <w:r w:rsidR="00AA1F4F">
        <w:t>с</w:t>
      </w:r>
      <w:r w:rsidRPr="0085358D">
        <w:t>кой Республики на 5-летний период</w:t>
      </w:r>
      <w:bookmarkEnd w:id="48"/>
    </w:p>
    <w:p w14:paraId="74E12115" w14:textId="77777777" w:rsidR="00FD63B9" w:rsidRDefault="004D294D" w:rsidP="00FD63B9">
      <w:pPr>
        <w:pStyle w:val="00"/>
        <w:tabs>
          <w:tab w:val="left" w:pos="7230"/>
        </w:tabs>
        <w:rPr>
          <w:color w:val="000000" w:themeColor="text1"/>
        </w:rPr>
      </w:pPr>
      <w:r w:rsidRPr="004D294D">
        <w:rPr>
          <w:color w:val="000000" w:themeColor="text1"/>
        </w:rPr>
        <w:t>Прогноз спроса на электрическую энергию и мощность, и балансы мощности и электроэнергии по энергосистеме Чувашской Республики на период 2020-202</w:t>
      </w:r>
      <w:r w:rsidR="00BF1E25">
        <w:rPr>
          <w:color w:val="000000" w:themeColor="text1"/>
        </w:rPr>
        <w:t>5</w:t>
      </w:r>
      <w:r w:rsidRPr="004D294D">
        <w:rPr>
          <w:color w:val="000000" w:themeColor="text1"/>
        </w:rPr>
        <w:t xml:space="preserve"> годов соответствуют данным</w:t>
      </w:r>
      <w:r w:rsidR="00BF1E25">
        <w:rPr>
          <w:color w:val="000000" w:themeColor="text1"/>
        </w:rPr>
        <w:t xml:space="preserve"> </w:t>
      </w:r>
      <w:r w:rsidR="00B31DA1">
        <w:rPr>
          <w:color w:val="000000" w:themeColor="text1"/>
        </w:rPr>
        <w:t xml:space="preserve">проекта </w:t>
      </w:r>
      <w:r w:rsidRPr="004D294D">
        <w:rPr>
          <w:color w:val="000000" w:themeColor="text1"/>
        </w:rPr>
        <w:t>Схемы и программы развития ЕЭС России на 20</w:t>
      </w:r>
      <w:r w:rsidR="00B31DA1">
        <w:rPr>
          <w:color w:val="000000" w:themeColor="text1"/>
        </w:rPr>
        <w:t>20</w:t>
      </w:r>
      <w:r w:rsidRPr="004D294D">
        <w:rPr>
          <w:color w:val="000000" w:themeColor="text1"/>
        </w:rPr>
        <w:t>-202</w:t>
      </w:r>
      <w:r w:rsidR="00B31DA1">
        <w:rPr>
          <w:color w:val="000000" w:themeColor="text1"/>
        </w:rPr>
        <w:t>6</w:t>
      </w:r>
      <w:r w:rsidRPr="004D294D">
        <w:rPr>
          <w:color w:val="000000" w:themeColor="text1"/>
        </w:rPr>
        <w:t xml:space="preserve"> годы (приведены в таблицах 2</w:t>
      </w:r>
      <w:r w:rsidR="00AA1F4F">
        <w:rPr>
          <w:color w:val="000000" w:themeColor="text1"/>
        </w:rPr>
        <w:t>8</w:t>
      </w:r>
      <w:r w:rsidRPr="004D294D">
        <w:rPr>
          <w:color w:val="000000" w:themeColor="text1"/>
        </w:rPr>
        <w:t xml:space="preserve"> и </w:t>
      </w:r>
      <w:r w:rsidR="00AA1F4F">
        <w:rPr>
          <w:color w:val="000000" w:themeColor="text1"/>
        </w:rPr>
        <w:t>29</w:t>
      </w:r>
      <w:r w:rsidRPr="004D294D">
        <w:rPr>
          <w:color w:val="000000" w:themeColor="text1"/>
        </w:rPr>
        <w:t>)</w:t>
      </w:r>
    </w:p>
    <w:p w14:paraId="7BBF0ED2" w14:textId="77777777" w:rsidR="0068170E" w:rsidRPr="0085358D" w:rsidRDefault="0068170E" w:rsidP="00FD63B9">
      <w:pPr>
        <w:pStyle w:val="30"/>
        <w:ind w:left="7797"/>
        <w:rPr>
          <w:color w:val="000000" w:themeColor="text1"/>
        </w:rPr>
      </w:pPr>
    </w:p>
    <w:p w14:paraId="6BA89994" w14:textId="77777777" w:rsidR="0068170E" w:rsidRPr="0085358D" w:rsidRDefault="0068170E" w:rsidP="0068170E">
      <w:pPr>
        <w:pStyle w:val="310"/>
        <w:rPr>
          <w:color w:val="000000" w:themeColor="text1"/>
          <w:sz w:val="28"/>
          <w:szCs w:val="26"/>
        </w:rPr>
      </w:pPr>
      <w:r w:rsidRPr="0085358D">
        <w:rPr>
          <w:color w:val="000000" w:themeColor="text1"/>
        </w:rPr>
        <w:t>Перспективный баланс мощности энергосистемы Чувашской Республики на период 20</w:t>
      </w:r>
      <w:r w:rsidR="00665D87">
        <w:rPr>
          <w:color w:val="000000" w:themeColor="text1"/>
        </w:rPr>
        <w:t>20</w:t>
      </w:r>
      <w:r w:rsidRPr="0085358D">
        <w:rPr>
          <w:color w:val="000000" w:themeColor="text1"/>
        </w:rPr>
        <w:t>–202</w:t>
      </w:r>
      <w:r w:rsidR="00BF1E25">
        <w:rPr>
          <w:color w:val="000000" w:themeColor="text1"/>
        </w:rPr>
        <w:t>5</w:t>
      </w:r>
      <w:r w:rsidRPr="0085358D">
        <w:rPr>
          <w:color w:val="000000" w:themeColor="text1"/>
        </w:rPr>
        <w:t xml:space="preserve"> годов</w:t>
      </w:r>
    </w:p>
    <w:p w14:paraId="3E18B661" w14:textId="77777777" w:rsidR="0068170E" w:rsidRPr="0085358D" w:rsidRDefault="0068170E" w:rsidP="0068170E">
      <w:pPr>
        <w:pStyle w:val="320"/>
        <w:rPr>
          <w:color w:val="000000" w:themeColor="text1"/>
        </w:rPr>
      </w:pPr>
      <w:r w:rsidRPr="0085358D">
        <w:rPr>
          <w:color w:val="000000" w:themeColor="text1"/>
        </w:rPr>
        <w:t>(МВт)</w:t>
      </w:r>
    </w:p>
    <w:tbl>
      <w:tblPr>
        <w:tblStyle w:val="afff4"/>
        <w:tblW w:w="5163" w:type="pct"/>
        <w:jc w:val="center"/>
        <w:tblBorders>
          <w:left w:val="single" w:sz="4" w:space="0" w:color="auto"/>
          <w:right w:val="single" w:sz="4" w:space="0" w:color="auto"/>
        </w:tblBorders>
        <w:tblLayout w:type="fixed"/>
        <w:tblLook w:val="0620" w:firstRow="1" w:lastRow="0" w:firstColumn="0" w:lastColumn="0" w:noHBand="1" w:noVBand="1"/>
      </w:tblPr>
      <w:tblGrid>
        <w:gridCol w:w="2464"/>
        <w:gridCol w:w="1302"/>
        <w:gridCol w:w="1155"/>
        <w:gridCol w:w="1197"/>
        <w:gridCol w:w="1161"/>
        <w:gridCol w:w="1157"/>
        <w:gridCol w:w="1155"/>
      </w:tblGrid>
      <w:tr w:rsidR="001C2979" w:rsidRPr="0064673B" w14:paraId="7E6F8147" w14:textId="77777777" w:rsidTr="000204DD">
        <w:trPr>
          <w:cnfStyle w:val="100000000000" w:firstRow="1" w:lastRow="0" w:firstColumn="0" w:lastColumn="0" w:oddVBand="0" w:evenVBand="0" w:oddHBand="0" w:evenHBand="0" w:firstRowFirstColumn="0" w:firstRowLastColumn="0" w:lastRowFirstColumn="0" w:lastRowLastColumn="0"/>
          <w:trHeight w:val="537"/>
          <w:jc w:val="center"/>
        </w:trPr>
        <w:tc>
          <w:tcPr>
            <w:tcW w:w="1285" w:type="pct"/>
            <w:vAlign w:val="center"/>
          </w:tcPr>
          <w:p w14:paraId="55198B91" w14:textId="77777777" w:rsidR="00BF1E25" w:rsidRPr="0064673B" w:rsidRDefault="00BF1E25" w:rsidP="00FD41E4">
            <w:pPr>
              <w:pStyle w:val="3412"/>
            </w:pPr>
            <w:r w:rsidRPr="0064673B">
              <w:t>Параметр</w:t>
            </w:r>
          </w:p>
        </w:tc>
        <w:tc>
          <w:tcPr>
            <w:tcW w:w="679" w:type="pct"/>
            <w:vAlign w:val="center"/>
          </w:tcPr>
          <w:p w14:paraId="500C1BD5" w14:textId="77777777" w:rsidR="00BF1E25" w:rsidRPr="0064673B" w:rsidRDefault="00BF1E25" w:rsidP="00FD41E4">
            <w:pPr>
              <w:pStyle w:val="3412"/>
            </w:pPr>
            <w:r w:rsidRPr="0064673B">
              <w:t>2020 г.</w:t>
            </w:r>
          </w:p>
        </w:tc>
        <w:tc>
          <w:tcPr>
            <w:tcW w:w="602" w:type="pct"/>
            <w:vAlign w:val="center"/>
          </w:tcPr>
          <w:p w14:paraId="7B949244" w14:textId="77777777" w:rsidR="00BF1E25" w:rsidRPr="0064673B" w:rsidRDefault="00BF1E25" w:rsidP="00FD41E4">
            <w:pPr>
              <w:pStyle w:val="3412"/>
            </w:pPr>
            <w:r w:rsidRPr="0064673B">
              <w:t>2021 г.</w:t>
            </w:r>
          </w:p>
        </w:tc>
        <w:tc>
          <w:tcPr>
            <w:tcW w:w="624" w:type="pct"/>
            <w:vAlign w:val="center"/>
          </w:tcPr>
          <w:p w14:paraId="0DBC3D62" w14:textId="77777777" w:rsidR="00BF1E25" w:rsidRPr="0064673B" w:rsidRDefault="00BF1E25" w:rsidP="00FD41E4">
            <w:pPr>
              <w:pStyle w:val="3412"/>
            </w:pPr>
            <w:r w:rsidRPr="0064673B">
              <w:t>2022 г.</w:t>
            </w:r>
          </w:p>
        </w:tc>
        <w:tc>
          <w:tcPr>
            <w:tcW w:w="605" w:type="pct"/>
            <w:vAlign w:val="center"/>
          </w:tcPr>
          <w:p w14:paraId="098B83B0" w14:textId="77777777" w:rsidR="00BF1E25" w:rsidRPr="0064673B" w:rsidRDefault="00BF1E25" w:rsidP="00FD41E4">
            <w:pPr>
              <w:pStyle w:val="3412"/>
            </w:pPr>
            <w:r w:rsidRPr="0064673B">
              <w:t>2023 г.</w:t>
            </w:r>
          </w:p>
        </w:tc>
        <w:tc>
          <w:tcPr>
            <w:tcW w:w="603" w:type="pct"/>
            <w:vAlign w:val="center"/>
          </w:tcPr>
          <w:p w14:paraId="4847BB6C" w14:textId="77777777" w:rsidR="00BF1E25" w:rsidRPr="0064673B" w:rsidRDefault="00BF1E25" w:rsidP="00FD41E4">
            <w:pPr>
              <w:pStyle w:val="3412"/>
            </w:pPr>
            <w:r w:rsidRPr="0064673B">
              <w:t>2024 г.</w:t>
            </w:r>
          </w:p>
        </w:tc>
        <w:tc>
          <w:tcPr>
            <w:tcW w:w="602" w:type="pct"/>
            <w:vAlign w:val="center"/>
          </w:tcPr>
          <w:p w14:paraId="02EDF8D4" w14:textId="77777777" w:rsidR="00BF1E25" w:rsidRPr="0064673B" w:rsidRDefault="00BF1E25" w:rsidP="00FD41E4">
            <w:pPr>
              <w:pStyle w:val="3412"/>
            </w:pPr>
            <w:r w:rsidRPr="0064673B">
              <w:t>2025 г.</w:t>
            </w:r>
          </w:p>
        </w:tc>
      </w:tr>
      <w:tr w:rsidR="001C2979" w:rsidRPr="0064673B" w14:paraId="5A252A20" w14:textId="77777777" w:rsidTr="000204DD">
        <w:trPr>
          <w:trHeight w:val="537"/>
          <w:jc w:val="center"/>
        </w:trPr>
        <w:tc>
          <w:tcPr>
            <w:tcW w:w="1285" w:type="pct"/>
            <w:vAlign w:val="center"/>
          </w:tcPr>
          <w:p w14:paraId="16BF7DB4" w14:textId="77777777" w:rsidR="00BF1E25" w:rsidRPr="0064673B" w:rsidRDefault="00BF1E25" w:rsidP="00FD41E4">
            <w:pPr>
              <w:pStyle w:val="3412"/>
            </w:pPr>
            <w:r w:rsidRPr="0064673B">
              <w:rPr>
                <w:lang w:val="en-US"/>
              </w:rPr>
              <w:t>I</w:t>
            </w:r>
            <w:r w:rsidRPr="0064673B">
              <w:t>. Потре</w:t>
            </w:r>
            <w:r w:rsidR="000204DD">
              <w:t>бление</w:t>
            </w:r>
          </w:p>
        </w:tc>
        <w:tc>
          <w:tcPr>
            <w:tcW w:w="679" w:type="pct"/>
            <w:vAlign w:val="center"/>
          </w:tcPr>
          <w:p w14:paraId="4B462500" w14:textId="77777777" w:rsidR="00BF1E25" w:rsidRPr="0064673B" w:rsidRDefault="00BF1E25" w:rsidP="00FD41E4">
            <w:pPr>
              <w:pStyle w:val="3412"/>
            </w:pPr>
          </w:p>
        </w:tc>
        <w:tc>
          <w:tcPr>
            <w:tcW w:w="602" w:type="pct"/>
            <w:vAlign w:val="center"/>
          </w:tcPr>
          <w:p w14:paraId="5D065D32" w14:textId="77777777" w:rsidR="00BF1E25" w:rsidRPr="0064673B" w:rsidRDefault="00BF1E25" w:rsidP="00FD41E4">
            <w:pPr>
              <w:pStyle w:val="3412"/>
            </w:pPr>
          </w:p>
        </w:tc>
        <w:tc>
          <w:tcPr>
            <w:tcW w:w="624" w:type="pct"/>
            <w:vAlign w:val="center"/>
          </w:tcPr>
          <w:p w14:paraId="58322C17" w14:textId="77777777" w:rsidR="00BF1E25" w:rsidRPr="0064673B" w:rsidRDefault="00BF1E25" w:rsidP="00FD41E4">
            <w:pPr>
              <w:pStyle w:val="3412"/>
            </w:pPr>
          </w:p>
        </w:tc>
        <w:tc>
          <w:tcPr>
            <w:tcW w:w="605" w:type="pct"/>
            <w:vAlign w:val="center"/>
          </w:tcPr>
          <w:p w14:paraId="17D261E6" w14:textId="77777777" w:rsidR="00BF1E25" w:rsidRPr="0064673B" w:rsidRDefault="00BF1E25" w:rsidP="00FD41E4">
            <w:pPr>
              <w:pStyle w:val="3412"/>
            </w:pPr>
          </w:p>
        </w:tc>
        <w:tc>
          <w:tcPr>
            <w:tcW w:w="603" w:type="pct"/>
            <w:vAlign w:val="center"/>
          </w:tcPr>
          <w:p w14:paraId="7D026B79" w14:textId="77777777" w:rsidR="00BF1E25" w:rsidRPr="0064673B" w:rsidRDefault="00BF1E25" w:rsidP="00FD41E4">
            <w:pPr>
              <w:pStyle w:val="3412"/>
            </w:pPr>
          </w:p>
        </w:tc>
        <w:tc>
          <w:tcPr>
            <w:tcW w:w="602" w:type="pct"/>
          </w:tcPr>
          <w:p w14:paraId="60E206A1" w14:textId="77777777" w:rsidR="00BF1E25" w:rsidRPr="0064673B" w:rsidRDefault="00BF1E25" w:rsidP="00FD41E4">
            <w:pPr>
              <w:pStyle w:val="3412"/>
            </w:pPr>
          </w:p>
        </w:tc>
      </w:tr>
      <w:tr w:rsidR="001C2979" w:rsidRPr="0064673B" w14:paraId="73598C66" w14:textId="77777777" w:rsidTr="000204DD">
        <w:trPr>
          <w:jc w:val="center"/>
        </w:trPr>
        <w:tc>
          <w:tcPr>
            <w:tcW w:w="1285" w:type="pct"/>
          </w:tcPr>
          <w:p w14:paraId="5ECDED15" w14:textId="77777777" w:rsidR="00B31DA1" w:rsidRPr="0064673B" w:rsidRDefault="000204DD" w:rsidP="00B31DA1">
            <w:pPr>
              <w:pStyle w:val="330012"/>
              <w:rPr>
                <w:rFonts w:eastAsiaTheme="minorEastAsia"/>
                <w:sz w:val="22"/>
                <w:szCs w:val="22"/>
              </w:rPr>
            </w:pPr>
            <w:r>
              <w:rPr>
                <w:rFonts w:eastAsiaTheme="minorEastAsia"/>
                <w:sz w:val="22"/>
                <w:szCs w:val="22"/>
              </w:rPr>
              <w:t>С</w:t>
            </w:r>
            <w:r w:rsidR="00B31DA1" w:rsidRPr="0064673B">
              <w:rPr>
                <w:rFonts w:eastAsiaTheme="minorEastAsia"/>
                <w:sz w:val="22"/>
                <w:szCs w:val="22"/>
              </w:rPr>
              <w:t>обственный максимум</w:t>
            </w:r>
          </w:p>
        </w:tc>
        <w:tc>
          <w:tcPr>
            <w:tcW w:w="679" w:type="pct"/>
            <w:vAlign w:val="center"/>
          </w:tcPr>
          <w:p w14:paraId="1D0D2835" w14:textId="77777777" w:rsidR="00B31DA1" w:rsidRPr="0064673B" w:rsidRDefault="00B31DA1" w:rsidP="00FD41E4">
            <w:pPr>
              <w:pStyle w:val="3412"/>
            </w:pPr>
            <w:r w:rsidRPr="0064673B">
              <w:rPr>
                <w:rFonts w:eastAsiaTheme="minorEastAsia"/>
              </w:rPr>
              <w:t>890</w:t>
            </w:r>
          </w:p>
        </w:tc>
        <w:tc>
          <w:tcPr>
            <w:tcW w:w="602" w:type="pct"/>
            <w:vAlign w:val="center"/>
          </w:tcPr>
          <w:p w14:paraId="1CCC2A1C" w14:textId="77777777" w:rsidR="00B31DA1" w:rsidRPr="0064673B" w:rsidRDefault="00B31DA1" w:rsidP="00FD41E4">
            <w:pPr>
              <w:pStyle w:val="3412"/>
            </w:pPr>
            <w:r w:rsidRPr="0064673B">
              <w:rPr>
                <w:rFonts w:eastAsiaTheme="minorEastAsia"/>
              </w:rPr>
              <w:t>892</w:t>
            </w:r>
          </w:p>
        </w:tc>
        <w:tc>
          <w:tcPr>
            <w:tcW w:w="624" w:type="pct"/>
            <w:vAlign w:val="center"/>
          </w:tcPr>
          <w:p w14:paraId="5F783821" w14:textId="77777777" w:rsidR="00B31DA1" w:rsidRPr="0064673B" w:rsidRDefault="00B31DA1" w:rsidP="00FD41E4">
            <w:pPr>
              <w:pStyle w:val="3412"/>
            </w:pPr>
            <w:r w:rsidRPr="0064673B">
              <w:rPr>
                <w:rFonts w:eastAsiaTheme="minorEastAsia"/>
              </w:rPr>
              <w:t>894</w:t>
            </w:r>
          </w:p>
        </w:tc>
        <w:tc>
          <w:tcPr>
            <w:tcW w:w="605" w:type="pct"/>
            <w:vAlign w:val="center"/>
          </w:tcPr>
          <w:p w14:paraId="220E4087" w14:textId="77777777" w:rsidR="00B31DA1" w:rsidRPr="0064673B" w:rsidRDefault="00B31DA1" w:rsidP="00FD41E4">
            <w:pPr>
              <w:pStyle w:val="3412"/>
            </w:pPr>
            <w:r w:rsidRPr="0064673B">
              <w:rPr>
                <w:rFonts w:eastAsiaTheme="minorEastAsia"/>
              </w:rPr>
              <w:t>894</w:t>
            </w:r>
          </w:p>
        </w:tc>
        <w:tc>
          <w:tcPr>
            <w:tcW w:w="603" w:type="pct"/>
            <w:vAlign w:val="center"/>
          </w:tcPr>
          <w:p w14:paraId="17CE3C29" w14:textId="77777777" w:rsidR="00B31DA1" w:rsidRPr="0064673B" w:rsidRDefault="00B31DA1" w:rsidP="00FD41E4">
            <w:pPr>
              <w:pStyle w:val="3412"/>
            </w:pPr>
            <w:r w:rsidRPr="0064673B">
              <w:rPr>
                <w:rFonts w:eastAsiaTheme="minorEastAsia"/>
              </w:rPr>
              <w:t>896</w:t>
            </w:r>
          </w:p>
        </w:tc>
        <w:tc>
          <w:tcPr>
            <w:tcW w:w="602" w:type="pct"/>
            <w:vAlign w:val="center"/>
          </w:tcPr>
          <w:p w14:paraId="5DE69E73" w14:textId="77777777" w:rsidR="00B31DA1" w:rsidRPr="0064673B" w:rsidRDefault="00B31DA1" w:rsidP="00FD41E4">
            <w:pPr>
              <w:pStyle w:val="3412"/>
              <w:rPr>
                <w:rFonts w:eastAsiaTheme="minorEastAsia"/>
              </w:rPr>
            </w:pPr>
            <w:r w:rsidRPr="0064673B">
              <w:t>904</w:t>
            </w:r>
          </w:p>
        </w:tc>
      </w:tr>
      <w:tr w:rsidR="001C2979" w:rsidRPr="0064673B" w14:paraId="5CFF65D0" w14:textId="77777777" w:rsidTr="000204DD">
        <w:trPr>
          <w:jc w:val="center"/>
        </w:trPr>
        <w:tc>
          <w:tcPr>
            <w:tcW w:w="1285" w:type="pct"/>
          </w:tcPr>
          <w:p w14:paraId="4D6C111A" w14:textId="77777777" w:rsidR="00BF1E25" w:rsidRPr="0064673B" w:rsidRDefault="00BF1E25" w:rsidP="00BF1E25">
            <w:pPr>
              <w:pStyle w:val="330012"/>
              <w:jc w:val="center"/>
              <w:rPr>
                <w:rFonts w:eastAsiaTheme="minorEastAsia"/>
                <w:sz w:val="22"/>
                <w:szCs w:val="22"/>
              </w:rPr>
            </w:pPr>
            <w:r w:rsidRPr="0064673B">
              <w:rPr>
                <w:rFonts w:eastAsiaTheme="minorEastAsia"/>
                <w:sz w:val="22"/>
                <w:szCs w:val="22"/>
                <w:lang w:val="en-US"/>
              </w:rPr>
              <w:t>II</w:t>
            </w:r>
            <w:r w:rsidRPr="0064673B">
              <w:rPr>
                <w:rFonts w:eastAsiaTheme="minorEastAsia"/>
                <w:sz w:val="22"/>
                <w:szCs w:val="22"/>
              </w:rPr>
              <w:t xml:space="preserve">. </w:t>
            </w:r>
            <w:r w:rsidR="000204DD">
              <w:rPr>
                <w:rFonts w:eastAsiaTheme="minorEastAsia"/>
                <w:sz w:val="22"/>
                <w:szCs w:val="22"/>
              </w:rPr>
              <w:t>Покрытие</w:t>
            </w:r>
          </w:p>
        </w:tc>
        <w:tc>
          <w:tcPr>
            <w:tcW w:w="679" w:type="pct"/>
            <w:vAlign w:val="center"/>
          </w:tcPr>
          <w:p w14:paraId="45D8E996" w14:textId="77777777" w:rsidR="00BF1E25" w:rsidRPr="0064673B" w:rsidRDefault="00BF1E25" w:rsidP="00FD41E4">
            <w:pPr>
              <w:pStyle w:val="3412"/>
              <w:rPr>
                <w:rFonts w:eastAsiaTheme="minorEastAsia"/>
              </w:rPr>
            </w:pPr>
          </w:p>
        </w:tc>
        <w:tc>
          <w:tcPr>
            <w:tcW w:w="602" w:type="pct"/>
            <w:vAlign w:val="center"/>
          </w:tcPr>
          <w:p w14:paraId="2D8602D9" w14:textId="77777777" w:rsidR="00BF1E25" w:rsidRPr="0064673B" w:rsidRDefault="00BF1E25" w:rsidP="00FD41E4">
            <w:pPr>
              <w:pStyle w:val="3412"/>
              <w:rPr>
                <w:rFonts w:eastAsiaTheme="minorEastAsia"/>
              </w:rPr>
            </w:pPr>
          </w:p>
        </w:tc>
        <w:tc>
          <w:tcPr>
            <w:tcW w:w="624" w:type="pct"/>
            <w:vAlign w:val="center"/>
          </w:tcPr>
          <w:p w14:paraId="09281321" w14:textId="77777777" w:rsidR="00BF1E25" w:rsidRPr="0064673B" w:rsidRDefault="00BF1E25" w:rsidP="00FD41E4">
            <w:pPr>
              <w:pStyle w:val="3412"/>
              <w:rPr>
                <w:rFonts w:eastAsiaTheme="minorEastAsia"/>
              </w:rPr>
            </w:pPr>
          </w:p>
        </w:tc>
        <w:tc>
          <w:tcPr>
            <w:tcW w:w="605" w:type="pct"/>
            <w:vAlign w:val="center"/>
          </w:tcPr>
          <w:p w14:paraId="617299BA" w14:textId="77777777" w:rsidR="00BF1E25" w:rsidRPr="0064673B" w:rsidRDefault="00BF1E25" w:rsidP="00FD41E4">
            <w:pPr>
              <w:pStyle w:val="3412"/>
              <w:rPr>
                <w:rFonts w:eastAsiaTheme="minorEastAsia"/>
              </w:rPr>
            </w:pPr>
          </w:p>
        </w:tc>
        <w:tc>
          <w:tcPr>
            <w:tcW w:w="603" w:type="pct"/>
            <w:vAlign w:val="center"/>
          </w:tcPr>
          <w:p w14:paraId="04804C04" w14:textId="77777777" w:rsidR="00BF1E25" w:rsidRPr="0064673B" w:rsidRDefault="00BF1E25" w:rsidP="00FD41E4">
            <w:pPr>
              <w:pStyle w:val="3412"/>
              <w:rPr>
                <w:rFonts w:eastAsiaTheme="minorEastAsia"/>
              </w:rPr>
            </w:pPr>
          </w:p>
        </w:tc>
        <w:tc>
          <w:tcPr>
            <w:tcW w:w="602" w:type="pct"/>
            <w:vAlign w:val="center"/>
          </w:tcPr>
          <w:p w14:paraId="48F0E7F4" w14:textId="77777777" w:rsidR="00BF1E25" w:rsidRPr="0064673B" w:rsidRDefault="00BF1E25" w:rsidP="00FD41E4">
            <w:pPr>
              <w:pStyle w:val="3412"/>
              <w:rPr>
                <w:rFonts w:eastAsiaTheme="minorEastAsia"/>
              </w:rPr>
            </w:pPr>
          </w:p>
        </w:tc>
      </w:tr>
      <w:tr w:rsidR="001C2979" w:rsidRPr="0064673B" w14:paraId="43E28D51" w14:textId="77777777" w:rsidTr="000204DD">
        <w:trPr>
          <w:jc w:val="center"/>
        </w:trPr>
        <w:tc>
          <w:tcPr>
            <w:tcW w:w="1285" w:type="pct"/>
          </w:tcPr>
          <w:p w14:paraId="4CF1C529" w14:textId="77777777" w:rsidR="0064673B" w:rsidRPr="0064673B" w:rsidRDefault="0064673B" w:rsidP="0064673B">
            <w:pPr>
              <w:pStyle w:val="330012"/>
              <w:rPr>
                <w:rFonts w:eastAsiaTheme="minorEastAsia"/>
                <w:sz w:val="22"/>
                <w:szCs w:val="22"/>
              </w:rPr>
            </w:pPr>
            <w:r w:rsidRPr="0064673B">
              <w:rPr>
                <w:rFonts w:eastAsiaTheme="minorEastAsia"/>
                <w:sz w:val="22"/>
                <w:szCs w:val="22"/>
              </w:rPr>
              <w:t>Установленная мощность, всего, в том числе:</w:t>
            </w:r>
          </w:p>
        </w:tc>
        <w:tc>
          <w:tcPr>
            <w:tcW w:w="679" w:type="pct"/>
            <w:vAlign w:val="center"/>
          </w:tcPr>
          <w:p w14:paraId="7225A59C" w14:textId="77777777" w:rsidR="0064673B" w:rsidRPr="0064673B" w:rsidRDefault="0064673B" w:rsidP="00FD41E4">
            <w:pPr>
              <w:pStyle w:val="3412"/>
            </w:pPr>
            <w:r w:rsidRPr="0064673B">
              <w:t>2181</w:t>
            </w:r>
          </w:p>
        </w:tc>
        <w:tc>
          <w:tcPr>
            <w:tcW w:w="602" w:type="pct"/>
            <w:vAlign w:val="center"/>
          </w:tcPr>
          <w:p w14:paraId="294F4B35" w14:textId="77777777" w:rsidR="0064673B" w:rsidRPr="0064673B" w:rsidRDefault="0064673B" w:rsidP="00FD41E4">
            <w:pPr>
              <w:pStyle w:val="3412"/>
            </w:pPr>
            <w:r w:rsidRPr="0064673B">
              <w:t>2181</w:t>
            </w:r>
          </w:p>
        </w:tc>
        <w:tc>
          <w:tcPr>
            <w:tcW w:w="624" w:type="pct"/>
            <w:vAlign w:val="center"/>
          </w:tcPr>
          <w:p w14:paraId="6204FBB4" w14:textId="77777777" w:rsidR="0064673B" w:rsidRPr="0064673B" w:rsidRDefault="0064673B" w:rsidP="00FD41E4">
            <w:pPr>
              <w:pStyle w:val="3412"/>
            </w:pPr>
            <w:r w:rsidRPr="0064673B">
              <w:t>2181</w:t>
            </w:r>
          </w:p>
        </w:tc>
        <w:tc>
          <w:tcPr>
            <w:tcW w:w="605" w:type="pct"/>
            <w:vAlign w:val="center"/>
          </w:tcPr>
          <w:p w14:paraId="74392538" w14:textId="77777777" w:rsidR="0064673B" w:rsidRPr="0064673B" w:rsidRDefault="0064673B" w:rsidP="00FD41E4">
            <w:pPr>
              <w:pStyle w:val="3412"/>
            </w:pPr>
            <w:r w:rsidRPr="0064673B">
              <w:t>2181</w:t>
            </w:r>
          </w:p>
        </w:tc>
        <w:tc>
          <w:tcPr>
            <w:tcW w:w="603" w:type="pct"/>
            <w:vAlign w:val="center"/>
          </w:tcPr>
          <w:p w14:paraId="4F55C6B6" w14:textId="77777777" w:rsidR="0064673B" w:rsidRPr="0064673B" w:rsidRDefault="0064673B" w:rsidP="00FD41E4">
            <w:pPr>
              <w:pStyle w:val="3412"/>
            </w:pPr>
            <w:r w:rsidRPr="0064673B">
              <w:t>2181</w:t>
            </w:r>
          </w:p>
        </w:tc>
        <w:tc>
          <w:tcPr>
            <w:tcW w:w="602" w:type="pct"/>
            <w:vAlign w:val="center"/>
          </w:tcPr>
          <w:p w14:paraId="28B50737" w14:textId="77777777" w:rsidR="0064673B" w:rsidRPr="0064673B" w:rsidRDefault="0064673B" w:rsidP="00FD41E4">
            <w:pPr>
              <w:pStyle w:val="3412"/>
            </w:pPr>
            <w:r w:rsidRPr="0064673B">
              <w:t>2181</w:t>
            </w:r>
          </w:p>
        </w:tc>
      </w:tr>
      <w:tr w:rsidR="001C2979" w:rsidRPr="0064673B" w14:paraId="11D67A43" w14:textId="77777777" w:rsidTr="000204DD">
        <w:trPr>
          <w:jc w:val="center"/>
        </w:trPr>
        <w:tc>
          <w:tcPr>
            <w:tcW w:w="1285" w:type="pct"/>
          </w:tcPr>
          <w:p w14:paraId="65542913" w14:textId="77777777" w:rsidR="00BF1E25" w:rsidRPr="0064673B" w:rsidRDefault="00BF1E25" w:rsidP="00BF1E25">
            <w:pPr>
              <w:pStyle w:val="330012"/>
              <w:rPr>
                <w:rFonts w:eastAsiaTheme="minorEastAsia"/>
                <w:sz w:val="22"/>
                <w:szCs w:val="22"/>
              </w:rPr>
            </w:pPr>
            <w:r w:rsidRPr="0064673B">
              <w:rPr>
                <w:rFonts w:eastAsiaTheme="minorEastAsia"/>
                <w:sz w:val="22"/>
                <w:szCs w:val="22"/>
              </w:rPr>
              <w:t>ГЭС</w:t>
            </w:r>
          </w:p>
        </w:tc>
        <w:tc>
          <w:tcPr>
            <w:tcW w:w="679" w:type="pct"/>
            <w:vAlign w:val="center"/>
          </w:tcPr>
          <w:p w14:paraId="68B8B722" w14:textId="77777777" w:rsidR="00BF1E25" w:rsidRPr="0064673B" w:rsidRDefault="00BF1E25" w:rsidP="00FD41E4">
            <w:pPr>
              <w:pStyle w:val="3412"/>
            </w:pPr>
            <w:r w:rsidRPr="0064673B">
              <w:t>1370</w:t>
            </w:r>
          </w:p>
        </w:tc>
        <w:tc>
          <w:tcPr>
            <w:tcW w:w="602" w:type="pct"/>
            <w:vAlign w:val="center"/>
          </w:tcPr>
          <w:p w14:paraId="11568F83" w14:textId="77777777" w:rsidR="00BF1E25" w:rsidRPr="0064673B" w:rsidRDefault="00BF1E25" w:rsidP="00FD41E4">
            <w:pPr>
              <w:pStyle w:val="3412"/>
            </w:pPr>
            <w:r w:rsidRPr="0064673B">
              <w:t>1370</w:t>
            </w:r>
          </w:p>
        </w:tc>
        <w:tc>
          <w:tcPr>
            <w:tcW w:w="624" w:type="pct"/>
            <w:vAlign w:val="center"/>
          </w:tcPr>
          <w:p w14:paraId="40CC473E" w14:textId="77777777" w:rsidR="00BF1E25" w:rsidRPr="0064673B" w:rsidRDefault="00BF1E25" w:rsidP="00FD41E4">
            <w:pPr>
              <w:pStyle w:val="3412"/>
            </w:pPr>
            <w:r w:rsidRPr="0064673B">
              <w:t>1370</w:t>
            </w:r>
          </w:p>
        </w:tc>
        <w:tc>
          <w:tcPr>
            <w:tcW w:w="605" w:type="pct"/>
            <w:vAlign w:val="center"/>
          </w:tcPr>
          <w:p w14:paraId="77D5E744" w14:textId="77777777" w:rsidR="00BF1E25" w:rsidRPr="0064673B" w:rsidRDefault="00BF1E25" w:rsidP="00FD41E4">
            <w:pPr>
              <w:pStyle w:val="3412"/>
            </w:pPr>
            <w:r w:rsidRPr="0064673B">
              <w:t>1370</w:t>
            </w:r>
          </w:p>
        </w:tc>
        <w:tc>
          <w:tcPr>
            <w:tcW w:w="603" w:type="pct"/>
            <w:vAlign w:val="center"/>
          </w:tcPr>
          <w:p w14:paraId="6416226C" w14:textId="77777777" w:rsidR="00BF1E25" w:rsidRPr="0064673B" w:rsidRDefault="00BF1E25" w:rsidP="00FD41E4">
            <w:pPr>
              <w:pStyle w:val="3412"/>
            </w:pPr>
            <w:r w:rsidRPr="0064673B">
              <w:t>1370</w:t>
            </w:r>
          </w:p>
        </w:tc>
        <w:tc>
          <w:tcPr>
            <w:tcW w:w="602" w:type="pct"/>
            <w:vAlign w:val="center"/>
          </w:tcPr>
          <w:p w14:paraId="403379DA" w14:textId="77777777" w:rsidR="00BF1E25" w:rsidRPr="0064673B" w:rsidRDefault="00BF1E25" w:rsidP="00FD41E4">
            <w:pPr>
              <w:pStyle w:val="3412"/>
            </w:pPr>
            <w:r w:rsidRPr="0064673B">
              <w:t>1370</w:t>
            </w:r>
          </w:p>
        </w:tc>
      </w:tr>
      <w:tr w:rsidR="001C2979" w:rsidRPr="0064673B" w14:paraId="6A1CCD7A" w14:textId="77777777" w:rsidTr="000204DD">
        <w:trPr>
          <w:jc w:val="center"/>
        </w:trPr>
        <w:tc>
          <w:tcPr>
            <w:tcW w:w="1285" w:type="pct"/>
          </w:tcPr>
          <w:p w14:paraId="6C1D1C8D" w14:textId="77777777" w:rsidR="0064673B" w:rsidRPr="0064673B" w:rsidRDefault="0064673B" w:rsidP="0064673B">
            <w:pPr>
              <w:pStyle w:val="330012"/>
              <w:rPr>
                <w:rFonts w:eastAsiaTheme="minorEastAsia"/>
                <w:sz w:val="22"/>
                <w:szCs w:val="22"/>
              </w:rPr>
            </w:pPr>
            <w:r w:rsidRPr="0064673B">
              <w:rPr>
                <w:rFonts w:eastAsiaTheme="minorEastAsia"/>
                <w:sz w:val="22"/>
                <w:szCs w:val="22"/>
              </w:rPr>
              <w:t>ТЭС</w:t>
            </w:r>
          </w:p>
        </w:tc>
        <w:tc>
          <w:tcPr>
            <w:tcW w:w="679" w:type="pct"/>
            <w:vAlign w:val="center"/>
          </w:tcPr>
          <w:p w14:paraId="33DD409D" w14:textId="77777777" w:rsidR="0064673B" w:rsidRPr="0064673B" w:rsidRDefault="0064673B" w:rsidP="00FD41E4">
            <w:pPr>
              <w:pStyle w:val="3412"/>
            </w:pPr>
            <w:r w:rsidRPr="0064673B">
              <w:t>811</w:t>
            </w:r>
          </w:p>
        </w:tc>
        <w:tc>
          <w:tcPr>
            <w:tcW w:w="602" w:type="pct"/>
          </w:tcPr>
          <w:p w14:paraId="4A049662" w14:textId="77777777" w:rsidR="0064673B" w:rsidRPr="0064673B" w:rsidRDefault="0064673B" w:rsidP="00FD41E4">
            <w:pPr>
              <w:pStyle w:val="3412"/>
            </w:pPr>
            <w:r w:rsidRPr="0064673B">
              <w:t>811</w:t>
            </w:r>
          </w:p>
        </w:tc>
        <w:tc>
          <w:tcPr>
            <w:tcW w:w="624" w:type="pct"/>
          </w:tcPr>
          <w:p w14:paraId="2D0A1527" w14:textId="77777777" w:rsidR="0064673B" w:rsidRPr="0064673B" w:rsidRDefault="0064673B" w:rsidP="00FD41E4">
            <w:pPr>
              <w:pStyle w:val="3412"/>
            </w:pPr>
            <w:r w:rsidRPr="0064673B">
              <w:t>811</w:t>
            </w:r>
          </w:p>
        </w:tc>
        <w:tc>
          <w:tcPr>
            <w:tcW w:w="605" w:type="pct"/>
          </w:tcPr>
          <w:p w14:paraId="76DA540E" w14:textId="77777777" w:rsidR="0064673B" w:rsidRPr="0064673B" w:rsidRDefault="0064673B" w:rsidP="00FD41E4">
            <w:pPr>
              <w:pStyle w:val="3412"/>
            </w:pPr>
            <w:r w:rsidRPr="0064673B">
              <w:t>811</w:t>
            </w:r>
          </w:p>
        </w:tc>
        <w:tc>
          <w:tcPr>
            <w:tcW w:w="603" w:type="pct"/>
          </w:tcPr>
          <w:p w14:paraId="30D78397" w14:textId="77777777" w:rsidR="0064673B" w:rsidRPr="0064673B" w:rsidRDefault="0064673B" w:rsidP="00FD41E4">
            <w:pPr>
              <w:pStyle w:val="3412"/>
            </w:pPr>
            <w:r w:rsidRPr="0064673B">
              <w:t>811</w:t>
            </w:r>
          </w:p>
        </w:tc>
        <w:tc>
          <w:tcPr>
            <w:tcW w:w="602" w:type="pct"/>
          </w:tcPr>
          <w:p w14:paraId="56DFFDEA" w14:textId="77777777" w:rsidR="0064673B" w:rsidRPr="0064673B" w:rsidRDefault="0064673B" w:rsidP="00FD41E4">
            <w:pPr>
              <w:pStyle w:val="3412"/>
            </w:pPr>
            <w:r w:rsidRPr="0064673B">
              <w:t>811</w:t>
            </w:r>
          </w:p>
        </w:tc>
      </w:tr>
      <w:tr w:rsidR="001C2979" w:rsidRPr="0064673B" w14:paraId="5383CB15" w14:textId="77777777" w:rsidTr="000204DD">
        <w:trPr>
          <w:trHeight w:val="58"/>
          <w:jc w:val="center"/>
        </w:trPr>
        <w:tc>
          <w:tcPr>
            <w:tcW w:w="1285" w:type="pct"/>
          </w:tcPr>
          <w:p w14:paraId="6E03A87E" w14:textId="77777777" w:rsidR="0064673B" w:rsidRPr="0064673B" w:rsidRDefault="0064673B" w:rsidP="0064673B">
            <w:pPr>
              <w:pStyle w:val="330012"/>
              <w:rPr>
                <w:rFonts w:eastAsiaTheme="minorEastAsia"/>
                <w:sz w:val="22"/>
                <w:szCs w:val="22"/>
              </w:rPr>
            </w:pPr>
            <w:r w:rsidRPr="0064673B">
              <w:rPr>
                <w:rFonts w:eastAsiaTheme="minorEastAsia"/>
                <w:sz w:val="22"/>
                <w:szCs w:val="22"/>
              </w:rPr>
              <w:t>Ограничения мощности</w:t>
            </w:r>
          </w:p>
        </w:tc>
        <w:tc>
          <w:tcPr>
            <w:tcW w:w="679" w:type="pct"/>
            <w:vAlign w:val="center"/>
          </w:tcPr>
          <w:p w14:paraId="1D63EE8C" w14:textId="77777777" w:rsidR="0064673B" w:rsidRPr="0064673B" w:rsidRDefault="0064673B" w:rsidP="00FD41E4">
            <w:pPr>
              <w:pStyle w:val="3412"/>
            </w:pPr>
            <w:r w:rsidRPr="0064673B">
              <w:t>618,65</w:t>
            </w:r>
          </w:p>
        </w:tc>
        <w:tc>
          <w:tcPr>
            <w:tcW w:w="602" w:type="pct"/>
          </w:tcPr>
          <w:p w14:paraId="1DC3459B" w14:textId="77777777" w:rsidR="0064673B" w:rsidRPr="0064673B" w:rsidRDefault="0064673B" w:rsidP="00FD41E4">
            <w:pPr>
              <w:pStyle w:val="3412"/>
            </w:pPr>
            <w:r w:rsidRPr="0064673B">
              <w:t>618,65</w:t>
            </w:r>
          </w:p>
        </w:tc>
        <w:tc>
          <w:tcPr>
            <w:tcW w:w="624" w:type="pct"/>
          </w:tcPr>
          <w:p w14:paraId="67520F7E" w14:textId="77777777" w:rsidR="0064673B" w:rsidRPr="0064673B" w:rsidRDefault="0064673B" w:rsidP="00FD41E4">
            <w:pPr>
              <w:pStyle w:val="3412"/>
            </w:pPr>
            <w:r w:rsidRPr="0064673B">
              <w:t>618,65</w:t>
            </w:r>
          </w:p>
        </w:tc>
        <w:tc>
          <w:tcPr>
            <w:tcW w:w="605" w:type="pct"/>
          </w:tcPr>
          <w:p w14:paraId="522939DA" w14:textId="77777777" w:rsidR="0064673B" w:rsidRPr="0064673B" w:rsidRDefault="0064673B" w:rsidP="00FD41E4">
            <w:pPr>
              <w:pStyle w:val="3412"/>
            </w:pPr>
            <w:r w:rsidRPr="0064673B">
              <w:t>618,65</w:t>
            </w:r>
          </w:p>
        </w:tc>
        <w:tc>
          <w:tcPr>
            <w:tcW w:w="603" w:type="pct"/>
          </w:tcPr>
          <w:p w14:paraId="129D3B50" w14:textId="77777777" w:rsidR="0064673B" w:rsidRPr="0064673B" w:rsidRDefault="0064673B" w:rsidP="00FD41E4">
            <w:pPr>
              <w:pStyle w:val="3412"/>
            </w:pPr>
            <w:r w:rsidRPr="0064673B">
              <w:t>618,65</w:t>
            </w:r>
          </w:p>
        </w:tc>
        <w:tc>
          <w:tcPr>
            <w:tcW w:w="602" w:type="pct"/>
          </w:tcPr>
          <w:p w14:paraId="34F91ABE" w14:textId="77777777" w:rsidR="0064673B" w:rsidRPr="0064673B" w:rsidRDefault="0064673B" w:rsidP="00FD41E4">
            <w:pPr>
              <w:pStyle w:val="3412"/>
            </w:pPr>
            <w:r w:rsidRPr="0064673B">
              <w:t>618,65</w:t>
            </w:r>
          </w:p>
        </w:tc>
      </w:tr>
      <w:tr w:rsidR="001C2979" w:rsidRPr="0064673B" w14:paraId="2ED9D311" w14:textId="77777777" w:rsidTr="000204DD">
        <w:trPr>
          <w:trHeight w:val="58"/>
          <w:jc w:val="center"/>
        </w:trPr>
        <w:tc>
          <w:tcPr>
            <w:tcW w:w="1285" w:type="pct"/>
          </w:tcPr>
          <w:p w14:paraId="0212B93A" w14:textId="77777777" w:rsidR="0064673B" w:rsidRPr="0064673B" w:rsidRDefault="0064673B" w:rsidP="0064673B">
            <w:pPr>
              <w:pStyle w:val="330012"/>
              <w:rPr>
                <w:rFonts w:eastAsiaTheme="minorEastAsia"/>
                <w:sz w:val="22"/>
                <w:szCs w:val="22"/>
              </w:rPr>
            </w:pPr>
            <w:r w:rsidRPr="0064673B">
              <w:rPr>
                <w:rFonts w:eastAsiaTheme="minorEastAsia"/>
                <w:sz w:val="22"/>
                <w:szCs w:val="22"/>
              </w:rPr>
              <w:t>Располагаемая мощность</w:t>
            </w:r>
          </w:p>
        </w:tc>
        <w:tc>
          <w:tcPr>
            <w:tcW w:w="679" w:type="pct"/>
            <w:vAlign w:val="center"/>
          </w:tcPr>
          <w:p w14:paraId="23589C52" w14:textId="77777777" w:rsidR="0064673B" w:rsidRPr="0064673B" w:rsidRDefault="0064673B" w:rsidP="00FD41E4">
            <w:pPr>
              <w:pStyle w:val="3412"/>
            </w:pPr>
            <w:r w:rsidRPr="0064673B">
              <w:t>1562,35</w:t>
            </w:r>
          </w:p>
        </w:tc>
        <w:tc>
          <w:tcPr>
            <w:tcW w:w="602" w:type="pct"/>
          </w:tcPr>
          <w:p w14:paraId="1971BCC0" w14:textId="77777777" w:rsidR="0064673B" w:rsidRPr="0064673B" w:rsidRDefault="0064673B" w:rsidP="00FD41E4">
            <w:pPr>
              <w:pStyle w:val="3412"/>
            </w:pPr>
            <w:r w:rsidRPr="0064673B">
              <w:t>1562,35</w:t>
            </w:r>
          </w:p>
        </w:tc>
        <w:tc>
          <w:tcPr>
            <w:tcW w:w="624" w:type="pct"/>
          </w:tcPr>
          <w:p w14:paraId="3B62DCC1" w14:textId="77777777" w:rsidR="0064673B" w:rsidRPr="0064673B" w:rsidRDefault="0064673B" w:rsidP="00FD41E4">
            <w:pPr>
              <w:pStyle w:val="3412"/>
            </w:pPr>
            <w:r w:rsidRPr="0064673B">
              <w:t>1562,35</w:t>
            </w:r>
          </w:p>
        </w:tc>
        <w:tc>
          <w:tcPr>
            <w:tcW w:w="605" w:type="pct"/>
          </w:tcPr>
          <w:p w14:paraId="5ABBAB22" w14:textId="77777777" w:rsidR="0064673B" w:rsidRPr="0064673B" w:rsidRDefault="0064673B" w:rsidP="00FD41E4">
            <w:pPr>
              <w:pStyle w:val="3412"/>
            </w:pPr>
            <w:r w:rsidRPr="0064673B">
              <w:t>1562,35</w:t>
            </w:r>
          </w:p>
        </w:tc>
        <w:tc>
          <w:tcPr>
            <w:tcW w:w="603" w:type="pct"/>
          </w:tcPr>
          <w:p w14:paraId="6CA11B14" w14:textId="77777777" w:rsidR="0064673B" w:rsidRPr="0064673B" w:rsidRDefault="0064673B" w:rsidP="00FD41E4">
            <w:pPr>
              <w:pStyle w:val="3412"/>
            </w:pPr>
            <w:r w:rsidRPr="0064673B">
              <w:t>1562,35</w:t>
            </w:r>
          </w:p>
        </w:tc>
        <w:tc>
          <w:tcPr>
            <w:tcW w:w="602" w:type="pct"/>
          </w:tcPr>
          <w:p w14:paraId="7B98C566" w14:textId="77777777" w:rsidR="0064673B" w:rsidRPr="0064673B" w:rsidRDefault="0064673B" w:rsidP="00FD41E4">
            <w:pPr>
              <w:pStyle w:val="3412"/>
            </w:pPr>
            <w:r w:rsidRPr="0064673B">
              <w:t>1562,35</w:t>
            </w:r>
          </w:p>
        </w:tc>
      </w:tr>
      <w:tr w:rsidR="001C2979" w:rsidRPr="0064673B" w14:paraId="4D2CBE13" w14:textId="77777777" w:rsidTr="000204DD">
        <w:trPr>
          <w:trHeight w:val="58"/>
          <w:jc w:val="center"/>
        </w:trPr>
        <w:tc>
          <w:tcPr>
            <w:tcW w:w="1285" w:type="pct"/>
          </w:tcPr>
          <w:p w14:paraId="7582F423" w14:textId="77777777" w:rsidR="0064673B" w:rsidRPr="0064673B" w:rsidRDefault="0064673B" w:rsidP="0064673B">
            <w:pPr>
              <w:pStyle w:val="330012"/>
              <w:rPr>
                <w:rFonts w:eastAsiaTheme="minorEastAsia"/>
                <w:sz w:val="22"/>
                <w:szCs w:val="22"/>
              </w:rPr>
            </w:pPr>
            <w:r w:rsidRPr="0064673B">
              <w:rPr>
                <w:rFonts w:eastAsiaTheme="minorEastAsia"/>
                <w:sz w:val="22"/>
                <w:szCs w:val="22"/>
              </w:rPr>
              <w:t xml:space="preserve"> ИЗБЫТОК(+)/ДЕФИЦИТ(-)</w:t>
            </w:r>
          </w:p>
        </w:tc>
        <w:tc>
          <w:tcPr>
            <w:tcW w:w="679" w:type="pct"/>
          </w:tcPr>
          <w:p w14:paraId="3BDCCF10" w14:textId="77777777" w:rsidR="0064673B" w:rsidRPr="0064673B" w:rsidRDefault="0064673B" w:rsidP="00FD41E4">
            <w:pPr>
              <w:pStyle w:val="3412"/>
            </w:pPr>
            <w:r w:rsidRPr="0064673B">
              <w:t>672,35</w:t>
            </w:r>
          </w:p>
        </w:tc>
        <w:tc>
          <w:tcPr>
            <w:tcW w:w="602" w:type="pct"/>
          </w:tcPr>
          <w:p w14:paraId="21006577" w14:textId="77777777" w:rsidR="0064673B" w:rsidRPr="0064673B" w:rsidRDefault="0064673B" w:rsidP="00FD41E4">
            <w:pPr>
              <w:pStyle w:val="3412"/>
            </w:pPr>
            <w:r w:rsidRPr="0064673B">
              <w:t>670,35</w:t>
            </w:r>
          </w:p>
        </w:tc>
        <w:tc>
          <w:tcPr>
            <w:tcW w:w="624" w:type="pct"/>
          </w:tcPr>
          <w:p w14:paraId="2741591A" w14:textId="77777777" w:rsidR="0064673B" w:rsidRPr="0064673B" w:rsidRDefault="0064673B" w:rsidP="00FD41E4">
            <w:pPr>
              <w:pStyle w:val="3412"/>
            </w:pPr>
            <w:r w:rsidRPr="0064673B">
              <w:t>668,35</w:t>
            </w:r>
          </w:p>
        </w:tc>
        <w:tc>
          <w:tcPr>
            <w:tcW w:w="605" w:type="pct"/>
          </w:tcPr>
          <w:p w14:paraId="1104103E" w14:textId="77777777" w:rsidR="0064673B" w:rsidRPr="0064673B" w:rsidRDefault="0064673B" w:rsidP="00FD41E4">
            <w:pPr>
              <w:pStyle w:val="3412"/>
            </w:pPr>
            <w:r w:rsidRPr="0064673B">
              <w:t>668,35</w:t>
            </w:r>
          </w:p>
        </w:tc>
        <w:tc>
          <w:tcPr>
            <w:tcW w:w="603" w:type="pct"/>
          </w:tcPr>
          <w:p w14:paraId="63EFCD2C" w14:textId="77777777" w:rsidR="0064673B" w:rsidRPr="0064673B" w:rsidRDefault="0064673B" w:rsidP="00FD41E4">
            <w:pPr>
              <w:pStyle w:val="3412"/>
            </w:pPr>
            <w:r w:rsidRPr="0064673B">
              <w:t>666,35</w:t>
            </w:r>
          </w:p>
        </w:tc>
        <w:tc>
          <w:tcPr>
            <w:tcW w:w="602" w:type="pct"/>
          </w:tcPr>
          <w:p w14:paraId="019F0919" w14:textId="77777777" w:rsidR="0064673B" w:rsidRPr="0064673B" w:rsidRDefault="0064673B" w:rsidP="00FD41E4">
            <w:pPr>
              <w:pStyle w:val="3412"/>
            </w:pPr>
            <w:r w:rsidRPr="0064673B">
              <w:t>658,35</w:t>
            </w:r>
          </w:p>
        </w:tc>
      </w:tr>
    </w:tbl>
    <w:p w14:paraId="4884CF5F" w14:textId="77777777" w:rsidR="0068170E" w:rsidRPr="0085358D" w:rsidRDefault="0068170E" w:rsidP="0068170E">
      <w:pPr>
        <w:pStyle w:val="00"/>
        <w:tabs>
          <w:tab w:val="left" w:pos="7230"/>
        </w:tabs>
        <w:rPr>
          <w:color w:val="000000" w:themeColor="text1"/>
        </w:rPr>
      </w:pPr>
    </w:p>
    <w:p w14:paraId="2A14471B" w14:textId="77777777" w:rsidR="009D7B7B" w:rsidRDefault="009D7B7B" w:rsidP="0068170E">
      <w:pPr>
        <w:pStyle w:val="00"/>
        <w:tabs>
          <w:tab w:val="left" w:pos="7230"/>
        </w:tabs>
        <w:rPr>
          <w:color w:val="000000" w:themeColor="text1"/>
        </w:rPr>
      </w:pPr>
      <w:r w:rsidRPr="009D7B7B">
        <w:rPr>
          <w:color w:val="000000" w:themeColor="text1"/>
        </w:rPr>
        <w:t xml:space="preserve">В рассматриваемом периоде прогнозирования энергосистема </w:t>
      </w:r>
      <w:r>
        <w:rPr>
          <w:color w:val="000000" w:themeColor="text1"/>
        </w:rPr>
        <w:t xml:space="preserve">Чувашской </w:t>
      </w:r>
      <w:r w:rsidR="00734526">
        <w:rPr>
          <w:color w:val="000000" w:themeColor="text1"/>
        </w:rPr>
        <w:t>Республики</w:t>
      </w:r>
      <w:r w:rsidRPr="009D7B7B">
        <w:rPr>
          <w:color w:val="000000" w:themeColor="text1"/>
        </w:rPr>
        <w:t xml:space="preserve"> сохранит профицит мощности. </w:t>
      </w:r>
    </w:p>
    <w:p w14:paraId="66F8973F" w14:textId="77777777" w:rsidR="0068170E" w:rsidRPr="0085358D" w:rsidRDefault="0068170E" w:rsidP="00515C34">
      <w:pPr>
        <w:pStyle w:val="30"/>
        <w:ind w:left="7797"/>
        <w:rPr>
          <w:color w:val="000000" w:themeColor="text1"/>
        </w:rPr>
      </w:pPr>
    </w:p>
    <w:p w14:paraId="69CF2DD1" w14:textId="77777777" w:rsidR="0068170E" w:rsidRPr="0085358D" w:rsidRDefault="0068170E" w:rsidP="0068170E">
      <w:pPr>
        <w:pStyle w:val="310"/>
        <w:rPr>
          <w:color w:val="000000" w:themeColor="text1"/>
        </w:rPr>
      </w:pPr>
      <w:r w:rsidRPr="0085358D">
        <w:rPr>
          <w:color w:val="000000" w:themeColor="text1"/>
        </w:rPr>
        <w:t>Перспективный баланс электроэнергии энергосистемы Чувашской Республики на период 20</w:t>
      </w:r>
      <w:r w:rsidR="00515C34">
        <w:rPr>
          <w:color w:val="000000" w:themeColor="text1"/>
        </w:rPr>
        <w:t>20</w:t>
      </w:r>
      <w:r w:rsidRPr="0085358D">
        <w:rPr>
          <w:color w:val="000000" w:themeColor="text1"/>
        </w:rPr>
        <w:t>–202</w:t>
      </w:r>
      <w:r w:rsidR="00BF1E25">
        <w:rPr>
          <w:color w:val="000000" w:themeColor="text1"/>
        </w:rPr>
        <w:t xml:space="preserve">5 </w:t>
      </w:r>
      <w:r w:rsidRPr="0085358D">
        <w:rPr>
          <w:color w:val="000000" w:themeColor="text1"/>
        </w:rPr>
        <w:t xml:space="preserve"> годов</w:t>
      </w:r>
    </w:p>
    <w:p w14:paraId="4C1D9446" w14:textId="77777777" w:rsidR="0068170E" w:rsidRPr="0085358D" w:rsidRDefault="0068170E" w:rsidP="0068170E">
      <w:pPr>
        <w:pStyle w:val="320"/>
        <w:rPr>
          <w:color w:val="000000" w:themeColor="text1"/>
        </w:rPr>
      </w:pPr>
      <w:r w:rsidRPr="0085358D">
        <w:rPr>
          <w:color w:val="000000" w:themeColor="text1"/>
        </w:rPr>
        <w:t>(млн</w:t>
      </w:r>
      <w:r>
        <w:rPr>
          <w:color w:val="000000" w:themeColor="text1"/>
        </w:rPr>
        <w:t>.</w:t>
      </w:r>
      <w:r w:rsidRPr="0085358D">
        <w:rPr>
          <w:color w:val="000000" w:themeColor="text1"/>
        </w:rPr>
        <w:t xml:space="preserve"> кВт</w:t>
      </w:r>
      <w:r w:rsidRPr="0085358D">
        <w:rPr>
          <w:color w:val="000000" w:themeColor="text1"/>
        </w:rPr>
        <w:sym w:font="Symbol" w:char="F0D7"/>
      </w:r>
      <w:r w:rsidRPr="0085358D">
        <w:rPr>
          <w:color w:val="000000" w:themeColor="text1"/>
        </w:rPr>
        <w:t>ч)</w:t>
      </w:r>
    </w:p>
    <w:tbl>
      <w:tblPr>
        <w:tblStyle w:val="afff4"/>
        <w:tblW w:w="4369" w:type="pct"/>
        <w:jc w:val="center"/>
        <w:tblBorders>
          <w:left w:val="single" w:sz="4" w:space="0" w:color="auto"/>
          <w:right w:val="single" w:sz="4" w:space="0" w:color="auto"/>
        </w:tblBorders>
        <w:tblLayout w:type="fixed"/>
        <w:tblLook w:val="01E0" w:firstRow="1" w:lastRow="1" w:firstColumn="1" w:lastColumn="1" w:noHBand="0" w:noVBand="0"/>
      </w:tblPr>
      <w:tblGrid>
        <w:gridCol w:w="2642"/>
        <w:gridCol w:w="918"/>
        <w:gridCol w:w="915"/>
        <w:gridCol w:w="915"/>
        <w:gridCol w:w="915"/>
        <w:gridCol w:w="907"/>
        <w:gridCol w:w="904"/>
      </w:tblGrid>
      <w:tr w:rsidR="00BF1E25" w:rsidRPr="001B5DEC" w14:paraId="52834B35" w14:textId="77777777" w:rsidTr="00A135D9">
        <w:trPr>
          <w:cnfStyle w:val="100000000000" w:firstRow="1" w:lastRow="0" w:firstColumn="0" w:lastColumn="0" w:oddVBand="0" w:evenVBand="0" w:oddHBand="0" w:evenHBand="0" w:firstRowFirstColumn="0" w:firstRowLastColumn="0" w:lastRowFirstColumn="0" w:lastRowLastColumn="0"/>
          <w:jc w:val="center"/>
        </w:trPr>
        <w:tc>
          <w:tcPr>
            <w:tcW w:w="1627" w:type="pct"/>
            <w:vAlign w:val="center"/>
          </w:tcPr>
          <w:p w14:paraId="25CE2A1B" w14:textId="77777777" w:rsidR="00BF1E25" w:rsidRPr="001B5DEC" w:rsidRDefault="00BF1E25" w:rsidP="00BF1E25">
            <w:pPr>
              <w:pStyle w:val="afffe"/>
              <w:rPr>
                <w:sz w:val="22"/>
                <w:szCs w:val="22"/>
              </w:rPr>
            </w:pPr>
            <w:r w:rsidRPr="001B5DEC">
              <w:rPr>
                <w:sz w:val="22"/>
                <w:szCs w:val="22"/>
              </w:rPr>
              <w:t>Параметр</w:t>
            </w:r>
          </w:p>
        </w:tc>
        <w:tc>
          <w:tcPr>
            <w:tcW w:w="565" w:type="pct"/>
            <w:vAlign w:val="center"/>
          </w:tcPr>
          <w:p w14:paraId="71321E21" w14:textId="77777777" w:rsidR="00BF1E25" w:rsidRPr="001B5DEC" w:rsidRDefault="00BF1E25" w:rsidP="00BF1E25">
            <w:pPr>
              <w:pStyle w:val="afffe"/>
              <w:rPr>
                <w:color w:val="000000" w:themeColor="text1"/>
                <w:sz w:val="22"/>
                <w:szCs w:val="22"/>
              </w:rPr>
            </w:pPr>
            <w:r w:rsidRPr="001B5DEC">
              <w:rPr>
                <w:color w:val="000000" w:themeColor="text1"/>
                <w:sz w:val="22"/>
                <w:szCs w:val="22"/>
              </w:rPr>
              <w:t>2020 г.</w:t>
            </w:r>
          </w:p>
        </w:tc>
        <w:tc>
          <w:tcPr>
            <w:tcW w:w="564" w:type="pct"/>
            <w:vAlign w:val="center"/>
          </w:tcPr>
          <w:p w14:paraId="2ABACD67" w14:textId="77777777" w:rsidR="00BF1E25" w:rsidRPr="001B5DEC" w:rsidRDefault="00BF1E25" w:rsidP="00BF1E25">
            <w:pPr>
              <w:pStyle w:val="afffe"/>
              <w:rPr>
                <w:color w:val="000000" w:themeColor="text1"/>
                <w:sz w:val="22"/>
                <w:szCs w:val="22"/>
              </w:rPr>
            </w:pPr>
            <w:r w:rsidRPr="001B5DEC">
              <w:rPr>
                <w:color w:val="000000" w:themeColor="text1"/>
                <w:sz w:val="22"/>
                <w:szCs w:val="22"/>
              </w:rPr>
              <w:t>2021 г.</w:t>
            </w:r>
          </w:p>
        </w:tc>
        <w:tc>
          <w:tcPr>
            <w:tcW w:w="564" w:type="pct"/>
            <w:vAlign w:val="center"/>
          </w:tcPr>
          <w:p w14:paraId="5B66B42B" w14:textId="77777777" w:rsidR="00BF1E25" w:rsidRPr="001B5DEC" w:rsidRDefault="00BF1E25" w:rsidP="00BF1E25">
            <w:pPr>
              <w:pStyle w:val="afffe"/>
              <w:rPr>
                <w:color w:val="000000" w:themeColor="text1"/>
                <w:sz w:val="22"/>
                <w:szCs w:val="22"/>
              </w:rPr>
            </w:pPr>
            <w:r w:rsidRPr="001B5DEC">
              <w:rPr>
                <w:color w:val="000000" w:themeColor="text1"/>
                <w:sz w:val="22"/>
                <w:szCs w:val="22"/>
              </w:rPr>
              <w:t>2022 г.</w:t>
            </w:r>
          </w:p>
        </w:tc>
        <w:tc>
          <w:tcPr>
            <w:tcW w:w="564" w:type="pct"/>
            <w:vAlign w:val="center"/>
          </w:tcPr>
          <w:p w14:paraId="0E1AC7F7" w14:textId="77777777" w:rsidR="00BF1E25" w:rsidRPr="001B5DEC" w:rsidRDefault="00BF1E25" w:rsidP="00BF1E25">
            <w:pPr>
              <w:pStyle w:val="afffe"/>
              <w:rPr>
                <w:color w:val="000000" w:themeColor="text1"/>
                <w:sz w:val="22"/>
                <w:szCs w:val="22"/>
              </w:rPr>
            </w:pPr>
            <w:r w:rsidRPr="001B5DEC">
              <w:rPr>
                <w:color w:val="000000" w:themeColor="text1"/>
                <w:sz w:val="22"/>
                <w:szCs w:val="22"/>
              </w:rPr>
              <w:t>2023 г.</w:t>
            </w:r>
          </w:p>
        </w:tc>
        <w:tc>
          <w:tcPr>
            <w:tcW w:w="559" w:type="pct"/>
            <w:vAlign w:val="center"/>
          </w:tcPr>
          <w:p w14:paraId="34760940" w14:textId="77777777" w:rsidR="00BF1E25" w:rsidRPr="001B5DEC" w:rsidRDefault="00BF1E25" w:rsidP="00BF1E25">
            <w:pPr>
              <w:pStyle w:val="afffe"/>
              <w:rPr>
                <w:color w:val="000000" w:themeColor="text1"/>
                <w:sz w:val="22"/>
                <w:szCs w:val="22"/>
              </w:rPr>
            </w:pPr>
            <w:r w:rsidRPr="001B5DEC">
              <w:rPr>
                <w:color w:val="000000" w:themeColor="text1"/>
                <w:sz w:val="22"/>
                <w:szCs w:val="22"/>
              </w:rPr>
              <w:t>2024 г.</w:t>
            </w:r>
          </w:p>
        </w:tc>
        <w:tc>
          <w:tcPr>
            <w:tcW w:w="557" w:type="pct"/>
            <w:vAlign w:val="center"/>
          </w:tcPr>
          <w:p w14:paraId="2F4DB0C5" w14:textId="77777777" w:rsidR="00BF1E25" w:rsidRPr="001B5DEC" w:rsidRDefault="00BF1E25" w:rsidP="00BF1E25">
            <w:pPr>
              <w:pStyle w:val="afffe"/>
              <w:rPr>
                <w:color w:val="000000" w:themeColor="text1"/>
                <w:sz w:val="22"/>
                <w:szCs w:val="22"/>
              </w:rPr>
            </w:pPr>
            <w:r w:rsidRPr="001B5DEC">
              <w:rPr>
                <w:color w:val="000000" w:themeColor="text1"/>
                <w:sz w:val="22"/>
                <w:szCs w:val="22"/>
              </w:rPr>
              <w:t>2025 г.</w:t>
            </w:r>
          </w:p>
        </w:tc>
      </w:tr>
      <w:tr w:rsidR="00A135D9" w:rsidRPr="001B5DEC" w14:paraId="7C753026" w14:textId="77777777" w:rsidTr="00A135D9">
        <w:trPr>
          <w:jc w:val="center"/>
        </w:trPr>
        <w:tc>
          <w:tcPr>
            <w:tcW w:w="1627" w:type="pct"/>
            <w:vAlign w:val="center"/>
          </w:tcPr>
          <w:p w14:paraId="11E921B3" w14:textId="77777777" w:rsidR="00A135D9" w:rsidRPr="001B5DEC" w:rsidRDefault="00A135D9" w:rsidP="00A135D9">
            <w:pPr>
              <w:pStyle w:val="afffe"/>
              <w:jc w:val="left"/>
              <w:rPr>
                <w:color w:val="000000" w:themeColor="text1"/>
                <w:sz w:val="22"/>
                <w:szCs w:val="22"/>
              </w:rPr>
            </w:pPr>
            <w:r w:rsidRPr="001B5DEC">
              <w:rPr>
                <w:color w:val="000000" w:themeColor="text1"/>
                <w:sz w:val="22"/>
                <w:szCs w:val="22"/>
              </w:rPr>
              <w:t>Потребность (потребление электрической энергии)</w:t>
            </w:r>
          </w:p>
        </w:tc>
        <w:tc>
          <w:tcPr>
            <w:tcW w:w="565" w:type="pct"/>
            <w:vAlign w:val="center"/>
          </w:tcPr>
          <w:p w14:paraId="37BE83A7" w14:textId="77777777" w:rsidR="00A135D9" w:rsidRPr="001B5DEC" w:rsidRDefault="00A135D9" w:rsidP="00A135D9">
            <w:pPr>
              <w:pStyle w:val="afffe"/>
              <w:rPr>
                <w:color w:val="000000" w:themeColor="text1"/>
                <w:sz w:val="22"/>
                <w:szCs w:val="22"/>
              </w:rPr>
            </w:pPr>
            <w:r w:rsidRPr="001B5DEC">
              <w:rPr>
                <w:color w:val="000000"/>
                <w:sz w:val="22"/>
                <w:szCs w:val="22"/>
              </w:rPr>
              <w:t>5191</w:t>
            </w:r>
          </w:p>
        </w:tc>
        <w:tc>
          <w:tcPr>
            <w:tcW w:w="564" w:type="pct"/>
            <w:vAlign w:val="center"/>
          </w:tcPr>
          <w:p w14:paraId="22CD7D47" w14:textId="77777777" w:rsidR="00A135D9" w:rsidRPr="001B5DEC" w:rsidRDefault="00A135D9" w:rsidP="00A135D9">
            <w:pPr>
              <w:pStyle w:val="afffe"/>
              <w:rPr>
                <w:color w:val="000000" w:themeColor="text1"/>
                <w:sz w:val="22"/>
                <w:szCs w:val="22"/>
              </w:rPr>
            </w:pPr>
            <w:r w:rsidRPr="001B5DEC">
              <w:rPr>
                <w:color w:val="000000"/>
                <w:sz w:val="22"/>
                <w:szCs w:val="22"/>
              </w:rPr>
              <w:t>5207</w:t>
            </w:r>
          </w:p>
        </w:tc>
        <w:tc>
          <w:tcPr>
            <w:tcW w:w="564" w:type="pct"/>
            <w:vAlign w:val="center"/>
          </w:tcPr>
          <w:p w14:paraId="404BDDF1" w14:textId="77777777" w:rsidR="00A135D9" w:rsidRPr="001B5DEC" w:rsidRDefault="00A135D9" w:rsidP="00A135D9">
            <w:pPr>
              <w:pStyle w:val="afffe"/>
              <w:rPr>
                <w:color w:val="000000" w:themeColor="text1"/>
                <w:sz w:val="22"/>
                <w:szCs w:val="22"/>
              </w:rPr>
            </w:pPr>
            <w:r w:rsidRPr="001B5DEC">
              <w:rPr>
                <w:color w:val="000000"/>
                <w:sz w:val="22"/>
                <w:szCs w:val="22"/>
              </w:rPr>
              <w:t>5232</w:t>
            </w:r>
          </w:p>
        </w:tc>
        <w:tc>
          <w:tcPr>
            <w:tcW w:w="564" w:type="pct"/>
            <w:vAlign w:val="center"/>
          </w:tcPr>
          <w:p w14:paraId="398E3587" w14:textId="77777777" w:rsidR="00A135D9" w:rsidRPr="001B5DEC" w:rsidRDefault="00A135D9" w:rsidP="00A135D9">
            <w:pPr>
              <w:pStyle w:val="afffe"/>
              <w:rPr>
                <w:color w:val="000000" w:themeColor="text1"/>
                <w:sz w:val="22"/>
                <w:szCs w:val="22"/>
              </w:rPr>
            </w:pPr>
            <w:r w:rsidRPr="001B5DEC">
              <w:rPr>
                <w:color w:val="000000"/>
                <w:sz w:val="22"/>
                <w:szCs w:val="22"/>
              </w:rPr>
              <w:t>5253</w:t>
            </w:r>
          </w:p>
        </w:tc>
        <w:tc>
          <w:tcPr>
            <w:tcW w:w="559" w:type="pct"/>
            <w:vAlign w:val="center"/>
          </w:tcPr>
          <w:p w14:paraId="1FA840C1" w14:textId="77777777" w:rsidR="00A135D9" w:rsidRPr="001B5DEC" w:rsidRDefault="00A135D9" w:rsidP="00A135D9">
            <w:pPr>
              <w:pStyle w:val="afffe"/>
              <w:rPr>
                <w:color w:val="000000" w:themeColor="text1"/>
                <w:sz w:val="22"/>
                <w:szCs w:val="22"/>
              </w:rPr>
            </w:pPr>
            <w:r w:rsidRPr="001B5DEC">
              <w:rPr>
                <w:color w:val="000000"/>
                <w:sz w:val="22"/>
                <w:szCs w:val="22"/>
              </w:rPr>
              <w:t>5278</w:t>
            </w:r>
          </w:p>
        </w:tc>
        <w:tc>
          <w:tcPr>
            <w:tcW w:w="557" w:type="pct"/>
            <w:vAlign w:val="center"/>
          </w:tcPr>
          <w:p w14:paraId="14C8F53F" w14:textId="77777777" w:rsidR="00A135D9" w:rsidRPr="001B5DEC" w:rsidRDefault="00A135D9" w:rsidP="00A135D9">
            <w:pPr>
              <w:pStyle w:val="afffe"/>
              <w:rPr>
                <w:color w:val="000000"/>
                <w:sz w:val="22"/>
                <w:szCs w:val="22"/>
              </w:rPr>
            </w:pPr>
            <w:r w:rsidRPr="001B5DEC">
              <w:rPr>
                <w:bCs/>
                <w:sz w:val="22"/>
                <w:szCs w:val="22"/>
              </w:rPr>
              <w:t>5313</w:t>
            </w:r>
          </w:p>
        </w:tc>
      </w:tr>
      <w:tr w:rsidR="001B5DEC" w:rsidRPr="001B5DEC" w14:paraId="75FD7F1B" w14:textId="77777777" w:rsidTr="00A135D9">
        <w:trPr>
          <w:jc w:val="center"/>
        </w:trPr>
        <w:tc>
          <w:tcPr>
            <w:tcW w:w="1627" w:type="pct"/>
            <w:vAlign w:val="center"/>
          </w:tcPr>
          <w:p w14:paraId="36C51FD6" w14:textId="77777777" w:rsidR="001B5DEC" w:rsidRPr="001B5DEC" w:rsidRDefault="001B5DEC" w:rsidP="001B5DEC">
            <w:pPr>
              <w:pStyle w:val="afffe"/>
              <w:jc w:val="left"/>
              <w:rPr>
                <w:color w:val="000000" w:themeColor="text1"/>
                <w:sz w:val="22"/>
                <w:szCs w:val="22"/>
              </w:rPr>
            </w:pPr>
            <w:r w:rsidRPr="001B5DEC">
              <w:rPr>
                <w:color w:val="000000" w:themeColor="text1"/>
                <w:sz w:val="22"/>
                <w:szCs w:val="22"/>
              </w:rPr>
              <w:t>Покрытие (производство электрической энергии), всего, в том числе:</w:t>
            </w:r>
          </w:p>
        </w:tc>
        <w:tc>
          <w:tcPr>
            <w:tcW w:w="565" w:type="pct"/>
            <w:vAlign w:val="center"/>
          </w:tcPr>
          <w:p w14:paraId="43631C4C" w14:textId="77777777" w:rsidR="001B5DEC" w:rsidRPr="001B5DEC" w:rsidRDefault="001B5DEC" w:rsidP="001B5DEC">
            <w:pPr>
              <w:pStyle w:val="afffe"/>
              <w:rPr>
                <w:color w:val="000000" w:themeColor="text1"/>
                <w:sz w:val="22"/>
                <w:szCs w:val="22"/>
              </w:rPr>
            </w:pPr>
            <w:r w:rsidRPr="001B5DEC">
              <w:rPr>
                <w:color w:val="000000"/>
                <w:sz w:val="22"/>
                <w:szCs w:val="22"/>
              </w:rPr>
              <w:t>4550</w:t>
            </w:r>
          </w:p>
        </w:tc>
        <w:tc>
          <w:tcPr>
            <w:tcW w:w="564" w:type="pct"/>
            <w:vAlign w:val="center"/>
          </w:tcPr>
          <w:p w14:paraId="4C417B5B" w14:textId="77777777" w:rsidR="001B5DEC" w:rsidRPr="001B5DEC" w:rsidRDefault="001B5DEC" w:rsidP="001B5DEC">
            <w:pPr>
              <w:pStyle w:val="afffe"/>
              <w:rPr>
                <w:color w:val="000000" w:themeColor="text1"/>
                <w:sz w:val="22"/>
                <w:szCs w:val="22"/>
              </w:rPr>
            </w:pPr>
            <w:r w:rsidRPr="001B5DEC">
              <w:rPr>
                <w:color w:val="000000"/>
                <w:sz w:val="22"/>
                <w:szCs w:val="22"/>
              </w:rPr>
              <w:t>4583</w:t>
            </w:r>
          </w:p>
        </w:tc>
        <w:tc>
          <w:tcPr>
            <w:tcW w:w="564" w:type="pct"/>
            <w:vAlign w:val="center"/>
          </w:tcPr>
          <w:p w14:paraId="0726338B" w14:textId="77777777" w:rsidR="001B5DEC" w:rsidRPr="001B5DEC" w:rsidRDefault="001B5DEC" w:rsidP="001B5DEC">
            <w:pPr>
              <w:pStyle w:val="afffe"/>
              <w:rPr>
                <w:color w:val="000000" w:themeColor="text1"/>
                <w:sz w:val="22"/>
                <w:szCs w:val="22"/>
              </w:rPr>
            </w:pPr>
            <w:r w:rsidRPr="001B5DEC">
              <w:rPr>
                <w:color w:val="000000"/>
                <w:sz w:val="22"/>
                <w:szCs w:val="22"/>
              </w:rPr>
              <w:t>4621</w:t>
            </w:r>
          </w:p>
        </w:tc>
        <w:tc>
          <w:tcPr>
            <w:tcW w:w="564" w:type="pct"/>
            <w:vAlign w:val="center"/>
          </w:tcPr>
          <w:p w14:paraId="5F941B09" w14:textId="77777777" w:rsidR="001B5DEC" w:rsidRPr="001B5DEC" w:rsidRDefault="001B5DEC" w:rsidP="001B5DEC">
            <w:pPr>
              <w:pStyle w:val="afffe"/>
              <w:rPr>
                <w:color w:val="000000" w:themeColor="text1"/>
                <w:sz w:val="22"/>
                <w:szCs w:val="22"/>
              </w:rPr>
            </w:pPr>
            <w:r w:rsidRPr="001B5DEC">
              <w:rPr>
                <w:color w:val="000000"/>
                <w:sz w:val="22"/>
                <w:szCs w:val="22"/>
              </w:rPr>
              <w:t>4658</w:t>
            </w:r>
          </w:p>
        </w:tc>
        <w:tc>
          <w:tcPr>
            <w:tcW w:w="559" w:type="pct"/>
            <w:vAlign w:val="center"/>
          </w:tcPr>
          <w:p w14:paraId="4FDE034F" w14:textId="77777777" w:rsidR="001B5DEC" w:rsidRPr="001B5DEC" w:rsidRDefault="001B5DEC" w:rsidP="001B5DEC">
            <w:pPr>
              <w:pStyle w:val="afffe"/>
              <w:rPr>
                <w:color w:val="000000" w:themeColor="text1"/>
                <w:sz w:val="22"/>
                <w:szCs w:val="22"/>
              </w:rPr>
            </w:pPr>
            <w:r w:rsidRPr="001B5DEC">
              <w:rPr>
                <w:color w:val="000000"/>
                <w:sz w:val="22"/>
                <w:szCs w:val="22"/>
              </w:rPr>
              <w:t>4658</w:t>
            </w:r>
          </w:p>
        </w:tc>
        <w:tc>
          <w:tcPr>
            <w:tcW w:w="557" w:type="pct"/>
            <w:vAlign w:val="center"/>
          </w:tcPr>
          <w:p w14:paraId="1331BBC7" w14:textId="77777777" w:rsidR="001B5DEC" w:rsidRPr="001B5DEC" w:rsidRDefault="001B5DEC" w:rsidP="001B5DEC">
            <w:pPr>
              <w:pStyle w:val="afffe"/>
              <w:rPr>
                <w:color w:val="000000"/>
                <w:sz w:val="22"/>
                <w:szCs w:val="22"/>
              </w:rPr>
            </w:pPr>
            <w:r w:rsidRPr="001B5DEC">
              <w:rPr>
                <w:color w:val="000000"/>
                <w:sz w:val="22"/>
                <w:szCs w:val="22"/>
              </w:rPr>
              <w:t>4673</w:t>
            </w:r>
          </w:p>
        </w:tc>
      </w:tr>
      <w:tr w:rsidR="001B5DEC" w:rsidRPr="001B5DEC" w14:paraId="7552E48E" w14:textId="77777777" w:rsidTr="00A135D9">
        <w:trPr>
          <w:jc w:val="center"/>
        </w:trPr>
        <w:tc>
          <w:tcPr>
            <w:tcW w:w="1627" w:type="pct"/>
            <w:vAlign w:val="center"/>
          </w:tcPr>
          <w:p w14:paraId="19022965" w14:textId="77777777" w:rsidR="001B5DEC" w:rsidRPr="001B5DEC" w:rsidRDefault="001B5DEC" w:rsidP="001B5DEC">
            <w:pPr>
              <w:pStyle w:val="afffe"/>
              <w:jc w:val="left"/>
              <w:rPr>
                <w:color w:val="000000" w:themeColor="text1"/>
                <w:sz w:val="22"/>
                <w:szCs w:val="22"/>
              </w:rPr>
            </w:pPr>
            <w:r w:rsidRPr="001B5DEC">
              <w:rPr>
                <w:color w:val="000000" w:themeColor="text1"/>
                <w:sz w:val="22"/>
                <w:szCs w:val="22"/>
              </w:rPr>
              <w:t>ГЭС</w:t>
            </w:r>
          </w:p>
        </w:tc>
        <w:tc>
          <w:tcPr>
            <w:tcW w:w="565" w:type="pct"/>
            <w:vAlign w:val="center"/>
          </w:tcPr>
          <w:p w14:paraId="02FAC177" w14:textId="77777777" w:rsidR="001B5DEC" w:rsidRPr="001B5DEC" w:rsidRDefault="001B5DEC" w:rsidP="001B5DEC">
            <w:pPr>
              <w:pStyle w:val="afffe"/>
              <w:rPr>
                <w:color w:val="000000" w:themeColor="text1"/>
                <w:sz w:val="22"/>
                <w:szCs w:val="22"/>
              </w:rPr>
            </w:pPr>
            <w:r w:rsidRPr="001B5DEC">
              <w:rPr>
                <w:color w:val="000000"/>
                <w:sz w:val="22"/>
                <w:szCs w:val="22"/>
              </w:rPr>
              <w:t>2229</w:t>
            </w:r>
          </w:p>
        </w:tc>
        <w:tc>
          <w:tcPr>
            <w:tcW w:w="564" w:type="pct"/>
            <w:vAlign w:val="center"/>
          </w:tcPr>
          <w:p w14:paraId="68DCA76D" w14:textId="77777777" w:rsidR="001B5DEC" w:rsidRPr="001B5DEC" w:rsidRDefault="001B5DEC" w:rsidP="001B5DEC">
            <w:pPr>
              <w:pStyle w:val="afffe"/>
              <w:rPr>
                <w:color w:val="000000" w:themeColor="text1"/>
                <w:sz w:val="22"/>
                <w:szCs w:val="22"/>
              </w:rPr>
            </w:pPr>
            <w:r w:rsidRPr="001B5DEC">
              <w:rPr>
                <w:color w:val="000000"/>
                <w:sz w:val="22"/>
                <w:szCs w:val="22"/>
              </w:rPr>
              <w:t>2100</w:t>
            </w:r>
          </w:p>
        </w:tc>
        <w:tc>
          <w:tcPr>
            <w:tcW w:w="564" w:type="pct"/>
            <w:vAlign w:val="center"/>
          </w:tcPr>
          <w:p w14:paraId="740FFF73" w14:textId="77777777" w:rsidR="001B5DEC" w:rsidRPr="001B5DEC" w:rsidRDefault="001B5DEC" w:rsidP="001B5DEC">
            <w:pPr>
              <w:pStyle w:val="afffe"/>
              <w:rPr>
                <w:color w:val="000000" w:themeColor="text1"/>
                <w:sz w:val="22"/>
                <w:szCs w:val="22"/>
              </w:rPr>
            </w:pPr>
            <w:r w:rsidRPr="001B5DEC">
              <w:rPr>
                <w:color w:val="000000"/>
                <w:sz w:val="22"/>
                <w:szCs w:val="22"/>
              </w:rPr>
              <w:t>2100</w:t>
            </w:r>
          </w:p>
        </w:tc>
        <w:tc>
          <w:tcPr>
            <w:tcW w:w="564" w:type="pct"/>
            <w:vAlign w:val="center"/>
          </w:tcPr>
          <w:p w14:paraId="24C7E37A" w14:textId="77777777" w:rsidR="001B5DEC" w:rsidRPr="001B5DEC" w:rsidRDefault="001B5DEC" w:rsidP="001B5DEC">
            <w:pPr>
              <w:pStyle w:val="afffe"/>
              <w:rPr>
                <w:color w:val="000000" w:themeColor="text1"/>
                <w:sz w:val="22"/>
                <w:szCs w:val="22"/>
              </w:rPr>
            </w:pPr>
            <w:r w:rsidRPr="001B5DEC">
              <w:rPr>
                <w:color w:val="000000"/>
                <w:sz w:val="22"/>
                <w:szCs w:val="22"/>
              </w:rPr>
              <w:t>2100</w:t>
            </w:r>
          </w:p>
        </w:tc>
        <w:tc>
          <w:tcPr>
            <w:tcW w:w="559" w:type="pct"/>
            <w:vAlign w:val="center"/>
          </w:tcPr>
          <w:p w14:paraId="236E8D2C" w14:textId="77777777" w:rsidR="001B5DEC" w:rsidRPr="001B5DEC" w:rsidRDefault="001B5DEC" w:rsidP="001B5DEC">
            <w:pPr>
              <w:pStyle w:val="afffe"/>
              <w:rPr>
                <w:color w:val="000000" w:themeColor="text1"/>
                <w:sz w:val="22"/>
                <w:szCs w:val="22"/>
              </w:rPr>
            </w:pPr>
            <w:r w:rsidRPr="001B5DEC">
              <w:rPr>
                <w:color w:val="000000"/>
                <w:sz w:val="22"/>
                <w:szCs w:val="22"/>
              </w:rPr>
              <w:t>2100</w:t>
            </w:r>
          </w:p>
        </w:tc>
        <w:tc>
          <w:tcPr>
            <w:tcW w:w="557" w:type="pct"/>
            <w:vAlign w:val="center"/>
          </w:tcPr>
          <w:p w14:paraId="632AA042" w14:textId="77777777" w:rsidR="001B5DEC" w:rsidRPr="001B5DEC" w:rsidRDefault="001B5DEC" w:rsidP="001B5DEC">
            <w:pPr>
              <w:pStyle w:val="afffe"/>
              <w:rPr>
                <w:color w:val="000000"/>
                <w:sz w:val="22"/>
                <w:szCs w:val="22"/>
              </w:rPr>
            </w:pPr>
            <w:r w:rsidRPr="001B5DEC">
              <w:rPr>
                <w:color w:val="000000"/>
                <w:sz w:val="22"/>
                <w:szCs w:val="22"/>
              </w:rPr>
              <w:t>2100</w:t>
            </w:r>
          </w:p>
        </w:tc>
      </w:tr>
      <w:tr w:rsidR="001B5DEC" w:rsidRPr="001B5DEC" w14:paraId="2CE41569" w14:textId="77777777" w:rsidTr="00A135D9">
        <w:trPr>
          <w:jc w:val="center"/>
        </w:trPr>
        <w:tc>
          <w:tcPr>
            <w:tcW w:w="1627" w:type="pct"/>
            <w:vAlign w:val="center"/>
          </w:tcPr>
          <w:p w14:paraId="081720F6" w14:textId="77777777" w:rsidR="001B5DEC" w:rsidRPr="001B5DEC" w:rsidRDefault="001B5DEC" w:rsidP="001B5DEC">
            <w:pPr>
              <w:pStyle w:val="afffe"/>
              <w:jc w:val="left"/>
              <w:rPr>
                <w:color w:val="000000" w:themeColor="text1"/>
                <w:sz w:val="22"/>
                <w:szCs w:val="22"/>
              </w:rPr>
            </w:pPr>
            <w:r w:rsidRPr="001B5DEC">
              <w:rPr>
                <w:color w:val="000000" w:themeColor="text1"/>
                <w:sz w:val="22"/>
                <w:szCs w:val="22"/>
              </w:rPr>
              <w:t>ТЭС</w:t>
            </w:r>
          </w:p>
        </w:tc>
        <w:tc>
          <w:tcPr>
            <w:tcW w:w="565" w:type="pct"/>
            <w:vAlign w:val="center"/>
          </w:tcPr>
          <w:p w14:paraId="7A583D21" w14:textId="77777777" w:rsidR="001B5DEC" w:rsidRPr="001B5DEC" w:rsidRDefault="001B5DEC" w:rsidP="001B5DEC">
            <w:pPr>
              <w:pStyle w:val="afffe"/>
              <w:rPr>
                <w:color w:val="000000" w:themeColor="text1"/>
                <w:sz w:val="22"/>
                <w:szCs w:val="22"/>
              </w:rPr>
            </w:pPr>
            <w:r w:rsidRPr="001B5DEC">
              <w:rPr>
                <w:color w:val="000000"/>
                <w:sz w:val="22"/>
                <w:szCs w:val="22"/>
              </w:rPr>
              <w:t>2321</w:t>
            </w:r>
          </w:p>
        </w:tc>
        <w:tc>
          <w:tcPr>
            <w:tcW w:w="564" w:type="pct"/>
            <w:vAlign w:val="center"/>
          </w:tcPr>
          <w:p w14:paraId="262E0AEF" w14:textId="77777777" w:rsidR="001B5DEC" w:rsidRPr="001B5DEC" w:rsidRDefault="001B5DEC" w:rsidP="001B5DEC">
            <w:pPr>
              <w:pStyle w:val="afffe"/>
              <w:rPr>
                <w:color w:val="000000" w:themeColor="text1"/>
                <w:sz w:val="22"/>
                <w:szCs w:val="22"/>
              </w:rPr>
            </w:pPr>
            <w:r w:rsidRPr="001B5DEC">
              <w:rPr>
                <w:color w:val="000000"/>
                <w:sz w:val="22"/>
                <w:szCs w:val="22"/>
              </w:rPr>
              <w:t>2483</w:t>
            </w:r>
          </w:p>
        </w:tc>
        <w:tc>
          <w:tcPr>
            <w:tcW w:w="564" w:type="pct"/>
            <w:vAlign w:val="center"/>
          </w:tcPr>
          <w:p w14:paraId="4F6634B0" w14:textId="77777777" w:rsidR="001B5DEC" w:rsidRPr="001B5DEC" w:rsidRDefault="001B5DEC" w:rsidP="001B5DEC">
            <w:pPr>
              <w:pStyle w:val="afffe"/>
              <w:rPr>
                <w:color w:val="000000" w:themeColor="text1"/>
                <w:sz w:val="22"/>
                <w:szCs w:val="22"/>
              </w:rPr>
            </w:pPr>
            <w:r w:rsidRPr="001B5DEC">
              <w:rPr>
                <w:color w:val="000000"/>
                <w:sz w:val="22"/>
                <w:szCs w:val="22"/>
              </w:rPr>
              <w:t>2521</w:t>
            </w:r>
          </w:p>
        </w:tc>
        <w:tc>
          <w:tcPr>
            <w:tcW w:w="564" w:type="pct"/>
            <w:vAlign w:val="center"/>
          </w:tcPr>
          <w:p w14:paraId="1F0010D1" w14:textId="77777777" w:rsidR="001B5DEC" w:rsidRPr="001B5DEC" w:rsidRDefault="001B5DEC" w:rsidP="001B5DEC">
            <w:pPr>
              <w:pStyle w:val="afffe"/>
              <w:rPr>
                <w:color w:val="000000" w:themeColor="text1"/>
                <w:sz w:val="22"/>
                <w:szCs w:val="22"/>
              </w:rPr>
            </w:pPr>
            <w:r w:rsidRPr="001B5DEC">
              <w:rPr>
                <w:color w:val="000000"/>
                <w:sz w:val="22"/>
                <w:szCs w:val="22"/>
              </w:rPr>
              <w:t>2558</w:t>
            </w:r>
          </w:p>
        </w:tc>
        <w:tc>
          <w:tcPr>
            <w:tcW w:w="559" w:type="pct"/>
            <w:vAlign w:val="center"/>
          </w:tcPr>
          <w:p w14:paraId="6091E356" w14:textId="77777777" w:rsidR="001B5DEC" w:rsidRPr="001B5DEC" w:rsidRDefault="001B5DEC" w:rsidP="001B5DEC">
            <w:pPr>
              <w:pStyle w:val="afffe"/>
              <w:rPr>
                <w:color w:val="000000" w:themeColor="text1"/>
                <w:sz w:val="22"/>
                <w:szCs w:val="22"/>
              </w:rPr>
            </w:pPr>
            <w:r w:rsidRPr="001B5DEC">
              <w:rPr>
                <w:color w:val="000000"/>
                <w:sz w:val="22"/>
                <w:szCs w:val="22"/>
              </w:rPr>
              <w:t>2558</w:t>
            </w:r>
          </w:p>
        </w:tc>
        <w:tc>
          <w:tcPr>
            <w:tcW w:w="557" w:type="pct"/>
            <w:vAlign w:val="center"/>
          </w:tcPr>
          <w:p w14:paraId="57CB4A09" w14:textId="77777777" w:rsidR="001B5DEC" w:rsidRPr="001B5DEC" w:rsidRDefault="001B5DEC" w:rsidP="001B5DEC">
            <w:pPr>
              <w:pStyle w:val="afffe"/>
              <w:rPr>
                <w:color w:val="000000"/>
                <w:sz w:val="22"/>
                <w:szCs w:val="22"/>
              </w:rPr>
            </w:pPr>
            <w:r w:rsidRPr="001B5DEC">
              <w:rPr>
                <w:color w:val="000000"/>
                <w:sz w:val="22"/>
                <w:szCs w:val="22"/>
              </w:rPr>
              <w:t>2573</w:t>
            </w:r>
          </w:p>
        </w:tc>
      </w:tr>
      <w:tr w:rsidR="001B5DEC" w:rsidRPr="001B5DEC" w14:paraId="14082D03" w14:textId="77777777" w:rsidTr="00A135D9">
        <w:trPr>
          <w:cnfStyle w:val="010000000000" w:firstRow="0" w:lastRow="1" w:firstColumn="0" w:lastColumn="0" w:oddVBand="0" w:evenVBand="0" w:oddHBand="0" w:evenHBand="0" w:firstRowFirstColumn="0" w:firstRowLastColumn="0" w:lastRowFirstColumn="0" w:lastRowLastColumn="0"/>
          <w:jc w:val="center"/>
        </w:trPr>
        <w:tc>
          <w:tcPr>
            <w:tcW w:w="1627" w:type="pct"/>
            <w:vAlign w:val="center"/>
          </w:tcPr>
          <w:p w14:paraId="45162454" w14:textId="77777777" w:rsidR="001B5DEC" w:rsidRPr="001B5DEC" w:rsidRDefault="001B5DEC" w:rsidP="001B5DEC">
            <w:pPr>
              <w:pStyle w:val="afffe"/>
              <w:jc w:val="left"/>
              <w:rPr>
                <w:b w:val="0"/>
                <w:color w:val="000000" w:themeColor="text1"/>
                <w:sz w:val="22"/>
                <w:szCs w:val="22"/>
              </w:rPr>
            </w:pPr>
            <w:r w:rsidRPr="001B5DEC">
              <w:rPr>
                <w:b w:val="0"/>
                <w:color w:val="000000" w:themeColor="text1"/>
                <w:sz w:val="22"/>
                <w:szCs w:val="22"/>
              </w:rPr>
              <w:t>Сальдо перетоков электрической энергии</w:t>
            </w:r>
          </w:p>
        </w:tc>
        <w:tc>
          <w:tcPr>
            <w:tcW w:w="565" w:type="pct"/>
            <w:vAlign w:val="center"/>
          </w:tcPr>
          <w:p w14:paraId="7D7C736B" w14:textId="77777777" w:rsidR="001B5DEC" w:rsidRPr="001B5DEC" w:rsidRDefault="001B5DEC" w:rsidP="001B5DEC">
            <w:pPr>
              <w:pStyle w:val="afffe"/>
              <w:rPr>
                <w:b w:val="0"/>
                <w:color w:val="000000" w:themeColor="text1"/>
                <w:sz w:val="22"/>
                <w:szCs w:val="22"/>
              </w:rPr>
            </w:pPr>
            <w:r w:rsidRPr="001B5DEC">
              <w:rPr>
                <w:b w:val="0"/>
                <w:bCs/>
                <w:color w:val="000000"/>
                <w:sz w:val="22"/>
                <w:szCs w:val="22"/>
              </w:rPr>
              <w:t>641</w:t>
            </w:r>
          </w:p>
        </w:tc>
        <w:tc>
          <w:tcPr>
            <w:tcW w:w="564" w:type="pct"/>
            <w:vAlign w:val="center"/>
          </w:tcPr>
          <w:p w14:paraId="2A64C5F6" w14:textId="77777777" w:rsidR="001B5DEC" w:rsidRPr="001B5DEC" w:rsidRDefault="001B5DEC" w:rsidP="001B5DEC">
            <w:pPr>
              <w:pStyle w:val="afffe"/>
              <w:rPr>
                <w:b w:val="0"/>
                <w:color w:val="000000" w:themeColor="text1"/>
                <w:sz w:val="22"/>
                <w:szCs w:val="22"/>
              </w:rPr>
            </w:pPr>
            <w:r w:rsidRPr="001B5DEC">
              <w:rPr>
                <w:b w:val="0"/>
                <w:bCs/>
                <w:color w:val="000000"/>
                <w:sz w:val="22"/>
                <w:szCs w:val="22"/>
              </w:rPr>
              <w:t>624</w:t>
            </w:r>
          </w:p>
        </w:tc>
        <w:tc>
          <w:tcPr>
            <w:tcW w:w="564" w:type="pct"/>
            <w:vAlign w:val="center"/>
          </w:tcPr>
          <w:p w14:paraId="770B2C08" w14:textId="77777777" w:rsidR="001B5DEC" w:rsidRPr="001B5DEC" w:rsidRDefault="001B5DEC" w:rsidP="001B5DEC">
            <w:pPr>
              <w:pStyle w:val="afffe"/>
              <w:rPr>
                <w:b w:val="0"/>
                <w:color w:val="000000" w:themeColor="text1"/>
                <w:sz w:val="22"/>
                <w:szCs w:val="22"/>
              </w:rPr>
            </w:pPr>
            <w:r w:rsidRPr="001B5DEC">
              <w:rPr>
                <w:b w:val="0"/>
                <w:bCs/>
                <w:color w:val="000000"/>
                <w:sz w:val="22"/>
                <w:szCs w:val="22"/>
              </w:rPr>
              <w:t>611</w:t>
            </w:r>
          </w:p>
        </w:tc>
        <w:tc>
          <w:tcPr>
            <w:tcW w:w="564" w:type="pct"/>
            <w:vAlign w:val="center"/>
          </w:tcPr>
          <w:p w14:paraId="02A51B8E" w14:textId="77777777" w:rsidR="001B5DEC" w:rsidRPr="001B5DEC" w:rsidRDefault="001B5DEC" w:rsidP="001B5DEC">
            <w:pPr>
              <w:pStyle w:val="afffe"/>
              <w:rPr>
                <w:b w:val="0"/>
                <w:color w:val="000000" w:themeColor="text1"/>
                <w:sz w:val="22"/>
                <w:szCs w:val="22"/>
              </w:rPr>
            </w:pPr>
            <w:r w:rsidRPr="001B5DEC">
              <w:rPr>
                <w:b w:val="0"/>
                <w:bCs/>
                <w:color w:val="000000"/>
                <w:sz w:val="22"/>
                <w:szCs w:val="22"/>
              </w:rPr>
              <w:t>595</w:t>
            </w:r>
          </w:p>
        </w:tc>
        <w:tc>
          <w:tcPr>
            <w:tcW w:w="559" w:type="pct"/>
            <w:vAlign w:val="center"/>
          </w:tcPr>
          <w:p w14:paraId="131ED8C0" w14:textId="77777777" w:rsidR="001B5DEC" w:rsidRPr="001B5DEC" w:rsidRDefault="001B5DEC" w:rsidP="001B5DEC">
            <w:pPr>
              <w:pStyle w:val="afffe"/>
              <w:rPr>
                <w:b w:val="0"/>
                <w:color w:val="000000" w:themeColor="text1"/>
                <w:sz w:val="22"/>
                <w:szCs w:val="22"/>
              </w:rPr>
            </w:pPr>
            <w:r w:rsidRPr="001B5DEC">
              <w:rPr>
                <w:b w:val="0"/>
                <w:bCs/>
                <w:color w:val="000000"/>
                <w:sz w:val="22"/>
                <w:szCs w:val="22"/>
              </w:rPr>
              <w:t>620</w:t>
            </w:r>
          </w:p>
        </w:tc>
        <w:tc>
          <w:tcPr>
            <w:tcW w:w="557" w:type="pct"/>
            <w:vAlign w:val="center"/>
          </w:tcPr>
          <w:p w14:paraId="216E0024" w14:textId="77777777" w:rsidR="001B5DEC" w:rsidRPr="001B5DEC" w:rsidRDefault="001B5DEC" w:rsidP="001B5DEC">
            <w:pPr>
              <w:pStyle w:val="afffe"/>
              <w:rPr>
                <w:b w:val="0"/>
                <w:bCs/>
                <w:color w:val="000000"/>
                <w:sz w:val="22"/>
                <w:szCs w:val="22"/>
              </w:rPr>
            </w:pPr>
            <w:r w:rsidRPr="001B5DEC">
              <w:rPr>
                <w:b w:val="0"/>
                <w:bCs/>
                <w:color w:val="000000"/>
                <w:sz w:val="22"/>
                <w:szCs w:val="22"/>
              </w:rPr>
              <w:t>640</w:t>
            </w:r>
          </w:p>
        </w:tc>
      </w:tr>
    </w:tbl>
    <w:p w14:paraId="18B38DF4" w14:textId="77777777" w:rsidR="00ED0888" w:rsidRPr="00021361" w:rsidRDefault="00ED0888" w:rsidP="00ED0888">
      <w:pPr>
        <w:pStyle w:val="00"/>
        <w:rPr>
          <w:color w:val="000000" w:themeColor="text1"/>
        </w:rPr>
      </w:pPr>
      <w:r>
        <w:rPr>
          <w:color w:val="000000" w:themeColor="text1"/>
        </w:rPr>
        <w:t xml:space="preserve">(+) – получение электрической энергии </w:t>
      </w:r>
      <w:r w:rsidR="0031545E">
        <w:rPr>
          <w:color w:val="000000" w:themeColor="text1"/>
        </w:rPr>
        <w:t>энергосистемой</w:t>
      </w:r>
    </w:p>
    <w:p w14:paraId="3B599685" w14:textId="77777777" w:rsidR="0068170E" w:rsidRPr="0085358D" w:rsidRDefault="0068170E" w:rsidP="0068170E">
      <w:pPr>
        <w:pStyle w:val="00"/>
        <w:rPr>
          <w:color w:val="000000" w:themeColor="text1"/>
        </w:rPr>
      </w:pPr>
    </w:p>
    <w:p w14:paraId="76F02DBA" w14:textId="77777777" w:rsidR="0068170E" w:rsidRPr="0085358D" w:rsidRDefault="0068170E" w:rsidP="0068170E">
      <w:pPr>
        <w:pStyle w:val="00"/>
        <w:rPr>
          <w:color w:val="000000" w:themeColor="text1"/>
        </w:rPr>
      </w:pPr>
      <w:bookmarkStart w:id="49" w:name="_Hlk35529315"/>
      <w:r w:rsidRPr="0085358D">
        <w:rPr>
          <w:color w:val="000000" w:themeColor="text1"/>
        </w:rPr>
        <w:t>На основе представленных балансов можно сделать следующие выводы:</w:t>
      </w:r>
    </w:p>
    <w:p w14:paraId="7717285C" w14:textId="77777777" w:rsidR="0068170E" w:rsidRPr="0085358D" w:rsidRDefault="0068170E" w:rsidP="0068170E">
      <w:pPr>
        <w:pStyle w:val="00"/>
        <w:rPr>
          <w:color w:val="000000" w:themeColor="text1"/>
        </w:rPr>
      </w:pPr>
      <w:r w:rsidRPr="0085358D">
        <w:rPr>
          <w:color w:val="000000" w:themeColor="text1"/>
        </w:rPr>
        <w:t>1) </w:t>
      </w:r>
      <w:r w:rsidR="0031545E" w:rsidRPr="0031545E">
        <w:rPr>
          <w:color w:val="000000" w:themeColor="text1"/>
        </w:rPr>
        <w:t>Потребление электроэнергии энергосистемы Чувашской Республики к 202</w:t>
      </w:r>
      <w:r w:rsidR="000E0F1C">
        <w:rPr>
          <w:color w:val="000000" w:themeColor="text1"/>
        </w:rPr>
        <w:t>5</w:t>
      </w:r>
      <w:r w:rsidR="0031545E" w:rsidRPr="0031545E">
        <w:rPr>
          <w:color w:val="000000" w:themeColor="text1"/>
        </w:rPr>
        <w:t xml:space="preserve"> году прогнозируется на уровне 5</w:t>
      </w:r>
      <w:r w:rsidR="00A135D9">
        <w:rPr>
          <w:color w:val="000000" w:themeColor="text1"/>
        </w:rPr>
        <w:t>313</w:t>
      </w:r>
      <w:r w:rsidR="0031545E" w:rsidRPr="0031545E">
        <w:rPr>
          <w:color w:val="000000" w:themeColor="text1"/>
        </w:rPr>
        <w:t xml:space="preserve"> млн. </w:t>
      </w:r>
      <w:r w:rsidR="0031545E" w:rsidRPr="0085358D">
        <w:rPr>
          <w:color w:val="000000" w:themeColor="text1"/>
        </w:rPr>
        <w:t>кВт</w:t>
      </w:r>
      <w:r w:rsidR="0031545E" w:rsidRPr="0085358D">
        <w:rPr>
          <w:rFonts w:cs="Times New Roman"/>
          <w:color w:val="000000" w:themeColor="text1"/>
        </w:rPr>
        <w:t>·</w:t>
      </w:r>
      <w:r w:rsidR="0031545E" w:rsidRPr="0085358D">
        <w:rPr>
          <w:color w:val="000000" w:themeColor="text1"/>
        </w:rPr>
        <w:t>ч</w:t>
      </w:r>
      <w:r w:rsidR="0031545E">
        <w:rPr>
          <w:color w:val="000000" w:themeColor="text1"/>
        </w:rPr>
        <w:t>,</w:t>
      </w:r>
      <w:r w:rsidR="0031545E" w:rsidRPr="0085358D">
        <w:rPr>
          <w:color w:val="000000" w:themeColor="text1"/>
        </w:rPr>
        <w:t xml:space="preserve"> </w:t>
      </w:r>
      <w:r w:rsidR="0031545E" w:rsidRPr="0031545E">
        <w:rPr>
          <w:color w:val="000000" w:themeColor="text1"/>
        </w:rPr>
        <w:t xml:space="preserve">что на </w:t>
      </w:r>
      <w:r w:rsidR="000204DD">
        <w:rPr>
          <w:color w:val="000000" w:themeColor="text1"/>
        </w:rPr>
        <w:t>205,3</w:t>
      </w:r>
      <w:r w:rsidR="0031545E" w:rsidRPr="0031545E">
        <w:rPr>
          <w:color w:val="000000" w:themeColor="text1"/>
        </w:rPr>
        <w:t xml:space="preserve"> млн. </w:t>
      </w:r>
      <w:r w:rsidR="0031545E" w:rsidRPr="0085358D">
        <w:rPr>
          <w:color w:val="000000" w:themeColor="text1"/>
        </w:rPr>
        <w:t>кВт</w:t>
      </w:r>
      <w:r w:rsidR="0031545E" w:rsidRPr="0085358D">
        <w:rPr>
          <w:rFonts w:cs="Times New Roman"/>
          <w:color w:val="000000" w:themeColor="text1"/>
        </w:rPr>
        <w:t>·</w:t>
      </w:r>
      <w:r w:rsidR="0031545E" w:rsidRPr="0085358D">
        <w:rPr>
          <w:color w:val="000000" w:themeColor="text1"/>
        </w:rPr>
        <w:t>ч</w:t>
      </w:r>
      <w:r w:rsidR="0031545E" w:rsidRPr="0031545E">
        <w:rPr>
          <w:color w:val="000000" w:themeColor="text1"/>
        </w:rPr>
        <w:t xml:space="preserve"> больше уровня 201</w:t>
      </w:r>
      <w:r w:rsidR="00A135D9">
        <w:rPr>
          <w:color w:val="000000" w:themeColor="text1"/>
        </w:rPr>
        <w:t>9</w:t>
      </w:r>
      <w:r w:rsidR="0031545E" w:rsidRPr="0031545E">
        <w:rPr>
          <w:color w:val="000000" w:themeColor="text1"/>
        </w:rPr>
        <w:t xml:space="preserve"> года</w:t>
      </w:r>
      <w:r w:rsidR="0031545E" w:rsidRPr="00267337">
        <w:rPr>
          <w:sz w:val="28"/>
          <w:szCs w:val="28"/>
        </w:rPr>
        <w:t>.</w:t>
      </w:r>
    </w:p>
    <w:p w14:paraId="4E7451EC" w14:textId="77777777" w:rsidR="0068170E" w:rsidRPr="0085358D" w:rsidRDefault="0068170E" w:rsidP="0068170E">
      <w:pPr>
        <w:pStyle w:val="00"/>
        <w:rPr>
          <w:color w:val="000000" w:themeColor="text1"/>
        </w:rPr>
      </w:pPr>
      <w:r w:rsidRPr="0085358D">
        <w:rPr>
          <w:color w:val="000000" w:themeColor="text1"/>
        </w:rPr>
        <w:t>2) </w:t>
      </w:r>
      <w:r w:rsidR="0031545E" w:rsidRPr="00F05DEB">
        <w:rPr>
          <w:color w:val="000000" w:themeColor="text1"/>
        </w:rPr>
        <w:t>Потребление мощности энергосистемы Чувашской Республики к 202</w:t>
      </w:r>
      <w:r w:rsidR="00332A83">
        <w:rPr>
          <w:color w:val="000000" w:themeColor="text1"/>
        </w:rPr>
        <w:t>5</w:t>
      </w:r>
      <w:r w:rsidR="0031545E" w:rsidRPr="00DC6A49">
        <w:rPr>
          <w:sz w:val="28"/>
          <w:szCs w:val="28"/>
        </w:rPr>
        <w:t xml:space="preserve"> </w:t>
      </w:r>
      <w:r w:rsidR="0031545E" w:rsidRPr="00F05DEB">
        <w:rPr>
          <w:color w:val="000000" w:themeColor="text1"/>
        </w:rPr>
        <w:t xml:space="preserve">году прогнозируется на уровне </w:t>
      </w:r>
      <w:r w:rsidR="00A135D9">
        <w:rPr>
          <w:color w:val="000000" w:themeColor="text1"/>
        </w:rPr>
        <w:t>904</w:t>
      </w:r>
      <w:r w:rsidR="0031545E" w:rsidRPr="00F05DEB">
        <w:rPr>
          <w:color w:val="000000" w:themeColor="text1"/>
        </w:rPr>
        <w:t xml:space="preserve"> МВт, что на </w:t>
      </w:r>
      <w:r w:rsidR="00A135D9">
        <w:rPr>
          <w:color w:val="000000" w:themeColor="text1"/>
        </w:rPr>
        <w:t>5</w:t>
      </w:r>
      <w:r w:rsidR="000204DD">
        <w:rPr>
          <w:color w:val="000000" w:themeColor="text1"/>
        </w:rPr>
        <w:t>2,95</w:t>
      </w:r>
      <w:r w:rsidR="0031545E" w:rsidRPr="00F05DEB">
        <w:rPr>
          <w:color w:val="000000" w:themeColor="text1"/>
        </w:rPr>
        <w:t xml:space="preserve"> МВт больше уровня 201</w:t>
      </w:r>
      <w:r w:rsidR="00A135D9">
        <w:rPr>
          <w:color w:val="000000" w:themeColor="text1"/>
        </w:rPr>
        <w:t>9</w:t>
      </w:r>
      <w:r w:rsidR="0031545E" w:rsidRPr="00DC6A49">
        <w:rPr>
          <w:sz w:val="28"/>
          <w:szCs w:val="28"/>
        </w:rPr>
        <w:t xml:space="preserve"> года</w:t>
      </w:r>
      <w:r w:rsidRPr="0085358D">
        <w:rPr>
          <w:color w:val="000000" w:themeColor="text1"/>
        </w:rPr>
        <w:t>.</w:t>
      </w:r>
    </w:p>
    <w:p w14:paraId="5F77B85A" w14:textId="77777777" w:rsidR="00175E59" w:rsidRDefault="0068170E" w:rsidP="00175E59">
      <w:pPr>
        <w:pStyle w:val="00"/>
        <w:rPr>
          <w:color w:val="000000" w:themeColor="text1"/>
        </w:rPr>
      </w:pPr>
      <w:r w:rsidRPr="0085358D">
        <w:rPr>
          <w:color w:val="000000" w:themeColor="text1"/>
        </w:rPr>
        <w:t>3) </w:t>
      </w:r>
      <w:bookmarkStart w:id="50" w:name="_Hlk30363294"/>
      <w:r w:rsidRPr="0085358D">
        <w:rPr>
          <w:color w:val="000000" w:themeColor="text1"/>
        </w:rPr>
        <w:t>В соответствии с прогнозом, представленным в</w:t>
      </w:r>
      <w:r w:rsidR="00C4011B">
        <w:rPr>
          <w:color w:val="000000" w:themeColor="text1"/>
        </w:rPr>
        <w:t xml:space="preserve"> </w:t>
      </w:r>
      <w:r w:rsidR="00A135D9">
        <w:rPr>
          <w:color w:val="000000" w:themeColor="text1"/>
        </w:rPr>
        <w:t xml:space="preserve">проекте </w:t>
      </w:r>
      <w:r w:rsidR="000E0F1C">
        <w:rPr>
          <w:color w:val="000000" w:themeColor="text1"/>
        </w:rPr>
        <w:t>С</w:t>
      </w:r>
      <w:r w:rsidRPr="0085358D">
        <w:rPr>
          <w:color w:val="000000" w:themeColor="text1"/>
        </w:rPr>
        <w:t>хем</w:t>
      </w:r>
      <w:r w:rsidR="00A135D9">
        <w:rPr>
          <w:color w:val="000000" w:themeColor="text1"/>
        </w:rPr>
        <w:t>ы</w:t>
      </w:r>
      <w:r w:rsidRPr="0085358D">
        <w:rPr>
          <w:color w:val="000000" w:themeColor="text1"/>
        </w:rPr>
        <w:t xml:space="preserve"> и програм</w:t>
      </w:r>
      <w:r w:rsidR="00C4011B">
        <w:rPr>
          <w:color w:val="000000" w:themeColor="text1"/>
        </w:rPr>
        <w:t>м</w:t>
      </w:r>
      <w:r w:rsidR="00A135D9">
        <w:rPr>
          <w:color w:val="000000" w:themeColor="text1"/>
        </w:rPr>
        <w:t>ы</w:t>
      </w:r>
      <w:r w:rsidRPr="0085358D">
        <w:rPr>
          <w:color w:val="000000" w:themeColor="text1"/>
        </w:rPr>
        <w:t xml:space="preserve"> развития ЕЭС России на 20</w:t>
      </w:r>
      <w:r w:rsidR="00A135D9">
        <w:rPr>
          <w:color w:val="000000" w:themeColor="text1"/>
        </w:rPr>
        <w:t>20</w:t>
      </w:r>
      <w:r w:rsidRPr="0085358D">
        <w:rPr>
          <w:color w:val="000000" w:themeColor="text1"/>
        </w:rPr>
        <w:t>–202</w:t>
      </w:r>
      <w:r w:rsidR="00A135D9">
        <w:rPr>
          <w:color w:val="000000" w:themeColor="text1"/>
        </w:rPr>
        <w:t>6</w:t>
      </w:r>
      <w:r w:rsidRPr="0085358D">
        <w:rPr>
          <w:color w:val="000000" w:themeColor="text1"/>
        </w:rPr>
        <w:t xml:space="preserve"> годы, производство электрической энергии на Чебоксарской ГЭС в 20</w:t>
      </w:r>
      <w:r w:rsidR="007161BA">
        <w:rPr>
          <w:color w:val="000000" w:themeColor="text1"/>
        </w:rPr>
        <w:t>20</w:t>
      </w:r>
      <w:r w:rsidRPr="0085358D">
        <w:rPr>
          <w:color w:val="000000" w:themeColor="text1"/>
        </w:rPr>
        <w:t xml:space="preserve"> год</w:t>
      </w:r>
      <w:r w:rsidR="008D626A">
        <w:rPr>
          <w:color w:val="000000" w:themeColor="text1"/>
        </w:rPr>
        <w:t>у</w:t>
      </w:r>
      <w:r w:rsidRPr="0085358D">
        <w:rPr>
          <w:color w:val="000000" w:themeColor="text1"/>
        </w:rPr>
        <w:t xml:space="preserve"> будет составлять 2</w:t>
      </w:r>
      <w:r w:rsidR="008D626A">
        <w:rPr>
          <w:color w:val="000000" w:themeColor="text1"/>
        </w:rPr>
        <w:t>229</w:t>
      </w:r>
      <w:r w:rsidRPr="0085358D">
        <w:rPr>
          <w:color w:val="000000" w:themeColor="text1"/>
        </w:rPr>
        <w:t xml:space="preserve"> млн</w:t>
      </w:r>
      <w:r>
        <w:rPr>
          <w:color w:val="000000" w:themeColor="text1"/>
        </w:rPr>
        <w:t>.</w:t>
      </w:r>
      <w:r w:rsidRPr="0085358D">
        <w:rPr>
          <w:color w:val="000000" w:themeColor="text1"/>
        </w:rPr>
        <w:t xml:space="preserve"> кВт</w:t>
      </w:r>
      <w:r w:rsidRPr="0085358D">
        <w:rPr>
          <w:rFonts w:cs="Times New Roman"/>
          <w:color w:val="000000" w:themeColor="text1"/>
        </w:rPr>
        <w:t>·</w:t>
      </w:r>
      <w:r w:rsidRPr="0085358D">
        <w:rPr>
          <w:color w:val="000000" w:themeColor="text1"/>
        </w:rPr>
        <w:t>ч</w:t>
      </w:r>
      <w:r w:rsidR="008D626A">
        <w:rPr>
          <w:color w:val="000000" w:themeColor="text1"/>
        </w:rPr>
        <w:t xml:space="preserve">, </w:t>
      </w:r>
      <w:r w:rsidR="008D626A">
        <w:rPr>
          <w:sz w:val="28"/>
          <w:szCs w:val="28"/>
        </w:rPr>
        <w:t xml:space="preserve">в </w:t>
      </w:r>
      <w:r w:rsidR="008D626A" w:rsidRPr="00DA1789">
        <w:rPr>
          <w:sz w:val="28"/>
          <w:szCs w:val="28"/>
        </w:rPr>
        <w:t>2021-2025 годы будет сос</w:t>
      </w:r>
      <w:r w:rsidR="008D626A">
        <w:rPr>
          <w:sz w:val="28"/>
          <w:szCs w:val="28"/>
        </w:rPr>
        <w:t>тавлять 2100 млн. кВт·ч в год</w:t>
      </w:r>
      <w:r w:rsidRPr="0085358D">
        <w:rPr>
          <w:color w:val="000000" w:themeColor="text1"/>
        </w:rPr>
        <w:t xml:space="preserve">. </w:t>
      </w:r>
      <w:bookmarkEnd w:id="50"/>
    </w:p>
    <w:p w14:paraId="0EE84AEF" w14:textId="77777777" w:rsidR="00175E59" w:rsidRPr="00175E59" w:rsidRDefault="00175E59" w:rsidP="00175E59">
      <w:pPr>
        <w:pStyle w:val="00"/>
        <w:rPr>
          <w:color w:val="000000" w:themeColor="text1"/>
        </w:rPr>
      </w:pPr>
      <w:r>
        <w:t xml:space="preserve">4) </w:t>
      </w:r>
      <w:r w:rsidR="001D00E8">
        <w:t>С</w:t>
      </w:r>
      <w:r w:rsidRPr="00961753">
        <w:t>уммарная выработка электроэнергии на тепловых электростанциях энергосистемы (ТЭС) к 202</w:t>
      </w:r>
      <w:r>
        <w:t xml:space="preserve">5 </w:t>
      </w:r>
      <w:r w:rsidRPr="00961753">
        <w:t xml:space="preserve">году увеличится до </w:t>
      </w:r>
      <w:r w:rsidR="001B5DEC">
        <w:t>2573</w:t>
      </w:r>
      <w:r w:rsidRPr="00961753">
        <w:t xml:space="preserve"> млн. кВт</w:t>
      </w:r>
      <w:r w:rsidRPr="00961753">
        <w:rPr>
          <w:color w:val="000000"/>
        </w:rPr>
        <w:sym w:font="Symbol" w:char="F0D7"/>
      </w:r>
      <w:r w:rsidRPr="00961753">
        <w:t>ч в год;</w:t>
      </w:r>
    </w:p>
    <w:p w14:paraId="008F7E6E" w14:textId="77777777" w:rsidR="00175E59" w:rsidRPr="0085358D" w:rsidRDefault="00175E59" w:rsidP="00175E59">
      <w:pPr>
        <w:pStyle w:val="00"/>
        <w:rPr>
          <w:color w:val="000000" w:themeColor="text1"/>
        </w:rPr>
      </w:pPr>
      <w:r>
        <w:t xml:space="preserve">5) </w:t>
      </w:r>
      <w:r w:rsidR="001D00E8">
        <w:t>В</w:t>
      </w:r>
      <w:r w:rsidRPr="00961753">
        <w:t xml:space="preserve">еличина сальдо перетоков электроэнергии </w:t>
      </w:r>
      <w:r>
        <w:t>достигнет</w:t>
      </w:r>
      <w:r w:rsidRPr="00961753">
        <w:t xml:space="preserve"> к 202</w:t>
      </w:r>
      <w:r>
        <w:t>5</w:t>
      </w:r>
      <w:r w:rsidRPr="00961753">
        <w:t xml:space="preserve"> году </w:t>
      </w:r>
      <w:r>
        <w:br/>
      </w:r>
      <w:r w:rsidR="001B5DEC">
        <w:t>640</w:t>
      </w:r>
      <w:r w:rsidRPr="00961753">
        <w:t xml:space="preserve"> млн. кВт</w:t>
      </w:r>
      <w:r w:rsidRPr="00961753">
        <w:rPr>
          <w:color w:val="000000"/>
        </w:rPr>
        <w:sym w:font="Symbol" w:char="F0D7"/>
      </w:r>
      <w:r w:rsidRPr="00961753">
        <w:t>ч в год. На протяжении всего рассматриваемого периода энергосистема Чувашской Республики ост</w:t>
      </w:r>
      <w:r>
        <w:t>ан</w:t>
      </w:r>
      <w:r w:rsidRPr="00961753">
        <w:t>ется дефицитной по электрической энергии и избыточной по мощности</w:t>
      </w:r>
    </w:p>
    <w:p w14:paraId="1BF20001" w14:textId="77777777" w:rsidR="0068170E" w:rsidRPr="0085358D" w:rsidRDefault="0068170E" w:rsidP="0068170E">
      <w:pPr>
        <w:pStyle w:val="13"/>
        <w:ind w:left="0"/>
      </w:pPr>
      <w:bookmarkStart w:id="51" w:name="_Toc511315714"/>
      <w:bookmarkStart w:id="52" w:name="_Toc38630563"/>
      <w:bookmarkEnd w:id="49"/>
      <w:r w:rsidRPr="0085358D">
        <w:t>Развитие генерирующих источников электрической энергии</w:t>
      </w:r>
      <w:bookmarkEnd w:id="51"/>
      <w:bookmarkEnd w:id="52"/>
    </w:p>
    <w:p w14:paraId="2DF6E921" w14:textId="77777777" w:rsidR="0068170E" w:rsidRPr="0085358D" w:rsidRDefault="0068170E" w:rsidP="0068170E">
      <w:pPr>
        <w:pStyle w:val="14"/>
        <w:ind w:left="142"/>
        <w:jc w:val="left"/>
        <w:rPr>
          <w:color w:val="000000" w:themeColor="text1"/>
        </w:rPr>
      </w:pPr>
      <w:bookmarkStart w:id="53" w:name="_Toc511315715"/>
      <w:bookmarkStart w:id="54" w:name="_Toc38630564"/>
      <w:r w:rsidRPr="0085358D">
        <w:rPr>
          <w:color w:val="000000" w:themeColor="text1"/>
        </w:rPr>
        <w:t>Перечень планируемых к строительству и выводу из эксплуатации генерирующих мощностей на электростанциях Чувашской Республики мощностью более 5 МВт на 5-летний период</w:t>
      </w:r>
      <w:bookmarkEnd w:id="53"/>
      <w:bookmarkEnd w:id="54"/>
    </w:p>
    <w:p w14:paraId="745A4FE5" w14:textId="77777777" w:rsidR="0068170E" w:rsidRPr="0085358D" w:rsidRDefault="0068170E" w:rsidP="0068170E">
      <w:pPr>
        <w:pStyle w:val="00"/>
        <w:rPr>
          <w:color w:val="000000" w:themeColor="text1"/>
        </w:rPr>
      </w:pPr>
      <w:r w:rsidRPr="0085358D">
        <w:rPr>
          <w:color w:val="000000" w:themeColor="text1"/>
        </w:rPr>
        <w:t>В соответствии с</w:t>
      </w:r>
      <w:r w:rsidR="00AB39BB">
        <w:rPr>
          <w:color w:val="000000" w:themeColor="text1"/>
        </w:rPr>
        <w:t xml:space="preserve"> проектом</w:t>
      </w:r>
      <w:r w:rsidR="0079312C">
        <w:rPr>
          <w:color w:val="000000" w:themeColor="text1"/>
        </w:rPr>
        <w:t xml:space="preserve"> </w:t>
      </w:r>
      <w:r w:rsidRPr="0085358D">
        <w:rPr>
          <w:color w:val="000000" w:themeColor="text1"/>
        </w:rPr>
        <w:t>Схем</w:t>
      </w:r>
      <w:r w:rsidR="00AB39BB">
        <w:rPr>
          <w:color w:val="000000" w:themeColor="text1"/>
        </w:rPr>
        <w:t>ы</w:t>
      </w:r>
      <w:r w:rsidRPr="0085358D">
        <w:rPr>
          <w:color w:val="000000" w:themeColor="text1"/>
        </w:rPr>
        <w:t xml:space="preserve"> и программ</w:t>
      </w:r>
      <w:r w:rsidR="00AB39BB">
        <w:rPr>
          <w:color w:val="000000" w:themeColor="text1"/>
        </w:rPr>
        <w:t>ы</w:t>
      </w:r>
      <w:r w:rsidRPr="0085358D">
        <w:rPr>
          <w:color w:val="000000" w:themeColor="text1"/>
        </w:rPr>
        <w:t xml:space="preserve"> развития ЕЭС России на 20</w:t>
      </w:r>
      <w:r w:rsidR="00AB39BB">
        <w:rPr>
          <w:color w:val="000000" w:themeColor="text1"/>
        </w:rPr>
        <w:t>20</w:t>
      </w:r>
      <w:r w:rsidRPr="0085358D">
        <w:rPr>
          <w:color w:val="000000" w:themeColor="text1"/>
        </w:rPr>
        <w:t>– 202</w:t>
      </w:r>
      <w:r w:rsidR="00AB39BB">
        <w:rPr>
          <w:color w:val="000000" w:themeColor="text1"/>
        </w:rPr>
        <w:t>6</w:t>
      </w:r>
      <w:r w:rsidRPr="0085358D">
        <w:rPr>
          <w:color w:val="000000" w:themeColor="text1"/>
        </w:rPr>
        <w:t xml:space="preserve"> годы и информацией, полученной от генерирующих компаний, в горизонте рассматриваемого периода 20</w:t>
      </w:r>
      <w:r w:rsidR="00C55C70">
        <w:rPr>
          <w:color w:val="000000" w:themeColor="text1"/>
        </w:rPr>
        <w:t>20</w:t>
      </w:r>
      <w:r w:rsidRPr="0085358D">
        <w:rPr>
          <w:color w:val="000000" w:themeColor="text1"/>
        </w:rPr>
        <w:t>-202</w:t>
      </w:r>
      <w:r w:rsidR="00D90787">
        <w:rPr>
          <w:color w:val="000000" w:themeColor="text1"/>
        </w:rPr>
        <w:t>5</w:t>
      </w:r>
      <w:r w:rsidRPr="0085358D">
        <w:rPr>
          <w:color w:val="000000" w:themeColor="text1"/>
        </w:rPr>
        <w:t xml:space="preserve"> годов строительства или вывода из эксплуатации объектов генерации мощностью более 5 МВт не предусмотрено</w:t>
      </w:r>
      <w:r w:rsidR="00C9476B">
        <w:rPr>
          <w:color w:val="000000" w:themeColor="text1"/>
        </w:rPr>
        <w:t xml:space="preserve"> (Приложение Г)</w:t>
      </w:r>
      <w:r w:rsidRPr="0085358D">
        <w:rPr>
          <w:color w:val="000000" w:themeColor="text1"/>
        </w:rPr>
        <w:t>.</w:t>
      </w:r>
    </w:p>
    <w:p w14:paraId="47B7EF87" w14:textId="77777777" w:rsidR="0068170E" w:rsidRPr="0085358D" w:rsidRDefault="0068170E" w:rsidP="0068170E">
      <w:pPr>
        <w:pStyle w:val="13"/>
        <w:ind w:left="0"/>
      </w:pPr>
      <w:bookmarkStart w:id="55" w:name="_Toc511315722"/>
      <w:bookmarkStart w:id="56" w:name="_Toc38630565"/>
      <w:r w:rsidRPr="0085358D">
        <w:t>Развитие электросетевых объектов</w:t>
      </w:r>
      <w:bookmarkEnd w:id="55"/>
      <w:bookmarkEnd w:id="56"/>
    </w:p>
    <w:p w14:paraId="766CDC7D" w14:textId="77777777" w:rsidR="0068170E" w:rsidRPr="0085358D" w:rsidRDefault="0068170E" w:rsidP="0068170E">
      <w:pPr>
        <w:pStyle w:val="14"/>
        <w:ind w:left="142"/>
        <w:jc w:val="left"/>
      </w:pPr>
      <w:bookmarkStart w:id="57" w:name="_Toc511315723"/>
      <w:bookmarkStart w:id="58" w:name="_Toc38630566"/>
      <w:r w:rsidRPr="0085358D">
        <w:t>Расчеты и анализ режимов работы энергосистемы Чувашской Республики</w:t>
      </w:r>
      <w:bookmarkEnd w:id="57"/>
      <w:bookmarkEnd w:id="58"/>
    </w:p>
    <w:p w14:paraId="4953AE6E" w14:textId="77777777" w:rsidR="0068170E" w:rsidRPr="0085358D" w:rsidRDefault="0068170E" w:rsidP="0068170E">
      <w:pPr>
        <w:pStyle w:val="00"/>
        <w:rPr>
          <w:color w:val="000000" w:themeColor="text1"/>
        </w:rPr>
      </w:pPr>
      <w:r w:rsidRPr="0085358D">
        <w:rPr>
          <w:color w:val="000000" w:themeColor="text1"/>
        </w:rPr>
        <w:t>В рамках данной работы были выполнены расчеты установившихся режимов зимних максимальных нагрузок рабочего дня</w:t>
      </w:r>
      <w:r w:rsidR="009A5A92">
        <w:rPr>
          <w:color w:val="000000" w:themeColor="text1"/>
        </w:rPr>
        <w:t xml:space="preserve">, зимних </w:t>
      </w:r>
      <w:r w:rsidR="00F05DEB">
        <w:rPr>
          <w:color w:val="000000" w:themeColor="text1"/>
        </w:rPr>
        <w:t>минимальных</w:t>
      </w:r>
      <w:r w:rsidR="009A5A92">
        <w:rPr>
          <w:color w:val="000000" w:themeColor="text1"/>
        </w:rPr>
        <w:t xml:space="preserve"> нагрузок рабочего дня</w:t>
      </w:r>
      <w:r w:rsidR="00442D90">
        <w:rPr>
          <w:color w:val="000000" w:themeColor="text1"/>
        </w:rPr>
        <w:t>, паводка</w:t>
      </w:r>
      <w:r w:rsidR="009A5A92">
        <w:rPr>
          <w:color w:val="000000" w:themeColor="text1"/>
        </w:rPr>
        <w:t>, летних максимальных нагрузок рабочего дня,</w:t>
      </w:r>
      <w:r w:rsidRPr="0085358D">
        <w:rPr>
          <w:color w:val="000000" w:themeColor="text1"/>
        </w:rPr>
        <w:t xml:space="preserve"> летних минимальных нагрузок выходного дня в нормальной и ремонтных схемах с учетом нормативных возмущений на каждый год расчетного периода 20</w:t>
      </w:r>
      <w:r w:rsidR="009A5A92">
        <w:rPr>
          <w:color w:val="000000" w:themeColor="text1"/>
        </w:rPr>
        <w:t>2</w:t>
      </w:r>
      <w:r w:rsidR="00706B38">
        <w:rPr>
          <w:color w:val="000000" w:themeColor="text1"/>
        </w:rPr>
        <w:t>1</w:t>
      </w:r>
      <w:r w:rsidRPr="0085358D">
        <w:rPr>
          <w:color w:val="000000" w:themeColor="text1"/>
        </w:rPr>
        <w:t>-202</w:t>
      </w:r>
      <w:r w:rsidR="00D90787">
        <w:rPr>
          <w:color w:val="000000" w:themeColor="text1"/>
        </w:rPr>
        <w:t>5</w:t>
      </w:r>
      <w:r w:rsidRPr="0085358D">
        <w:rPr>
          <w:color w:val="000000" w:themeColor="text1"/>
        </w:rPr>
        <w:t xml:space="preserve"> гг.</w:t>
      </w:r>
    </w:p>
    <w:p w14:paraId="2A579817" w14:textId="77777777" w:rsidR="0068170E" w:rsidRDefault="0068170E" w:rsidP="0068170E">
      <w:pPr>
        <w:pStyle w:val="00"/>
        <w:rPr>
          <w:color w:val="000000" w:themeColor="text1"/>
        </w:rPr>
      </w:pPr>
      <w:r w:rsidRPr="0085358D">
        <w:rPr>
          <w:color w:val="000000" w:themeColor="text1"/>
        </w:rPr>
        <w:t>Для каждого из рассмотренных режимов была проанализирована токовая загрузка электросетевых элементов напряжением 110 кВ и выше и уровни напряжения в узлах расчетной схемы. Перечень контрол</w:t>
      </w:r>
      <w:r w:rsidR="00AA1F4F">
        <w:rPr>
          <w:color w:val="000000" w:themeColor="text1"/>
        </w:rPr>
        <w:t>ьных</w:t>
      </w:r>
      <w:r w:rsidRPr="0085358D">
        <w:rPr>
          <w:color w:val="000000" w:themeColor="text1"/>
        </w:rPr>
        <w:t xml:space="preserve"> пунктов по напряжению в энергосистеме Чувашской Республики приведен в таблице </w:t>
      </w:r>
      <w:r w:rsidR="00D90787">
        <w:t>3</w:t>
      </w:r>
      <w:r w:rsidR="00337266">
        <w:t>0</w:t>
      </w:r>
      <w:r w:rsidRPr="0085358D">
        <w:rPr>
          <w:color w:val="000000" w:themeColor="text1"/>
        </w:rPr>
        <w:t xml:space="preserve">. </w:t>
      </w:r>
    </w:p>
    <w:p w14:paraId="7D7273EE" w14:textId="77777777" w:rsidR="0068170E" w:rsidRPr="0085358D" w:rsidRDefault="0068170E" w:rsidP="00C717A1">
      <w:pPr>
        <w:spacing w:after="160" w:line="259" w:lineRule="auto"/>
        <w:rPr>
          <w:color w:val="000000" w:themeColor="text1"/>
        </w:rPr>
      </w:pPr>
    </w:p>
    <w:p w14:paraId="2AD67FE7" w14:textId="77777777" w:rsidR="0068170E" w:rsidRPr="009A5A92" w:rsidRDefault="0068170E" w:rsidP="009A5A92">
      <w:pPr>
        <w:pStyle w:val="30"/>
        <w:ind w:left="7797"/>
        <w:rPr>
          <w:color w:val="000000" w:themeColor="text1"/>
        </w:rPr>
      </w:pPr>
    </w:p>
    <w:p w14:paraId="01F57FF0" w14:textId="77777777" w:rsidR="0068170E" w:rsidRPr="0085358D" w:rsidRDefault="0068170E" w:rsidP="0068170E">
      <w:pPr>
        <w:pStyle w:val="310"/>
      </w:pPr>
      <w:r w:rsidRPr="0085358D">
        <w:t>Перечень контрольных пунктов по напряжению</w:t>
      </w:r>
    </w:p>
    <w:tbl>
      <w:tblPr>
        <w:tblStyle w:val="afff4"/>
        <w:tblW w:w="0" w:type="auto"/>
        <w:jc w:val="center"/>
        <w:tblBorders>
          <w:left w:val="single" w:sz="4" w:space="0" w:color="auto"/>
          <w:right w:val="single" w:sz="4" w:space="0" w:color="auto"/>
        </w:tblBorders>
        <w:tblLook w:val="04A0" w:firstRow="1" w:lastRow="0" w:firstColumn="1" w:lastColumn="0" w:noHBand="0" w:noVBand="1"/>
      </w:tblPr>
      <w:tblGrid>
        <w:gridCol w:w="888"/>
        <w:gridCol w:w="3119"/>
        <w:gridCol w:w="1701"/>
      </w:tblGrid>
      <w:tr w:rsidR="0068170E" w:rsidRPr="0085358D" w14:paraId="32E0FF47" w14:textId="77777777" w:rsidTr="00FD41E4">
        <w:trPr>
          <w:cnfStyle w:val="100000000000" w:firstRow="1" w:lastRow="0" w:firstColumn="0" w:lastColumn="0" w:oddVBand="0" w:evenVBand="0" w:oddHBand="0" w:evenHBand="0" w:firstRowFirstColumn="0" w:firstRowLastColumn="0" w:lastRowFirstColumn="0" w:lastRowLastColumn="0"/>
          <w:trHeight w:val="561"/>
          <w:jc w:val="center"/>
        </w:trPr>
        <w:tc>
          <w:tcPr>
            <w:tcW w:w="888" w:type="dxa"/>
            <w:vAlign w:val="center"/>
          </w:tcPr>
          <w:p w14:paraId="4239C472" w14:textId="77777777" w:rsidR="0068170E" w:rsidRPr="0085358D" w:rsidRDefault="0068170E" w:rsidP="00D8063A">
            <w:pPr>
              <w:pStyle w:val="332210"/>
              <w:ind w:left="0"/>
              <w:jc w:val="center"/>
              <w:rPr>
                <w:sz w:val="24"/>
                <w:szCs w:val="24"/>
              </w:rPr>
            </w:pPr>
            <w:r w:rsidRPr="0085358D">
              <w:rPr>
                <w:sz w:val="24"/>
                <w:szCs w:val="24"/>
              </w:rPr>
              <w:t>Номер</w:t>
            </w:r>
          </w:p>
        </w:tc>
        <w:tc>
          <w:tcPr>
            <w:tcW w:w="3119" w:type="dxa"/>
            <w:vAlign w:val="center"/>
          </w:tcPr>
          <w:p w14:paraId="3D323457" w14:textId="77777777" w:rsidR="0068170E" w:rsidRPr="0085358D" w:rsidRDefault="0068170E" w:rsidP="00D8063A">
            <w:pPr>
              <w:pStyle w:val="332210"/>
              <w:ind w:left="0"/>
              <w:jc w:val="center"/>
              <w:rPr>
                <w:sz w:val="24"/>
                <w:szCs w:val="24"/>
              </w:rPr>
            </w:pPr>
            <w:r w:rsidRPr="0085358D">
              <w:rPr>
                <w:sz w:val="24"/>
                <w:szCs w:val="24"/>
              </w:rPr>
              <w:t>Объект</w:t>
            </w:r>
          </w:p>
        </w:tc>
        <w:tc>
          <w:tcPr>
            <w:tcW w:w="1701" w:type="dxa"/>
            <w:vAlign w:val="center"/>
          </w:tcPr>
          <w:p w14:paraId="4A0EBFCD" w14:textId="77777777" w:rsidR="0068170E" w:rsidRPr="0085358D" w:rsidRDefault="0068170E" w:rsidP="00D8063A">
            <w:pPr>
              <w:pStyle w:val="332210"/>
              <w:ind w:left="0"/>
              <w:jc w:val="center"/>
              <w:rPr>
                <w:sz w:val="24"/>
                <w:szCs w:val="24"/>
              </w:rPr>
            </w:pPr>
            <w:r w:rsidRPr="0085358D">
              <w:rPr>
                <w:sz w:val="24"/>
                <w:szCs w:val="24"/>
              </w:rPr>
              <w:t>Класс напряжения, кВ</w:t>
            </w:r>
          </w:p>
        </w:tc>
      </w:tr>
      <w:tr w:rsidR="00395751" w:rsidRPr="0085358D" w14:paraId="704568D3" w14:textId="77777777" w:rsidTr="00D8063A">
        <w:trPr>
          <w:jc w:val="center"/>
        </w:trPr>
        <w:tc>
          <w:tcPr>
            <w:tcW w:w="888" w:type="dxa"/>
            <w:vAlign w:val="center"/>
          </w:tcPr>
          <w:p w14:paraId="7CAE1E88" w14:textId="77777777" w:rsidR="00395751" w:rsidRPr="0085358D" w:rsidRDefault="00D606B8" w:rsidP="00395751">
            <w:pPr>
              <w:pStyle w:val="332210"/>
              <w:ind w:left="0"/>
              <w:jc w:val="center"/>
              <w:rPr>
                <w:sz w:val="24"/>
                <w:szCs w:val="24"/>
              </w:rPr>
            </w:pPr>
            <w:r>
              <w:rPr>
                <w:sz w:val="24"/>
                <w:szCs w:val="24"/>
              </w:rPr>
              <w:t>1</w:t>
            </w:r>
          </w:p>
        </w:tc>
        <w:tc>
          <w:tcPr>
            <w:tcW w:w="3119" w:type="dxa"/>
          </w:tcPr>
          <w:p w14:paraId="3ED63C25" w14:textId="77777777" w:rsidR="00395751" w:rsidRPr="0085358D" w:rsidRDefault="00395751" w:rsidP="00395751">
            <w:pPr>
              <w:pStyle w:val="332210"/>
              <w:ind w:left="0"/>
              <w:rPr>
                <w:sz w:val="24"/>
                <w:szCs w:val="24"/>
              </w:rPr>
            </w:pPr>
            <w:r w:rsidRPr="0085358D">
              <w:rPr>
                <w:sz w:val="24"/>
                <w:szCs w:val="24"/>
              </w:rPr>
              <w:t>Новочебоксарская ТЭЦ-</w:t>
            </w:r>
            <w:r w:rsidR="00FD41E4">
              <w:rPr>
                <w:sz w:val="24"/>
                <w:szCs w:val="24"/>
              </w:rPr>
              <w:t>2</w:t>
            </w:r>
          </w:p>
        </w:tc>
        <w:tc>
          <w:tcPr>
            <w:tcW w:w="1701" w:type="dxa"/>
            <w:vAlign w:val="center"/>
          </w:tcPr>
          <w:p w14:paraId="3BCE3148" w14:textId="77777777" w:rsidR="00395751" w:rsidRPr="0085358D" w:rsidRDefault="00395751" w:rsidP="00395751">
            <w:pPr>
              <w:pStyle w:val="332210"/>
              <w:ind w:left="0"/>
              <w:jc w:val="center"/>
              <w:rPr>
                <w:sz w:val="24"/>
                <w:szCs w:val="24"/>
              </w:rPr>
            </w:pPr>
            <w:r w:rsidRPr="0085358D">
              <w:rPr>
                <w:sz w:val="24"/>
                <w:szCs w:val="24"/>
              </w:rPr>
              <w:t>110</w:t>
            </w:r>
          </w:p>
        </w:tc>
      </w:tr>
      <w:tr w:rsidR="00395751" w:rsidRPr="0085358D" w14:paraId="5CA6DE8D" w14:textId="77777777" w:rsidTr="00D8063A">
        <w:trPr>
          <w:jc w:val="center"/>
        </w:trPr>
        <w:tc>
          <w:tcPr>
            <w:tcW w:w="888" w:type="dxa"/>
            <w:vAlign w:val="center"/>
          </w:tcPr>
          <w:p w14:paraId="31D36668" w14:textId="77777777" w:rsidR="00395751" w:rsidRPr="0085358D" w:rsidRDefault="00D606B8" w:rsidP="00395751">
            <w:pPr>
              <w:pStyle w:val="332210"/>
              <w:ind w:left="0"/>
              <w:jc w:val="center"/>
              <w:rPr>
                <w:sz w:val="24"/>
                <w:szCs w:val="24"/>
              </w:rPr>
            </w:pPr>
            <w:r>
              <w:rPr>
                <w:sz w:val="24"/>
                <w:szCs w:val="24"/>
              </w:rPr>
              <w:t>2</w:t>
            </w:r>
          </w:p>
        </w:tc>
        <w:tc>
          <w:tcPr>
            <w:tcW w:w="3119" w:type="dxa"/>
          </w:tcPr>
          <w:p w14:paraId="160C7216" w14:textId="77777777" w:rsidR="00395751" w:rsidRPr="0085358D" w:rsidRDefault="00395751" w:rsidP="00395751">
            <w:pPr>
              <w:pStyle w:val="332210"/>
              <w:ind w:left="0"/>
              <w:rPr>
                <w:sz w:val="24"/>
                <w:szCs w:val="24"/>
              </w:rPr>
            </w:pPr>
            <w:r w:rsidRPr="0085358D">
              <w:rPr>
                <w:sz w:val="24"/>
                <w:szCs w:val="24"/>
              </w:rPr>
              <w:t>ПС 220 кВ Венец</w:t>
            </w:r>
          </w:p>
        </w:tc>
        <w:tc>
          <w:tcPr>
            <w:tcW w:w="1701" w:type="dxa"/>
            <w:vAlign w:val="center"/>
          </w:tcPr>
          <w:p w14:paraId="76816259" w14:textId="77777777" w:rsidR="00395751" w:rsidRPr="0085358D" w:rsidRDefault="00395751" w:rsidP="00395751">
            <w:pPr>
              <w:pStyle w:val="332210"/>
              <w:ind w:left="0"/>
              <w:jc w:val="center"/>
              <w:rPr>
                <w:sz w:val="24"/>
                <w:szCs w:val="24"/>
              </w:rPr>
            </w:pPr>
            <w:r w:rsidRPr="0085358D">
              <w:rPr>
                <w:sz w:val="24"/>
                <w:szCs w:val="24"/>
              </w:rPr>
              <w:t>110</w:t>
            </w:r>
          </w:p>
        </w:tc>
      </w:tr>
      <w:tr w:rsidR="000004A3" w:rsidRPr="0085358D" w14:paraId="69883530" w14:textId="77777777" w:rsidTr="00D8063A">
        <w:trPr>
          <w:jc w:val="center"/>
        </w:trPr>
        <w:tc>
          <w:tcPr>
            <w:tcW w:w="888" w:type="dxa"/>
            <w:vAlign w:val="center"/>
          </w:tcPr>
          <w:p w14:paraId="08B4A88F" w14:textId="77777777" w:rsidR="000004A3" w:rsidRDefault="000004A3" w:rsidP="000004A3">
            <w:pPr>
              <w:pStyle w:val="332210"/>
              <w:ind w:left="0"/>
              <w:jc w:val="center"/>
              <w:rPr>
                <w:sz w:val="24"/>
                <w:szCs w:val="24"/>
              </w:rPr>
            </w:pPr>
            <w:r>
              <w:rPr>
                <w:sz w:val="24"/>
                <w:szCs w:val="24"/>
              </w:rPr>
              <w:t>3</w:t>
            </w:r>
          </w:p>
        </w:tc>
        <w:tc>
          <w:tcPr>
            <w:tcW w:w="3119" w:type="dxa"/>
          </w:tcPr>
          <w:p w14:paraId="15B3278E" w14:textId="77777777" w:rsidR="000004A3" w:rsidRPr="0085358D" w:rsidRDefault="000004A3" w:rsidP="000004A3">
            <w:pPr>
              <w:pStyle w:val="332210"/>
              <w:ind w:left="0"/>
              <w:rPr>
                <w:sz w:val="24"/>
                <w:szCs w:val="24"/>
              </w:rPr>
            </w:pPr>
            <w:r>
              <w:rPr>
                <w:sz w:val="24"/>
                <w:szCs w:val="24"/>
              </w:rPr>
              <w:t>ПС 220 Канаш</w:t>
            </w:r>
          </w:p>
        </w:tc>
        <w:tc>
          <w:tcPr>
            <w:tcW w:w="1701" w:type="dxa"/>
            <w:vAlign w:val="center"/>
          </w:tcPr>
          <w:p w14:paraId="15012F81" w14:textId="77777777" w:rsidR="000004A3" w:rsidRPr="0085358D" w:rsidRDefault="000004A3" w:rsidP="000004A3">
            <w:pPr>
              <w:pStyle w:val="332210"/>
              <w:ind w:left="0"/>
              <w:jc w:val="center"/>
              <w:rPr>
                <w:sz w:val="24"/>
                <w:szCs w:val="24"/>
              </w:rPr>
            </w:pPr>
            <w:r>
              <w:rPr>
                <w:sz w:val="24"/>
                <w:szCs w:val="24"/>
              </w:rPr>
              <w:t>110</w:t>
            </w:r>
          </w:p>
        </w:tc>
      </w:tr>
      <w:tr w:rsidR="000004A3" w:rsidRPr="0085358D" w14:paraId="3894E008" w14:textId="77777777" w:rsidTr="00D8063A">
        <w:trPr>
          <w:jc w:val="center"/>
        </w:trPr>
        <w:tc>
          <w:tcPr>
            <w:tcW w:w="888" w:type="dxa"/>
            <w:vAlign w:val="center"/>
          </w:tcPr>
          <w:p w14:paraId="296D5DA9" w14:textId="77777777" w:rsidR="000004A3" w:rsidRDefault="000004A3" w:rsidP="000004A3">
            <w:pPr>
              <w:pStyle w:val="332210"/>
              <w:ind w:left="0"/>
              <w:jc w:val="center"/>
              <w:rPr>
                <w:sz w:val="24"/>
                <w:szCs w:val="24"/>
              </w:rPr>
            </w:pPr>
            <w:r>
              <w:rPr>
                <w:sz w:val="24"/>
                <w:szCs w:val="24"/>
              </w:rPr>
              <w:t>4</w:t>
            </w:r>
          </w:p>
        </w:tc>
        <w:tc>
          <w:tcPr>
            <w:tcW w:w="3119" w:type="dxa"/>
          </w:tcPr>
          <w:p w14:paraId="63AEF376" w14:textId="77777777" w:rsidR="000004A3" w:rsidRDefault="000004A3" w:rsidP="000004A3">
            <w:pPr>
              <w:pStyle w:val="332210"/>
              <w:ind w:left="0"/>
              <w:rPr>
                <w:sz w:val="24"/>
                <w:szCs w:val="24"/>
              </w:rPr>
            </w:pPr>
            <w:r>
              <w:rPr>
                <w:sz w:val="24"/>
                <w:szCs w:val="24"/>
              </w:rPr>
              <w:t>ПС 220 Тюрлема</w:t>
            </w:r>
          </w:p>
        </w:tc>
        <w:tc>
          <w:tcPr>
            <w:tcW w:w="1701" w:type="dxa"/>
            <w:vAlign w:val="center"/>
          </w:tcPr>
          <w:p w14:paraId="49BED241" w14:textId="77777777" w:rsidR="000004A3" w:rsidRDefault="000004A3" w:rsidP="000004A3">
            <w:pPr>
              <w:pStyle w:val="332210"/>
              <w:ind w:left="0"/>
              <w:jc w:val="center"/>
              <w:rPr>
                <w:sz w:val="24"/>
                <w:szCs w:val="24"/>
              </w:rPr>
            </w:pPr>
            <w:r>
              <w:rPr>
                <w:sz w:val="24"/>
                <w:szCs w:val="24"/>
              </w:rPr>
              <w:t>110</w:t>
            </w:r>
          </w:p>
        </w:tc>
      </w:tr>
      <w:tr w:rsidR="000004A3" w:rsidRPr="0085358D" w14:paraId="03260E78" w14:textId="77777777" w:rsidTr="00D8063A">
        <w:trPr>
          <w:jc w:val="center"/>
        </w:trPr>
        <w:tc>
          <w:tcPr>
            <w:tcW w:w="888" w:type="dxa"/>
            <w:vAlign w:val="center"/>
          </w:tcPr>
          <w:p w14:paraId="42635345" w14:textId="77777777" w:rsidR="000004A3" w:rsidRPr="0085358D" w:rsidRDefault="000004A3" w:rsidP="000004A3">
            <w:pPr>
              <w:pStyle w:val="332210"/>
              <w:ind w:left="0"/>
              <w:jc w:val="center"/>
              <w:rPr>
                <w:sz w:val="24"/>
                <w:szCs w:val="24"/>
              </w:rPr>
            </w:pPr>
            <w:r>
              <w:rPr>
                <w:sz w:val="24"/>
                <w:szCs w:val="24"/>
              </w:rPr>
              <w:t>5</w:t>
            </w:r>
          </w:p>
        </w:tc>
        <w:tc>
          <w:tcPr>
            <w:tcW w:w="3119" w:type="dxa"/>
          </w:tcPr>
          <w:p w14:paraId="777E5907" w14:textId="77777777" w:rsidR="000004A3" w:rsidRPr="0085358D" w:rsidRDefault="000004A3" w:rsidP="000004A3">
            <w:pPr>
              <w:pStyle w:val="332210"/>
              <w:ind w:left="0"/>
              <w:rPr>
                <w:sz w:val="24"/>
                <w:szCs w:val="24"/>
              </w:rPr>
            </w:pPr>
            <w:r w:rsidRPr="0085358D">
              <w:rPr>
                <w:sz w:val="24"/>
                <w:szCs w:val="24"/>
              </w:rPr>
              <w:t>ПС 110 кВ Кабельная</w:t>
            </w:r>
          </w:p>
        </w:tc>
        <w:tc>
          <w:tcPr>
            <w:tcW w:w="1701" w:type="dxa"/>
            <w:vAlign w:val="center"/>
          </w:tcPr>
          <w:p w14:paraId="452A4F03" w14:textId="77777777" w:rsidR="000004A3" w:rsidRPr="0085358D" w:rsidRDefault="000004A3" w:rsidP="000004A3">
            <w:pPr>
              <w:pStyle w:val="332210"/>
              <w:ind w:left="0"/>
              <w:jc w:val="center"/>
              <w:rPr>
                <w:sz w:val="24"/>
                <w:szCs w:val="24"/>
              </w:rPr>
            </w:pPr>
            <w:r w:rsidRPr="0085358D">
              <w:rPr>
                <w:sz w:val="24"/>
                <w:szCs w:val="24"/>
              </w:rPr>
              <w:t>110</w:t>
            </w:r>
          </w:p>
        </w:tc>
      </w:tr>
      <w:tr w:rsidR="000004A3" w:rsidRPr="0085358D" w14:paraId="4A68AFE2" w14:textId="77777777" w:rsidTr="00D8063A">
        <w:trPr>
          <w:jc w:val="center"/>
        </w:trPr>
        <w:tc>
          <w:tcPr>
            <w:tcW w:w="888" w:type="dxa"/>
            <w:vAlign w:val="center"/>
          </w:tcPr>
          <w:p w14:paraId="6605C60B" w14:textId="77777777" w:rsidR="000004A3" w:rsidRPr="0085358D" w:rsidRDefault="000004A3" w:rsidP="000004A3">
            <w:pPr>
              <w:pStyle w:val="332210"/>
              <w:ind w:left="0"/>
              <w:jc w:val="center"/>
              <w:rPr>
                <w:sz w:val="24"/>
                <w:szCs w:val="24"/>
              </w:rPr>
            </w:pPr>
            <w:r>
              <w:rPr>
                <w:sz w:val="24"/>
                <w:szCs w:val="24"/>
              </w:rPr>
              <w:t>6</w:t>
            </w:r>
          </w:p>
        </w:tc>
        <w:tc>
          <w:tcPr>
            <w:tcW w:w="3119" w:type="dxa"/>
          </w:tcPr>
          <w:p w14:paraId="068B7389" w14:textId="77777777" w:rsidR="000004A3" w:rsidRPr="0085358D" w:rsidRDefault="000004A3" w:rsidP="000004A3">
            <w:pPr>
              <w:pStyle w:val="332210"/>
              <w:ind w:left="0"/>
              <w:rPr>
                <w:sz w:val="24"/>
                <w:szCs w:val="24"/>
              </w:rPr>
            </w:pPr>
            <w:r w:rsidRPr="0085358D">
              <w:rPr>
                <w:sz w:val="24"/>
                <w:szCs w:val="24"/>
              </w:rPr>
              <w:t>ПС 110 кВ Новый город</w:t>
            </w:r>
          </w:p>
        </w:tc>
        <w:tc>
          <w:tcPr>
            <w:tcW w:w="1701" w:type="dxa"/>
            <w:vAlign w:val="center"/>
          </w:tcPr>
          <w:p w14:paraId="2EDC0997" w14:textId="77777777" w:rsidR="000004A3" w:rsidRPr="0085358D" w:rsidRDefault="000004A3" w:rsidP="000004A3">
            <w:pPr>
              <w:pStyle w:val="332210"/>
              <w:ind w:left="0"/>
              <w:jc w:val="center"/>
              <w:rPr>
                <w:sz w:val="24"/>
                <w:szCs w:val="24"/>
              </w:rPr>
            </w:pPr>
            <w:r w:rsidRPr="0085358D">
              <w:rPr>
                <w:sz w:val="24"/>
                <w:szCs w:val="24"/>
              </w:rPr>
              <w:t>110</w:t>
            </w:r>
          </w:p>
        </w:tc>
      </w:tr>
      <w:tr w:rsidR="000004A3" w:rsidRPr="0085358D" w14:paraId="0DA7EA2A" w14:textId="77777777" w:rsidTr="00D8063A">
        <w:trPr>
          <w:jc w:val="center"/>
        </w:trPr>
        <w:tc>
          <w:tcPr>
            <w:tcW w:w="888" w:type="dxa"/>
            <w:vAlign w:val="center"/>
          </w:tcPr>
          <w:p w14:paraId="2D305CA0" w14:textId="77777777" w:rsidR="000004A3" w:rsidRPr="0085358D" w:rsidRDefault="000004A3" w:rsidP="000004A3">
            <w:pPr>
              <w:pStyle w:val="332210"/>
              <w:ind w:left="0"/>
              <w:jc w:val="center"/>
              <w:rPr>
                <w:sz w:val="24"/>
                <w:szCs w:val="24"/>
              </w:rPr>
            </w:pPr>
            <w:r>
              <w:rPr>
                <w:sz w:val="24"/>
                <w:szCs w:val="24"/>
              </w:rPr>
              <w:t>7</w:t>
            </w:r>
          </w:p>
        </w:tc>
        <w:tc>
          <w:tcPr>
            <w:tcW w:w="3119" w:type="dxa"/>
          </w:tcPr>
          <w:p w14:paraId="335E32B4" w14:textId="77777777" w:rsidR="000004A3" w:rsidRPr="0085358D" w:rsidRDefault="000004A3" w:rsidP="000004A3">
            <w:pPr>
              <w:pStyle w:val="332210"/>
              <w:ind w:left="0"/>
              <w:rPr>
                <w:sz w:val="24"/>
                <w:szCs w:val="24"/>
              </w:rPr>
            </w:pPr>
            <w:r w:rsidRPr="0085358D">
              <w:rPr>
                <w:sz w:val="24"/>
                <w:szCs w:val="24"/>
              </w:rPr>
              <w:t>ПС 110 кВ Катраси</w:t>
            </w:r>
          </w:p>
        </w:tc>
        <w:tc>
          <w:tcPr>
            <w:tcW w:w="1701" w:type="dxa"/>
            <w:vAlign w:val="center"/>
          </w:tcPr>
          <w:p w14:paraId="3FCBEF4B" w14:textId="77777777" w:rsidR="000004A3" w:rsidRPr="0085358D" w:rsidRDefault="000004A3" w:rsidP="000004A3">
            <w:pPr>
              <w:pStyle w:val="332210"/>
              <w:ind w:left="0"/>
              <w:jc w:val="center"/>
              <w:rPr>
                <w:sz w:val="24"/>
                <w:szCs w:val="24"/>
              </w:rPr>
            </w:pPr>
            <w:r w:rsidRPr="0085358D">
              <w:rPr>
                <w:sz w:val="24"/>
                <w:szCs w:val="24"/>
              </w:rPr>
              <w:t>110</w:t>
            </w:r>
          </w:p>
        </w:tc>
      </w:tr>
      <w:tr w:rsidR="000004A3" w:rsidRPr="0085358D" w14:paraId="39FFDBC5" w14:textId="77777777" w:rsidTr="00D8063A">
        <w:trPr>
          <w:jc w:val="center"/>
        </w:trPr>
        <w:tc>
          <w:tcPr>
            <w:tcW w:w="888" w:type="dxa"/>
            <w:vAlign w:val="center"/>
          </w:tcPr>
          <w:p w14:paraId="7DCEFF88" w14:textId="77777777" w:rsidR="000004A3" w:rsidRPr="0085358D" w:rsidRDefault="000004A3" w:rsidP="000004A3">
            <w:pPr>
              <w:pStyle w:val="332210"/>
              <w:ind w:left="0"/>
              <w:jc w:val="center"/>
              <w:rPr>
                <w:sz w:val="24"/>
                <w:szCs w:val="24"/>
              </w:rPr>
            </w:pPr>
            <w:r>
              <w:rPr>
                <w:sz w:val="24"/>
                <w:szCs w:val="24"/>
              </w:rPr>
              <w:t>8</w:t>
            </w:r>
          </w:p>
        </w:tc>
        <w:tc>
          <w:tcPr>
            <w:tcW w:w="3119" w:type="dxa"/>
          </w:tcPr>
          <w:p w14:paraId="092E000B" w14:textId="77777777" w:rsidR="000004A3" w:rsidRPr="0085358D" w:rsidRDefault="000004A3" w:rsidP="000004A3">
            <w:pPr>
              <w:pStyle w:val="332210"/>
              <w:ind w:left="0"/>
              <w:rPr>
                <w:sz w:val="24"/>
                <w:szCs w:val="24"/>
              </w:rPr>
            </w:pPr>
            <w:r w:rsidRPr="0085358D">
              <w:rPr>
                <w:sz w:val="24"/>
                <w:szCs w:val="24"/>
              </w:rPr>
              <w:t>ПС 110 кВ Батырево</w:t>
            </w:r>
          </w:p>
        </w:tc>
        <w:tc>
          <w:tcPr>
            <w:tcW w:w="1701" w:type="dxa"/>
            <w:vAlign w:val="center"/>
          </w:tcPr>
          <w:p w14:paraId="44C44E62" w14:textId="77777777" w:rsidR="000004A3" w:rsidRPr="0085358D" w:rsidRDefault="000004A3" w:rsidP="000004A3">
            <w:pPr>
              <w:pStyle w:val="332210"/>
              <w:ind w:left="0"/>
              <w:jc w:val="center"/>
              <w:rPr>
                <w:sz w:val="24"/>
                <w:szCs w:val="24"/>
              </w:rPr>
            </w:pPr>
            <w:r w:rsidRPr="0085358D">
              <w:rPr>
                <w:sz w:val="24"/>
                <w:szCs w:val="24"/>
              </w:rPr>
              <w:t>110</w:t>
            </w:r>
          </w:p>
        </w:tc>
      </w:tr>
      <w:tr w:rsidR="000004A3" w:rsidRPr="0085358D" w14:paraId="66F6F7DE" w14:textId="77777777" w:rsidTr="00D8063A">
        <w:trPr>
          <w:jc w:val="center"/>
        </w:trPr>
        <w:tc>
          <w:tcPr>
            <w:tcW w:w="888" w:type="dxa"/>
            <w:vAlign w:val="center"/>
          </w:tcPr>
          <w:p w14:paraId="279EEA10" w14:textId="77777777" w:rsidR="000004A3" w:rsidRPr="0085358D" w:rsidRDefault="000004A3" w:rsidP="000004A3">
            <w:pPr>
              <w:pStyle w:val="332210"/>
              <w:ind w:left="0"/>
              <w:jc w:val="center"/>
              <w:rPr>
                <w:sz w:val="24"/>
                <w:szCs w:val="24"/>
              </w:rPr>
            </w:pPr>
            <w:r>
              <w:rPr>
                <w:sz w:val="24"/>
                <w:szCs w:val="24"/>
              </w:rPr>
              <w:t>9</w:t>
            </w:r>
          </w:p>
        </w:tc>
        <w:tc>
          <w:tcPr>
            <w:tcW w:w="3119" w:type="dxa"/>
          </w:tcPr>
          <w:p w14:paraId="168624F5" w14:textId="77777777" w:rsidR="000004A3" w:rsidRPr="0085358D" w:rsidRDefault="000004A3" w:rsidP="000004A3">
            <w:pPr>
              <w:pStyle w:val="332210"/>
              <w:ind w:left="0"/>
              <w:rPr>
                <w:sz w:val="24"/>
                <w:szCs w:val="24"/>
              </w:rPr>
            </w:pPr>
            <w:r w:rsidRPr="0085358D">
              <w:rPr>
                <w:sz w:val="24"/>
                <w:szCs w:val="24"/>
              </w:rPr>
              <w:t>ПС 110 кВ Тиньговатово</w:t>
            </w:r>
          </w:p>
        </w:tc>
        <w:tc>
          <w:tcPr>
            <w:tcW w:w="1701" w:type="dxa"/>
            <w:vAlign w:val="center"/>
          </w:tcPr>
          <w:p w14:paraId="334486DF" w14:textId="77777777" w:rsidR="000004A3" w:rsidRPr="0085358D" w:rsidRDefault="000004A3" w:rsidP="000004A3">
            <w:pPr>
              <w:pStyle w:val="332210"/>
              <w:ind w:left="0"/>
              <w:jc w:val="center"/>
              <w:rPr>
                <w:sz w:val="24"/>
                <w:szCs w:val="24"/>
              </w:rPr>
            </w:pPr>
            <w:r w:rsidRPr="0085358D">
              <w:rPr>
                <w:sz w:val="24"/>
                <w:szCs w:val="24"/>
              </w:rPr>
              <w:t>110</w:t>
            </w:r>
          </w:p>
        </w:tc>
      </w:tr>
      <w:tr w:rsidR="000004A3" w:rsidRPr="0085358D" w14:paraId="7FFEA665" w14:textId="77777777" w:rsidTr="00D8063A">
        <w:trPr>
          <w:jc w:val="center"/>
        </w:trPr>
        <w:tc>
          <w:tcPr>
            <w:tcW w:w="888" w:type="dxa"/>
            <w:vAlign w:val="center"/>
          </w:tcPr>
          <w:p w14:paraId="2B8FFE34" w14:textId="77777777" w:rsidR="000004A3" w:rsidRPr="0085358D" w:rsidRDefault="000004A3" w:rsidP="000004A3">
            <w:pPr>
              <w:pStyle w:val="332210"/>
              <w:ind w:left="0"/>
              <w:jc w:val="center"/>
              <w:rPr>
                <w:sz w:val="24"/>
                <w:szCs w:val="24"/>
              </w:rPr>
            </w:pPr>
            <w:r w:rsidRPr="0085358D">
              <w:rPr>
                <w:sz w:val="24"/>
                <w:szCs w:val="24"/>
              </w:rPr>
              <w:t>1</w:t>
            </w:r>
            <w:r>
              <w:rPr>
                <w:sz w:val="24"/>
                <w:szCs w:val="24"/>
              </w:rPr>
              <w:t>0</w:t>
            </w:r>
          </w:p>
        </w:tc>
        <w:tc>
          <w:tcPr>
            <w:tcW w:w="3119" w:type="dxa"/>
          </w:tcPr>
          <w:p w14:paraId="4E17E2B6" w14:textId="77777777" w:rsidR="000004A3" w:rsidRPr="0085358D" w:rsidRDefault="000004A3" w:rsidP="000004A3">
            <w:pPr>
              <w:pStyle w:val="332210"/>
              <w:ind w:left="0"/>
              <w:rPr>
                <w:sz w:val="24"/>
                <w:szCs w:val="24"/>
              </w:rPr>
            </w:pPr>
            <w:r w:rsidRPr="0085358D">
              <w:rPr>
                <w:sz w:val="24"/>
                <w:szCs w:val="24"/>
              </w:rPr>
              <w:t>ПС 110 кВ Заволжская</w:t>
            </w:r>
          </w:p>
        </w:tc>
        <w:tc>
          <w:tcPr>
            <w:tcW w:w="1701" w:type="dxa"/>
            <w:vAlign w:val="center"/>
          </w:tcPr>
          <w:p w14:paraId="05614772" w14:textId="77777777" w:rsidR="000004A3" w:rsidRPr="0085358D" w:rsidRDefault="000004A3" w:rsidP="000004A3">
            <w:pPr>
              <w:pStyle w:val="332210"/>
              <w:ind w:left="0"/>
              <w:jc w:val="center"/>
              <w:rPr>
                <w:sz w:val="24"/>
                <w:szCs w:val="24"/>
              </w:rPr>
            </w:pPr>
            <w:r w:rsidRPr="0085358D">
              <w:rPr>
                <w:sz w:val="24"/>
                <w:szCs w:val="24"/>
              </w:rPr>
              <w:t>110</w:t>
            </w:r>
          </w:p>
        </w:tc>
      </w:tr>
      <w:tr w:rsidR="000004A3" w:rsidRPr="0085358D" w14:paraId="2EA1FDDF" w14:textId="77777777" w:rsidTr="00D8063A">
        <w:trPr>
          <w:jc w:val="center"/>
        </w:trPr>
        <w:tc>
          <w:tcPr>
            <w:tcW w:w="888" w:type="dxa"/>
            <w:vAlign w:val="center"/>
          </w:tcPr>
          <w:p w14:paraId="6742638E" w14:textId="77777777" w:rsidR="000004A3" w:rsidRPr="0085358D" w:rsidRDefault="000004A3" w:rsidP="000004A3">
            <w:pPr>
              <w:pStyle w:val="332210"/>
              <w:ind w:left="0"/>
              <w:jc w:val="center"/>
              <w:rPr>
                <w:sz w:val="24"/>
                <w:szCs w:val="24"/>
              </w:rPr>
            </w:pPr>
            <w:r>
              <w:rPr>
                <w:sz w:val="24"/>
                <w:szCs w:val="24"/>
              </w:rPr>
              <w:t>11</w:t>
            </w:r>
          </w:p>
        </w:tc>
        <w:tc>
          <w:tcPr>
            <w:tcW w:w="3119" w:type="dxa"/>
          </w:tcPr>
          <w:p w14:paraId="78F229F4" w14:textId="77777777" w:rsidR="000004A3" w:rsidRPr="0085358D" w:rsidRDefault="000004A3" w:rsidP="000004A3">
            <w:pPr>
              <w:pStyle w:val="332210"/>
              <w:ind w:left="0"/>
              <w:rPr>
                <w:sz w:val="24"/>
                <w:szCs w:val="24"/>
              </w:rPr>
            </w:pPr>
            <w:r w:rsidRPr="0085358D">
              <w:rPr>
                <w:sz w:val="24"/>
                <w:szCs w:val="24"/>
              </w:rPr>
              <w:t>ПС 110 кВ Кукшум</w:t>
            </w:r>
          </w:p>
        </w:tc>
        <w:tc>
          <w:tcPr>
            <w:tcW w:w="1701" w:type="dxa"/>
            <w:vAlign w:val="center"/>
          </w:tcPr>
          <w:p w14:paraId="7D408101" w14:textId="77777777" w:rsidR="000004A3" w:rsidRPr="0085358D" w:rsidRDefault="000004A3" w:rsidP="000004A3">
            <w:pPr>
              <w:pStyle w:val="332210"/>
              <w:ind w:left="0"/>
              <w:jc w:val="center"/>
              <w:rPr>
                <w:sz w:val="24"/>
                <w:szCs w:val="24"/>
              </w:rPr>
            </w:pPr>
            <w:r w:rsidRPr="0085358D">
              <w:rPr>
                <w:sz w:val="24"/>
                <w:szCs w:val="24"/>
              </w:rPr>
              <w:t>110</w:t>
            </w:r>
          </w:p>
        </w:tc>
      </w:tr>
      <w:tr w:rsidR="00395751" w:rsidRPr="0085358D" w14:paraId="4034EF3C" w14:textId="77777777" w:rsidTr="00D8063A">
        <w:trPr>
          <w:jc w:val="center"/>
        </w:trPr>
        <w:tc>
          <w:tcPr>
            <w:tcW w:w="888" w:type="dxa"/>
            <w:vAlign w:val="center"/>
          </w:tcPr>
          <w:p w14:paraId="17952D41" w14:textId="77777777" w:rsidR="00395751" w:rsidRPr="0085358D" w:rsidRDefault="00395751" w:rsidP="00395751">
            <w:pPr>
              <w:pStyle w:val="332210"/>
              <w:ind w:left="0"/>
              <w:jc w:val="center"/>
              <w:rPr>
                <w:sz w:val="24"/>
                <w:szCs w:val="24"/>
              </w:rPr>
            </w:pPr>
            <w:r w:rsidRPr="0085358D">
              <w:rPr>
                <w:sz w:val="24"/>
                <w:szCs w:val="24"/>
              </w:rPr>
              <w:t>1</w:t>
            </w:r>
            <w:r w:rsidR="000004A3">
              <w:rPr>
                <w:sz w:val="24"/>
                <w:szCs w:val="24"/>
              </w:rPr>
              <w:t>2</w:t>
            </w:r>
          </w:p>
        </w:tc>
        <w:tc>
          <w:tcPr>
            <w:tcW w:w="3119" w:type="dxa"/>
          </w:tcPr>
          <w:p w14:paraId="50F5D6E7" w14:textId="77777777" w:rsidR="00395751" w:rsidRPr="0085358D" w:rsidRDefault="00395751" w:rsidP="00395751">
            <w:pPr>
              <w:pStyle w:val="332210"/>
              <w:ind w:left="0"/>
              <w:rPr>
                <w:sz w:val="24"/>
                <w:szCs w:val="24"/>
              </w:rPr>
            </w:pPr>
            <w:r w:rsidRPr="0085358D">
              <w:rPr>
                <w:sz w:val="24"/>
                <w:szCs w:val="24"/>
              </w:rPr>
              <w:t>ПС 110 кВ Шемурша</w:t>
            </w:r>
          </w:p>
        </w:tc>
        <w:tc>
          <w:tcPr>
            <w:tcW w:w="1701" w:type="dxa"/>
            <w:vAlign w:val="center"/>
          </w:tcPr>
          <w:p w14:paraId="02422FEB" w14:textId="77777777" w:rsidR="00395751" w:rsidRPr="0085358D" w:rsidRDefault="00395751" w:rsidP="00395751">
            <w:pPr>
              <w:pStyle w:val="332210"/>
              <w:ind w:left="0"/>
              <w:jc w:val="center"/>
              <w:rPr>
                <w:sz w:val="24"/>
                <w:szCs w:val="24"/>
              </w:rPr>
            </w:pPr>
            <w:r w:rsidRPr="0085358D">
              <w:rPr>
                <w:sz w:val="24"/>
                <w:szCs w:val="24"/>
              </w:rPr>
              <w:t>110</w:t>
            </w:r>
          </w:p>
        </w:tc>
      </w:tr>
      <w:tr w:rsidR="00395751" w:rsidRPr="0085358D" w14:paraId="0F46CB58" w14:textId="77777777" w:rsidTr="00D8063A">
        <w:trPr>
          <w:jc w:val="center"/>
        </w:trPr>
        <w:tc>
          <w:tcPr>
            <w:tcW w:w="888" w:type="dxa"/>
            <w:vAlign w:val="center"/>
          </w:tcPr>
          <w:p w14:paraId="49CAB8B9" w14:textId="77777777" w:rsidR="00395751" w:rsidRPr="0085358D" w:rsidRDefault="00395751" w:rsidP="00395751">
            <w:pPr>
              <w:pStyle w:val="332210"/>
              <w:ind w:left="0"/>
              <w:jc w:val="center"/>
              <w:rPr>
                <w:sz w:val="24"/>
                <w:szCs w:val="24"/>
              </w:rPr>
            </w:pPr>
            <w:r>
              <w:rPr>
                <w:sz w:val="24"/>
                <w:szCs w:val="24"/>
              </w:rPr>
              <w:t>1</w:t>
            </w:r>
            <w:r w:rsidR="000004A3">
              <w:rPr>
                <w:sz w:val="24"/>
                <w:szCs w:val="24"/>
              </w:rPr>
              <w:t>3</w:t>
            </w:r>
          </w:p>
        </w:tc>
        <w:tc>
          <w:tcPr>
            <w:tcW w:w="3119" w:type="dxa"/>
          </w:tcPr>
          <w:p w14:paraId="011D7F95" w14:textId="77777777" w:rsidR="00395751" w:rsidRPr="0085358D" w:rsidRDefault="00395751" w:rsidP="00395751">
            <w:pPr>
              <w:pStyle w:val="332210"/>
              <w:ind w:left="0"/>
              <w:rPr>
                <w:sz w:val="24"/>
                <w:szCs w:val="24"/>
              </w:rPr>
            </w:pPr>
            <w:r w:rsidRPr="0085358D">
              <w:rPr>
                <w:sz w:val="24"/>
                <w:szCs w:val="24"/>
              </w:rPr>
              <w:t>ПС 110 кВ Алатырь</w:t>
            </w:r>
          </w:p>
        </w:tc>
        <w:tc>
          <w:tcPr>
            <w:tcW w:w="1701" w:type="dxa"/>
            <w:vAlign w:val="center"/>
          </w:tcPr>
          <w:p w14:paraId="63B41998" w14:textId="77777777" w:rsidR="00395751" w:rsidRPr="0085358D" w:rsidRDefault="00395751" w:rsidP="00395751">
            <w:pPr>
              <w:pStyle w:val="332210"/>
              <w:ind w:left="0"/>
              <w:jc w:val="center"/>
              <w:rPr>
                <w:sz w:val="24"/>
                <w:szCs w:val="24"/>
              </w:rPr>
            </w:pPr>
            <w:r w:rsidRPr="0085358D">
              <w:rPr>
                <w:sz w:val="24"/>
                <w:szCs w:val="24"/>
              </w:rPr>
              <w:t>110</w:t>
            </w:r>
          </w:p>
        </w:tc>
      </w:tr>
    </w:tbl>
    <w:p w14:paraId="29F395DC" w14:textId="77777777" w:rsidR="0068170E" w:rsidRPr="0085358D" w:rsidRDefault="0068170E" w:rsidP="0068170E">
      <w:pPr>
        <w:pStyle w:val="00"/>
        <w:rPr>
          <w:color w:val="000000" w:themeColor="text1"/>
        </w:rPr>
      </w:pPr>
    </w:p>
    <w:p w14:paraId="00C8D6D1" w14:textId="77777777" w:rsidR="0068170E" w:rsidRPr="0085358D" w:rsidRDefault="0068170E" w:rsidP="0068170E">
      <w:pPr>
        <w:pStyle w:val="00"/>
        <w:rPr>
          <w:color w:val="000000" w:themeColor="text1"/>
        </w:rPr>
      </w:pPr>
      <w:r w:rsidRPr="0085358D">
        <w:rPr>
          <w:color w:val="000000" w:themeColor="text1"/>
        </w:rPr>
        <w:t xml:space="preserve">Загрузка электростанций Чувашской Республики в расчетных моделях соответствует контрольным замерам зимних нагрузок </w:t>
      </w:r>
      <w:r w:rsidR="00D90787">
        <w:rPr>
          <w:color w:val="000000" w:themeColor="text1"/>
        </w:rPr>
        <w:t>19</w:t>
      </w:r>
      <w:r w:rsidRPr="0085358D">
        <w:rPr>
          <w:color w:val="000000" w:themeColor="text1"/>
        </w:rPr>
        <w:t>.12.201</w:t>
      </w:r>
      <w:r w:rsidR="00D90787">
        <w:rPr>
          <w:color w:val="000000" w:themeColor="text1"/>
        </w:rPr>
        <w:t>8</w:t>
      </w:r>
      <w:r>
        <w:rPr>
          <w:color w:val="000000" w:themeColor="text1"/>
        </w:rPr>
        <w:t xml:space="preserve"> </w:t>
      </w:r>
      <w:r w:rsidRPr="0085358D">
        <w:rPr>
          <w:color w:val="000000" w:themeColor="text1"/>
        </w:rPr>
        <w:t xml:space="preserve">и замерам летних нагрузок </w:t>
      </w:r>
      <w:r w:rsidR="00337266">
        <w:rPr>
          <w:color w:val="000000" w:themeColor="text1"/>
        </w:rPr>
        <w:t>19</w:t>
      </w:r>
      <w:r w:rsidRPr="0085358D">
        <w:rPr>
          <w:color w:val="000000" w:themeColor="text1"/>
        </w:rPr>
        <w:t>.06.201</w:t>
      </w:r>
      <w:r w:rsidR="00337266">
        <w:rPr>
          <w:color w:val="000000" w:themeColor="text1"/>
        </w:rPr>
        <w:t>9</w:t>
      </w:r>
      <w:r w:rsidRPr="0085358D">
        <w:rPr>
          <w:color w:val="000000" w:themeColor="text1"/>
        </w:rPr>
        <w:t xml:space="preserve"> и представлена в таблице </w:t>
      </w:r>
      <w:r w:rsidR="00D90787">
        <w:t>3</w:t>
      </w:r>
      <w:r w:rsidR="00337266">
        <w:t>1</w:t>
      </w:r>
      <w:r w:rsidRPr="0085358D">
        <w:rPr>
          <w:color w:val="000000" w:themeColor="text1"/>
        </w:rPr>
        <w:t>.</w:t>
      </w:r>
    </w:p>
    <w:p w14:paraId="33E5C4C0" w14:textId="77777777" w:rsidR="0068170E" w:rsidRPr="009A5A92" w:rsidRDefault="0068170E" w:rsidP="009A5A92">
      <w:pPr>
        <w:pStyle w:val="30"/>
        <w:ind w:left="7797"/>
        <w:rPr>
          <w:color w:val="000000" w:themeColor="text1"/>
        </w:rPr>
      </w:pPr>
    </w:p>
    <w:p w14:paraId="10B9D5C4" w14:textId="77777777" w:rsidR="0068170E" w:rsidRPr="0085358D" w:rsidRDefault="0068170E" w:rsidP="0068170E">
      <w:pPr>
        <w:pStyle w:val="310"/>
      </w:pPr>
      <w:r w:rsidRPr="0085358D">
        <w:t>Загрузка электростанций энергосистемы Чувашской Республики, принятая в расчетных моделях</w:t>
      </w:r>
      <w:r w:rsidR="0041158E">
        <w:t xml:space="preserve"> на перспективу 2021-2025 гг.</w:t>
      </w:r>
    </w:p>
    <w:tbl>
      <w:tblPr>
        <w:tblStyle w:val="afff4"/>
        <w:tblW w:w="9165" w:type="dxa"/>
        <w:tblBorders>
          <w:left w:val="single" w:sz="4" w:space="0" w:color="auto"/>
          <w:right w:val="single" w:sz="4" w:space="0" w:color="auto"/>
        </w:tblBorders>
        <w:tblLook w:val="04A0" w:firstRow="1" w:lastRow="0" w:firstColumn="1" w:lastColumn="0" w:noHBand="0" w:noVBand="1"/>
      </w:tblPr>
      <w:tblGrid>
        <w:gridCol w:w="2409"/>
        <w:gridCol w:w="1724"/>
        <w:gridCol w:w="1651"/>
        <w:gridCol w:w="1724"/>
        <w:gridCol w:w="1651"/>
        <w:gridCol w:w="6"/>
      </w:tblGrid>
      <w:tr w:rsidR="009A5A92" w:rsidRPr="0085358D" w14:paraId="4F6EE99C" w14:textId="77777777" w:rsidTr="00CB3AFE">
        <w:trPr>
          <w:cnfStyle w:val="100000000000" w:firstRow="1" w:lastRow="0" w:firstColumn="0" w:lastColumn="0" w:oddVBand="0" w:evenVBand="0" w:oddHBand="0" w:evenHBand="0" w:firstRowFirstColumn="0" w:firstRowLastColumn="0" w:lastRowFirstColumn="0" w:lastRowLastColumn="0"/>
        </w:trPr>
        <w:tc>
          <w:tcPr>
            <w:tcW w:w="2679" w:type="dxa"/>
            <w:vMerge w:val="restart"/>
            <w:vAlign w:val="center"/>
          </w:tcPr>
          <w:p w14:paraId="444A8147" w14:textId="77777777" w:rsidR="009A5A92" w:rsidRPr="0085358D" w:rsidRDefault="009A5A92" w:rsidP="00D8063A">
            <w:pPr>
              <w:pStyle w:val="00"/>
              <w:ind w:firstLine="0"/>
              <w:jc w:val="center"/>
              <w:rPr>
                <w:color w:val="000000" w:themeColor="text1"/>
                <w:sz w:val="24"/>
                <w:szCs w:val="24"/>
              </w:rPr>
            </w:pPr>
            <w:r w:rsidRPr="0085358D">
              <w:rPr>
                <w:color w:val="000000" w:themeColor="text1"/>
                <w:sz w:val="24"/>
                <w:szCs w:val="24"/>
              </w:rPr>
              <w:t>Наименование электростанции</w:t>
            </w:r>
          </w:p>
        </w:tc>
        <w:tc>
          <w:tcPr>
            <w:tcW w:w="6486" w:type="dxa"/>
            <w:gridSpan w:val="5"/>
            <w:vAlign w:val="center"/>
          </w:tcPr>
          <w:p w14:paraId="794E6468" w14:textId="77777777" w:rsidR="009A5A92" w:rsidRPr="0085358D" w:rsidRDefault="009A5A92" w:rsidP="00D8063A">
            <w:pPr>
              <w:pStyle w:val="00"/>
              <w:ind w:firstLine="0"/>
              <w:jc w:val="center"/>
              <w:rPr>
                <w:color w:val="000000" w:themeColor="text1"/>
                <w:sz w:val="24"/>
                <w:szCs w:val="24"/>
              </w:rPr>
            </w:pPr>
            <w:r w:rsidRPr="0085358D">
              <w:rPr>
                <w:color w:val="000000" w:themeColor="text1"/>
                <w:sz w:val="24"/>
                <w:szCs w:val="24"/>
              </w:rPr>
              <w:t>Выдаваемая мощность, МВт</w:t>
            </w:r>
          </w:p>
        </w:tc>
      </w:tr>
      <w:tr w:rsidR="009A5A92" w:rsidRPr="0085358D" w14:paraId="55E724A6" w14:textId="77777777" w:rsidTr="00CB3AFE">
        <w:trPr>
          <w:gridAfter w:val="1"/>
          <w:wAfter w:w="6" w:type="dxa"/>
        </w:trPr>
        <w:tc>
          <w:tcPr>
            <w:tcW w:w="2679" w:type="dxa"/>
            <w:vMerge/>
            <w:vAlign w:val="center"/>
          </w:tcPr>
          <w:p w14:paraId="6D04DB03" w14:textId="77777777" w:rsidR="009A5A92" w:rsidRPr="0085358D" w:rsidRDefault="009A5A92" w:rsidP="00D8063A">
            <w:pPr>
              <w:pStyle w:val="00"/>
              <w:ind w:firstLine="0"/>
              <w:jc w:val="center"/>
              <w:rPr>
                <w:color w:val="000000" w:themeColor="text1"/>
                <w:sz w:val="24"/>
                <w:szCs w:val="24"/>
              </w:rPr>
            </w:pPr>
          </w:p>
        </w:tc>
        <w:tc>
          <w:tcPr>
            <w:tcW w:w="1724" w:type="dxa"/>
            <w:vAlign w:val="center"/>
          </w:tcPr>
          <w:p w14:paraId="6E52FE05" w14:textId="77777777" w:rsidR="009A5A92" w:rsidRPr="0085358D" w:rsidRDefault="009A5A92" w:rsidP="00D8063A">
            <w:pPr>
              <w:pStyle w:val="00"/>
              <w:ind w:firstLine="0"/>
              <w:jc w:val="center"/>
              <w:rPr>
                <w:color w:val="000000" w:themeColor="text1"/>
                <w:sz w:val="24"/>
                <w:szCs w:val="24"/>
              </w:rPr>
            </w:pPr>
            <w:r w:rsidRPr="0085358D">
              <w:rPr>
                <w:color w:val="000000" w:themeColor="text1"/>
                <w:sz w:val="24"/>
                <w:szCs w:val="24"/>
              </w:rPr>
              <w:t>Режим зимних максимальных нагрузок</w:t>
            </w:r>
          </w:p>
          <w:p w14:paraId="00E7F072" w14:textId="77777777" w:rsidR="009A5A92" w:rsidRPr="0085358D" w:rsidRDefault="009A5A92" w:rsidP="00D8063A">
            <w:pPr>
              <w:pStyle w:val="00"/>
              <w:ind w:firstLine="0"/>
              <w:jc w:val="center"/>
              <w:rPr>
                <w:color w:val="000000" w:themeColor="text1"/>
                <w:sz w:val="24"/>
                <w:szCs w:val="24"/>
              </w:rPr>
            </w:pPr>
            <w:r w:rsidRPr="0085358D">
              <w:rPr>
                <w:color w:val="000000" w:themeColor="text1"/>
                <w:sz w:val="24"/>
                <w:szCs w:val="24"/>
              </w:rPr>
              <w:t>(</w:t>
            </w:r>
            <w:r>
              <w:rPr>
                <w:color w:val="000000" w:themeColor="text1"/>
                <w:sz w:val="24"/>
                <w:szCs w:val="24"/>
              </w:rPr>
              <w:t>9</w:t>
            </w:r>
            <w:r w:rsidRPr="0085358D">
              <w:rPr>
                <w:color w:val="000000" w:themeColor="text1"/>
                <w:sz w:val="24"/>
                <w:szCs w:val="24"/>
              </w:rPr>
              <w:t xml:space="preserve">:00 </w:t>
            </w:r>
            <w:r w:rsidR="00D90787">
              <w:rPr>
                <w:color w:val="000000" w:themeColor="text1"/>
                <w:sz w:val="24"/>
                <w:szCs w:val="24"/>
              </w:rPr>
              <w:t>19</w:t>
            </w:r>
            <w:r w:rsidRPr="0085358D">
              <w:rPr>
                <w:color w:val="000000" w:themeColor="text1"/>
                <w:sz w:val="24"/>
                <w:szCs w:val="24"/>
              </w:rPr>
              <w:t>.12.201</w:t>
            </w:r>
            <w:r w:rsidR="00D90787">
              <w:rPr>
                <w:color w:val="000000" w:themeColor="text1"/>
                <w:sz w:val="24"/>
                <w:szCs w:val="24"/>
              </w:rPr>
              <w:t>8</w:t>
            </w:r>
            <w:r w:rsidRPr="0085358D">
              <w:rPr>
                <w:color w:val="000000" w:themeColor="text1"/>
                <w:sz w:val="24"/>
                <w:szCs w:val="24"/>
              </w:rPr>
              <w:t>)</w:t>
            </w:r>
          </w:p>
        </w:tc>
        <w:tc>
          <w:tcPr>
            <w:tcW w:w="1651" w:type="dxa"/>
            <w:vAlign w:val="center"/>
          </w:tcPr>
          <w:p w14:paraId="5CFFE4CF" w14:textId="77777777" w:rsidR="009A5A92" w:rsidRPr="0085358D" w:rsidRDefault="009A5A92" w:rsidP="009A5A92">
            <w:pPr>
              <w:pStyle w:val="00"/>
              <w:ind w:firstLine="0"/>
              <w:jc w:val="center"/>
              <w:rPr>
                <w:color w:val="000000" w:themeColor="text1"/>
                <w:sz w:val="24"/>
                <w:szCs w:val="24"/>
              </w:rPr>
            </w:pPr>
            <w:r w:rsidRPr="0085358D">
              <w:rPr>
                <w:color w:val="000000" w:themeColor="text1"/>
                <w:sz w:val="24"/>
                <w:szCs w:val="24"/>
              </w:rPr>
              <w:t>Режим зимних м</w:t>
            </w:r>
            <w:r w:rsidR="00CB3AFE">
              <w:rPr>
                <w:color w:val="000000" w:themeColor="text1"/>
                <w:sz w:val="24"/>
                <w:szCs w:val="24"/>
              </w:rPr>
              <w:t>инимальных</w:t>
            </w:r>
            <w:r w:rsidRPr="0085358D">
              <w:rPr>
                <w:color w:val="000000" w:themeColor="text1"/>
                <w:sz w:val="24"/>
                <w:szCs w:val="24"/>
              </w:rPr>
              <w:t xml:space="preserve"> нагрузок</w:t>
            </w:r>
          </w:p>
          <w:p w14:paraId="5FF9B729" w14:textId="77777777" w:rsidR="009A5A92" w:rsidRPr="0085358D" w:rsidRDefault="009A5A92" w:rsidP="009A5A92">
            <w:pPr>
              <w:pStyle w:val="00"/>
              <w:ind w:firstLine="0"/>
              <w:jc w:val="center"/>
              <w:rPr>
                <w:color w:val="000000" w:themeColor="text1"/>
                <w:sz w:val="24"/>
                <w:szCs w:val="24"/>
              </w:rPr>
            </w:pPr>
            <w:r w:rsidRPr="0085358D">
              <w:rPr>
                <w:color w:val="000000" w:themeColor="text1"/>
                <w:sz w:val="24"/>
                <w:szCs w:val="24"/>
              </w:rPr>
              <w:t>(</w:t>
            </w:r>
            <w:r>
              <w:rPr>
                <w:color w:val="000000" w:themeColor="text1"/>
                <w:sz w:val="24"/>
                <w:szCs w:val="24"/>
              </w:rPr>
              <w:t>3</w:t>
            </w:r>
            <w:r w:rsidRPr="0085358D">
              <w:rPr>
                <w:color w:val="000000" w:themeColor="text1"/>
                <w:sz w:val="24"/>
                <w:szCs w:val="24"/>
              </w:rPr>
              <w:t xml:space="preserve">:00 </w:t>
            </w:r>
            <w:r w:rsidR="00D90787">
              <w:rPr>
                <w:color w:val="000000" w:themeColor="text1"/>
                <w:sz w:val="24"/>
                <w:szCs w:val="24"/>
              </w:rPr>
              <w:t>19</w:t>
            </w:r>
            <w:r w:rsidRPr="0085358D">
              <w:rPr>
                <w:color w:val="000000" w:themeColor="text1"/>
                <w:sz w:val="24"/>
                <w:szCs w:val="24"/>
              </w:rPr>
              <w:t>.12.201</w:t>
            </w:r>
            <w:r w:rsidR="00D90787">
              <w:rPr>
                <w:color w:val="000000" w:themeColor="text1"/>
                <w:sz w:val="24"/>
                <w:szCs w:val="24"/>
              </w:rPr>
              <w:t>8</w:t>
            </w:r>
            <w:r w:rsidRPr="0085358D">
              <w:rPr>
                <w:color w:val="000000" w:themeColor="text1"/>
                <w:sz w:val="24"/>
                <w:szCs w:val="24"/>
              </w:rPr>
              <w:t>)</w:t>
            </w:r>
          </w:p>
        </w:tc>
        <w:tc>
          <w:tcPr>
            <w:tcW w:w="1454" w:type="dxa"/>
          </w:tcPr>
          <w:p w14:paraId="09F47CA9" w14:textId="77777777" w:rsidR="009A5A92" w:rsidRPr="0085358D" w:rsidRDefault="009A5A92" w:rsidP="009A5A92">
            <w:pPr>
              <w:pStyle w:val="00"/>
              <w:ind w:firstLine="0"/>
              <w:jc w:val="center"/>
              <w:rPr>
                <w:color w:val="000000" w:themeColor="text1"/>
                <w:sz w:val="24"/>
                <w:szCs w:val="24"/>
              </w:rPr>
            </w:pPr>
            <w:r w:rsidRPr="0085358D">
              <w:rPr>
                <w:color w:val="000000" w:themeColor="text1"/>
                <w:sz w:val="24"/>
                <w:szCs w:val="24"/>
              </w:rPr>
              <w:t>Режим летних м</w:t>
            </w:r>
            <w:r w:rsidR="00CB3AFE">
              <w:rPr>
                <w:color w:val="000000" w:themeColor="text1"/>
                <w:sz w:val="24"/>
                <w:szCs w:val="24"/>
              </w:rPr>
              <w:t>аксимальных</w:t>
            </w:r>
            <w:r w:rsidRPr="0085358D">
              <w:rPr>
                <w:color w:val="000000" w:themeColor="text1"/>
                <w:sz w:val="24"/>
                <w:szCs w:val="24"/>
              </w:rPr>
              <w:t xml:space="preserve"> нагрузок</w:t>
            </w:r>
          </w:p>
          <w:p w14:paraId="035F0DEE" w14:textId="77777777" w:rsidR="009A5A92" w:rsidRPr="0085358D" w:rsidRDefault="009A5A92" w:rsidP="00CB3AFE">
            <w:pPr>
              <w:pStyle w:val="00"/>
              <w:ind w:firstLine="0"/>
              <w:jc w:val="center"/>
              <w:rPr>
                <w:color w:val="000000" w:themeColor="text1"/>
                <w:sz w:val="24"/>
                <w:szCs w:val="24"/>
              </w:rPr>
            </w:pPr>
            <w:r w:rsidRPr="0085358D">
              <w:rPr>
                <w:color w:val="000000" w:themeColor="text1"/>
                <w:sz w:val="24"/>
                <w:szCs w:val="24"/>
              </w:rPr>
              <w:t>(</w:t>
            </w:r>
            <w:r>
              <w:rPr>
                <w:color w:val="000000" w:themeColor="text1"/>
                <w:sz w:val="24"/>
                <w:szCs w:val="24"/>
              </w:rPr>
              <w:t>10</w:t>
            </w:r>
            <w:r w:rsidRPr="0085358D">
              <w:rPr>
                <w:color w:val="000000" w:themeColor="text1"/>
                <w:sz w:val="24"/>
                <w:szCs w:val="24"/>
              </w:rPr>
              <w:t xml:space="preserve">:00 </w:t>
            </w:r>
            <w:r w:rsidR="00D90787">
              <w:rPr>
                <w:color w:val="000000" w:themeColor="text1"/>
                <w:sz w:val="24"/>
                <w:szCs w:val="24"/>
              </w:rPr>
              <w:t>1</w:t>
            </w:r>
            <w:r w:rsidR="00120082">
              <w:rPr>
                <w:color w:val="000000" w:themeColor="text1"/>
                <w:sz w:val="24"/>
                <w:szCs w:val="24"/>
              </w:rPr>
              <w:t>9</w:t>
            </w:r>
            <w:r w:rsidRPr="0085358D">
              <w:rPr>
                <w:color w:val="000000" w:themeColor="text1"/>
                <w:sz w:val="24"/>
                <w:szCs w:val="24"/>
              </w:rPr>
              <w:t>.06.201</w:t>
            </w:r>
            <w:r w:rsidR="00120082">
              <w:rPr>
                <w:color w:val="000000" w:themeColor="text1"/>
                <w:sz w:val="24"/>
                <w:szCs w:val="24"/>
              </w:rPr>
              <w:t>9</w:t>
            </w:r>
            <w:r w:rsidRPr="0085358D">
              <w:rPr>
                <w:color w:val="000000" w:themeColor="text1"/>
                <w:sz w:val="24"/>
                <w:szCs w:val="24"/>
              </w:rPr>
              <w:t>)</w:t>
            </w:r>
          </w:p>
        </w:tc>
        <w:tc>
          <w:tcPr>
            <w:tcW w:w="1651" w:type="dxa"/>
          </w:tcPr>
          <w:p w14:paraId="70A60F37" w14:textId="77777777" w:rsidR="009A5A92" w:rsidRPr="0085358D" w:rsidRDefault="009A5A92" w:rsidP="009A5A92">
            <w:pPr>
              <w:pStyle w:val="00"/>
              <w:ind w:firstLine="0"/>
              <w:jc w:val="center"/>
              <w:rPr>
                <w:color w:val="000000" w:themeColor="text1"/>
                <w:sz w:val="24"/>
                <w:szCs w:val="24"/>
              </w:rPr>
            </w:pPr>
            <w:r w:rsidRPr="0085358D">
              <w:rPr>
                <w:color w:val="000000" w:themeColor="text1"/>
                <w:sz w:val="24"/>
                <w:szCs w:val="24"/>
              </w:rPr>
              <w:t>Режим летних минимальных нагрузок</w:t>
            </w:r>
          </w:p>
          <w:p w14:paraId="2DA2B42E" w14:textId="77777777" w:rsidR="009A5A92" w:rsidRPr="0085358D" w:rsidRDefault="009A5A92" w:rsidP="009A5A92">
            <w:pPr>
              <w:pStyle w:val="00"/>
              <w:ind w:firstLine="0"/>
              <w:jc w:val="center"/>
              <w:rPr>
                <w:color w:val="000000" w:themeColor="text1"/>
                <w:sz w:val="24"/>
                <w:szCs w:val="24"/>
              </w:rPr>
            </w:pPr>
            <w:r w:rsidRPr="0085358D">
              <w:rPr>
                <w:color w:val="000000" w:themeColor="text1"/>
                <w:sz w:val="24"/>
                <w:szCs w:val="24"/>
              </w:rPr>
              <w:t xml:space="preserve">(4:00 </w:t>
            </w:r>
            <w:r w:rsidR="00120082">
              <w:rPr>
                <w:color w:val="000000" w:themeColor="text1"/>
                <w:sz w:val="24"/>
                <w:szCs w:val="24"/>
              </w:rPr>
              <w:t>19</w:t>
            </w:r>
            <w:r w:rsidRPr="0085358D">
              <w:rPr>
                <w:color w:val="000000" w:themeColor="text1"/>
                <w:sz w:val="24"/>
                <w:szCs w:val="24"/>
              </w:rPr>
              <w:t>.06.201</w:t>
            </w:r>
            <w:r w:rsidR="00120082">
              <w:rPr>
                <w:color w:val="000000" w:themeColor="text1"/>
                <w:sz w:val="24"/>
                <w:szCs w:val="24"/>
              </w:rPr>
              <w:t>9</w:t>
            </w:r>
            <w:r w:rsidRPr="0085358D">
              <w:rPr>
                <w:color w:val="000000" w:themeColor="text1"/>
                <w:sz w:val="24"/>
                <w:szCs w:val="24"/>
              </w:rPr>
              <w:t>)</w:t>
            </w:r>
          </w:p>
        </w:tc>
      </w:tr>
      <w:tr w:rsidR="009A5A92" w:rsidRPr="0085358D" w14:paraId="20FDFC58" w14:textId="77777777" w:rsidTr="00CB3AFE">
        <w:trPr>
          <w:gridAfter w:val="1"/>
          <w:wAfter w:w="6" w:type="dxa"/>
        </w:trPr>
        <w:tc>
          <w:tcPr>
            <w:tcW w:w="2679" w:type="dxa"/>
            <w:vAlign w:val="center"/>
          </w:tcPr>
          <w:p w14:paraId="1F75C947" w14:textId="77777777" w:rsidR="009A5A92" w:rsidRPr="0085358D" w:rsidRDefault="009A5A92" w:rsidP="00D8063A">
            <w:pPr>
              <w:pStyle w:val="00"/>
              <w:ind w:firstLine="0"/>
              <w:jc w:val="left"/>
              <w:rPr>
                <w:color w:val="000000" w:themeColor="text1"/>
                <w:sz w:val="24"/>
                <w:szCs w:val="24"/>
              </w:rPr>
            </w:pPr>
            <w:bookmarkStart w:id="59" w:name="_Hlk7168174"/>
            <w:r w:rsidRPr="0085358D">
              <w:rPr>
                <w:color w:val="000000" w:themeColor="text1"/>
                <w:sz w:val="24"/>
                <w:szCs w:val="24"/>
              </w:rPr>
              <w:t>Чебоксарская ГЭС: 500 кВ</w:t>
            </w:r>
          </w:p>
        </w:tc>
        <w:tc>
          <w:tcPr>
            <w:tcW w:w="1724" w:type="dxa"/>
            <w:vAlign w:val="center"/>
          </w:tcPr>
          <w:p w14:paraId="04B75B86"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259,3</w:t>
            </w:r>
          </w:p>
        </w:tc>
        <w:tc>
          <w:tcPr>
            <w:tcW w:w="1651" w:type="dxa"/>
            <w:vAlign w:val="center"/>
          </w:tcPr>
          <w:p w14:paraId="093ED609"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260</w:t>
            </w:r>
            <w:r w:rsidR="00706B38">
              <w:rPr>
                <w:color w:val="000000" w:themeColor="text1"/>
                <w:sz w:val="24"/>
                <w:szCs w:val="24"/>
              </w:rPr>
              <w:t>,0</w:t>
            </w:r>
          </w:p>
        </w:tc>
        <w:tc>
          <w:tcPr>
            <w:tcW w:w="1454" w:type="dxa"/>
            <w:vAlign w:val="center"/>
          </w:tcPr>
          <w:p w14:paraId="4AA5CD25" w14:textId="77777777" w:rsidR="00120082" w:rsidRPr="0085358D" w:rsidRDefault="00120082" w:rsidP="00120082">
            <w:pPr>
              <w:pStyle w:val="00"/>
              <w:ind w:firstLine="0"/>
              <w:jc w:val="center"/>
              <w:rPr>
                <w:color w:val="000000" w:themeColor="text1"/>
                <w:sz w:val="24"/>
                <w:szCs w:val="24"/>
              </w:rPr>
            </w:pPr>
            <w:r>
              <w:rPr>
                <w:color w:val="000000" w:themeColor="text1"/>
                <w:sz w:val="24"/>
                <w:szCs w:val="24"/>
              </w:rPr>
              <w:t>339</w:t>
            </w:r>
            <w:r w:rsidR="00706B38">
              <w:rPr>
                <w:color w:val="000000" w:themeColor="text1"/>
                <w:sz w:val="24"/>
                <w:szCs w:val="24"/>
              </w:rPr>
              <w:t>,0</w:t>
            </w:r>
          </w:p>
        </w:tc>
        <w:tc>
          <w:tcPr>
            <w:tcW w:w="1651" w:type="dxa"/>
            <w:vAlign w:val="center"/>
          </w:tcPr>
          <w:p w14:paraId="55BBCEEB" w14:textId="77777777" w:rsidR="009A5A92" w:rsidRPr="0085358D" w:rsidRDefault="00CB3AFE" w:rsidP="00D8063A">
            <w:pPr>
              <w:pStyle w:val="00"/>
              <w:ind w:firstLine="0"/>
              <w:jc w:val="center"/>
              <w:rPr>
                <w:color w:val="000000" w:themeColor="text1"/>
                <w:sz w:val="24"/>
                <w:szCs w:val="24"/>
              </w:rPr>
            </w:pPr>
            <w:r>
              <w:rPr>
                <w:color w:val="000000" w:themeColor="text1"/>
                <w:sz w:val="24"/>
                <w:szCs w:val="24"/>
              </w:rPr>
              <w:t>0</w:t>
            </w:r>
          </w:p>
        </w:tc>
      </w:tr>
      <w:tr w:rsidR="009A5A92" w:rsidRPr="0085358D" w14:paraId="6C642813" w14:textId="77777777" w:rsidTr="00CB3AFE">
        <w:trPr>
          <w:gridAfter w:val="1"/>
          <w:wAfter w:w="6" w:type="dxa"/>
        </w:trPr>
        <w:tc>
          <w:tcPr>
            <w:tcW w:w="2679" w:type="dxa"/>
            <w:vAlign w:val="center"/>
          </w:tcPr>
          <w:p w14:paraId="4AC66FD2" w14:textId="77777777" w:rsidR="009A5A92" w:rsidRPr="0085358D" w:rsidRDefault="009A5A92" w:rsidP="00D8063A">
            <w:pPr>
              <w:pStyle w:val="00"/>
              <w:ind w:firstLine="0"/>
              <w:jc w:val="left"/>
              <w:rPr>
                <w:color w:val="000000" w:themeColor="text1"/>
                <w:sz w:val="24"/>
                <w:szCs w:val="24"/>
              </w:rPr>
            </w:pPr>
            <w:r w:rsidRPr="0085358D">
              <w:rPr>
                <w:color w:val="000000" w:themeColor="text1"/>
                <w:sz w:val="24"/>
                <w:szCs w:val="24"/>
              </w:rPr>
              <w:t>Чебоксарская ГЭС: 220 кВ</w:t>
            </w:r>
          </w:p>
        </w:tc>
        <w:tc>
          <w:tcPr>
            <w:tcW w:w="1724" w:type="dxa"/>
            <w:vAlign w:val="center"/>
          </w:tcPr>
          <w:p w14:paraId="39BC9971"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177,8</w:t>
            </w:r>
          </w:p>
        </w:tc>
        <w:tc>
          <w:tcPr>
            <w:tcW w:w="1651" w:type="dxa"/>
            <w:vAlign w:val="center"/>
          </w:tcPr>
          <w:p w14:paraId="135748D7"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177,5</w:t>
            </w:r>
          </w:p>
        </w:tc>
        <w:tc>
          <w:tcPr>
            <w:tcW w:w="1454" w:type="dxa"/>
            <w:vAlign w:val="center"/>
          </w:tcPr>
          <w:p w14:paraId="169209D8"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0</w:t>
            </w:r>
          </w:p>
        </w:tc>
        <w:tc>
          <w:tcPr>
            <w:tcW w:w="1651" w:type="dxa"/>
            <w:vAlign w:val="center"/>
          </w:tcPr>
          <w:p w14:paraId="7B905D9C" w14:textId="77777777" w:rsidR="009A5A92" w:rsidRPr="0085358D" w:rsidRDefault="00CB3AFE" w:rsidP="00D8063A">
            <w:pPr>
              <w:pStyle w:val="00"/>
              <w:ind w:firstLine="0"/>
              <w:jc w:val="center"/>
              <w:rPr>
                <w:color w:val="000000" w:themeColor="text1"/>
                <w:sz w:val="24"/>
                <w:szCs w:val="24"/>
              </w:rPr>
            </w:pPr>
            <w:r>
              <w:rPr>
                <w:color w:val="000000" w:themeColor="text1"/>
                <w:sz w:val="24"/>
                <w:szCs w:val="24"/>
              </w:rPr>
              <w:t>0</w:t>
            </w:r>
          </w:p>
        </w:tc>
      </w:tr>
      <w:tr w:rsidR="009A5A92" w:rsidRPr="0085358D" w14:paraId="2A1635B1" w14:textId="77777777" w:rsidTr="00CB3AFE">
        <w:trPr>
          <w:gridAfter w:val="1"/>
          <w:wAfter w:w="6" w:type="dxa"/>
        </w:trPr>
        <w:tc>
          <w:tcPr>
            <w:tcW w:w="2679" w:type="dxa"/>
            <w:vAlign w:val="center"/>
          </w:tcPr>
          <w:p w14:paraId="59624B39" w14:textId="77777777" w:rsidR="009A5A92" w:rsidRPr="0085358D" w:rsidRDefault="009A5A92" w:rsidP="00D8063A">
            <w:pPr>
              <w:pStyle w:val="00"/>
              <w:ind w:firstLine="0"/>
              <w:jc w:val="left"/>
              <w:rPr>
                <w:color w:val="000000" w:themeColor="text1"/>
                <w:sz w:val="24"/>
                <w:szCs w:val="24"/>
              </w:rPr>
            </w:pPr>
            <w:r w:rsidRPr="0085358D">
              <w:rPr>
                <w:color w:val="000000" w:themeColor="text1"/>
                <w:sz w:val="24"/>
                <w:szCs w:val="24"/>
              </w:rPr>
              <w:t>Чебоксарская ТЭЦ-2</w:t>
            </w:r>
          </w:p>
        </w:tc>
        <w:tc>
          <w:tcPr>
            <w:tcW w:w="1724" w:type="dxa"/>
            <w:vAlign w:val="center"/>
          </w:tcPr>
          <w:p w14:paraId="2AECC052" w14:textId="77777777" w:rsidR="009A5A92" w:rsidRPr="00911433" w:rsidRDefault="00911433" w:rsidP="00D8063A">
            <w:pPr>
              <w:pStyle w:val="00"/>
              <w:ind w:firstLine="0"/>
              <w:jc w:val="center"/>
              <w:rPr>
                <w:color w:val="000000" w:themeColor="text1"/>
                <w:sz w:val="24"/>
                <w:szCs w:val="24"/>
              </w:rPr>
            </w:pPr>
            <w:r w:rsidRPr="00911433">
              <w:rPr>
                <w:color w:val="000000" w:themeColor="text1"/>
                <w:sz w:val="24"/>
                <w:szCs w:val="24"/>
              </w:rPr>
              <w:t>262,8</w:t>
            </w:r>
          </w:p>
        </w:tc>
        <w:tc>
          <w:tcPr>
            <w:tcW w:w="1651" w:type="dxa"/>
            <w:vAlign w:val="center"/>
          </w:tcPr>
          <w:p w14:paraId="579AD1DE" w14:textId="77777777" w:rsidR="009A5A92" w:rsidRPr="00911433" w:rsidRDefault="00911433" w:rsidP="00D8063A">
            <w:pPr>
              <w:pStyle w:val="00"/>
              <w:ind w:firstLine="0"/>
              <w:jc w:val="center"/>
              <w:rPr>
                <w:color w:val="000000" w:themeColor="text1"/>
                <w:sz w:val="24"/>
                <w:szCs w:val="24"/>
              </w:rPr>
            </w:pPr>
            <w:r w:rsidRPr="00911433">
              <w:rPr>
                <w:color w:val="000000" w:themeColor="text1"/>
                <w:sz w:val="24"/>
                <w:szCs w:val="24"/>
              </w:rPr>
              <w:t>256,2</w:t>
            </w:r>
          </w:p>
        </w:tc>
        <w:tc>
          <w:tcPr>
            <w:tcW w:w="1454" w:type="dxa"/>
            <w:vAlign w:val="center"/>
          </w:tcPr>
          <w:p w14:paraId="697227CF"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0</w:t>
            </w:r>
          </w:p>
        </w:tc>
        <w:tc>
          <w:tcPr>
            <w:tcW w:w="1651" w:type="dxa"/>
            <w:vAlign w:val="center"/>
          </w:tcPr>
          <w:p w14:paraId="5B6E1B32" w14:textId="77777777" w:rsidR="009A5A92" w:rsidRPr="00E97519" w:rsidRDefault="00120082" w:rsidP="00D8063A">
            <w:pPr>
              <w:pStyle w:val="00"/>
              <w:ind w:firstLine="0"/>
              <w:jc w:val="center"/>
              <w:rPr>
                <w:color w:val="000000" w:themeColor="text1"/>
                <w:sz w:val="24"/>
                <w:szCs w:val="24"/>
                <w:lang w:val="en-US"/>
              </w:rPr>
            </w:pPr>
            <w:r>
              <w:rPr>
                <w:color w:val="000000" w:themeColor="text1"/>
                <w:sz w:val="24"/>
                <w:szCs w:val="24"/>
              </w:rPr>
              <w:t>0</w:t>
            </w:r>
          </w:p>
        </w:tc>
      </w:tr>
      <w:tr w:rsidR="009A5A92" w:rsidRPr="0085358D" w14:paraId="1315C5C5" w14:textId="77777777" w:rsidTr="00CB3AFE">
        <w:trPr>
          <w:gridAfter w:val="1"/>
          <w:wAfter w:w="6" w:type="dxa"/>
        </w:trPr>
        <w:tc>
          <w:tcPr>
            <w:tcW w:w="2679" w:type="dxa"/>
            <w:vAlign w:val="center"/>
          </w:tcPr>
          <w:p w14:paraId="311689B0" w14:textId="77777777" w:rsidR="009A5A92" w:rsidRPr="0085358D" w:rsidRDefault="009A5A92" w:rsidP="00D8063A">
            <w:pPr>
              <w:pStyle w:val="00"/>
              <w:ind w:firstLine="0"/>
              <w:jc w:val="left"/>
              <w:rPr>
                <w:color w:val="000000" w:themeColor="text1"/>
                <w:sz w:val="24"/>
                <w:szCs w:val="24"/>
              </w:rPr>
            </w:pPr>
            <w:r w:rsidRPr="0085358D">
              <w:rPr>
                <w:color w:val="000000" w:themeColor="text1"/>
                <w:sz w:val="24"/>
                <w:szCs w:val="24"/>
              </w:rPr>
              <w:t>Новочебоксарская ТЭЦ-3</w:t>
            </w:r>
          </w:p>
        </w:tc>
        <w:tc>
          <w:tcPr>
            <w:tcW w:w="1724" w:type="dxa"/>
            <w:vAlign w:val="center"/>
          </w:tcPr>
          <w:p w14:paraId="48ACFC3B"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199,5</w:t>
            </w:r>
          </w:p>
        </w:tc>
        <w:tc>
          <w:tcPr>
            <w:tcW w:w="1651" w:type="dxa"/>
            <w:vAlign w:val="center"/>
          </w:tcPr>
          <w:p w14:paraId="2F552E5D"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193,9</w:t>
            </w:r>
          </w:p>
        </w:tc>
        <w:tc>
          <w:tcPr>
            <w:tcW w:w="1454" w:type="dxa"/>
            <w:vAlign w:val="center"/>
          </w:tcPr>
          <w:p w14:paraId="71E071D6"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187,5</w:t>
            </w:r>
          </w:p>
        </w:tc>
        <w:tc>
          <w:tcPr>
            <w:tcW w:w="1651" w:type="dxa"/>
            <w:vAlign w:val="center"/>
          </w:tcPr>
          <w:p w14:paraId="4A7C0698" w14:textId="77777777" w:rsidR="009A5A92" w:rsidRPr="0085358D" w:rsidRDefault="00120082" w:rsidP="00D8063A">
            <w:pPr>
              <w:pStyle w:val="00"/>
              <w:ind w:firstLine="0"/>
              <w:jc w:val="center"/>
              <w:rPr>
                <w:color w:val="000000" w:themeColor="text1"/>
                <w:sz w:val="24"/>
                <w:szCs w:val="24"/>
              </w:rPr>
            </w:pPr>
            <w:r>
              <w:rPr>
                <w:color w:val="000000" w:themeColor="text1"/>
                <w:sz w:val="24"/>
                <w:szCs w:val="24"/>
              </w:rPr>
              <w:t>91,4</w:t>
            </w:r>
          </w:p>
        </w:tc>
      </w:tr>
      <w:bookmarkEnd w:id="59"/>
    </w:tbl>
    <w:p w14:paraId="4550D428" w14:textId="77777777" w:rsidR="0068170E" w:rsidRPr="0085358D" w:rsidRDefault="0068170E" w:rsidP="0068170E">
      <w:pPr>
        <w:pStyle w:val="00"/>
        <w:rPr>
          <w:color w:val="000000" w:themeColor="text1"/>
        </w:rPr>
      </w:pPr>
    </w:p>
    <w:p w14:paraId="48E7E835" w14:textId="77777777" w:rsidR="002153E9" w:rsidRPr="002153E9" w:rsidRDefault="002153E9" w:rsidP="002153E9">
      <w:pPr>
        <w:pStyle w:val="00"/>
      </w:pPr>
      <w:r w:rsidRPr="002153E9">
        <w:t xml:space="preserve">Расчеты электроэнергетических </w:t>
      </w:r>
      <w:r w:rsidR="003B45FC">
        <w:t xml:space="preserve">установившихся </w:t>
      </w:r>
      <w:r w:rsidRPr="002153E9">
        <w:t>режимов</w:t>
      </w:r>
      <w:r w:rsidR="003B45FC">
        <w:t xml:space="preserve"> </w:t>
      </w:r>
      <w:r w:rsidRPr="002153E9">
        <w:t xml:space="preserve">выполнены на основании балансов мощности прогноза спроса на электрическую энергию и мощность на территории </w:t>
      </w:r>
      <w:r w:rsidRPr="0085358D">
        <w:t xml:space="preserve">Чувашской Республики </w:t>
      </w:r>
      <w:r w:rsidRPr="002153E9">
        <w:t>на период 2020 – 202</w:t>
      </w:r>
      <w:r w:rsidR="00F838A5">
        <w:t>5</w:t>
      </w:r>
      <w:r w:rsidRPr="002153E9">
        <w:t xml:space="preserve"> годов</w:t>
      </w:r>
      <w:r w:rsidR="003B45FC">
        <w:t xml:space="preserve"> для </w:t>
      </w:r>
      <w:r w:rsidR="003B45FC" w:rsidRPr="002153E9">
        <w:t>зимнего максимума</w:t>
      </w:r>
      <w:r w:rsidR="003B45FC">
        <w:t xml:space="preserve"> и минимума</w:t>
      </w:r>
      <w:r w:rsidR="00706B38">
        <w:t xml:space="preserve"> нагрузок</w:t>
      </w:r>
      <w:r w:rsidR="003B45FC" w:rsidRPr="002153E9">
        <w:t xml:space="preserve"> рабочего дня</w:t>
      </w:r>
      <w:r w:rsidR="003B45FC">
        <w:t xml:space="preserve">, летнего </w:t>
      </w:r>
      <w:r w:rsidR="00E97519">
        <w:t>максимума</w:t>
      </w:r>
      <w:r w:rsidR="003B45FC">
        <w:t xml:space="preserve"> </w:t>
      </w:r>
      <w:r w:rsidR="003B45FC" w:rsidRPr="002153E9">
        <w:t>рабочего дня</w:t>
      </w:r>
      <w:r w:rsidR="003B45FC">
        <w:t xml:space="preserve"> и летнего минимума </w:t>
      </w:r>
      <w:r w:rsidR="00706B38">
        <w:t xml:space="preserve">нагрузок </w:t>
      </w:r>
      <w:r w:rsidR="003B45FC">
        <w:t>выходного дня</w:t>
      </w:r>
      <w:r w:rsidR="00563CFF">
        <w:t>, паводка</w:t>
      </w:r>
      <w:r w:rsidRPr="002153E9">
        <w:t>.</w:t>
      </w:r>
    </w:p>
    <w:p w14:paraId="03C425C1" w14:textId="77777777" w:rsidR="00F02EA7" w:rsidRDefault="00F02EA7" w:rsidP="0068170E">
      <w:pPr>
        <w:pStyle w:val="00"/>
        <w:rPr>
          <w:color w:val="000000" w:themeColor="text1"/>
        </w:rPr>
      </w:pPr>
      <w:r>
        <w:rPr>
          <w:color w:val="000000" w:themeColor="text1"/>
        </w:rPr>
        <w:t xml:space="preserve">Потребление </w:t>
      </w:r>
      <w:r w:rsidRPr="0085358D">
        <w:t>энергосистемы Чувашской Республики, принят</w:t>
      </w:r>
      <w:r w:rsidR="00706B38">
        <w:t>ое</w:t>
      </w:r>
      <w:r w:rsidRPr="0085358D">
        <w:t xml:space="preserve"> в расчетных моделях</w:t>
      </w:r>
      <w:r>
        <w:t xml:space="preserve"> на перспективу зимних нагрузок </w:t>
      </w:r>
      <w:r w:rsidR="00E021CE">
        <w:t>соответствует</w:t>
      </w:r>
      <w:r>
        <w:t xml:space="preserve"> </w:t>
      </w:r>
      <w:r w:rsidR="0015665A">
        <w:t xml:space="preserve">проекту </w:t>
      </w:r>
      <w:r w:rsidRPr="0085358D">
        <w:rPr>
          <w:color w:val="000000" w:themeColor="text1"/>
        </w:rPr>
        <w:t>Схем</w:t>
      </w:r>
      <w:r w:rsidR="0015665A">
        <w:rPr>
          <w:color w:val="000000" w:themeColor="text1"/>
        </w:rPr>
        <w:t>ы</w:t>
      </w:r>
      <w:r w:rsidRPr="0085358D">
        <w:rPr>
          <w:color w:val="000000" w:themeColor="text1"/>
        </w:rPr>
        <w:t xml:space="preserve"> и программ</w:t>
      </w:r>
      <w:r w:rsidR="0015665A">
        <w:rPr>
          <w:color w:val="000000" w:themeColor="text1"/>
        </w:rPr>
        <w:t>ы</w:t>
      </w:r>
      <w:r w:rsidRPr="0085358D">
        <w:rPr>
          <w:color w:val="000000" w:themeColor="text1"/>
        </w:rPr>
        <w:t xml:space="preserve"> развития ЕЭС России на 20</w:t>
      </w:r>
      <w:r w:rsidR="0015665A">
        <w:rPr>
          <w:color w:val="000000" w:themeColor="text1"/>
        </w:rPr>
        <w:t>20</w:t>
      </w:r>
      <w:r w:rsidRPr="0085358D">
        <w:rPr>
          <w:color w:val="000000" w:themeColor="text1"/>
        </w:rPr>
        <w:t xml:space="preserve"> – 20</w:t>
      </w:r>
      <w:r w:rsidR="0015665A">
        <w:rPr>
          <w:color w:val="000000" w:themeColor="text1"/>
        </w:rPr>
        <w:t>26</w:t>
      </w:r>
      <w:r w:rsidRPr="0085358D">
        <w:rPr>
          <w:color w:val="000000" w:themeColor="text1"/>
        </w:rPr>
        <w:t xml:space="preserve"> годы на период 20</w:t>
      </w:r>
      <w:r>
        <w:rPr>
          <w:color w:val="000000" w:themeColor="text1"/>
        </w:rPr>
        <w:t>2</w:t>
      </w:r>
      <w:r w:rsidR="00637593">
        <w:rPr>
          <w:color w:val="000000" w:themeColor="text1"/>
        </w:rPr>
        <w:t>1</w:t>
      </w:r>
      <w:r w:rsidRPr="0085358D">
        <w:rPr>
          <w:color w:val="000000" w:themeColor="text1"/>
        </w:rPr>
        <w:t>–202</w:t>
      </w:r>
      <w:r w:rsidR="00F838A5">
        <w:rPr>
          <w:color w:val="000000" w:themeColor="text1"/>
        </w:rPr>
        <w:t>5</w:t>
      </w:r>
      <w:r w:rsidRPr="0085358D">
        <w:rPr>
          <w:color w:val="000000" w:themeColor="text1"/>
        </w:rPr>
        <w:t xml:space="preserve"> годов</w:t>
      </w:r>
      <w:r>
        <w:rPr>
          <w:color w:val="000000" w:themeColor="text1"/>
        </w:rPr>
        <w:t xml:space="preserve"> и представлено в таблице </w:t>
      </w:r>
      <w:r w:rsidR="00F838A5">
        <w:rPr>
          <w:color w:val="000000" w:themeColor="text1"/>
        </w:rPr>
        <w:t>3</w:t>
      </w:r>
      <w:r w:rsidR="00337266">
        <w:rPr>
          <w:color w:val="000000" w:themeColor="text1"/>
        </w:rPr>
        <w:t>2</w:t>
      </w:r>
      <w:r>
        <w:rPr>
          <w:color w:val="000000" w:themeColor="text1"/>
        </w:rPr>
        <w:t>.</w:t>
      </w:r>
    </w:p>
    <w:p w14:paraId="16E91131" w14:textId="77777777" w:rsidR="00F02EA7" w:rsidRPr="009A5A92" w:rsidRDefault="00F02EA7" w:rsidP="00F02EA7">
      <w:pPr>
        <w:pStyle w:val="30"/>
        <w:ind w:left="7797"/>
        <w:rPr>
          <w:color w:val="000000" w:themeColor="text1"/>
        </w:rPr>
      </w:pPr>
    </w:p>
    <w:p w14:paraId="0645417F" w14:textId="77777777" w:rsidR="00F02EA7" w:rsidRPr="0085358D" w:rsidRDefault="00F02EA7" w:rsidP="00F02EA7">
      <w:pPr>
        <w:pStyle w:val="310"/>
      </w:pPr>
      <w:r>
        <w:t>Потребление</w:t>
      </w:r>
      <w:r w:rsidRPr="0085358D">
        <w:t xml:space="preserve"> энергосистемы Чувашской Республики, принят</w:t>
      </w:r>
      <w:r w:rsidR="00E97519">
        <w:t>ое</w:t>
      </w:r>
      <w:r w:rsidRPr="0085358D">
        <w:t xml:space="preserve"> в расчетных моделях</w:t>
      </w:r>
    </w:p>
    <w:p w14:paraId="29EE5D8F" w14:textId="77777777" w:rsidR="00F02EA7" w:rsidRDefault="00F02EA7" w:rsidP="0068170E">
      <w:pPr>
        <w:pStyle w:val="00"/>
        <w:rPr>
          <w:color w:val="000000" w:themeColor="text1"/>
        </w:rPr>
      </w:pPr>
    </w:p>
    <w:tbl>
      <w:tblPr>
        <w:tblStyle w:val="afff4"/>
        <w:tblW w:w="0" w:type="auto"/>
        <w:jc w:val="center"/>
        <w:tblBorders>
          <w:left w:val="single" w:sz="4" w:space="0" w:color="auto"/>
          <w:right w:val="single" w:sz="4" w:space="0" w:color="auto"/>
        </w:tblBorders>
        <w:tblLook w:val="04A0" w:firstRow="1" w:lastRow="0" w:firstColumn="1" w:lastColumn="0" w:noHBand="0" w:noVBand="1"/>
      </w:tblPr>
      <w:tblGrid>
        <w:gridCol w:w="2253"/>
        <w:gridCol w:w="736"/>
        <w:gridCol w:w="736"/>
        <w:gridCol w:w="736"/>
        <w:gridCol w:w="736"/>
        <w:gridCol w:w="736"/>
      </w:tblGrid>
      <w:tr w:rsidR="00637593" w:rsidRPr="00287CFC" w14:paraId="25607A49" w14:textId="77777777" w:rsidTr="00706B38">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3888082C" w14:textId="77777777" w:rsidR="00637593" w:rsidRPr="00287CFC" w:rsidRDefault="00637593" w:rsidP="00287CFC">
            <w:pPr>
              <w:pStyle w:val="00"/>
              <w:ind w:firstLine="0"/>
              <w:jc w:val="center"/>
              <w:rPr>
                <w:color w:val="000000" w:themeColor="text1"/>
              </w:rPr>
            </w:pPr>
            <w:bookmarkStart w:id="60" w:name="_Hlk7168104"/>
            <w:r w:rsidRPr="00287CFC">
              <w:rPr>
                <w:color w:val="000000" w:themeColor="text1"/>
              </w:rPr>
              <w:t>Период</w:t>
            </w:r>
          </w:p>
        </w:tc>
        <w:tc>
          <w:tcPr>
            <w:tcW w:w="0" w:type="auto"/>
          </w:tcPr>
          <w:p w14:paraId="55AE55ED" w14:textId="77777777" w:rsidR="00637593" w:rsidRPr="00287CFC" w:rsidRDefault="00637593" w:rsidP="00287CFC">
            <w:pPr>
              <w:pStyle w:val="00"/>
              <w:ind w:firstLine="0"/>
              <w:jc w:val="center"/>
              <w:rPr>
                <w:color w:val="000000" w:themeColor="text1"/>
              </w:rPr>
            </w:pPr>
            <w:r w:rsidRPr="00287CFC">
              <w:rPr>
                <w:color w:val="000000" w:themeColor="text1"/>
              </w:rPr>
              <w:t>2021</w:t>
            </w:r>
          </w:p>
        </w:tc>
        <w:tc>
          <w:tcPr>
            <w:tcW w:w="0" w:type="auto"/>
          </w:tcPr>
          <w:p w14:paraId="1C234C0D" w14:textId="77777777" w:rsidR="00637593" w:rsidRPr="00287CFC" w:rsidRDefault="00637593" w:rsidP="00287CFC">
            <w:pPr>
              <w:pStyle w:val="00"/>
              <w:ind w:firstLine="0"/>
              <w:jc w:val="center"/>
              <w:rPr>
                <w:color w:val="000000" w:themeColor="text1"/>
              </w:rPr>
            </w:pPr>
            <w:r w:rsidRPr="00287CFC">
              <w:rPr>
                <w:color w:val="000000" w:themeColor="text1"/>
              </w:rPr>
              <w:t>2022</w:t>
            </w:r>
          </w:p>
        </w:tc>
        <w:tc>
          <w:tcPr>
            <w:tcW w:w="0" w:type="auto"/>
          </w:tcPr>
          <w:p w14:paraId="1129583B" w14:textId="77777777" w:rsidR="00637593" w:rsidRPr="00287CFC" w:rsidRDefault="00637593" w:rsidP="00287CFC">
            <w:pPr>
              <w:pStyle w:val="00"/>
              <w:ind w:firstLine="0"/>
              <w:jc w:val="center"/>
              <w:rPr>
                <w:color w:val="000000" w:themeColor="text1"/>
              </w:rPr>
            </w:pPr>
            <w:r w:rsidRPr="00287CFC">
              <w:rPr>
                <w:color w:val="000000" w:themeColor="text1"/>
              </w:rPr>
              <w:t>2023</w:t>
            </w:r>
          </w:p>
        </w:tc>
        <w:tc>
          <w:tcPr>
            <w:tcW w:w="0" w:type="auto"/>
          </w:tcPr>
          <w:p w14:paraId="7A2A8A2D" w14:textId="77777777" w:rsidR="00637593" w:rsidRPr="00287CFC" w:rsidRDefault="00637593" w:rsidP="00287CFC">
            <w:pPr>
              <w:pStyle w:val="00"/>
              <w:ind w:firstLine="0"/>
              <w:jc w:val="center"/>
              <w:rPr>
                <w:color w:val="000000" w:themeColor="text1"/>
              </w:rPr>
            </w:pPr>
            <w:r w:rsidRPr="00287CFC">
              <w:rPr>
                <w:color w:val="000000" w:themeColor="text1"/>
              </w:rPr>
              <w:t>2024</w:t>
            </w:r>
          </w:p>
        </w:tc>
        <w:tc>
          <w:tcPr>
            <w:tcW w:w="0" w:type="auto"/>
          </w:tcPr>
          <w:p w14:paraId="4D03C9C5" w14:textId="77777777" w:rsidR="00637593" w:rsidRPr="00287CFC" w:rsidRDefault="00637593" w:rsidP="00287CFC">
            <w:pPr>
              <w:pStyle w:val="00"/>
              <w:ind w:firstLine="0"/>
              <w:jc w:val="center"/>
              <w:rPr>
                <w:color w:val="000000" w:themeColor="text1"/>
              </w:rPr>
            </w:pPr>
            <w:r>
              <w:rPr>
                <w:color w:val="000000" w:themeColor="text1"/>
              </w:rPr>
              <w:t>2025</w:t>
            </w:r>
          </w:p>
        </w:tc>
      </w:tr>
      <w:tr w:rsidR="00E918B4" w14:paraId="1520CB5F" w14:textId="77777777" w:rsidTr="00E918B4">
        <w:trPr>
          <w:jc w:val="center"/>
        </w:trPr>
        <w:tc>
          <w:tcPr>
            <w:tcW w:w="0" w:type="auto"/>
          </w:tcPr>
          <w:p w14:paraId="014015B2" w14:textId="77777777" w:rsidR="00E918B4" w:rsidRDefault="00E918B4" w:rsidP="00E918B4">
            <w:pPr>
              <w:pStyle w:val="00"/>
              <w:ind w:firstLine="0"/>
              <w:rPr>
                <w:color w:val="000000" w:themeColor="text1"/>
              </w:rPr>
            </w:pPr>
            <w:r>
              <w:rPr>
                <w:color w:val="000000" w:themeColor="text1"/>
              </w:rPr>
              <w:t>Зимний максимум</w:t>
            </w:r>
          </w:p>
        </w:tc>
        <w:tc>
          <w:tcPr>
            <w:tcW w:w="0" w:type="auto"/>
            <w:vAlign w:val="center"/>
          </w:tcPr>
          <w:p w14:paraId="128CF29B" w14:textId="77777777" w:rsidR="00E918B4" w:rsidRPr="0015665A" w:rsidRDefault="00E918B4" w:rsidP="00E918B4">
            <w:pPr>
              <w:pStyle w:val="00"/>
              <w:ind w:firstLine="0"/>
              <w:jc w:val="center"/>
              <w:rPr>
                <w:color w:val="000000"/>
                <w:sz w:val="24"/>
                <w:szCs w:val="24"/>
              </w:rPr>
            </w:pPr>
            <w:r w:rsidRPr="00522749">
              <w:rPr>
                <w:rFonts w:eastAsia="Times New Roman" w:cs="Times New Roman"/>
                <w:sz w:val="24"/>
                <w:szCs w:val="24"/>
                <w:lang w:eastAsia="ru-RU"/>
              </w:rPr>
              <w:t>892</w:t>
            </w:r>
          </w:p>
        </w:tc>
        <w:tc>
          <w:tcPr>
            <w:tcW w:w="0" w:type="auto"/>
            <w:vAlign w:val="center"/>
          </w:tcPr>
          <w:p w14:paraId="4443ECD7" w14:textId="77777777" w:rsidR="00E918B4" w:rsidRPr="0015665A" w:rsidRDefault="00E918B4" w:rsidP="00E918B4">
            <w:pPr>
              <w:pStyle w:val="00"/>
              <w:ind w:firstLine="0"/>
              <w:jc w:val="center"/>
              <w:rPr>
                <w:color w:val="000000"/>
                <w:sz w:val="24"/>
                <w:szCs w:val="24"/>
              </w:rPr>
            </w:pPr>
            <w:r w:rsidRPr="00522749">
              <w:rPr>
                <w:rFonts w:eastAsia="Times New Roman" w:cs="Times New Roman"/>
                <w:sz w:val="24"/>
                <w:szCs w:val="24"/>
                <w:lang w:eastAsia="ru-RU"/>
              </w:rPr>
              <w:t>894</w:t>
            </w:r>
          </w:p>
        </w:tc>
        <w:tc>
          <w:tcPr>
            <w:tcW w:w="0" w:type="auto"/>
            <w:vAlign w:val="center"/>
          </w:tcPr>
          <w:p w14:paraId="7CE1D2D9" w14:textId="77777777" w:rsidR="00E918B4" w:rsidRPr="0015665A" w:rsidRDefault="00E918B4" w:rsidP="00E918B4">
            <w:pPr>
              <w:pStyle w:val="00"/>
              <w:ind w:firstLine="0"/>
              <w:jc w:val="center"/>
              <w:rPr>
                <w:color w:val="000000"/>
                <w:sz w:val="24"/>
                <w:szCs w:val="24"/>
              </w:rPr>
            </w:pPr>
            <w:r w:rsidRPr="00522749">
              <w:rPr>
                <w:rFonts w:eastAsia="Times New Roman" w:cs="Times New Roman"/>
                <w:sz w:val="24"/>
                <w:szCs w:val="24"/>
                <w:lang w:eastAsia="ru-RU"/>
              </w:rPr>
              <w:t>894</w:t>
            </w:r>
          </w:p>
        </w:tc>
        <w:tc>
          <w:tcPr>
            <w:tcW w:w="0" w:type="auto"/>
            <w:vAlign w:val="center"/>
          </w:tcPr>
          <w:p w14:paraId="7E62D626" w14:textId="77777777" w:rsidR="00E918B4" w:rsidRPr="0015665A" w:rsidRDefault="00E918B4" w:rsidP="00E918B4">
            <w:pPr>
              <w:pStyle w:val="00"/>
              <w:ind w:firstLine="0"/>
              <w:jc w:val="center"/>
              <w:rPr>
                <w:color w:val="000000"/>
                <w:sz w:val="24"/>
                <w:szCs w:val="24"/>
              </w:rPr>
            </w:pPr>
            <w:r w:rsidRPr="00522749">
              <w:rPr>
                <w:rFonts w:eastAsia="Times New Roman" w:cs="Times New Roman"/>
                <w:sz w:val="24"/>
                <w:szCs w:val="24"/>
                <w:lang w:eastAsia="ru-RU"/>
              </w:rPr>
              <w:t>896</w:t>
            </w:r>
          </w:p>
        </w:tc>
        <w:tc>
          <w:tcPr>
            <w:tcW w:w="0" w:type="auto"/>
            <w:vAlign w:val="center"/>
          </w:tcPr>
          <w:p w14:paraId="30BE71CE" w14:textId="77777777" w:rsidR="00E918B4" w:rsidRPr="0015665A" w:rsidRDefault="00E918B4" w:rsidP="00E918B4">
            <w:pPr>
              <w:pStyle w:val="00"/>
              <w:ind w:firstLine="0"/>
              <w:jc w:val="center"/>
              <w:rPr>
                <w:color w:val="000000"/>
                <w:sz w:val="24"/>
                <w:szCs w:val="24"/>
              </w:rPr>
            </w:pPr>
            <w:r w:rsidRPr="00522749">
              <w:rPr>
                <w:rFonts w:eastAsia="Times New Roman" w:cs="Times New Roman"/>
                <w:sz w:val="24"/>
                <w:szCs w:val="24"/>
                <w:lang w:eastAsia="ru-RU"/>
              </w:rPr>
              <w:t>904</w:t>
            </w:r>
          </w:p>
        </w:tc>
      </w:tr>
      <w:tr w:rsidR="00E918B4" w14:paraId="06C81DC2" w14:textId="77777777" w:rsidTr="00E918B4">
        <w:trPr>
          <w:jc w:val="center"/>
        </w:trPr>
        <w:tc>
          <w:tcPr>
            <w:tcW w:w="0" w:type="auto"/>
          </w:tcPr>
          <w:p w14:paraId="2626C5B1" w14:textId="77777777" w:rsidR="00E918B4" w:rsidRDefault="00E918B4" w:rsidP="00E918B4">
            <w:pPr>
              <w:pStyle w:val="00"/>
              <w:ind w:firstLine="0"/>
              <w:rPr>
                <w:color w:val="000000" w:themeColor="text1"/>
              </w:rPr>
            </w:pPr>
            <w:r>
              <w:rPr>
                <w:color w:val="000000" w:themeColor="text1"/>
              </w:rPr>
              <w:t>Зимний минимум</w:t>
            </w:r>
          </w:p>
        </w:tc>
        <w:tc>
          <w:tcPr>
            <w:tcW w:w="0" w:type="auto"/>
            <w:vAlign w:val="center"/>
          </w:tcPr>
          <w:p w14:paraId="387AEA66"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615</w:t>
            </w:r>
          </w:p>
        </w:tc>
        <w:tc>
          <w:tcPr>
            <w:tcW w:w="0" w:type="auto"/>
            <w:vAlign w:val="center"/>
          </w:tcPr>
          <w:p w14:paraId="5E7F0F63"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617</w:t>
            </w:r>
          </w:p>
        </w:tc>
        <w:tc>
          <w:tcPr>
            <w:tcW w:w="0" w:type="auto"/>
            <w:vAlign w:val="center"/>
          </w:tcPr>
          <w:p w14:paraId="4B7E3BFB"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617</w:t>
            </w:r>
          </w:p>
        </w:tc>
        <w:tc>
          <w:tcPr>
            <w:tcW w:w="0" w:type="auto"/>
            <w:vAlign w:val="center"/>
          </w:tcPr>
          <w:p w14:paraId="44CFDF0E"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618</w:t>
            </w:r>
          </w:p>
        </w:tc>
        <w:tc>
          <w:tcPr>
            <w:tcW w:w="0" w:type="auto"/>
            <w:vAlign w:val="center"/>
          </w:tcPr>
          <w:p w14:paraId="75ACF1E0" w14:textId="77777777" w:rsidR="00E918B4" w:rsidRPr="00243E00" w:rsidRDefault="00E918B4" w:rsidP="00E918B4">
            <w:pPr>
              <w:pStyle w:val="00"/>
              <w:ind w:firstLine="0"/>
              <w:jc w:val="center"/>
              <w:rPr>
                <w:color w:val="000000"/>
                <w:sz w:val="24"/>
                <w:szCs w:val="24"/>
              </w:rPr>
            </w:pPr>
            <w:r w:rsidRPr="00522749">
              <w:rPr>
                <w:rFonts w:eastAsia="Times New Roman" w:cs="Times New Roman"/>
                <w:sz w:val="24"/>
                <w:szCs w:val="24"/>
                <w:lang w:eastAsia="ru-RU"/>
              </w:rPr>
              <w:t>624</w:t>
            </w:r>
          </w:p>
        </w:tc>
      </w:tr>
      <w:tr w:rsidR="00E918B4" w14:paraId="6E1DED64" w14:textId="77777777" w:rsidTr="00E918B4">
        <w:trPr>
          <w:jc w:val="center"/>
        </w:trPr>
        <w:tc>
          <w:tcPr>
            <w:tcW w:w="0" w:type="auto"/>
          </w:tcPr>
          <w:p w14:paraId="462A46DC" w14:textId="77777777" w:rsidR="00E918B4" w:rsidRDefault="00E918B4" w:rsidP="00E918B4">
            <w:pPr>
              <w:pStyle w:val="00"/>
              <w:ind w:firstLine="0"/>
              <w:rPr>
                <w:color w:val="000000" w:themeColor="text1"/>
              </w:rPr>
            </w:pPr>
            <w:r>
              <w:rPr>
                <w:color w:val="000000" w:themeColor="text1"/>
              </w:rPr>
              <w:t>Летний максимум</w:t>
            </w:r>
          </w:p>
        </w:tc>
        <w:tc>
          <w:tcPr>
            <w:tcW w:w="0" w:type="auto"/>
            <w:vAlign w:val="center"/>
          </w:tcPr>
          <w:p w14:paraId="5EED4647"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696</w:t>
            </w:r>
          </w:p>
        </w:tc>
        <w:tc>
          <w:tcPr>
            <w:tcW w:w="0" w:type="auto"/>
            <w:vAlign w:val="center"/>
          </w:tcPr>
          <w:p w14:paraId="4FAE0242"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697</w:t>
            </w:r>
          </w:p>
        </w:tc>
        <w:tc>
          <w:tcPr>
            <w:tcW w:w="0" w:type="auto"/>
            <w:vAlign w:val="center"/>
          </w:tcPr>
          <w:p w14:paraId="61999077"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697</w:t>
            </w:r>
          </w:p>
        </w:tc>
        <w:tc>
          <w:tcPr>
            <w:tcW w:w="0" w:type="auto"/>
            <w:vAlign w:val="center"/>
          </w:tcPr>
          <w:p w14:paraId="5B48140C"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699</w:t>
            </w:r>
          </w:p>
        </w:tc>
        <w:tc>
          <w:tcPr>
            <w:tcW w:w="0" w:type="auto"/>
            <w:vAlign w:val="center"/>
          </w:tcPr>
          <w:p w14:paraId="773602FF" w14:textId="77777777" w:rsidR="00E918B4" w:rsidRPr="00243E00" w:rsidRDefault="00E918B4" w:rsidP="00E918B4">
            <w:pPr>
              <w:pStyle w:val="00"/>
              <w:ind w:firstLine="0"/>
              <w:jc w:val="center"/>
              <w:rPr>
                <w:color w:val="000000"/>
                <w:sz w:val="24"/>
                <w:szCs w:val="24"/>
              </w:rPr>
            </w:pPr>
            <w:r w:rsidRPr="00522749">
              <w:rPr>
                <w:rFonts w:eastAsia="Times New Roman" w:cs="Times New Roman"/>
                <w:sz w:val="24"/>
                <w:szCs w:val="24"/>
                <w:lang w:eastAsia="ru-RU"/>
              </w:rPr>
              <w:t>705</w:t>
            </w:r>
          </w:p>
        </w:tc>
      </w:tr>
      <w:tr w:rsidR="00E918B4" w14:paraId="40E14FA5" w14:textId="77777777" w:rsidTr="00E918B4">
        <w:trPr>
          <w:jc w:val="center"/>
        </w:trPr>
        <w:tc>
          <w:tcPr>
            <w:tcW w:w="0" w:type="auto"/>
          </w:tcPr>
          <w:p w14:paraId="0D28FFCE" w14:textId="77777777" w:rsidR="00E918B4" w:rsidRDefault="00E918B4" w:rsidP="00E918B4">
            <w:pPr>
              <w:pStyle w:val="00"/>
              <w:ind w:firstLine="0"/>
              <w:rPr>
                <w:color w:val="000000" w:themeColor="text1"/>
              </w:rPr>
            </w:pPr>
            <w:r>
              <w:rPr>
                <w:color w:val="000000" w:themeColor="text1"/>
              </w:rPr>
              <w:t>Летний минимум</w:t>
            </w:r>
          </w:p>
        </w:tc>
        <w:tc>
          <w:tcPr>
            <w:tcW w:w="0" w:type="auto"/>
            <w:vAlign w:val="center"/>
          </w:tcPr>
          <w:p w14:paraId="78EA39A8"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345</w:t>
            </w:r>
          </w:p>
        </w:tc>
        <w:tc>
          <w:tcPr>
            <w:tcW w:w="0" w:type="auto"/>
            <w:vAlign w:val="center"/>
          </w:tcPr>
          <w:p w14:paraId="4CB2C83C"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346</w:t>
            </w:r>
          </w:p>
        </w:tc>
        <w:tc>
          <w:tcPr>
            <w:tcW w:w="0" w:type="auto"/>
            <w:vAlign w:val="center"/>
          </w:tcPr>
          <w:p w14:paraId="01B87659"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346</w:t>
            </w:r>
          </w:p>
        </w:tc>
        <w:tc>
          <w:tcPr>
            <w:tcW w:w="0" w:type="auto"/>
            <w:vAlign w:val="center"/>
          </w:tcPr>
          <w:p w14:paraId="1CA0F1ED" w14:textId="77777777" w:rsidR="00E918B4" w:rsidRPr="00243E00" w:rsidRDefault="00E918B4" w:rsidP="00E918B4">
            <w:pPr>
              <w:pStyle w:val="00"/>
              <w:ind w:firstLine="0"/>
              <w:jc w:val="center"/>
              <w:rPr>
                <w:color w:val="000000" w:themeColor="text1"/>
                <w:sz w:val="24"/>
                <w:szCs w:val="24"/>
              </w:rPr>
            </w:pPr>
            <w:r w:rsidRPr="00522749">
              <w:rPr>
                <w:rFonts w:eastAsia="Times New Roman" w:cs="Times New Roman"/>
                <w:sz w:val="24"/>
                <w:szCs w:val="24"/>
                <w:lang w:eastAsia="ru-RU"/>
              </w:rPr>
              <w:t>347</w:t>
            </w:r>
          </w:p>
        </w:tc>
        <w:tc>
          <w:tcPr>
            <w:tcW w:w="0" w:type="auto"/>
            <w:vAlign w:val="center"/>
          </w:tcPr>
          <w:p w14:paraId="656DD06A" w14:textId="77777777" w:rsidR="00E918B4" w:rsidRPr="00243E00" w:rsidRDefault="00E918B4" w:rsidP="00E918B4">
            <w:pPr>
              <w:pStyle w:val="00"/>
              <w:ind w:firstLine="0"/>
              <w:jc w:val="center"/>
              <w:rPr>
                <w:color w:val="000000"/>
                <w:sz w:val="24"/>
                <w:szCs w:val="24"/>
              </w:rPr>
            </w:pPr>
            <w:r w:rsidRPr="00522749">
              <w:rPr>
                <w:rFonts w:eastAsia="Times New Roman" w:cs="Times New Roman"/>
                <w:sz w:val="24"/>
                <w:szCs w:val="24"/>
                <w:lang w:eastAsia="ru-RU"/>
              </w:rPr>
              <w:t>350</w:t>
            </w:r>
          </w:p>
        </w:tc>
      </w:tr>
      <w:tr w:rsidR="00E918B4" w14:paraId="07326011" w14:textId="77777777" w:rsidTr="00E918B4">
        <w:trPr>
          <w:trHeight w:val="74"/>
          <w:jc w:val="center"/>
        </w:trPr>
        <w:tc>
          <w:tcPr>
            <w:tcW w:w="0" w:type="auto"/>
          </w:tcPr>
          <w:p w14:paraId="1EB93E51" w14:textId="77777777" w:rsidR="00E918B4" w:rsidRDefault="00E918B4" w:rsidP="00E918B4">
            <w:pPr>
              <w:pStyle w:val="00"/>
              <w:ind w:firstLine="0"/>
              <w:rPr>
                <w:color w:val="000000" w:themeColor="text1"/>
              </w:rPr>
            </w:pPr>
            <w:bookmarkStart w:id="61" w:name="_Hlk7168094"/>
            <w:r>
              <w:rPr>
                <w:color w:val="000000" w:themeColor="text1"/>
              </w:rPr>
              <w:t>Паводок</w:t>
            </w:r>
          </w:p>
        </w:tc>
        <w:tc>
          <w:tcPr>
            <w:tcW w:w="0" w:type="auto"/>
            <w:vAlign w:val="center"/>
          </w:tcPr>
          <w:p w14:paraId="439866F1" w14:textId="77777777" w:rsidR="00E918B4" w:rsidRPr="00243E00" w:rsidRDefault="00E918B4" w:rsidP="00E918B4">
            <w:pPr>
              <w:pStyle w:val="00"/>
              <w:ind w:firstLine="0"/>
              <w:jc w:val="center"/>
              <w:rPr>
                <w:color w:val="000000"/>
                <w:sz w:val="24"/>
                <w:szCs w:val="24"/>
              </w:rPr>
            </w:pPr>
            <w:r w:rsidRPr="00522749">
              <w:rPr>
                <w:rFonts w:eastAsia="Times New Roman" w:cs="Times New Roman"/>
                <w:sz w:val="24"/>
                <w:szCs w:val="24"/>
                <w:lang w:eastAsia="ru-RU"/>
              </w:rPr>
              <w:t>719</w:t>
            </w:r>
          </w:p>
        </w:tc>
        <w:tc>
          <w:tcPr>
            <w:tcW w:w="0" w:type="auto"/>
            <w:vAlign w:val="center"/>
          </w:tcPr>
          <w:p w14:paraId="48B20A43" w14:textId="77777777" w:rsidR="00E918B4" w:rsidRPr="00243E00" w:rsidRDefault="00E918B4" w:rsidP="00E918B4">
            <w:pPr>
              <w:pStyle w:val="00"/>
              <w:ind w:firstLine="0"/>
              <w:jc w:val="center"/>
              <w:rPr>
                <w:color w:val="000000"/>
                <w:sz w:val="24"/>
                <w:szCs w:val="24"/>
              </w:rPr>
            </w:pPr>
            <w:r w:rsidRPr="00522749">
              <w:rPr>
                <w:rFonts w:eastAsia="Times New Roman" w:cs="Times New Roman"/>
                <w:sz w:val="24"/>
                <w:szCs w:val="24"/>
                <w:lang w:eastAsia="ru-RU"/>
              </w:rPr>
              <w:t>721</w:t>
            </w:r>
          </w:p>
        </w:tc>
        <w:tc>
          <w:tcPr>
            <w:tcW w:w="0" w:type="auto"/>
            <w:vAlign w:val="center"/>
          </w:tcPr>
          <w:p w14:paraId="71407697" w14:textId="77777777" w:rsidR="00E918B4" w:rsidRPr="00243E00" w:rsidRDefault="00E918B4" w:rsidP="00E918B4">
            <w:pPr>
              <w:pStyle w:val="00"/>
              <w:ind w:firstLine="0"/>
              <w:jc w:val="center"/>
              <w:rPr>
                <w:color w:val="000000"/>
                <w:sz w:val="24"/>
                <w:szCs w:val="24"/>
              </w:rPr>
            </w:pPr>
            <w:r w:rsidRPr="00522749">
              <w:rPr>
                <w:rFonts w:eastAsia="Times New Roman" w:cs="Times New Roman"/>
                <w:sz w:val="24"/>
                <w:szCs w:val="24"/>
                <w:lang w:eastAsia="ru-RU"/>
              </w:rPr>
              <w:t>721</w:t>
            </w:r>
          </w:p>
        </w:tc>
        <w:tc>
          <w:tcPr>
            <w:tcW w:w="0" w:type="auto"/>
            <w:vAlign w:val="center"/>
          </w:tcPr>
          <w:p w14:paraId="51127F48" w14:textId="77777777" w:rsidR="00E918B4" w:rsidRPr="00243E00" w:rsidRDefault="00E918B4" w:rsidP="00E918B4">
            <w:pPr>
              <w:pStyle w:val="00"/>
              <w:ind w:firstLine="0"/>
              <w:jc w:val="center"/>
              <w:rPr>
                <w:color w:val="000000"/>
                <w:sz w:val="24"/>
                <w:szCs w:val="24"/>
              </w:rPr>
            </w:pPr>
            <w:r w:rsidRPr="00522749">
              <w:rPr>
                <w:rFonts w:eastAsia="Times New Roman" w:cs="Times New Roman"/>
                <w:sz w:val="24"/>
                <w:szCs w:val="24"/>
                <w:lang w:eastAsia="ru-RU"/>
              </w:rPr>
              <w:t>722</w:t>
            </w:r>
          </w:p>
        </w:tc>
        <w:tc>
          <w:tcPr>
            <w:tcW w:w="0" w:type="auto"/>
            <w:vAlign w:val="center"/>
          </w:tcPr>
          <w:p w14:paraId="4DA9D3E2" w14:textId="77777777" w:rsidR="00E918B4" w:rsidRPr="00243E00" w:rsidRDefault="00E918B4" w:rsidP="00E918B4">
            <w:pPr>
              <w:pStyle w:val="00"/>
              <w:ind w:firstLine="0"/>
              <w:jc w:val="center"/>
              <w:rPr>
                <w:color w:val="000000"/>
                <w:sz w:val="24"/>
                <w:szCs w:val="24"/>
              </w:rPr>
            </w:pPr>
            <w:r w:rsidRPr="00522749">
              <w:rPr>
                <w:rFonts w:eastAsia="Times New Roman" w:cs="Times New Roman"/>
                <w:sz w:val="24"/>
                <w:szCs w:val="24"/>
                <w:lang w:eastAsia="ru-RU"/>
              </w:rPr>
              <w:t>729</w:t>
            </w:r>
          </w:p>
        </w:tc>
      </w:tr>
      <w:bookmarkEnd w:id="60"/>
      <w:bookmarkEnd w:id="61"/>
    </w:tbl>
    <w:p w14:paraId="329C3349" w14:textId="77777777" w:rsidR="00E918B4" w:rsidRDefault="00E918B4" w:rsidP="002153E9">
      <w:pPr>
        <w:pStyle w:val="00"/>
      </w:pPr>
    </w:p>
    <w:p w14:paraId="2D683975" w14:textId="77777777" w:rsidR="002153E9" w:rsidRDefault="002153E9" w:rsidP="002153E9">
      <w:pPr>
        <w:pStyle w:val="00"/>
      </w:pPr>
      <w:r w:rsidRPr="002153E9">
        <w:t xml:space="preserve">В целях </w:t>
      </w:r>
      <w:r w:rsidR="00D606B8" w:rsidRPr="00D606B8">
        <w:t>разработки предложений по развитию электрических сетей</w:t>
      </w:r>
      <w:r w:rsidR="00D606B8" w:rsidRPr="00C95616">
        <w:rPr>
          <w:noProof/>
          <w:sz w:val="28"/>
          <w:szCs w:val="28"/>
        </w:rPr>
        <w:t xml:space="preserve"> </w:t>
      </w:r>
      <w:r w:rsidR="00D606B8" w:rsidRPr="00D606B8">
        <w:t>напряжением 110 кВ и выше</w:t>
      </w:r>
      <w:r w:rsidR="00E97519">
        <w:t xml:space="preserve"> </w:t>
      </w:r>
      <w:r w:rsidRPr="002153E9">
        <w:t xml:space="preserve">выполнены расчеты наиболее характерных режимов работы энергосистемы </w:t>
      </w:r>
      <w:r w:rsidRPr="0085358D">
        <w:t xml:space="preserve">Чувашской Республики </w:t>
      </w:r>
      <w:r w:rsidR="003B45FC">
        <w:t>на 202</w:t>
      </w:r>
      <w:r w:rsidR="00637593">
        <w:t>1</w:t>
      </w:r>
      <w:r w:rsidR="00B8478F">
        <w:t>-</w:t>
      </w:r>
      <w:r w:rsidRPr="002153E9">
        <w:t>202</w:t>
      </w:r>
      <w:r w:rsidR="00637593">
        <w:t>5</w:t>
      </w:r>
      <w:r w:rsidRPr="002153E9">
        <w:t xml:space="preserve">  года:</w:t>
      </w:r>
    </w:p>
    <w:p w14:paraId="1271115A" w14:textId="77777777" w:rsidR="00B8478F" w:rsidRPr="002153E9" w:rsidRDefault="00B8478F" w:rsidP="00F54717">
      <w:pPr>
        <w:pStyle w:val="00"/>
        <w:numPr>
          <w:ilvl w:val="0"/>
          <w:numId w:val="44"/>
        </w:numPr>
      </w:pPr>
      <w:r>
        <w:t>в нормальной схеме</w:t>
      </w:r>
      <w:r w:rsidRPr="00B8478F">
        <w:t xml:space="preserve"> </w:t>
      </w:r>
      <w:r w:rsidRPr="002153E9">
        <w:t>работы электрической сети</w:t>
      </w:r>
      <w:r>
        <w:t>;</w:t>
      </w:r>
    </w:p>
    <w:p w14:paraId="16B366FD" w14:textId="77777777" w:rsidR="00F54717" w:rsidRPr="002153E9" w:rsidRDefault="002153E9" w:rsidP="00F54717">
      <w:pPr>
        <w:pStyle w:val="00"/>
        <w:numPr>
          <w:ilvl w:val="0"/>
          <w:numId w:val="44"/>
        </w:numPr>
      </w:pPr>
      <w:r w:rsidRPr="002153E9">
        <w:t>в послеаварийных схемах работы электрической сети при отключении одного</w:t>
      </w:r>
      <w:r w:rsidR="00F54717">
        <w:t xml:space="preserve"> </w:t>
      </w:r>
      <w:r w:rsidRPr="002153E9">
        <w:t>элемента электрической сети</w:t>
      </w:r>
      <w:r w:rsidR="00F54717">
        <w:t>;</w:t>
      </w:r>
      <w:r w:rsidR="00F54717" w:rsidRPr="002153E9">
        <w:t xml:space="preserve"> </w:t>
      </w:r>
    </w:p>
    <w:p w14:paraId="7B82C1B6" w14:textId="77777777" w:rsidR="002153E9" w:rsidRPr="002153E9" w:rsidRDefault="002153E9" w:rsidP="00F54717">
      <w:pPr>
        <w:pStyle w:val="00"/>
        <w:numPr>
          <w:ilvl w:val="0"/>
          <w:numId w:val="44"/>
        </w:numPr>
      </w:pPr>
      <w:r w:rsidRPr="002153E9">
        <w:t>в схемах работы электрической сети при выводе в ремонт одного элемента и аварийном отключении другого</w:t>
      </w:r>
      <w:r w:rsidR="000204DD">
        <w:t xml:space="preserve"> </w:t>
      </w:r>
      <w:r w:rsidR="000204DD" w:rsidRPr="002153E9">
        <w:t>элемента электрической сети</w:t>
      </w:r>
      <w:r w:rsidRPr="002153E9">
        <w:t>.</w:t>
      </w:r>
    </w:p>
    <w:p w14:paraId="624E6019" w14:textId="77777777" w:rsidR="00B81C7C" w:rsidRPr="002153E9" w:rsidRDefault="002153E9" w:rsidP="00B81C7C">
      <w:pPr>
        <w:pStyle w:val="00"/>
      </w:pPr>
      <w:r w:rsidRPr="002153E9">
        <w:t xml:space="preserve">Выполнены расчеты по проверке загрузки трансформаторов и автотрансформаторов 500-220 кВ энергосистемы </w:t>
      </w:r>
      <w:r w:rsidRPr="0085358D">
        <w:t>Чувашской Республики</w:t>
      </w:r>
      <w:r w:rsidRPr="002153E9">
        <w:t xml:space="preserve"> </w:t>
      </w:r>
      <w:r w:rsidR="00A07FBD">
        <w:t xml:space="preserve"> и </w:t>
      </w:r>
      <w:r w:rsidR="00BB2101">
        <w:t xml:space="preserve">ВЛ 110 кВ и выше </w:t>
      </w:r>
      <w:r w:rsidRPr="002153E9">
        <w:t>в послеаварийных схемах работы электрической сети при отключении одного элемента  для режимов зимнего максимума</w:t>
      </w:r>
      <w:r>
        <w:t xml:space="preserve"> и</w:t>
      </w:r>
      <w:r w:rsidR="00B81C7C">
        <w:t xml:space="preserve"> </w:t>
      </w:r>
      <w:r>
        <w:t>минимума</w:t>
      </w:r>
      <w:r w:rsidRPr="002153E9">
        <w:t xml:space="preserve"> </w:t>
      </w:r>
      <w:r w:rsidR="00706B38">
        <w:t>нагрузок</w:t>
      </w:r>
      <w:r w:rsidR="00706B38" w:rsidRPr="002153E9">
        <w:t xml:space="preserve"> </w:t>
      </w:r>
      <w:r w:rsidRPr="002153E9">
        <w:t>рабочего дня</w:t>
      </w:r>
      <w:r w:rsidR="008F74B4">
        <w:t xml:space="preserve">, </w:t>
      </w:r>
      <w:r w:rsidR="008F74B4" w:rsidRPr="00DF1637">
        <w:t>паводка</w:t>
      </w:r>
      <w:r>
        <w:t>, летнего м</w:t>
      </w:r>
      <w:r w:rsidR="005E7CA0">
        <w:t>а</w:t>
      </w:r>
      <w:r>
        <w:t xml:space="preserve">ксимума </w:t>
      </w:r>
      <w:r w:rsidR="00706B38">
        <w:t>нагрузок</w:t>
      </w:r>
      <w:r w:rsidR="00706B38" w:rsidRPr="002153E9">
        <w:t xml:space="preserve"> </w:t>
      </w:r>
      <w:r w:rsidRPr="002153E9">
        <w:t>рабочего дня</w:t>
      </w:r>
      <w:r>
        <w:t xml:space="preserve"> и </w:t>
      </w:r>
      <w:r w:rsidR="00DF2DA2">
        <w:t>л</w:t>
      </w:r>
      <w:r w:rsidR="00C54DEF" w:rsidRPr="005929F1">
        <w:t>етнего минимума нагрузок выходного дня, а также при выводе в ремонт одного элемента и аварийном отключении другого для летнего максимума рабочего дня. Расчеты послеаварийных режимов на промежуточные годы</w:t>
      </w:r>
      <w:r w:rsidR="0028144D">
        <w:t xml:space="preserve"> (202</w:t>
      </w:r>
      <w:r w:rsidR="00637593">
        <w:t>2</w:t>
      </w:r>
      <w:r w:rsidR="0028144D">
        <w:t>-202</w:t>
      </w:r>
      <w:r w:rsidR="00637593">
        <w:t>4</w:t>
      </w:r>
      <w:r w:rsidR="0028144D">
        <w:t xml:space="preserve"> г.г.)</w:t>
      </w:r>
      <w:r w:rsidR="003B45FC">
        <w:t xml:space="preserve"> не</w:t>
      </w:r>
      <w:r w:rsidR="00DF2DA2">
        <w:t xml:space="preserve"> </w:t>
      </w:r>
      <w:r w:rsidR="0028144D">
        <w:t xml:space="preserve">приводятся, т.к. уровень </w:t>
      </w:r>
      <w:r w:rsidR="0028144D" w:rsidRPr="002153E9">
        <w:t>прогноза спроса мощност</w:t>
      </w:r>
      <w:r w:rsidR="00852992">
        <w:t>и</w:t>
      </w:r>
      <w:r w:rsidR="0028144D" w:rsidRPr="002153E9">
        <w:t xml:space="preserve"> на территории </w:t>
      </w:r>
      <w:r w:rsidR="0028144D" w:rsidRPr="0085358D">
        <w:t xml:space="preserve">Чувашской Республики </w:t>
      </w:r>
      <w:r w:rsidR="0028144D" w:rsidRPr="002153E9">
        <w:t>на период 202</w:t>
      </w:r>
      <w:r w:rsidR="00637593">
        <w:t>1</w:t>
      </w:r>
      <w:r w:rsidR="0028144D" w:rsidRPr="002153E9">
        <w:t xml:space="preserve"> – 202</w:t>
      </w:r>
      <w:r w:rsidR="00637593">
        <w:t>5</w:t>
      </w:r>
      <w:r w:rsidR="0028144D" w:rsidRPr="002153E9">
        <w:t xml:space="preserve"> годов</w:t>
      </w:r>
      <w:r w:rsidR="0028144D">
        <w:t xml:space="preserve"> меняется незначительно</w:t>
      </w:r>
      <w:r w:rsidR="00706B38">
        <w:t>,</w:t>
      </w:r>
      <w:r w:rsidR="00B8478F">
        <w:t xml:space="preserve"> и вводов </w:t>
      </w:r>
      <w:r w:rsidR="00706B38">
        <w:t xml:space="preserve">новых  </w:t>
      </w:r>
      <w:r w:rsidR="00B8478F">
        <w:t>объектов</w:t>
      </w:r>
      <w:r w:rsidR="00E97519">
        <w:t xml:space="preserve"> 110 кВ и выше</w:t>
      </w:r>
      <w:r w:rsidR="00B8478F">
        <w:t xml:space="preserve"> не планируется в период 202</w:t>
      </w:r>
      <w:r w:rsidR="00637593">
        <w:t>2</w:t>
      </w:r>
      <w:r w:rsidR="00B8478F">
        <w:t>-202</w:t>
      </w:r>
      <w:r w:rsidR="00637593">
        <w:t>4</w:t>
      </w:r>
      <w:r w:rsidR="00B8478F">
        <w:t xml:space="preserve"> гг</w:t>
      </w:r>
      <w:r w:rsidR="0028144D">
        <w:t>.</w:t>
      </w:r>
    </w:p>
    <w:p w14:paraId="73C97805" w14:textId="77777777" w:rsidR="00B81C7C" w:rsidRDefault="002153E9" w:rsidP="002153E9">
      <w:pPr>
        <w:pStyle w:val="00"/>
      </w:pPr>
      <w:r w:rsidRPr="002153E9">
        <w:t xml:space="preserve">Токовая загрузка </w:t>
      </w:r>
      <w:r w:rsidR="00B81C7C">
        <w:t>по сети 110</w:t>
      </w:r>
      <w:r w:rsidRPr="002153E9">
        <w:t xml:space="preserve"> кВ</w:t>
      </w:r>
      <w:r w:rsidR="00B81C7C">
        <w:t xml:space="preserve"> и выше</w:t>
      </w:r>
      <w:r w:rsidRPr="002153E9">
        <w:t xml:space="preserve"> энергосистемы </w:t>
      </w:r>
      <w:r w:rsidR="00B81C7C" w:rsidRPr="0085358D">
        <w:t xml:space="preserve">Чувашской Республики </w:t>
      </w:r>
      <w:r w:rsidR="00B81C7C" w:rsidRPr="002153E9">
        <w:t xml:space="preserve">для </w:t>
      </w:r>
      <w:r w:rsidR="002F07DB" w:rsidRPr="00D34461">
        <w:t>установившихся</w:t>
      </w:r>
      <w:r w:rsidR="002F07DB" w:rsidRPr="002153E9">
        <w:t xml:space="preserve"> </w:t>
      </w:r>
      <w:r w:rsidR="00B81C7C" w:rsidRPr="002153E9">
        <w:t>режимов зимнего максимума</w:t>
      </w:r>
      <w:r w:rsidR="00B81C7C">
        <w:t xml:space="preserve"> и минимума</w:t>
      </w:r>
      <w:r w:rsidR="00B81C7C" w:rsidRPr="002153E9">
        <w:t xml:space="preserve"> </w:t>
      </w:r>
      <w:r w:rsidR="00706B38">
        <w:t>нагрузок</w:t>
      </w:r>
      <w:r w:rsidR="00706B38" w:rsidRPr="002153E9">
        <w:t xml:space="preserve"> </w:t>
      </w:r>
      <w:r w:rsidR="00B81C7C" w:rsidRPr="002153E9">
        <w:t>рабочего дня</w:t>
      </w:r>
      <w:r w:rsidR="00B81C7C">
        <w:t>, летнего м</w:t>
      </w:r>
      <w:r w:rsidR="005E7CA0">
        <w:t>а</w:t>
      </w:r>
      <w:r w:rsidR="00B81C7C">
        <w:t xml:space="preserve">ксимума </w:t>
      </w:r>
      <w:r w:rsidR="00B81C7C" w:rsidRPr="002153E9">
        <w:t>рабочего дня</w:t>
      </w:r>
      <w:r w:rsidR="00B81C7C">
        <w:t xml:space="preserve"> и летнего минимума</w:t>
      </w:r>
      <w:r w:rsidR="00706B38">
        <w:t xml:space="preserve"> нагрузок</w:t>
      </w:r>
      <w:r w:rsidR="00B81C7C">
        <w:t xml:space="preserve"> выходного дня</w:t>
      </w:r>
      <w:r w:rsidR="00243E00">
        <w:t>, паводка</w:t>
      </w:r>
      <w:r w:rsidR="00B81C7C" w:rsidRPr="002153E9">
        <w:t xml:space="preserve"> в 20</w:t>
      </w:r>
      <w:r w:rsidR="00B81C7C">
        <w:t>2</w:t>
      </w:r>
      <w:r w:rsidR="00637593">
        <w:t>1</w:t>
      </w:r>
      <w:r w:rsidR="00B81C7C" w:rsidRPr="002153E9">
        <w:t xml:space="preserve"> году</w:t>
      </w:r>
      <w:r w:rsidR="00B81C7C">
        <w:t xml:space="preserve"> и</w:t>
      </w:r>
      <w:r w:rsidR="00B81C7C" w:rsidRPr="002153E9">
        <w:t xml:space="preserve"> 202</w:t>
      </w:r>
      <w:r w:rsidR="00637593">
        <w:t>5</w:t>
      </w:r>
      <w:r w:rsidR="00B81C7C" w:rsidRPr="002153E9">
        <w:t xml:space="preserve"> году </w:t>
      </w:r>
      <w:r w:rsidRPr="002153E9">
        <w:t xml:space="preserve">представлена </w:t>
      </w:r>
      <w:r w:rsidR="00B81C7C">
        <w:t>в приложени</w:t>
      </w:r>
      <w:r w:rsidR="005E7CA0">
        <w:t>и</w:t>
      </w:r>
      <w:r w:rsidR="00B81C7C">
        <w:t xml:space="preserve"> </w:t>
      </w:r>
      <w:r w:rsidR="003B26FB">
        <w:t xml:space="preserve">М </w:t>
      </w:r>
      <w:r w:rsidR="00B81C7C">
        <w:t>(</w:t>
      </w:r>
      <w:r w:rsidRPr="002153E9">
        <w:t>таблиц</w:t>
      </w:r>
      <w:r w:rsidR="00B81C7C">
        <w:t>ы</w:t>
      </w:r>
      <w:r w:rsidRPr="002153E9">
        <w:t xml:space="preserve"> </w:t>
      </w:r>
      <w:r w:rsidR="003B26FB">
        <w:t>М</w:t>
      </w:r>
      <w:r w:rsidRPr="002153E9">
        <w:t>.1</w:t>
      </w:r>
      <w:r w:rsidR="00B81C7C">
        <w:t xml:space="preserve">, </w:t>
      </w:r>
      <w:r w:rsidR="003B26FB">
        <w:t>М</w:t>
      </w:r>
      <w:r w:rsidR="00B81C7C">
        <w:t>.</w:t>
      </w:r>
      <w:r w:rsidR="00243E00">
        <w:t>2</w:t>
      </w:r>
      <w:r w:rsidR="00B81C7C">
        <w:t xml:space="preserve">, </w:t>
      </w:r>
      <w:r w:rsidR="003B26FB">
        <w:t>М</w:t>
      </w:r>
      <w:r w:rsidR="00B81C7C">
        <w:t>.5)</w:t>
      </w:r>
      <w:r w:rsidRPr="002153E9">
        <w:t>.</w:t>
      </w:r>
    </w:p>
    <w:p w14:paraId="130E48F6" w14:textId="77777777" w:rsidR="002153E9" w:rsidRPr="002153E9" w:rsidRDefault="002153E9" w:rsidP="002153E9">
      <w:pPr>
        <w:pStyle w:val="00"/>
      </w:pPr>
      <w:r w:rsidRPr="002153E9">
        <w:t xml:space="preserve"> Результаты анализа показали, что загрузка трансформаторов и автотрансформаторов 500-220 кВ энергосистемы </w:t>
      </w:r>
      <w:r w:rsidR="00B81C7C" w:rsidRPr="0085358D">
        <w:t>Чувашской Республики</w:t>
      </w:r>
      <w:r w:rsidR="00B81C7C" w:rsidRPr="002153E9">
        <w:t xml:space="preserve"> </w:t>
      </w:r>
      <w:r w:rsidRPr="002153E9">
        <w:t xml:space="preserve">в нормальной </w:t>
      </w:r>
      <w:r w:rsidR="00BB2101">
        <w:t xml:space="preserve">и послеаварийной </w:t>
      </w:r>
      <w:r w:rsidRPr="002153E9">
        <w:t>схеме работы электрической сети для зимнего максимума</w:t>
      </w:r>
      <w:r w:rsidR="00B81C7C">
        <w:t xml:space="preserve"> и минимума</w:t>
      </w:r>
      <w:r w:rsidRPr="002153E9">
        <w:t xml:space="preserve"> </w:t>
      </w:r>
      <w:r w:rsidR="00706B38">
        <w:t>нагрузок</w:t>
      </w:r>
      <w:r w:rsidR="00706B38" w:rsidRPr="002153E9">
        <w:t xml:space="preserve"> </w:t>
      </w:r>
      <w:r w:rsidRPr="002153E9">
        <w:t>рабочего дня</w:t>
      </w:r>
      <w:r w:rsidR="008F74B4">
        <w:t>, паводка</w:t>
      </w:r>
      <w:r w:rsidR="00BB2101">
        <w:t>, летнего м</w:t>
      </w:r>
      <w:r w:rsidR="005E7CA0">
        <w:t>а</w:t>
      </w:r>
      <w:r w:rsidR="00BB2101">
        <w:t xml:space="preserve">ксимума </w:t>
      </w:r>
      <w:r w:rsidR="00706B38">
        <w:t>нагрузок</w:t>
      </w:r>
      <w:r w:rsidR="00706B38" w:rsidRPr="002153E9">
        <w:t xml:space="preserve"> </w:t>
      </w:r>
      <w:r w:rsidR="00BB2101" w:rsidRPr="002153E9">
        <w:t>рабочего дня</w:t>
      </w:r>
      <w:r w:rsidR="00BB2101">
        <w:t xml:space="preserve"> и летнего минимума </w:t>
      </w:r>
      <w:r w:rsidR="00706B38">
        <w:t xml:space="preserve">нагрузок </w:t>
      </w:r>
      <w:r w:rsidR="00BB2101">
        <w:t>выходного дня</w:t>
      </w:r>
      <w:r w:rsidRPr="002153E9">
        <w:t xml:space="preserve"> на 20</w:t>
      </w:r>
      <w:r w:rsidR="00B81C7C">
        <w:t>2</w:t>
      </w:r>
      <w:r w:rsidR="00637593">
        <w:t>1</w:t>
      </w:r>
      <w:r w:rsidR="00B81C7C">
        <w:t xml:space="preserve"> и </w:t>
      </w:r>
      <w:r w:rsidRPr="002153E9">
        <w:t>202</w:t>
      </w:r>
      <w:r w:rsidR="00637593">
        <w:t>5</w:t>
      </w:r>
      <w:r w:rsidRPr="002153E9">
        <w:t xml:space="preserve"> год</w:t>
      </w:r>
      <w:r w:rsidR="005E7CA0">
        <w:t>ы</w:t>
      </w:r>
      <w:r w:rsidRPr="002153E9">
        <w:t xml:space="preserve"> </w:t>
      </w:r>
      <w:r w:rsidR="007651D9" w:rsidRPr="00602A60">
        <w:t>не превышает величин длительно допустимых значений во всех рассмотренных режимах работы</w:t>
      </w:r>
      <w:r w:rsidR="00C54DEF" w:rsidRPr="00602A60">
        <w:t>.</w:t>
      </w:r>
      <w:r w:rsidR="001034C7">
        <w:t xml:space="preserve"> </w:t>
      </w:r>
    </w:p>
    <w:p w14:paraId="2611C3A2" w14:textId="77777777" w:rsidR="0068170E" w:rsidRPr="008649FD" w:rsidRDefault="00F76328" w:rsidP="0068170E">
      <w:pPr>
        <w:pStyle w:val="00"/>
      </w:pPr>
      <w:r w:rsidRPr="00746D3A">
        <w:t xml:space="preserve">Результаты расчетов установившихся послеаварийных режимов зимних максимальных нагрузок рабочего дня, зимних минимальных нагрузок рабочего дня, паводка, летних максимальных нагрузок рабочего дня, летних минимальных нагрузок выходного дня 2021 и 2025 годов в нормальной схеме с учетом нормативных возмущений и ремонтных схемах сети показали, что токовая загрузка электросетевого оборудования не превышает длительно допустимые значения во всех рассмотренных режимах работы. Уровни напряжения в контрольных пунктах находятся в допустимых пределах </w:t>
      </w:r>
      <w:r w:rsidRPr="008649FD">
        <w:t xml:space="preserve">(приложение </w:t>
      </w:r>
      <w:r w:rsidR="003B26FB" w:rsidRPr="008649FD">
        <w:t xml:space="preserve">М </w:t>
      </w:r>
      <w:r w:rsidRPr="008649FD">
        <w:t xml:space="preserve">таблицы </w:t>
      </w:r>
      <w:r w:rsidR="003B26FB" w:rsidRPr="008649FD">
        <w:t>М</w:t>
      </w:r>
      <w:r w:rsidRPr="008649FD">
        <w:t xml:space="preserve">.3, </w:t>
      </w:r>
      <w:r w:rsidR="003B26FB" w:rsidRPr="008649FD">
        <w:t>М</w:t>
      </w:r>
      <w:r w:rsidRPr="008649FD">
        <w:t xml:space="preserve">.4, </w:t>
      </w:r>
      <w:r w:rsidR="003B26FB" w:rsidRPr="008649FD">
        <w:t>М</w:t>
      </w:r>
      <w:r w:rsidRPr="008649FD">
        <w:t xml:space="preserve">.6, </w:t>
      </w:r>
      <w:r w:rsidR="003B26FB" w:rsidRPr="008649FD">
        <w:t>М</w:t>
      </w:r>
      <w:r w:rsidRPr="008649FD">
        <w:t>.8)</w:t>
      </w:r>
      <w:r w:rsidR="0068170E" w:rsidRPr="008649FD">
        <w:t>.</w:t>
      </w:r>
    </w:p>
    <w:p w14:paraId="128AF585" w14:textId="77777777" w:rsidR="00D34461" w:rsidRPr="008649FD" w:rsidRDefault="00D606B8" w:rsidP="0068170E">
      <w:pPr>
        <w:pStyle w:val="00"/>
      </w:pPr>
      <w:r w:rsidRPr="00D606B8">
        <w:t>В режимах летнего максимума нагрузок 202</w:t>
      </w:r>
      <w:r w:rsidR="00637593">
        <w:t>1</w:t>
      </w:r>
      <w:r w:rsidR="00746E85" w:rsidRPr="00746E85">
        <w:t xml:space="preserve"> </w:t>
      </w:r>
      <w:r w:rsidRPr="00D606B8">
        <w:t>год</w:t>
      </w:r>
      <w:r w:rsidR="00746E85">
        <w:t>а</w:t>
      </w:r>
      <w:r w:rsidRPr="00D606B8">
        <w:t xml:space="preserve"> при аварийном отключении одного элемента и ремонте второго элемента сети</w:t>
      </w:r>
      <w:r w:rsidR="00243E00">
        <w:t xml:space="preserve"> </w:t>
      </w:r>
      <w:r w:rsidRPr="00D606B8">
        <w:t xml:space="preserve">возможны следующие перегрузки элементов электрической </w:t>
      </w:r>
      <w:r w:rsidRPr="008649FD">
        <w:t>сети</w:t>
      </w:r>
      <w:r w:rsidR="007A3082" w:rsidRPr="008649FD">
        <w:t xml:space="preserve"> (приложение </w:t>
      </w:r>
      <w:r w:rsidR="003B26FB" w:rsidRPr="008649FD">
        <w:t xml:space="preserve">Л </w:t>
      </w:r>
      <w:r w:rsidR="007A3082" w:rsidRPr="008649FD">
        <w:t xml:space="preserve">на 2021 год  и приложение </w:t>
      </w:r>
      <w:r w:rsidR="003B26FB" w:rsidRPr="008649FD">
        <w:t xml:space="preserve">М </w:t>
      </w:r>
      <w:r w:rsidR="007A3082" w:rsidRPr="008649FD">
        <w:t xml:space="preserve">таблица </w:t>
      </w:r>
      <w:r w:rsidR="003B26FB" w:rsidRPr="008649FD">
        <w:t>М</w:t>
      </w:r>
      <w:r w:rsidR="007A3082" w:rsidRPr="008649FD">
        <w:t>.7):</w:t>
      </w:r>
    </w:p>
    <w:p w14:paraId="77F9B6B8" w14:textId="77777777" w:rsidR="00F54717" w:rsidRDefault="00F54717" w:rsidP="00F54717">
      <w:pPr>
        <w:pStyle w:val="00"/>
        <w:numPr>
          <w:ilvl w:val="0"/>
          <w:numId w:val="22"/>
        </w:numPr>
      </w:pPr>
      <w:r>
        <w:t xml:space="preserve">при ремонте одного из элементов 220-500 кВ (список отключаемых элементов представлен в </w:t>
      </w:r>
      <w:r w:rsidRPr="008649FD">
        <w:t xml:space="preserve">приложении </w:t>
      </w:r>
      <w:r w:rsidR="003B26FB" w:rsidRPr="008649FD">
        <w:t>М</w:t>
      </w:r>
      <w:r w:rsidRPr="008649FD">
        <w:t>)</w:t>
      </w:r>
      <w:r>
        <w:t xml:space="preserve"> и отключении второго элемента (</w:t>
      </w:r>
      <w:r w:rsidR="008269CC">
        <w:t>1</w:t>
      </w:r>
      <w:r>
        <w:t>АТ Чебоксарской ГЭС или АТ-</w:t>
      </w:r>
      <w:r w:rsidR="001034C7">
        <w:t>1</w:t>
      </w:r>
      <w:r>
        <w:t xml:space="preserve"> на Чебоксарской ТЭЦ-2</w:t>
      </w:r>
      <w:r w:rsidR="001034C7">
        <w:t xml:space="preserve"> или АТ-2 на Чебоксарской ТЭЦ-2 </w:t>
      </w:r>
      <w:r>
        <w:t xml:space="preserve"> или ВЛ 220 кВ </w:t>
      </w:r>
      <w:r w:rsidRPr="00C64D1A">
        <w:t>ВЛ 220 кВ Чебоксарская ГЭС - Чебоксарская ТЭЦ-2</w:t>
      </w:r>
      <w:r>
        <w:t xml:space="preserve"> </w:t>
      </w:r>
      <w:r>
        <w:rPr>
          <w:lang w:val="en-US"/>
        </w:rPr>
        <w:t>I</w:t>
      </w:r>
      <w:r w:rsidR="008269CC">
        <w:t xml:space="preserve"> цепь</w:t>
      </w:r>
      <w:r w:rsidR="00403F14">
        <w:t xml:space="preserve"> или </w:t>
      </w:r>
      <w:r w:rsidR="00403F14" w:rsidRPr="00C64D1A">
        <w:t>ВЛ 220 кВ Чебоксарская ГЭС - Чебоксарская ТЭЦ-2</w:t>
      </w:r>
      <w:r w:rsidR="00403F14">
        <w:t xml:space="preserve"> </w:t>
      </w:r>
      <w:r>
        <w:rPr>
          <w:lang w:val="en-US"/>
        </w:rPr>
        <w:t>II</w:t>
      </w:r>
      <w:r w:rsidRPr="00F54717">
        <w:t xml:space="preserve"> </w:t>
      </w:r>
      <w:r>
        <w:t xml:space="preserve">цепь) загрузка </w:t>
      </w:r>
      <w:r w:rsidR="001034C7">
        <w:t xml:space="preserve">оставшегося в работе </w:t>
      </w:r>
      <w:r w:rsidR="00562C24">
        <w:t>автотрансформатор</w:t>
      </w:r>
      <w:r w:rsidR="001034C7">
        <w:t>а</w:t>
      </w:r>
      <w:r w:rsidRPr="00F27D19">
        <w:t xml:space="preserve"> на Чебоксарской ТЭЦ-2</w:t>
      </w:r>
      <w:r>
        <w:t xml:space="preserve"> не превышает аварийно-допустимую токовую перегрузку трансформатора 150 % для 20 минут (</w:t>
      </w:r>
      <w:r w:rsidRPr="00C64D1A">
        <w:rPr>
          <w:lang w:val="en-US"/>
        </w:rPr>
        <w:t>I</w:t>
      </w:r>
      <w:r>
        <w:t>а.д.=754,5 А).</w:t>
      </w:r>
    </w:p>
    <w:p w14:paraId="41E3B504" w14:textId="77777777" w:rsidR="003E49D4" w:rsidRPr="00F27D19" w:rsidRDefault="007A3082" w:rsidP="00CA2A68">
      <w:pPr>
        <w:pStyle w:val="00"/>
        <w:numPr>
          <w:ilvl w:val="0"/>
          <w:numId w:val="22"/>
        </w:numPr>
      </w:pPr>
      <w:r>
        <w:t>п</w:t>
      </w:r>
      <w:r w:rsidR="00746E85" w:rsidRPr="008D37B0">
        <w:t xml:space="preserve">ри </w:t>
      </w:r>
      <w:r w:rsidR="008D37B0" w:rsidRPr="008D37B0">
        <w:t>ремонте ВЛ 500 кВ Чебоксарская ГЭС – Помары и отключении</w:t>
      </w:r>
      <w:r w:rsidR="00FA3FDF">
        <w:t xml:space="preserve"> ВЛ 220 кВ</w:t>
      </w:r>
      <w:r w:rsidR="008D37B0" w:rsidRPr="008D37B0">
        <w:t xml:space="preserve"> Чебоксарск</w:t>
      </w:r>
      <w:r w:rsidR="00D56E9B">
        <w:t>ая</w:t>
      </w:r>
      <w:r w:rsidR="008D37B0" w:rsidRPr="008D37B0">
        <w:t xml:space="preserve"> ГЭС</w:t>
      </w:r>
      <w:r w:rsidR="003F3782">
        <w:t>-Чигашево</w:t>
      </w:r>
      <w:r w:rsidR="00EC1ACB">
        <w:t xml:space="preserve"> (либо п</w:t>
      </w:r>
      <w:r w:rsidR="00EC1ACB" w:rsidRPr="008D37B0">
        <w:t>ри ремонте</w:t>
      </w:r>
      <w:r w:rsidR="00EC1ACB">
        <w:t xml:space="preserve"> </w:t>
      </w:r>
      <w:r w:rsidR="00EC1ACB" w:rsidRPr="00F10CF2">
        <w:t xml:space="preserve">ВЛ 220 кВ Чебоксарская ГЭС </w:t>
      </w:r>
      <w:r w:rsidR="00EC1ACB">
        <w:t>–</w:t>
      </w:r>
      <w:r w:rsidR="00EC1ACB" w:rsidRPr="00F10CF2">
        <w:t xml:space="preserve"> Чигашево</w:t>
      </w:r>
      <w:r w:rsidR="00EC1ACB">
        <w:t xml:space="preserve"> и </w:t>
      </w:r>
      <w:r w:rsidR="00EC1ACB" w:rsidRPr="008D37B0">
        <w:t>отключении</w:t>
      </w:r>
      <w:r w:rsidR="00EC1ACB" w:rsidRPr="00F10CF2">
        <w:t xml:space="preserve"> ВЛ 500 кВ Чебоксарская ГЭС </w:t>
      </w:r>
      <w:r w:rsidR="00EC1ACB">
        <w:t>–</w:t>
      </w:r>
      <w:r w:rsidR="00EC1ACB" w:rsidRPr="00F10CF2">
        <w:t xml:space="preserve"> Помары</w:t>
      </w:r>
      <w:r w:rsidR="00EC1ACB">
        <w:t>)</w:t>
      </w:r>
      <w:r w:rsidR="008D37B0" w:rsidRPr="008D37B0">
        <w:t xml:space="preserve"> происходит перегрузка ВЛ 220 кВ Помары -Тюрлема </w:t>
      </w:r>
      <w:r w:rsidR="00133B46">
        <w:t xml:space="preserve">до </w:t>
      </w:r>
      <w:r w:rsidR="003F3782">
        <w:t>103,5%</w:t>
      </w:r>
      <w:r w:rsidR="008D37B0" w:rsidRPr="008D37B0">
        <w:t xml:space="preserve"> </w:t>
      </w:r>
      <w:r w:rsidR="00133B46">
        <w:t>относительно длительно допустимой токовой нагрузки ВЛ</w:t>
      </w:r>
      <w:r w:rsidR="00DD6116" w:rsidRPr="00F27D19">
        <w:t xml:space="preserve">. </w:t>
      </w:r>
      <w:r w:rsidR="005A1DEF">
        <w:t>П</w:t>
      </w:r>
      <w:r w:rsidR="00DD6116" w:rsidRPr="00F27D19">
        <w:t>ерегрузк</w:t>
      </w:r>
      <w:r w:rsidR="00133B46">
        <w:t>а</w:t>
      </w:r>
      <w:r w:rsidR="00DD6116" w:rsidRPr="00F27D19">
        <w:t xml:space="preserve"> ВЛ 220 кВ Помары -Тюрлема </w:t>
      </w:r>
      <w:r w:rsidR="005A1DEF">
        <w:t>устраняется действием</w:t>
      </w:r>
      <w:r w:rsidR="00DD6116" w:rsidRPr="00F27D19">
        <w:t xml:space="preserve"> АОПО </w:t>
      </w:r>
      <w:r w:rsidR="005A1DEF" w:rsidRPr="00F27D19">
        <w:t xml:space="preserve">ВЛ 220 кВ Помары -Тюрлема </w:t>
      </w:r>
      <w:r w:rsidR="005A1DEF">
        <w:t xml:space="preserve"> на ПС 220 кВ Помары</w:t>
      </w:r>
      <w:r w:rsidR="008D37B0" w:rsidRPr="00F27D19">
        <w:t>;</w:t>
      </w:r>
    </w:p>
    <w:p w14:paraId="57A4442D" w14:textId="77777777" w:rsidR="00B40C92" w:rsidRPr="00F27D19" w:rsidRDefault="00B40C92" w:rsidP="008D37B0">
      <w:pPr>
        <w:pStyle w:val="00"/>
        <w:numPr>
          <w:ilvl w:val="0"/>
          <w:numId w:val="22"/>
        </w:numPr>
      </w:pPr>
      <w:r w:rsidRPr="00F27D19">
        <w:t>при ремонте ВЛ 500 кВ Чебоксарская ГЭС – Помары и отключении ВЛ 220 кВ Чебоксарская ГЭС - Чебоксарская ТЭЦ-2 I цепь загрузка ВЛ 110 кВ Тиньговато</w:t>
      </w:r>
      <w:r w:rsidR="00A95C37" w:rsidRPr="00F27D19">
        <w:t>во</w:t>
      </w:r>
      <w:r w:rsidRPr="00F27D19">
        <w:t xml:space="preserve"> - Тюрлема (уч-к Тюрлема - Картлуево) составит 104,9% </w:t>
      </w:r>
      <w:r w:rsidR="00133B46">
        <w:t>относительно длительно допустимой токовой нагрузки ВЛ</w:t>
      </w:r>
      <w:r w:rsidR="00DD6116" w:rsidRPr="00F27D19">
        <w:t xml:space="preserve">. </w:t>
      </w:r>
      <w:r w:rsidR="00B546F1">
        <w:t xml:space="preserve">Перегрузка </w:t>
      </w:r>
      <w:r w:rsidR="00B546F1" w:rsidRPr="00F27D19">
        <w:t xml:space="preserve">ВЛ 110 кВ Тиньговатово - Тюрлема (уч-к Тюрлема - Картлуево) </w:t>
      </w:r>
      <w:r w:rsidR="00B546F1">
        <w:t xml:space="preserve">устраняется действием АОПО </w:t>
      </w:r>
      <w:r w:rsidR="00B546F1" w:rsidRPr="00F27D19">
        <w:t>ВЛ 110 кВ Тиньговатово - Тюрлема (уч-к Тюрлема - Картлуево)</w:t>
      </w:r>
      <w:r w:rsidR="006A6F6B">
        <w:t xml:space="preserve"> </w:t>
      </w:r>
      <w:r w:rsidR="00B546F1">
        <w:t>на ПС 220 кВ Тюрлема</w:t>
      </w:r>
      <w:r w:rsidRPr="00F27D19">
        <w:t>;</w:t>
      </w:r>
    </w:p>
    <w:p w14:paraId="53D85780" w14:textId="77777777" w:rsidR="00B40C92" w:rsidRDefault="00B40C92" w:rsidP="00B40C92">
      <w:pPr>
        <w:pStyle w:val="00"/>
        <w:numPr>
          <w:ilvl w:val="0"/>
          <w:numId w:val="22"/>
        </w:numPr>
      </w:pPr>
      <w:r w:rsidRPr="00F27D19">
        <w:t>при ремонте одного из АТ на Чебоксарская ГЭС и отключении АТ</w:t>
      </w:r>
      <w:r w:rsidR="00084BBF" w:rsidRPr="00F27D19">
        <w:t>-2</w:t>
      </w:r>
      <w:r w:rsidRPr="00F27D19">
        <w:t xml:space="preserve"> на Чебоксарской ТЭЦ-2 загрузка ВЛ 110 кВ Тиньговато</w:t>
      </w:r>
      <w:r w:rsidR="00A95C37" w:rsidRPr="00F27D19">
        <w:t>во</w:t>
      </w:r>
      <w:r w:rsidRPr="00F27D19">
        <w:t xml:space="preserve"> - Тюрлема (уч-к Тюрлема - Картлуево) составит 112% </w:t>
      </w:r>
      <w:r w:rsidR="00133B46">
        <w:t>относительно длительно допустимой токовой нагрузки ВЛ</w:t>
      </w:r>
      <w:r w:rsidR="00DD6116" w:rsidRPr="00F27D19">
        <w:t xml:space="preserve">. </w:t>
      </w:r>
      <w:r w:rsidR="001D00E8">
        <w:t xml:space="preserve">Перегрузка </w:t>
      </w:r>
      <w:r w:rsidR="001D00E8" w:rsidRPr="00F27D19">
        <w:t xml:space="preserve">ВЛ 110 кВ Тиньговатово - Тюрлема (уч-к Тюрлема - Картлуево) </w:t>
      </w:r>
      <w:r w:rsidR="001D00E8">
        <w:t xml:space="preserve">устраняется действием АОПО </w:t>
      </w:r>
      <w:r w:rsidR="001D00E8" w:rsidRPr="00F27D19">
        <w:t>ВЛ 110 кВ Тиньговатово - Тюрлема (уч-к Тюрлема - Картлуево)</w:t>
      </w:r>
      <w:r w:rsidR="001D00E8">
        <w:t xml:space="preserve"> на ПС 220 кВ Тюрлема</w:t>
      </w:r>
      <w:r w:rsidRPr="00F27D19">
        <w:t>;</w:t>
      </w:r>
    </w:p>
    <w:p w14:paraId="2DA1AB95" w14:textId="77777777" w:rsidR="009F69D6" w:rsidRPr="00F27D19" w:rsidRDefault="009F69D6" w:rsidP="00B40C92">
      <w:pPr>
        <w:pStyle w:val="00"/>
        <w:numPr>
          <w:ilvl w:val="0"/>
          <w:numId w:val="22"/>
        </w:numPr>
      </w:pPr>
      <w:r w:rsidRPr="00F27D19">
        <w:t xml:space="preserve">при ремонте одного из АТ на Чебоксарская ГЭС и отключении АТ-2 на Чебоксарской ТЭЦ-2 загрузка </w:t>
      </w:r>
      <w:r w:rsidRPr="009F69D6">
        <w:t>ВЛ 110 кВ Новочебоксарская ТЭЦ-3 - Новый город №</w:t>
      </w:r>
      <w:r w:rsidRPr="008269CC">
        <w:rPr>
          <w:rFonts w:cs="Times New Roman"/>
        </w:rPr>
        <w:t xml:space="preserve">1 </w:t>
      </w:r>
      <w:r w:rsidR="00C54DEF" w:rsidRPr="00235D86">
        <w:rPr>
          <w:rFonts w:cs="Times New Roman"/>
          <w:color w:val="333333"/>
          <w:shd w:val="clear" w:color="auto" w:fill="FFFFFF"/>
        </w:rPr>
        <w:t> с отпайкой на ГПП-1 ПАО «Химпром</w:t>
      </w:r>
      <w:r w:rsidR="008269CC" w:rsidRPr="009F69D6">
        <w:t xml:space="preserve"> </w:t>
      </w:r>
      <w:r w:rsidRPr="009F69D6">
        <w:t>(</w:t>
      </w:r>
      <w:r w:rsidR="008269CC">
        <w:t>В</w:t>
      </w:r>
      <w:r w:rsidR="00C9655A">
        <w:t>Л 110 кВ Чебоксары-1</w:t>
      </w:r>
      <w:r w:rsidRPr="009F69D6">
        <w:t xml:space="preserve">) составит 110,8% </w:t>
      </w:r>
      <w:r w:rsidR="00133B46">
        <w:t>относительно длительно допустимой токовой нагрузки ВЛ</w:t>
      </w:r>
      <w:r w:rsidRPr="00F27D19">
        <w:t>.</w:t>
      </w:r>
      <w:r>
        <w:t xml:space="preserve"> Для ограничения перегрузки ВЛ потребуется ограничения нагрузки в Северном энергорайоне энергосистемы;</w:t>
      </w:r>
    </w:p>
    <w:p w14:paraId="2E40440E" w14:textId="77777777" w:rsidR="00BC3A0F" w:rsidRPr="00F27D19" w:rsidRDefault="00BC3A0F" w:rsidP="00B40C92">
      <w:pPr>
        <w:pStyle w:val="00"/>
        <w:numPr>
          <w:ilvl w:val="0"/>
          <w:numId w:val="22"/>
        </w:numPr>
      </w:pPr>
      <w:r w:rsidRPr="00F27D19">
        <w:t xml:space="preserve">при ремонте АТ-1 на Чебоксарской ТЭЦ-2 и отключении ВЛ 500 кВ Чебоксарская ГЭС – Помары загрузка ВЛ 220 кВ Помары – Тюрлема составит 101,1% </w:t>
      </w:r>
      <w:r w:rsidR="00133B46">
        <w:t>относительно длительно допустимой токовой нагрузки ВЛ</w:t>
      </w:r>
      <w:r w:rsidR="001B5834" w:rsidRPr="00F27D19">
        <w:t xml:space="preserve">. </w:t>
      </w:r>
      <w:r w:rsidR="006A6F6B">
        <w:t xml:space="preserve">Перегрузка </w:t>
      </w:r>
      <w:r w:rsidR="006A6F6B" w:rsidRPr="008D37B0">
        <w:t xml:space="preserve">ВЛ 220 кВ Помары </w:t>
      </w:r>
      <w:r w:rsidR="006A6F6B">
        <w:t>–</w:t>
      </w:r>
      <w:r w:rsidR="006A6F6B" w:rsidRPr="008D37B0">
        <w:t>Тюрлема</w:t>
      </w:r>
      <w:r w:rsidR="006A6F6B">
        <w:t xml:space="preserve"> устраняется действием АОПО </w:t>
      </w:r>
      <w:r w:rsidR="006A6F6B" w:rsidRPr="008D37B0">
        <w:t xml:space="preserve">ВЛ 220 кВ Помары </w:t>
      </w:r>
      <w:r w:rsidR="006A6F6B">
        <w:t>–</w:t>
      </w:r>
      <w:r w:rsidR="006A6F6B" w:rsidRPr="008D37B0">
        <w:t>Тюрлема</w:t>
      </w:r>
      <w:r w:rsidR="006A6F6B">
        <w:t xml:space="preserve"> на ПС 220 кВ Помары</w:t>
      </w:r>
      <w:r w:rsidRPr="00F27D19">
        <w:t>;</w:t>
      </w:r>
    </w:p>
    <w:p w14:paraId="727F8727" w14:textId="77777777" w:rsidR="00506E75" w:rsidRDefault="00506E75" w:rsidP="00934536">
      <w:pPr>
        <w:pStyle w:val="00"/>
        <w:numPr>
          <w:ilvl w:val="0"/>
          <w:numId w:val="22"/>
        </w:numPr>
        <w:spacing w:before="240"/>
      </w:pPr>
      <w:r w:rsidRPr="00F27D19">
        <w:t>при ремонте ВЛ 220 кВ Чебоксарская ГЭС - Чебоксарская ТЭЦ-2 II цепь и отключении ВЛ 500 кВ Чебоксарская ГЭС – Помары загрузка ВЛ 110 кВ Тиньговато</w:t>
      </w:r>
      <w:r w:rsidR="00A95C37" w:rsidRPr="00F27D19">
        <w:t>во</w:t>
      </w:r>
      <w:r w:rsidRPr="00F27D19">
        <w:t xml:space="preserve"> - Тюрлема (уч-к Тюрлема - Картлуево) составит 111</w:t>
      </w:r>
      <w:r w:rsidR="00390403" w:rsidRPr="00F27D19">
        <w:t>,1</w:t>
      </w:r>
      <w:r w:rsidRPr="00F27D19">
        <w:t xml:space="preserve">% </w:t>
      </w:r>
      <w:r w:rsidR="00133B46">
        <w:t>относительно длительно допустимой токовой нагрузки ВЛ</w:t>
      </w:r>
      <w:r w:rsidR="00212002" w:rsidRPr="00F27D19">
        <w:t xml:space="preserve">. </w:t>
      </w:r>
      <w:r w:rsidR="006A6F6B">
        <w:t xml:space="preserve">Перегрузка </w:t>
      </w:r>
      <w:r w:rsidR="006A6F6B" w:rsidRPr="00F27D19">
        <w:t xml:space="preserve">ВЛ 110 кВ Тиньговатово - Тюрлема (уч-к Тюрлема - Картлуево) </w:t>
      </w:r>
      <w:r w:rsidR="006A6F6B">
        <w:t xml:space="preserve">устраняется действием АОПО </w:t>
      </w:r>
      <w:r w:rsidR="006A6F6B" w:rsidRPr="00F27D19">
        <w:t xml:space="preserve">ВЛ 110 кВ Тиньговатово - Тюрлема (уч-к Тюрлема - Картлуево) </w:t>
      </w:r>
      <w:r w:rsidR="006A6F6B">
        <w:t>на ПС 220 кВ Тюрлема</w:t>
      </w:r>
      <w:r>
        <w:t>;</w:t>
      </w:r>
    </w:p>
    <w:p w14:paraId="2170DA9B" w14:textId="77777777" w:rsidR="00506E75" w:rsidRDefault="00506E75" w:rsidP="00934536">
      <w:pPr>
        <w:pStyle w:val="00"/>
        <w:numPr>
          <w:ilvl w:val="0"/>
          <w:numId w:val="22"/>
        </w:numPr>
        <w:spacing w:before="240"/>
      </w:pPr>
      <w:r>
        <w:t xml:space="preserve">при </w:t>
      </w:r>
      <w:r w:rsidRPr="008D37B0">
        <w:t>ремонте</w:t>
      </w:r>
      <w:r>
        <w:t xml:space="preserve"> </w:t>
      </w:r>
      <w:r w:rsidR="00A54C27" w:rsidRPr="00506E75">
        <w:t>ВЛ 220 кВ Чебоксарская ГЭС - Чебоксарская ТЭЦ-2 I цепь</w:t>
      </w:r>
      <w:r>
        <w:t xml:space="preserve"> и </w:t>
      </w:r>
      <w:r w:rsidRPr="008D37B0">
        <w:t>отключении</w:t>
      </w:r>
      <w:r>
        <w:t xml:space="preserve"> </w:t>
      </w:r>
      <w:r w:rsidR="00601C8A">
        <w:t>1</w:t>
      </w:r>
      <w:r>
        <w:t xml:space="preserve">АТ на </w:t>
      </w:r>
      <w:r w:rsidRPr="00BC3A0F">
        <w:t>Чебоксарск</w:t>
      </w:r>
      <w:r>
        <w:t>ой</w:t>
      </w:r>
      <w:r w:rsidRPr="00BC3A0F">
        <w:t xml:space="preserve"> ГЭС</w:t>
      </w:r>
      <w:r>
        <w:t xml:space="preserve"> загрузка </w:t>
      </w:r>
      <w:r w:rsidRPr="00506E75">
        <w:t>ВЛ 110 кВ Тиньговато</w:t>
      </w:r>
      <w:r w:rsidR="00A95C37">
        <w:t>во</w:t>
      </w:r>
      <w:r w:rsidRPr="00506E75">
        <w:t xml:space="preserve"> - </w:t>
      </w:r>
      <w:r w:rsidRPr="00F27D19">
        <w:t xml:space="preserve">Тюрлема (уч-к Тюрлема - Картлуево) составит 101,8% </w:t>
      </w:r>
      <w:r w:rsidR="00133B46">
        <w:t>относительно длительно допустимой токовой нагрузки ВЛ</w:t>
      </w:r>
      <w:r w:rsidR="00A54C27">
        <w:t xml:space="preserve">, а </w:t>
      </w:r>
      <w:r w:rsidR="00A54C27" w:rsidRPr="009F69D6">
        <w:t>загрузка ВЛ 110 кВ Новочебоксарская ТЭЦ-3 - Новый город №1</w:t>
      </w:r>
      <w:r w:rsidR="00C9655A">
        <w:t xml:space="preserve"> </w:t>
      </w:r>
      <w:r w:rsidR="00C9655A" w:rsidRPr="008269CC">
        <w:rPr>
          <w:rFonts w:cs="Times New Roman"/>
          <w:color w:val="333333"/>
          <w:shd w:val="clear" w:color="auto" w:fill="FFFFFF"/>
        </w:rPr>
        <w:t>с отпайкой на ГПП-1 ПАО «Химпром</w:t>
      </w:r>
      <w:r w:rsidR="00A54C27" w:rsidRPr="009F69D6">
        <w:t xml:space="preserve"> (</w:t>
      </w:r>
      <w:r w:rsidR="00C9655A">
        <w:t>ВЛ 110 кВ Чебоксары-1</w:t>
      </w:r>
      <w:r w:rsidR="00A54C27" w:rsidRPr="009F69D6">
        <w:t xml:space="preserve">) составит 110,6% </w:t>
      </w:r>
      <w:r w:rsidR="00133B46">
        <w:t>относительно длительно допустимой токовой нагрузки ВЛ</w:t>
      </w:r>
      <w:r w:rsidR="001B5834" w:rsidRPr="00F27D19">
        <w:t>.</w:t>
      </w:r>
      <w:r w:rsidR="00F34634" w:rsidRPr="00F27D19">
        <w:t xml:space="preserve"> </w:t>
      </w:r>
      <w:r w:rsidR="006A6F6B">
        <w:t xml:space="preserve">Перегрузка </w:t>
      </w:r>
      <w:r w:rsidR="006A6F6B" w:rsidRPr="00F27D19">
        <w:t xml:space="preserve">ВЛ 110 кВ Тиньговатово - Тюрлема (уч-к Тюрлема - Картлуево) </w:t>
      </w:r>
      <w:r w:rsidR="006A6F6B">
        <w:t xml:space="preserve">устраняется действием АОПО </w:t>
      </w:r>
      <w:r w:rsidR="006A6F6B" w:rsidRPr="00F27D19">
        <w:t>ВЛ 110 кВ Тиньговатово - Тюрлема (уч-к Тюрлема - Картлуево)</w:t>
      </w:r>
      <w:r w:rsidR="006A6F6B">
        <w:t xml:space="preserve"> на ПС 220 кВ Тюрлема</w:t>
      </w:r>
      <w:r w:rsidR="00A54C27">
        <w:t>.</w:t>
      </w:r>
      <w:r w:rsidR="00A54C27" w:rsidRPr="00A54C27">
        <w:t xml:space="preserve"> </w:t>
      </w:r>
      <w:r w:rsidR="00A54C27">
        <w:t xml:space="preserve">Для ограничения перегрузки ВЛ </w:t>
      </w:r>
      <w:r w:rsidR="00A54C27" w:rsidRPr="009F69D6">
        <w:t>110 кВ Новочебоксарская ТЭЦ-3 - Новый город №1 (уч-к ТЭЦ-3 - Химпром)</w:t>
      </w:r>
      <w:r w:rsidR="00A54C27">
        <w:t xml:space="preserve"> потребуется ограничения нагрузки в Северном энергорайоне энергосистемы</w:t>
      </w:r>
      <w:r w:rsidR="00A44DC4">
        <w:t>.</w:t>
      </w:r>
    </w:p>
    <w:p w14:paraId="017F3478" w14:textId="77777777" w:rsidR="00084BBF" w:rsidRDefault="00084BBF" w:rsidP="00746E85">
      <w:pPr>
        <w:pStyle w:val="00"/>
      </w:pPr>
    </w:p>
    <w:p w14:paraId="080C9000" w14:textId="77777777" w:rsidR="00746E85" w:rsidRPr="009F69D6" w:rsidRDefault="00746E85" w:rsidP="00746E85">
      <w:pPr>
        <w:pStyle w:val="00"/>
      </w:pPr>
      <w:r w:rsidRPr="00D606B8">
        <w:t>В режимах летнего максимума нагрузок 202</w:t>
      </w:r>
      <w:r>
        <w:t>5</w:t>
      </w:r>
      <w:r w:rsidRPr="00D606B8">
        <w:t xml:space="preserve"> год</w:t>
      </w:r>
      <w:r w:rsidR="00706B38">
        <w:t>а</w:t>
      </w:r>
      <w:r w:rsidRPr="00D606B8">
        <w:t xml:space="preserve"> при аварийном отключении одного элемента и ремонте второго элемента сети</w:t>
      </w:r>
      <w:r>
        <w:t xml:space="preserve"> </w:t>
      </w:r>
      <w:r w:rsidR="009F008F">
        <w:t xml:space="preserve">наблюдается </w:t>
      </w:r>
      <w:r w:rsidR="00034BE5" w:rsidRPr="009F69D6">
        <w:t>аналогичная</w:t>
      </w:r>
      <w:r w:rsidR="009F008F" w:rsidRPr="009F69D6">
        <w:t xml:space="preserve"> картина </w:t>
      </w:r>
      <w:r w:rsidR="00034BE5" w:rsidRPr="009F69D6">
        <w:t>как и в</w:t>
      </w:r>
      <w:r w:rsidR="009F008F" w:rsidRPr="009F69D6">
        <w:t xml:space="preserve"> режимах</w:t>
      </w:r>
      <w:r w:rsidR="00B85B98" w:rsidRPr="009F69D6">
        <w:t xml:space="preserve"> 2021 год</w:t>
      </w:r>
      <w:r w:rsidR="00034BE5" w:rsidRPr="009F69D6">
        <w:t>а</w:t>
      </w:r>
      <w:r w:rsidR="009F008F" w:rsidRPr="009F69D6">
        <w:t>.</w:t>
      </w:r>
    </w:p>
    <w:p w14:paraId="64FD1083" w14:textId="77777777" w:rsidR="00D606B8" w:rsidRPr="00CF01C5" w:rsidRDefault="00D606B8" w:rsidP="0068170E">
      <w:pPr>
        <w:pStyle w:val="00"/>
      </w:pPr>
      <w:r w:rsidRPr="009F69D6">
        <w:t>Указанные перегрузки устраняются действием существующей противоаварийной автоматики</w:t>
      </w:r>
      <w:r w:rsidR="002E4E94" w:rsidRPr="009F69D6">
        <w:t xml:space="preserve"> </w:t>
      </w:r>
      <w:r w:rsidR="00CF01C5" w:rsidRPr="009F69D6">
        <w:t>на ПС 500 Помары</w:t>
      </w:r>
      <w:r w:rsidR="00B05515" w:rsidRPr="009F69D6">
        <w:t xml:space="preserve"> и </w:t>
      </w:r>
      <w:r w:rsidR="00CF01C5" w:rsidRPr="009F69D6">
        <w:t>ПС 220 Тюрлема</w:t>
      </w:r>
      <w:r w:rsidR="00B05515" w:rsidRPr="009F69D6">
        <w:t>.</w:t>
      </w:r>
      <w:r w:rsidR="00CF01C5" w:rsidRPr="009F69D6">
        <w:t xml:space="preserve"> </w:t>
      </w:r>
    </w:p>
    <w:p w14:paraId="5B6F65FD" w14:textId="77777777" w:rsidR="0068170E" w:rsidRDefault="00351A5F" w:rsidP="0068170E">
      <w:pPr>
        <w:pStyle w:val="00"/>
      </w:pPr>
      <w:r>
        <w:t xml:space="preserve">В приложении </w:t>
      </w:r>
      <w:r w:rsidR="003B26FB">
        <w:t xml:space="preserve">М </w:t>
      </w:r>
      <w:r w:rsidR="008052E4">
        <w:t xml:space="preserve">показаны результаты расчетов </w:t>
      </w:r>
      <w:r w:rsidR="00E97519">
        <w:t>установившихся</w:t>
      </w:r>
      <w:r w:rsidR="008052E4">
        <w:t xml:space="preserve"> режимов на 202</w:t>
      </w:r>
      <w:r w:rsidR="00637593">
        <w:t>1</w:t>
      </w:r>
      <w:r w:rsidR="008052E4">
        <w:t xml:space="preserve"> и 202</w:t>
      </w:r>
      <w:r w:rsidR="00637593">
        <w:t>5</w:t>
      </w:r>
      <w:r w:rsidR="008052E4">
        <w:t xml:space="preserve"> годы в табличном виде, </w:t>
      </w:r>
      <w:r w:rsidR="000244C8">
        <w:t>где цветом показана интенсивность загрузки элементов сети</w:t>
      </w:r>
      <w:r w:rsidR="008052E4">
        <w:t>.</w:t>
      </w:r>
    </w:p>
    <w:p w14:paraId="5BA88EBF" w14:textId="77777777" w:rsidR="008052E4" w:rsidRDefault="008052E4" w:rsidP="008052E4">
      <w:pPr>
        <w:pStyle w:val="00"/>
      </w:pPr>
      <w:r w:rsidRPr="00767424">
        <w:t>Результаты расчетов потокораспределения и уровней напряжения в электрической сети энергосистемы Чувашской Республики для нормал</w:t>
      </w:r>
      <w:r w:rsidR="005E7CA0">
        <w:t>ь</w:t>
      </w:r>
      <w:r w:rsidRPr="00767424">
        <w:t xml:space="preserve">ных режимов в графической форме представлены в Приложении </w:t>
      </w:r>
      <w:r w:rsidR="003B26FB">
        <w:t>Л</w:t>
      </w:r>
      <w:r>
        <w:t>.</w:t>
      </w:r>
    </w:p>
    <w:p w14:paraId="6C792E8B" w14:textId="77777777" w:rsidR="00EC1ACB" w:rsidRDefault="008312F2" w:rsidP="008052E4">
      <w:pPr>
        <w:pStyle w:val="00"/>
      </w:pPr>
      <w:r>
        <w:t>Н</w:t>
      </w:r>
      <w:r w:rsidRPr="00746D3A">
        <w:t xml:space="preserve">а основании </w:t>
      </w:r>
      <w:r w:rsidR="005E4EAB">
        <w:t xml:space="preserve">проведенных </w:t>
      </w:r>
      <w:r w:rsidRPr="00746D3A">
        <w:t>расчетов электроэнергетических режимов</w:t>
      </w:r>
      <w:r>
        <w:t xml:space="preserve"> можно сделать вывод,</w:t>
      </w:r>
      <w:r w:rsidR="005E4EAB">
        <w:t xml:space="preserve"> </w:t>
      </w:r>
      <w:r>
        <w:t xml:space="preserve">что </w:t>
      </w:r>
      <w:r w:rsidR="005E4EAB">
        <w:t xml:space="preserve">в рассматриваемый период 2021-2025 г.г. при принятых исходных данных не потребуется развитие электрической сети </w:t>
      </w:r>
      <w:r w:rsidR="005E4EAB" w:rsidRPr="00746D3A">
        <w:t>напряжением 110 кВ и выше на территории Чувашской Республики</w:t>
      </w:r>
      <w:r w:rsidR="00E622BE">
        <w:t xml:space="preserve"> </w:t>
      </w:r>
      <w:r w:rsidR="00E622BE" w:rsidRPr="00B7195E">
        <w:t>за исключением мероприятий, приведенных в разделе 1</w:t>
      </w:r>
      <w:r w:rsidR="006A6F6B">
        <w:t>5</w:t>
      </w:r>
      <w:r w:rsidR="00E622BE" w:rsidRPr="00B7195E">
        <w:t>.3</w:t>
      </w:r>
      <w:r w:rsidR="005E4EAB">
        <w:t>.</w:t>
      </w:r>
    </w:p>
    <w:p w14:paraId="7FFB7FAE" w14:textId="77777777" w:rsidR="00A4089D" w:rsidRPr="00A4089D" w:rsidRDefault="00A4089D" w:rsidP="00A4089D">
      <w:pPr>
        <w:pStyle w:val="00"/>
      </w:pPr>
      <w:r w:rsidRPr="00A4089D">
        <w:t>Карта-схема электрических сетей 110 кВ и выше энергосистемы Чувашской Республики с развитием на пятилетний период 2020-2025 г.г.</w:t>
      </w:r>
      <w:r>
        <w:t xml:space="preserve"> представлена в приложение Е.</w:t>
      </w:r>
    </w:p>
    <w:p w14:paraId="6E5E39B5" w14:textId="77777777" w:rsidR="00A4089D" w:rsidRDefault="00A4089D" w:rsidP="008052E4">
      <w:pPr>
        <w:pStyle w:val="00"/>
      </w:pPr>
    </w:p>
    <w:p w14:paraId="2FD8CC91" w14:textId="77777777" w:rsidR="00931619" w:rsidRDefault="00931619" w:rsidP="0068170E">
      <w:pPr>
        <w:pStyle w:val="00"/>
      </w:pPr>
    </w:p>
    <w:p w14:paraId="2B2C9B3D" w14:textId="77777777" w:rsidR="00931619" w:rsidRDefault="00931619" w:rsidP="00C74062">
      <w:pPr>
        <w:pStyle w:val="14"/>
      </w:pPr>
      <w:bookmarkStart w:id="62" w:name="_Toc38630567"/>
      <w:r>
        <w:t>Баланс реактивной мощности в электрических сетях напряжением 110 кВ и выше</w:t>
      </w:r>
      <w:bookmarkEnd w:id="62"/>
    </w:p>
    <w:p w14:paraId="694C2E5A" w14:textId="77777777" w:rsidR="00E14BEE" w:rsidRDefault="004B4436" w:rsidP="00E14BEE">
      <w:pPr>
        <w:pStyle w:val="00"/>
      </w:pPr>
      <w:r w:rsidRPr="004B4436">
        <w:t>Баланс по реактивной мощности проверяется для режима максимальных нагрузок</w:t>
      </w:r>
      <w:r>
        <w:t xml:space="preserve">. </w:t>
      </w:r>
      <w:r w:rsidR="00E14BEE" w:rsidRPr="0051696D">
        <w:t xml:space="preserve">В </w:t>
      </w:r>
      <w:r w:rsidR="00E14BEE">
        <w:t>таблице</w:t>
      </w:r>
      <w:r w:rsidR="00CD3E00">
        <w:t xml:space="preserve"> </w:t>
      </w:r>
      <w:r w:rsidR="00EA54E4" w:rsidRPr="00EA54E4">
        <w:t>3</w:t>
      </w:r>
      <w:r w:rsidR="00FD3986">
        <w:t>3</w:t>
      </w:r>
      <w:r w:rsidR="00EA54E4" w:rsidRPr="00EA54E4">
        <w:t xml:space="preserve"> </w:t>
      </w:r>
      <w:r w:rsidR="004F520E">
        <w:t>и 3</w:t>
      </w:r>
      <w:r w:rsidR="00FD3986">
        <w:t>4</w:t>
      </w:r>
      <w:r w:rsidR="00E14BEE">
        <w:t xml:space="preserve"> </w:t>
      </w:r>
      <w:r>
        <w:t xml:space="preserve">показан </w:t>
      </w:r>
      <w:r w:rsidR="00E14BEE">
        <w:t xml:space="preserve">баланс реактивной мощности </w:t>
      </w:r>
      <w:r w:rsidR="00A95C37">
        <w:t xml:space="preserve">энергосистемы </w:t>
      </w:r>
      <w:r>
        <w:t xml:space="preserve">Чувашской </w:t>
      </w:r>
      <w:r w:rsidR="00A95C37">
        <w:t>Республики</w:t>
      </w:r>
      <w:r w:rsidR="00E14BEE">
        <w:t xml:space="preserve"> на расчетны</w:t>
      </w:r>
      <w:r>
        <w:t xml:space="preserve">й </w:t>
      </w:r>
      <w:r w:rsidR="004F520E">
        <w:t>2018 г.</w:t>
      </w:r>
      <w:r w:rsidR="00706B38">
        <w:t xml:space="preserve"> </w:t>
      </w:r>
      <w:r w:rsidR="00E14BEE">
        <w:t>и перспективны</w:t>
      </w:r>
      <w:r w:rsidR="00706B38">
        <w:t>е</w:t>
      </w:r>
      <w:r w:rsidR="00E14BEE">
        <w:t xml:space="preserve"> 202</w:t>
      </w:r>
      <w:r w:rsidR="00003594">
        <w:t>1</w:t>
      </w:r>
      <w:r w:rsidR="004F520E">
        <w:t xml:space="preserve"> г.</w:t>
      </w:r>
      <w:r>
        <w:t xml:space="preserve"> и 202</w:t>
      </w:r>
      <w:r w:rsidR="00003594">
        <w:t>5</w:t>
      </w:r>
      <w:r w:rsidR="00E14BEE">
        <w:t xml:space="preserve"> г.</w:t>
      </w:r>
    </w:p>
    <w:p w14:paraId="2A9B1F91" w14:textId="77777777" w:rsidR="00E14BEE" w:rsidRPr="00CD3E00" w:rsidRDefault="00E14BEE" w:rsidP="00CD3E00">
      <w:pPr>
        <w:pStyle w:val="30"/>
        <w:ind w:left="7797"/>
        <w:rPr>
          <w:color w:val="000000" w:themeColor="text1"/>
        </w:rPr>
      </w:pPr>
    </w:p>
    <w:p w14:paraId="1C16D498" w14:textId="77777777" w:rsidR="00E14BEE" w:rsidRDefault="00E14BEE" w:rsidP="00A44DC4">
      <w:pPr>
        <w:pStyle w:val="310"/>
      </w:pPr>
      <w:r w:rsidRPr="009744E8">
        <w:t>Баланс реактивной мощности</w:t>
      </w:r>
      <w:r w:rsidR="004F520E">
        <w:t xml:space="preserve"> в </w:t>
      </w:r>
      <w:r w:rsidR="004F520E" w:rsidRPr="009744E8">
        <w:t>зимний</w:t>
      </w:r>
      <w:r w:rsidR="004F520E">
        <w:t xml:space="preserve"> период</w:t>
      </w:r>
      <w:r w:rsidRPr="009744E8">
        <w:t xml:space="preserve"> </w:t>
      </w:r>
      <w:r>
        <w:t>201</w:t>
      </w:r>
      <w:r w:rsidR="00003594">
        <w:t>9</w:t>
      </w:r>
      <w:r>
        <w:t>-202</w:t>
      </w:r>
      <w:r w:rsidR="00003594">
        <w:t>5</w:t>
      </w:r>
      <w:r>
        <w:t xml:space="preserve"> г</w:t>
      </w:r>
      <w:r w:rsidR="004F520E">
        <w:t>.</w:t>
      </w:r>
      <w:r>
        <w:t>г</w:t>
      </w:r>
      <w:r w:rsidR="004F520E">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1"/>
        <w:gridCol w:w="1358"/>
        <w:gridCol w:w="1220"/>
        <w:gridCol w:w="1217"/>
        <w:gridCol w:w="1217"/>
        <w:gridCol w:w="1215"/>
      </w:tblGrid>
      <w:tr w:rsidR="008915A4" w:rsidRPr="006024F6" w14:paraId="299F934C" w14:textId="77777777" w:rsidTr="008915A4">
        <w:trPr>
          <w:trHeight w:val="383"/>
          <w:jc w:val="center"/>
        </w:trPr>
        <w:tc>
          <w:tcPr>
            <w:tcW w:w="1648" w:type="pct"/>
            <w:shd w:val="clear" w:color="auto" w:fill="auto"/>
            <w:vAlign w:val="center"/>
          </w:tcPr>
          <w:p w14:paraId="32E699AB" w14:textId="77777777" w:rsidR="008915A4" w:rsidRPr="006024F6" w:rsidRDefault="008915A4" w:rsidP="00BC5F7A">
            <w:pPr>
              <w:tabs>
                <w:tab w:val="left" w:pos="709"/>
              </w:tabs>
              <w:ind w:right="-108"/>
              <w:jc w:val="center"/>
              <w:rPr>
                <w:sz w:val="20"/>
                <w:szCs w:val="20"/>
              </w:rPr>
            </w:pPr>
            <w:r w:rsidRPr="006024F6">
              <w:rPr>
                <w:sz w:val="20"/>
                <w:szCs w:val="20"/>
              </w:rPr>
              <w:t>Наименование</w:t>
            </w:r>
          </w:p>
        </w:tc>
        <w:tc>
          <w:tcPr>
            <w:tcW w:w="731" w:type="pct"/>
            <w:shd w:val="clear" w:color="auto" w:fill="auto"/>
            <w:vAlign w:val="center"/>
          </w:tcPr>
          <w:p w14:paraId="53A215C7" w14:textId="77777777" w:rsidR="008915A4" w:rsidRPr="006024F6" w:rsidRDefault="008915A4" w:rsidP="00BC5F7A">
            <w:pPr>
              <w:tabs>
                <w:tab w:val="left" w:pos="709"/>
              </w:tabs>
              <w:ind w:left="-112" w:right="-108"/>
              <w:jc w:val="center"/>
              <w:rPr>
                <w:sz w:val="20"/>
                <w:szCs w:val="20"/>
              </w:rPr>
            </w:pPr>
            <w:r w:rsidRPr="006024F6">
              <w:rPr>
                <w:sz w:val="20"/>
                <w:szCs w:val="20"/>
              </w:rPr>
              <w:t>201</w:t>
            </w:r>
            <w:r w:rsidR="00AD1EFE" w:rsidRPr="006024F6">
              <w:rPr>
                <w:sz w:val="20"/>
                <w:szCs w:val="20"/>
              </w:rPr>
              <w:t>8</w:t>
            </w:r>
          </w:p>
          <w:p w14:paraId="0C2A5946" w14:textId="77777777" w:rsidR="008915A4" w:rsidRPr="006024F6" w:rsidRDefault="008915A4" w:rsidP="00BC5F7A">
            <w:pPr>
              <w:tabs>
                <w:tab w:val="left" w:pos="709"/>
              </w:tabs>
              <w:ind w:left="-112" w:right="-108"/>
              <w:jc w:val="center"/>
              <w:rPr>
                <w:sz w:val="20"/>
                <w:szCs w:val="20"/>
              </w:rPr>
            </w:pPr>
            <w:r w:rsidRPr="006024F6">
              <w:rPr>
                <w:sz w:val="20"/>
                <w:szCs w:val="20"/>
              </w:rPr>
              <w:t>отчет</w:t>
            </w:r>
          </w:p>
        </w:tc>
        <w:tc>
          <w:tcPr>
            <w:tcW w:w="657" w:type="pct"/>
            <w:vAlign w:val="center"/>
          </w:tcPr>
          <w:p w14:paraId="4FAF8E12" w14:textId="77777777" w:rsidR="008915A4" w:rsidRPr="006024F6" w:rsidRDefault="008915A4" w:rsidP="008915A4">
            <w:pPr>
              <w:tabs>
                <w:tab w:val="left" w:pos="709"/>
              </w:tabs>
              <w:ind w:left="-112" w:right="-108"/>
              <w:jc w:val="center"/>
              <w:rPr>
                <w:sz w:val="20"/>
                <w:szCs w:val="20"/>
              </w:rPr>
            </w:pPr>
            <w:r w:rsidRPr="006024F6">
              <w:rPr>
                <w:sz w:val="20"/>
                <w:szCs w:val="20"/>
              </w:rPr>
              <w:t>202</w:t>
            </w:r>
            <w:r w:rsidR="00003594" w:rsidRPr="006024F6">
              <w:rPr>
                <w:sz w:val="20"/>
                <w:szCs w:val="20"/>
              </w:rPr>
              <w:t>1</w:t>
            </w:r>
          </w:p>
          <w:p w14:paraId="1CEA38DC" w14:textId="77777777" w:rsidR="008915A4" w:rsidRPr="006024F6" w:rsidRDefault="008915A4" w:rsidP="00BC5F7A">
            <w:pPr>
              <w:tabs>
                <w:tab w:val="left" w:pos="709"/>
              </w:tabs>
              <w:ind w:left="-112" w:right="-108"/>
              <w:jc w:val="center"/>
              <w:rPr>
                <w:sz w:val="20"/>
                <w:szCs w:val="20"/>
              </w:rPr>
            </w:pPr>
            <w:r w:rsidRPr="006024F6">
              <w:rPr>
                <w:sz w:val="20"/>
                <w:szCs w:val="20"/>
              </w:rPr>
              <w:t>Зимний макс</w:t>
            </w:r>
          </w:p>
        </w:tc>
        <w:tc>
          <w:tcPr>
            <w:tcW w:w="655" w:type="pct"/>
          </w:tcPr>
          <w:p w14:paraId="60940E1C" w14:textId="77777777" w:rsidR="008915A4" w:rsidRPr="006024F6" w:rsidRDefault="008915A4" w:rsidP="008915A4">
            <w:pPr>
              <w:tabs>
                <w:tab w:val="left" w:pos="709"/>
              </w:tabs>
              <w:ind w:left="-112" w:right="-108"/>
              <w:jc w:val="center"/>
              <w:rPr>
                <w:sz w:val="20"/>
                <w:szCs w:val="20"/>
              </w:rPr>
            </w:pPr>
            <w:r w:rsidRPr="006024F6">
              <w:rPr>
                <w:sz w:val="20"/>
                <w:szCs w:val="20"/>
              </w:rPr>
              <w:t>20</w:t>
            </w:r>
            <w:r w:rsidR="00003594" w:rsidRPr="006024F6">
              <w:rPr>
                <w:sz w:val="20"/>
                <w:szCs w:val="20"/>
              </w:rPr>
              <w:t>21</w:t>
            </w:r>
          </w:p>
          <w:p w14:paraId="2AEE3F3C" w14:textId="77777777" w:rsidR="008915A4" w:rsidRPr="006024F6" w:rsidRDefault="008915A4" w:rsidP="00BC5F7A">
            <w:pPr>
              <w:tabs>
                <w:tab w:val="left" w:pos="709"/>
              </w:tabs>
              <w:ind w:left="-112" w:right="-108"/>
              <w:jc w:val="center"/>
              <w:rPr>
                <w:sz w:val="20"/>
                <w:szCs w:val="20"/>
              </w:rPr>
            </w:pPr>
            <w:r w:rsidRPr="006024F6">
              <w:rPr>
                <w:sz w:val="20"/>
                <w:szCs w:val="20"/>
              </w:rPr>
              <w:t>Паводок</w:t>
            </w:r>
          </w:p>
        </w:tc>
        <w:tc>
          <w:tcPr>
            <w:tcW w:w="655" w:type="pct"/>
            <w:shd w:val="clear" w:color="auto" w:fill="auto"/>
            <w:vAlign w:val="center"/>
          </w:tcPr>
          <w:p w14:paraId="10FCAC54" w14:textId="77777777" w:rsidR="008915A4" w:rsidRPr="006024F6" w:rsidRDefault="008915A4" w:rsidP="00BC5F7A">
            <w:pPr>
              <w:tabs>
                <w:tab w:val="left" w:pos="709"/>
              </w:tabs>
              <w:ind w:left="-112" w:right="-108"/>
              <w:jc w:val="center"/>
              <w:rPr>
                <w:sz w:val="20"/>
                <w:szCs w:val="20"/>
              </w:rPr>
            </w:pPr>
            <w:r w:rsidRPr="006024F6">
              <w:rPr>
                <w:sz w:val="20"/>
                <w:szCs w:val="20"/>
              </w:rPr>
              <w:t>202</w:t>
            </w:r>
            <w:r w:rsidR="00003594" w:rsidRPr="006024F6">
              <w:rPr>
                <w:sz w:val="20"/>
                <w:szCs w:val="20"/>
              </w:rPr>
              <w:t>5</w:t>
            </w:r>
          </w:p>
          <w:p w14:paraId="486BC996" w14:textId="77777777" w:rsidR="008915A4" w:rsidRPr="006024F6" w:rsidRDefault="008915A4" w:rsidP="00BC5F7A">
            <w:pPr>
              <w:tabs>
                <w:tab w:val="left" w:pos="709"/>
              </w:tabs>
              <w:ind w:left="-112" w:right="-108"/>
              <w:jc w:val="center"/>
              <w:rPr>
                <w:sz w:val="20"/>
                <w:szCs w:val="20"/>
              </w:rPr>
            </w:pPr>
            <w:r w:rsidRPr="006024F6">
              <w:rPr>
                <w:sz w:val="20"/>
                <w:szCs w:val="20"/>
              </w:rPr>
              <w:t>Зимний макс</w:t>
            </w:r>
          </w:p>
        </w:tc>
        <w:tc>
          <w:tcPr>
            <w:tcW w:w="654" w:type="pct"/>
          </w:tcPr>
          <w:p w14:paraId="6A216CBC" w14:textId="77777777" w:rsidR="009D323A" w:rsidRDefault="008915A4" w:rsidP="00BC5F7A">
            <w:pPr>
              <w:tabs>
                <w:tab w:val="left" w:pos="709"/>
              </w:tabs>
              <w:ind w:left="-112" w:right="-108"/>
              <w:jc w:val="center"/>
              <w:rPr>
                <w:sz w:val="20"/>
                <w:szCs w:val="20"/>
              </w:rPr>
            </w:pPr>
            <w:r w:rsidRPr="006024F6">
              <w:rPr>
                <w:sz w:val="20"/>
                <w:szCs w:val="20"/>
              </w:rPr>
              <w:t>202</w:t>
            </w:r>
            <w:r w:rsidR="00003594" w:rsidRPr="006024F6">
              <w:rPr>
                <w:sz w:val="20"/>
                <w:szCs w:val="20"/>
              </w:rPr>
              <w:t>5</w:t>
            </w:r>
            <w:r w:rsidRPr="006024F6">
              <w:rPr>
                <w:sz w:val="20"/>
                <w:szCs w:val="20"/>
              </w:rPr>
              <w:t xml:space="preserve"> </w:t>
            </w:r>
          </w:p>
          <w:p w14:paraId="1F55620F" w14:textId="77777777" w:rsidR="008915A4" w:rsidRPr="006024F6" w:rsidRDefault="008915A4" w:rsidP="00BC5F7A">
            <w:pPr>
              <w:tabs>
                <w:tab w:val="left" w:pos="709"/>
              </w:tabs>
              <w:ind w:left="-112" w:right="-108"/>
              <w:jc w:val="center"/>
              <w:rPr>
                <w:sz w:val="20"/>
                <w:szCs w:val="20"/>
              </w:rPr>
            </w:pPr>
            <w:r w:rsidRPr="006024F6">
              <w:rPr>
                <w:sz w:val="20"/>
                <w:szCs w:val="20"/>
              </w:rPr>
              <w:t>Паводок</w:t>
            </w:r>
          </w:p>
        </w:tc>
      </w:tr>
      <w:tr w:rsidR="008915A4" w:rsidRPr="006024F6" w14:paraId="58384A4F" w14:textId="77777777" w:rsidTr="008915A4">
        <w:trPr>
          <w:jc w:val="center"/>
        </w:trPr>
        <w:tc>
          <w:tcPr>
            <w:tcW w:w="1648" w:type="pct"/>
            <w:shd w:val="clear" w:color="auto" w:fill="auto"/>
            <w:vAlign w:val="center"/>
          </w:tcPr>
          <w:p w14:paraId="69E286C6" w14:textId="77777777" w:rsidR="008915A4" w:rsidRPr="006024F6" w:rsidRDefault="008915A4" w:rsidP="00BC5F7A">
            <w:pPr>
              <w:tabs>
                <w:tab w:val="left" w:pos="709"/>
              </w:tabs>
              <w:ind w:left="-51" w:right="-108"/>
              <w:rPr>
                <w:b/>
                <w:sz w:val="20"/>
                <w:szCs w:val="20"/>
                <w:u w:val="single"/>
              </w:rPr>
            </w:pPr>
            <w:r w:rsidRPr="006024F6">
              <w:rPr>
                <w:b/>
                <w:sz w:val="20"/>
                <w:szCs w:val="20"/>
                <w:u w:val="single"/>
                <w:lang w:val="en-US"/>
              </w:rPr>
              <w:t>I</w:t>
            </w:r>
            <w:r w:rsidRPr="006024F6">
              <w:rPr>
                <w:b/>
                <w:sz w:val="20"/>
                <w:szCs w:val="20"/>
                <w:u w:val="single"/>
              </w:rPr>
              <w:t>. Потребность, МВар</w:t>
            </w:r>
          </w:p>
        </w:tc>
        <w:tc>
          <w:tcPr>
            <w:tcW w:w="731" w:type="pct"/>
            <w:shd w:val="clear" w:color="auto" w:fill="auto"/>
            <w:vAlign w:val="center"/>
          </w:tcPr>
          <w:p w14:paraId="325954AA" w14:textId="77777777" w:rsidR="008915A4" w:rsidRPr="006024F6" w:rsidRDefault="008915A4" w:rsidP="00BC5F7A">
            <w:pPr>
              <w:jc w:val="center"/>
              <w:rPr>
                <w:color w:val="000000"/>
                <w:sz w:val="20"/>
                <w:szCs w:val="20"/>
              </w:rPr>
            </w:pPr>
            <w:r w:rsidRPr="006024F6">
              <w:rPr>
                <w:color w:val="000000"/>
                <w:sz w:val="20"/>
                <w:szCs w:val="20"/>
              </w:rPr>
              <w:t> </w:t>
            </w:r>
          </w:p>
        </w:tc>
        <w:tc>
          <w:tcPr>
            <w:tcW w:w="657" w:type="pct"/>
            <w:vAlign w:val="center"/>
          </w:tcPr>
          <w:p w14:paraId="2811C577" w14:textId="77777777" w:rsidR="008915A4" w:rsidRPr="006024F6" w:rsidRDefault="008915A4" w:rsidP="00BC5F7A">
            <w:pPr>
              <w:jc w:val="center"/>
              <w:rPr>
                <w:color w:val="000000"/>
                <w:sz w:val="20"/>
                <w:szCs w:val="20"/>
              </w:rPr>
            </w:pPr>
            <w:r w:rsidRPr="006024F6">
              <w:rPr>
                <w:color w:val="000000"/>
                <w:sz w:val="20"/>
                <w:szCs w:val="20"/>
              </w:rPr>
              <w:t> </w:t>
            </w:r>
          </w:p>
        </w:tc>
        <w:tc>
          <w:tcPr>
            <w:tcW w:w="655" w:type="pct"/>
          </w:tcPr>
          <w:p w14:paraId="4CD1398D" w14:textId="77777777" w:rsidR="008915A4" w:rsidRPr="006024F6" w:rsidRDefault="008915A4" w:rsidP="00BC5F7A">
            <w:pPr>
              <w:jc w:val="center"/>
              <w:rPr>
                <w:color w:val="000000"/>
                <w:sz w:val="20"/>
                <w:szCs w:val="20"/>
              </w:rPr>
            </w:pPr>
          </w:p>
        </w:tc>
        <w:tc>
          <w:tcPr>
            <w:tcW w:w="655" w:type="pct"/>
            <w:shd w:val="clear" w:color="auto" w:fill="auto"/>
            <w:vAlign w:val="center"/>
          </w:tcPr>
          <w:p w14:paraId="1199AF77" w14:textId="77777777" w:rsidR="008915A4" w:rsidRPr="006024F6" w:rsidRDefault="008915A4" w:rsidP="00BC5F7A">
            <w:pPr>
              <w:jc w:val="center"/>
              <w:rPr>
                <w:color w:val="000000"/>
                <w:sz w:val="20"/>
                <w:szCs w:val="20"/>
              </w:rPr>
            </w:pPr>
            <w:r w:rsidRPr="006024F6">
              <w:rPr>
                <w:color w:val="000000"/>
                <w:sz w:val="20"/>
                <w:szCs w:val="20"/>
              </w:rPr>
              <w:t> </w:t>
            </w:r>
          </w:p>
        </w:tc>
        <w:tc>
          <w:tcPr>
            <w:tcW w:w="654" w:type="pct"/>
          </w:tcPr>
          <w:p w14:paraId="4FED2885" w14:textId="77777777" w:rsidR="008915A4" w:rsidRPr="006024F6" w:rsidRDefault="008915A4" w:rsidP="00BC5F7A">
            <w:pPr>
              <w:jc w:val="center"/>
              <w:rPr>
                <w:color w:val="000000"/>
                <w:sz w:val="20"/>
                <w:szCs w:val="20"/>
              </w:rPr>
            </w:pPr>
          </w:p>
        </w:tc>
      </w:tr>
      <w:tr w:rsidR="00986961" w:rsidRPr="006024F6" w14:paraId="09089716" w14:textId="77777777" w:rsidTr="00124BB8">
        <w:trPr>
          <w:jc w:val="center"/>
        </w:trPr>
        <w:tc>
          <w:tcPr>
            <w:tcW w:w="1648" w:type="pct"/>
            <w:shd w:val="clear" w:color="auto" w:fill="auto"/>
            <w:vAlign w:val="center"/>
          </w:tcPr>
          <w:p w14:paraId="0287AA4B" w14:textId="77777777" w:rsidR="00986961" w:rsidRPr="006024F6" w:rsidRDefault="00986961" w:rsidP="00986961">
            <w:pPr>
              <w:tabs>
                <w:tab w:val="left" w:pos="709"/>
              </w:tabs>
              <w:ind w:left="-51" w:right="-108"/>
              <w:rPr>
                <w:sz w:val="20"/>
                <w:szCs w:val="20"/>
              </w:rPr>
            </w:pPr>
            <w:r w:rsidRPr="006024F6">
              <w:rPr>
                <w:sz w:val="20"/>
                <w:szCs w:val="20"/>
              </w:rPr>
              <w:t>Нагрузка потребителей</w:t>
            </w:r>
          </w:p>
        </w:tc>
        <w:tc>
          <w:tcPr>
            <w:tcW w:w="731" w:type="pct"/>
            <w:shd w:val="clear" w:color="auto" w:fill="auto"/>
            <w:vAlign w:val="center"/>
          </w:tcPr>
          <w:p w14:paraId="299CC0CF" w14:textId="77777777" w:rsidR="00986961" w:rsidRPr="006024F6" w:rsidRDefault="00986961" w:rsidP="00986961">
            <w:pPr>
              <w:jc w:val="center"/>
              <w:rPr>
                <w:color w:val="000000"/>
                <w:sz w:val="20"/>
                <w:szCs w:val="20"/>
              </w:rPr>
            </w:pPr>
            <w:r w:rsidRPr="006024F6">
              <w:rPr>
                <w:color w:val="000000"/>
                <w:sz w:val="20"/>
                <w:szCs w:val="20"/>
              </w:rPr>
              <w:t>298,6</w:t>
            </w:r>
          </w:p>
        </w:tc>
        <w:tc>
          <w:tcPr>
            <w:tcW w:w="657" w:type="pct"/>
            <w:vAlign w:val="center"/>
          </w:tcPr>
          <w:p w14:paraId="7D9D9C91" w14:textId="77777777" w:rsidR="00986961" w:rsidRPr="006024F6" w:rsidRDefault="00986961" w:rsidP="00986961">
            <w:pPr>
              <w:jc w:val="center"/>
              <w:rPr>
                <w:color w:val="000000"/>
                <w:sz w:val="20"/>
                <w:szCs w:val="20"/>
              </w:rPr>
            </w:pPr>
            <w:r w:rsidRPr="006024F6">
              <w:rPr>
                <w:color w:val="000000"/>
                <w:sz w:val="20"/>
                <w:szCs w:val="20"/>
              </w:rPr>
              <w:t>329,2</w:t>
            </w:r>
          </w:p>
        </w:tc>
        <w:tc>
          <w:tcPr>
            <w:tcW w:w="655" w:type="pct"/>
            <w:vAlign w:val="center"/>
          </w:tcPr>
          <w:p w14:paraId="228C4F94" w14:textId="77777777" w:rsidR="00986961" w:rsidRPr="006024F6" w:rsidRDefault="00986961" w:rsidP="00986961">
            <w:pPr>
              <w:jc w:val="center"/>
              <w:rPr>
                <w:color w:val="000000"/>
                <w:sz w:val="20"/>
                <w:szCs w:val="20"/>
              </w:rPr>
            </w:pPr>
            <w:r w:rsidRPr="006024F6">
              <w:rPr>
                <w:color w:val="000000"/>
                <w:sz w:val="20"/>
                <w:szCs w:val="20"/>
              </w:rPr>
              <w:t>248,6</w:t>
            </w:r>
          </w:p>
        </w:tc>
        <w:tc>
          <w:tcPr>
            <w:tcW w:w="655" w:type="pct"/>
            <w:shd w:val="clear" w:color="auto" w:fill="auto"/>
            <w:vAlign w:val="center"/>
          </w:tcPr>
          <w:p w14:paraId="7BD59FA1" w14:textId="77777777" w:rsidR="00986961" w:rsidRPr="006024F6" w:rsidRDefault="00986961" w:rsidP="00986961">
            <w:pPr>
              <w:jc w:val="center"/>
              <w:rPr>
                <w:color w:val="000000"/>
                <w:sz w:val="20"/>
                <w:szCs w:val="20"/>
              </w:rPr>
            </w:pPr>
            <w:r w:rsidRPr="006024F6">
              <w:rPr>
                <w:color w:val="000000"/>
                <w:sz w:val="20"/>
                <w:szCs w:val="20"/>
              </w:rPr>
              <w:t>333,3</w:t>
            </w:r>
          </w:p>
        </w:tc>
        <w:tc>
          <w:tcPr>
            <w:tcW w:w="654" w:type="pct"/>
            <w:vAlign w:val="center"/>
          </w:tcPr>
          <w:p w14:paraId="4D59CC8A" w14:textId="77777777" w:rsidR="00986961" w:rsidRPr="006024F6" w:rsidRDefault="00986961" w:rsidP="00986961">
            <w:pPr>
              <w:jc w:val="center"/>
              <w:rPr>
                <w:color w:val="000000"/>
                <w:sz w:val="20"/>
                <w:szCs w:val="20"/>
              </w:rPr>
            </w:pPr>
            <w:r w:rsidRPr="006024F6">
              <w:rPr>
                <w:color w:val="000000"/>
                <w:sz w:val="20"/>
                <w:szCs w:val="20"/>
              </w:rPr>
              <w:t>252,1</w:t>
            </w:r>
          </w:p>
        </w:tc>
      </w:tr>
      <w:tr w:rsidR="00986961" w:rsidRPr="006024F6" w14:paraId="3137490F" w14:textId="77777777" w:rsidTr="00124BB8">
        <w:trPr>
          <w:jc w:val="center"/>
        </w:trPr>
        <w:tc>
          <w:tcPr>
            <w:tcW w:w="1648" w:type="pct"/>
            <w:shd w:val="clear" w:color="auto" w:fill="auto"/>
            <w:vAlign w:val="center"/>
          </w:tcPr>
          <w:p w14:paraId="2998EF60" w14:textId="77777777" w:rsidR="00986961" w:rsidRPr="006024F6" w:rsidRDefault="00986961" w:rsidP="00986961">
            <w:pPr>
              <w:tabs>
                <w:tab w:val="left" w:pos="709"/>
              </w:tabs>
              <w:ind w:left="-51" w:right="-108"/>
              <w:rPr>
                <w:sz w:val="20"/>
                <w:szCs w:val="20"/>
              </w:rPr>
            </w:pPr>
            <w:r w:rsidRPr="006024F6">
              <w:rPr>
                <w:sz w:val="20"/>
                <w:szCs w:val="20"/>
              </w:rPr>
              <w:t>Потери в сетях 110 – 220 кВ</w:t>
            </w:r>
          </w:p>
        </w:tc>
        <w:tc>
          <w:tcPr>
            <w:tcW w:w="731" w:type="pct"/>
            <w:shd w:val="clear" w:color="auto" w:fill="auto"/>
            <w:vAlign w:val="center"/>
          </w:tcPr>
          <w:p w14:paraId="6B23FB2E" w14:textId="77777777" w:rsidR="00986961" w:rsidRPr="006024F6" w:rsidRDefault="00986961" w:rsidP="00986961">
            <w:pPr>
              <w:jc w:val="center"/>
              <w:rPr>
                <w:color w:val="000000"/>
                <w:sz w:val="20"/>
                <w:szCs w:val="20"/>
              </w:rPr>
            </w:pPr>
            <w:r w:rsidRPr="006024F6">
              <w:rPr>
                <w:color w:val="000000"/>
                <w:sz w:val="20"/>
                <w:szCs w:val="20"/>
              </w:rPr>
              <w:t>169,6</w:t>
            </w:r>
          </w:p>
        </w:tc>
        <w:tc>
          <w:tcPr>
            <w:tcW w:w="657" w:type="pct"/>
            <w:vAlign w:val="center"/>
          </w:tcPr>
          <w:p w14:paraId="5E681496" w14:textId="77777777" w:rsidR="00986961" w:rsidRPr="006024F6" w:rsidRDefault="00986961" w:rsidP="00986961">
            <w:pPr>
              <w:jc w:val="center"/>
              <w:rPr>
                <w:color w:val="000000"/>
                <w:sz w:val="20"/>
                <w:szCs w:val="20"/>
              </w:rPr>
            </w:pPr>
            <w:r w:rsidRPr="006024F6">
              <w:rPr>
                <w:color w:val="000000"/>
                <w:sz w:val="20"/>
                <w:szCs w:val="20"/>
              </w:rPr>
              <w:t>187</w:t>
            </w:r>
            <w:r w:rsidR="00706B38" w:rsidRPr="006024F6">
              <w:rPr>
                <w:color w:val="000000"/>
                <w:sz w:val="20"/>
                <w:szCs w:val="20"/>
              </w:rPr>
              <w:t>,0</w:t>
            </w:r>
          </w:p>
        </w:tc>
        <w:tc>
          <w:tcPr>
            <w:tcW w:w="655" w:type="pct"/>
            <w:vAlign w:val="center"/>
          </w:tcPr>
          <w:p w14:paraId="59EAA884" w14:textId="77777777" w:rsidR="00986961" w:rsidRPr="006024F6" w:rsidRDefault="00986961" w:rsidP="00986961">
            <w:pPr>
              <w:jc w:val="center"/>
              <w:rPr>
                <w:color w:val="000000"/>
                <w:sz w:val="20"/>
                <w:szCs w:val="20"/>
              </w:rPr>
            </w:pPr>
            <w:r w:rsidRPr="006024F6">
              <w:rPr>
                <w:color w:val="000000"/>
                <w:sz w:val="20"/>
                <w:szCs w:val="20"/>
              </w:rPr>
              <w:t>173,8</w:t>
            </w:r>
          </w:p>
        </w:tc>
        <w:tc>
          <w:tcPr>
            <w:tcW w:w="655" w:type="pct"/>
            <w:shd w:val="clear" w:color="auto" w:fill="auto"/>
            <w:vAlign w:val="center"/>
          </w:tcPr>
          <w:p w14:paraId="1A4FAA9E" w14:textId="77777777" w:rsidR="00986961" w:rsidRPr="006024F6" w:rsidRDefault="00986961" w:rsidP="00986961">
            <w:pPr>
              <w:jc w:val="center"/>
              <w:rPr>
                <w:color w:val="000000"/>
                <w:sz w:val="20"/>
                <w:szCs w:val="20"/>
              </w:rPr>
            </w:pPr>
            <w:r w:rsidRPr="006024F6">
              <w:rPr>
                <w:color w:val="000000"/>
                <w:sz w:val="20"/>
                <w:szCs w:val="20"/>
              </w:rPr>
              <w:t>189,9</w:t>
            </w:r>
          </w:p>
        </w:tc>
        <w:tc>
          <w:tcPr>
            <w:tcW w:w="654" w:type="pct"/>
            <w:vAlign w:val="center"/>
          </w:tcPr>
          <w:p w14:paraId="7D5140FE" w14:textId="77777777" w:rsidR="00986961" w:rsidRPr="006024F6" w:rsidRDefault="00986961" w:rsidP="00986961">
            <w:pPr>
              <w:jc w:val="center"/>
              <w:rPr>
                <w:color w:val="000000"/>
                <w:sz w:val="20"/>
                <w:szCs w:val="20"/>
              </w:rPr>
            </w:pPr>
            <w:r w:rsidRPr="006024F6">
              <w:rPr>
                <w:color w:val="000000"/>
                <w:sz w:val="20"/>
                <w:szCs w:val="20"/>
              </w:rPr>
              <w:t>175,8</w:t>
            </w:r>
          </w:p>
        </w:tc>
      </w:tr>
      <w:tr w:rsidR="00986961" w:rsidRPr="006024F6" w14:paraId="353F8E07" w14:textId="77777777" w:rsidTr="00124BB8">
        <w:trPr>
          <w:jc w:val="center"/>
        </w:trPr>
        <w:tc>
          <w:tcPr>
            <w:tcW w:w="1648" w:type="pct"/>
            <w:shd w:val="clear" w:color="auto" w:fill="auto"/>
            <w:vAlign w:val="center"/>
          </w:tcPr>
          <w:p w14:paraId="30FA96CC" w14:textId="77777777" w:rsidR="00986961" w:rsidRPr="006024F6" w:rsidRDefault="00986961" w:rsidP="00986961">
            <w:pPr>
              <w:tabs>
                <w:tab w:val="left" w:pos="709"/>
              </w:tabs>
              <w:ind w:left="-51" w:right="-108"/>
              <w:rPr>
                <w:sz w:val="20"/>
                <w:szCs w:val="20"/>
              </w:rPr>
            </w:pPr>
            <w:r w:rsidRPr="006024F6">
              <w:rPr>
                <w:sz w:val="20"/>
                <w:szCs w:val="20"/>
              </w:rPr>
              <w:t>Итого потребность</w:t>
            </w:r>
          </w:p>
        </w:tc>
        <w:tc>
          <w:tcPr>
            <w:tcW w:w="731" w:type="pct"/>
            <w:shd w:val="clear" w:color="auto" w:fill="auto"/>
            <w:vAlign w:val="center"/>
          </w:tcPr>
          <w:p w14:paraId="1877DB7D" w14:textId="77777777" w:rsidR="00986961" w:rsidRPr="006024F6" w:rsidRDefault="00986961" w:rsidP="00986961">
            <w:pPr>
              <w:jc w:val="center"/>
              <w:rPr>
                <w:color w:val="000000"/>
                <w:sz w:val="20"/>
                <w:szCs w:val="20"/>
              </w:rPr>
            </w:pPr>
            <w:r w:rsidRPr="006024F6">
              <w:rPr>
                <w:color w:val="000000"/>
                <w:sz w:val="20"/>
                <w:szCs w:val="20"/>
              </w:rPr>
              <w:t>468,2</w:t>
            </w:r>
          </w:p>
        </w:tc>
        <w:tc>
          <w:tcPr>
            <w:tcW w:w="657" w:type="pct"/>
            <w:vAlign w:val="center"/>
          </w:tcPr>
          <w:p w14:paraId="492C19E9" w14:textId="77777777" w:rsidR="00986961" w:rsidRPr="006024F6" w:rsidRDefault="00986961" w:rsidP="00986961">
            <w:pPr>
              <w:jc w:val="center"/>
              <w:rPr>
                <w:color w:val="000000"/>
                <w:sz w:val="20"/>
                <w:szCs w:val="20"/>
              </w:rPr>
            </w:pPr>
            <w:r w:rsidRPr="006024F6">
              <w:rPr>
                <w:color w:val="000000"/>
                <w:sz w:val="20"/>
                <w:szCs w:val="20"/>
              </w:rPr>
              <w:t>516,2</w:t>
            </w:r>
          </w:p>
        </w:tc>
        <w:tc>
          <w:tcPr>
            <w:tcW w:w="655" w:type="pct"/>
            <w:vAlign w:val="center"/>
          </w:tcPr>
          <w:p w14:paraId="3BEACEC5" w14:textId="77777777" w:rsidR="00986961" w:rsidRPr="006024F6" w:rsidRDefault="00986961" w:rsidP="00986961">
            <w:pPr>
              <w:jc w:val="center"/>
              <w:rPr>
                <w:color w:val="000000"/>
                <w:sz w:val="20"/>
                <w:szCs w:val="20"/>
              </w:rPr>
            </w:pPr>
            <w:r w:rsidRPr="006024F6">
              <w:rPr>
                <w:color w:val="000000"/>
                <w:sz w:val="20"/>
                <w:szCs w:val="20"/>
              </w:rPr>
              <w:t>422,4</w:t>
            </w:r>
          </w:p>
        </w:tc>
        <w:tc>
          <w:tcPr>
            <w:tcW w:w="655" w:type="pct"/>
            <w:shd w:val="clear" w:color="auto" w:fill="auto"/>
            <w:vAlign w:val="center"/>
          </w:tcPr>
          <w:p w14:paraId="3A0B2E37" w14:textId="77777777" w:rsidR="00986961" w:rsidRPr="006024F6" w:rsidRDefault="00986961" w:rsidP="00986961">
            <w:pPr>
              <w:jc w:val="center"/>
              <w:rPr>
                <w:color w:val="000000"/>
                <w:sz w:val="20"/>
                <w:szCs w:val="20"/>
              </w:rPr>
            </w:pPr>
            <w:r w:rsidRPr="006024F6">
              <w:rPr>
                <w:color w:val="000000"/>
                <w:sz w:val="20"/>
                <w:szCs w:val="20"/>
              </w:rPr>
              <w:t>523,2</w:t>
            </w:r>
          </w:p>
        </w:tc>
        <w:tc>
          <w:tcPr>
            <w:tcW w:w="654" w:type="pct"/>
            <w:vAlign w:val="center"/>
          </w:tcPr>
          <w:p w14:paraId="59F8B4DE" w14:textId="77777777" w:rsidR="00986961" w:rsidRPr="006024F6" w:rsidRDefault="00986961" w:rsidP="00986961">
            <w:pPr>
              <w:jc w:val="center"/>
              <w:rPr>
                <w:color w:val="000000"/>
                <w:sz w:val="20"/>
                <w:szCs w:val="20"/>
              </w:rPr>
            </w:pPr>
            <w:r w:rsidRPr="006024F6">
              <w:rPr>
                <w:color w:val="000000"/>
                <w:sz w:val="20"/>
                <w:szCs w:val="20"/>
              </w:rPr>
              <w:t>427,9</w:t>
            </w:r>
          </w:p>
        </w:tc>
      </w:tr>
      <w:tr w:rsidR="00986961" w:rsidRPr="006024F6" w14:paraId="3C587AD1" w14:textId="77777777" w:rsidTr="00124BB8">
        <w:trPr>
          <w:jc w:val="center"/>
        </w:trPr>
        <w:tc>
          <w:tcPr>
            <w:tcW w:w="1648" w:type="pct"/>
            <w:shd w:val="clear" w:color="auto" w:fill="auto"/>
            <w:vAlign w:val="center"/>
          </w:tcPr>
          <w:p w14:paraId="6238732A" w14:textId="77777777" w:rsidR="00986961" w:rsidRPr="006024F6" w:rsidRDefault="00986961" w:rsidP="00986961">
            <w:pPr>
              <w:tabs>
                <w:tab w:val="left" w:pos="709"/>
              </w:tabs>
              <w:ind w:left="-51" w:right="-108"/>
              <w:rPr>
                <w:b/>
                <w:sz w:val="20"/>
                <w:szCs w:val="20"/>
                <w:u w:val="single"/>
              </w:rPr>
            </w:pPr>
            <w:r w:rsidRPr="006024F6">
              <w:rPr>
                <w:b/>
                <w:sz w:val="20"/>
                <w:szCs w:val="20"/>
                <w:u w:val="single"/>
                <w:lang w:val="en-US"/>
              </w:rPr>
              <w:t>II</w:t>
            </w:r>
            <w:r w:rsidRPr="006024F6">
              <w:rPr>
                <w:b/>
                <w:sz w:val="20"/>
                <w:szCs w:val="20"/>
                <w:u w:val="single"/>
              </w:rPr>
              <w:t>. Покрытие, МВар</w:t>
            </w:r>
          </w:p>
        </w:tc>
        <w:tc>
          <w:tcPr>
            <w:tcW w:w="731" w:type="pct"/>
            <w:shd w:val="clear" w:color="auto" w:fill="auto"/>
            <w:vAlign w:val="center"/>
          </w:tcPr>
          <w:p w14:paraId="2AA6FD2F" w14:textId="77777777" w:rsidR="00986961" w:rsidRPr="006024F6" w:rsidRDefault="00986961" w:rsidP="00986961">
            <w:pPr>
              <w:jc w:val="center"/>
              <w:rPr>
                <w:color w:val="000000"/>
                <w:sz w:val="20"/>
                <w:szCs w:val="20"/>
              </w:rPr>
            </w:pPr>
            <w:r w:rsidRPr="006024F6">
              <w:rPr>
                <w:color w:val="000000"/>
                <w:sz w:val="20"/>
                <w:szCs w:val="20"/>
              </w:rPr>
              <w:t> </w:t>
            </w:r>
          </w:p>
        </w:tc>
        <w:tc>
          <w:tcPr>
            <w:tcW w:w="657" w:type="pct"/>
            <w:vAlign w:val="center"/>
          </w:tcPr>
          <w:p w14:paraId="634BAF44" w14:textId="77777777" w:rsidR="00986961" w:rsidRPr="006024F6" w:rsidRDefault="00986961" w:rsidP="00986961">
            <w:pPr>
              <w:jc w:val="center"/>
              <w:rPr>
                <w:color w:val="000000"/>
                <w:sz w:val="20"/>
                <w:szCs w:val="20"/>
              </w:rPr>
            </w:pPr>
            <w:r w:rsidRPr="006024F6">
              <w:rPr>
                <w:color w:val="000000"/>
                <w:sz w:val="20"/>
                <w:szCs w:val="20"/>
              </w:rPr>
              <w:t> </w:t>
            </w:r>
          </w:p>
        </w:tc>
        <w:tc>
          <w:tcPr>
            <w:tcW w:w="655" w:type="pct"/>
            <w:vAlign w:val="center"/>
          </w:tcPr>
          <w:p w14:paraId="698FB092" w14:textId="77777777" w:rsidR="00986961" w:rsidRPr="006024F6" w:rsidRDefault="00986961" w:rsidP="00986961">
            <w:pPr>
              <w:jc w:val="center"/>
              <w:rPr>
                <w:color w:val="000000"/>
                <w:sz w:val="20"/>
                <w:szCs w:val="20"/>
              </w:rPr>
            </w:pPr>
            <w:r w:rsidRPr="006024F6">
              <w:rPr>
                <w:color w:val="000000"/>
                <w:sz w:val="20"/>
                <w:szCs w:val="20"/>
              </w:rPr>
              <w:t> </w:t>
            </w:r>
          </w:p>
        </w:tc>
        <w:tc>
          <w:tcPr>
            <w:tcW w:w="655" w:type="pct"/>
            <w:shd w:val="clear" w:color="auto" w:fill="auto"/>
            <w:vAlign w:val="center"/>
          </w:tcPr>
          <w:p w14:paraId="4875CE52" w14:textId="77777777" w:rsidR="00986961" w:rsidRPr="006024F6" w:rsidRDefault="00986961" w:rsidP="00986961">
            <w:pPr>
              <w:jc w:val="center"/>
              <w:rPr>
                <w:color w:val="000000"/>
                <w:sz w:val="20"/>
                <w:szCs w:val="20"/>
              </w:rPr>
            </w:pPr>
            <w:r w:rsidRPr="006024F6">
              <w:rPr>
                <w:color w:val="000000"/>
                <w:sz w:val="20"/>
                <w:szCs w:val="20"/>
              </w:rPr>
              <w:t> </w:t>
            </w:r>
          </w:p>
        </w:tc>
        <w:tc>
          <w:tcPr>
            <w:tcW w:w="654" w:type="pct"/>
            <w:vAlign w:val="center"/>
          </w:tcPr>
          <w:p w14:paraId="6A78EE3D" w14:textId="77777777" w:rsidR="00986961" w:rsidRPr="006024F6" w:rsidRDefault="00986961" w:rsidP="00986961">
            <w:pPr>
              <w:jc w:val="center"/>
              <w:rPr>
                <w:color w:val="000000"/>
                <w:sz w:val="20"/>
                <w:szCs w:val="20"/>
              </w:rPr>
            </w:pPr>
            <w:r w:rsidRPr="006024F6">
              <w:rPr>
                <w:color w:val="000000"/>
                <w:sz w:val="20"/>
                <w:szCs w:val="20"/>
              </w:rPr>
              <w:t> </w:t>
            </w:r>
          </w:p>
        </w:tc>
      </w:tr>
      <w:tr w:rsidR="00986961" w:rsidRPr="006024F6" w14:paraId="47902968" w14:textId="77777777" w:rsidTr="00124BB8">
        <w:trPr>
          <w:jc w:val="center"/>
        </w:trPr>
        <w:tc>
          <w:tcPr>
            <w:tcW w:w="1648" w:type="pct"/>
            <w:shd w:val="clear" w:color="auto" w:fill="auto"/>
            <w:vAlign w:val="center"/>
          </w:tcPr>
          <w:p w14:paraId="296C89E8" w14:textId="77777777" w:rsidR="00986961" w:rsidRPr="006024F6" w:rsidRDefault="00986961" w:rsidP="00986961">
            <w:pPr>
              <w:tabs>
                <w:tab w:val="left" w:pos="709"/>
              </w:tabs>
              <w:ind w:left="-51" w:right="-108"/>
              <w:rPr>
                <w:sz w:val="20"/>
                <w:szCs w:val="20"/>
              </w:rPr>
            </w:pPr>
            <w:r w:rsidRPr="006024F6">
              <w:rPr>
                <w:sz w:val="20"/>
                <w:szCs w:val="20"/>
              </w:rPr>
              <w:t>Участие станций в покрытии нагрузок</w:t>
            </w:r>
          </w:p>
        </w:tc>
        <w:tc>
          <w:tcPr>
            <w:tcW w:w="731" w:type="pct"/>
            <w:shd w:val="clear" w:color="auto" w:fill="auto"/>
            <w:vAlign w:val="center"/>
          </w:tcPr>
          <w:p w14:paraId="43F344ED" w14:textId="77777777" w:rsidR="00986961" w:rsidRPr="006024F6" w:rsidRDefault="00986961" w:rsidP="00986961">
            <w:pPr>
              <w:jc w:val="center"/>
              <w:rPr>
                <w:color w:val="000000"/>
                <w:sz w:val="20"/>
                <w:szCs w:val="20"/>
              </w:rPr>
            </w:pPr>
            <w:r w:rsidRPr="006024F6">
              <w:rPr>
                <w:color w:val="000000"/>
                <w:sz w:val="20"/>
                <w:szCs w:val="20"/>
              </w:rPr>
              <w:t>347,2</w:t>
            </w:r>
          </w:p>
        </w:tc>
        <w:tc>
          <w:tcPr>
            <w:tcW w:w="657" w:type="pct"/>
            <w:vAlign w:val="center"/>
          </w:tcPr>
          <w:p w14:paraId="66A8020D" w14:textId="77777777" w:rsidR="00986961" w:rsidRPr="006024F6" w:rsidRDefault="00986961" w:rsidP="00986961">
            <w:pPr>
              <w:jc w:val="center"/>
              <w:rPr>
                <w:color w:val="000000"/>
                <w:sz w:val="20"/>
                <w:szCs w:val="20"/>
              </w:rPr>
            </w:pPr>
            <w:r w:rsidRPr="006024F6">
              <w:rPr>
                <w:color w:val="000000"/>
                <w:sz w:val="20"/>
                <w:szCs w:val="20"/>
              </w:rPr>
              <w:t>380,8</w:t>
            </w:r>
          </w:p>
        </w:tc>
        <w:tc>
          <w:tcPr>
            <w:tcW w:w="655" w:type="pct"/>
            <w:vAlign w:val="center"/>
          </w:tcPr>
          <w:p w14:paraId="56639146" w14:textId="77777777" w:rsidR="00986961" w:rsidRPr="006024F6" w:rsidRDefault="00986961" w:rsidP="00986961">
            <w:pPr>
              <w:jc w:val="center"/>
              <w:rPr>
                <w:color w:val="000000"/>
                <w:sz w:val="20"/>
                <w:szCs w:val="20"/>
              </w:rPr>
            </w:pPr>
            <w:r w:rsidRPr="006024F6">
              <w:rPr>
                <w:color w:val="000000"/>
                <w:sz w:val="20"/>
                <w:szCs w:val="20"/>
              </w:rPr>
              <w:t>239</w:t>
            </w:r>
            <w:r w:rsidR="00706B38" w:rsidRPr="006024F6">
              <w:rPr>
                <w:color w:val="000000"/>
                <w:sz w:val="20"/>
                <w:szCs w:val="20"/>
              </w:rPr>
              <w:t>,0</w:t>
            </w:r>
          </w:p>
        </w:tc>
        <w:tc>
          <w:tcPr>
            <w:tcW w:w="655" w:type="pct"/>
            <w:shd w:val="clear" w:color="auto" w:fill="auto"/>
            <w:vAlign w:val="center"/>
          </w:tcPr>
          <w:p w14:paraId="44C9217E" w14:textId="77777777" w:rsidR="00986961" w:rsidRPr="006024F6" w:rsidRDefault="00986961" w:rsidP="00986961">
            <w:pPr>
              <w:jc w:val="center"/>
              <w:rPr>
                <w:color w:val="000000"/>
                <w:sz w:val="20"/>
                <w:szCs w:val="20"/>
              </w:rPr>
            </w:pPr>
            <w:r w:rsidRPr="006024F6">
              <w:rPr>
                <w:color w:val="000000"/>
                <w:sz w:val="20"/>
                <w:szCs w:val="20"/>
              </w:rPr>
              <w:t>385,6</w:t>
            </w:r>
          </w:p>
        </w:tc>
        <w:tc>
          <w:tcPr>
            <w:tcW w:w="654" w:type="pct"/>
            <w:vAlign w:val="center"/>
          </w:tcPr>
          <w:p w14:paraId="7316AA4C" w14:textId="77777777" w:rsidR="00986961" w:rsidRPr="006024F6" w:rsidRDefault="00986961" w:rsidP="00986961">
            <w:pPr>
              <w:jc w:val="center"/>
              <w:rPr>
                <w:color w:val="000000"/>
                <w:sz w:val="20"/>
                <w:szCs w:val="20"/>
              </w:rPr>
            </w:pPr>
            <w:r w:rsidRPr="006024F6">
              <w:rPr>
                <w:color w:val="000000"/>
                <w:sz w:val="20"/>
                <w:szCs w:val="20"/>
              </w:rPr>
              <w:t>244,9</w:t>
            </w:r>
          </w:p>
        </w:tc>
      </w:tr>
      <w:tr w:rsidR="00986961" w:rsidRPr="006024F6" w14:paraId="730F92F4" w14:textId="77777777" w:rsidTr="00124BB8">
        <w:trPr>
          <w:jc w:val="center"/>
        </w:trPr>
        <w:tc>
          <w:tcPr>
            <w:tcW w:w="1648" w:type="pct"/>
            <w:shd w:val="clear" w:color="auto" w:fill="auto"/>
            <w:vAlign w:val="center"/>
          </w:tcPr>
          <w:p w14:paraId="0091681B" w14:textId="77777777" w:rsidR="00986961" w:rsidRPr="006024F6" w:rsidRDefault="00986961" w:rsidP="00986961">
            <w:pPr>
              <w:tabs>
                <w:tab w:val="left" w:pos="709"/>
              </w:tabs>
              <w:ind w:left="-51" w:right="-108"/>
              <w:rPr>
                <w:sz w:val="20"/>
                <w:szCs w:val="20"/>
              </w:rPr>
            </w:pPr>
            <w:r w:rsidRPr="006024F6">
              <w:rPr>
                <w:sz w:val="20"/>
                <w:szCs w:val="20"/>
              </w:rPr>
              <w:t>Зарядная мощность линий 110 – 220 кВ</w:t>
            </w:r>
          </w:p>
        </w:tc>
        <w:tc>
          <w:tcPr>
            <w:tcW w:w="731" w:type="pct"/>
            <w:shd w:val="clear" w:color="auto" w:fill="auto"/>
            <w:vAlign w:val="center"/>
          </w:tcPr>
          <w:p w14:paraId="655387CF" w14:textId="77777777" w:rsidR="00986961" w:rsidRPr="006024F6" w:rsidRDefault="00986961" w:rsidP="00986961">
            <w:pPr>
              <w:jc w:val="center"/>
              <w:rPr>
                <w:color w:val="000000"/>
                <w:sz w:val="20"/>
                <w:szCs w:val="20"/>
              </w:rPr>
            </w:pPr>
            <w:r w:rsidRPr="006024F6">
              <w:rPr>
                <w:color w:val="000000"/>
                <w:sz w:val="20"/>
                <w:szCs w:val="20"/>
              </w:rPr>
              <w:t>105,9</w:t>
            </w:r>
          </w:p>
        </w:tc>
        <w:tc>
          <w:tcPr>
            <w:tcW w:w="657" w:type="pct"/>
            <w:vAlign w:val="center"/>
          </w:tcPr>
          <w:p w14:paraId="508DEC49" w14:textId="77777777" w:rsidR="00986961" w:rsidRPr="006024F6" w:rsidRDefault="00986961" w:rsidP="00986961">
            <w:pPr>
              <w:jc w:val="center"/>
              <w:rPr>
                <w:color w:val="000000"/>
                <w:sz w:val="20"/>
                <w:szCs w:val="20"/>
              </w:rPr>
            </w:pPr>
            <w:r w:rsidRPr="006024F6">
              <w:rPr>
                <w:color w:val="000000"/>
                <w:sz w:val="20"/>
                <w:szCs w:val="20"/>
              </w:rPr>
              <w:t>104,7</w:t>
            </w:r>
          </w:p>
        </w:tc>
        <w:tc>
          <w:tcPr>
            <w:tcW w:w="655" w:type="pct"/>
            <w:vAlign w:val="center"/>
          </w:tcPr>
          <w:p w14:paraId="6FAE9AE3" w14:textId="77777777" w:rsidR="00986961" w:rsidRPr="006024F6" w:rsidRDefault="00986961" w:rsidP="00986961">
            <w:pPr>
              <w:jc w:val="center"/>
              <w:rPr>
                <w:color w:val="000000"/>
                <w:sz w:val="20"/>
                <w:szCs w:val="20"/>
              </w:rPr>
            </w:pPr>
            <w:r w:rsidRPr="006024F6">
              <w:rPr>
                <w:color w:val="000000"/>
                <w:sz w:val="20"/>
                <w:szCs w:val="20"/>
              </w:rPr>
              <w:t>101,3</w:t>
            </w:r>
          </w:p>
        </w:tc>
        <w:tc>
          <w:tcPr>
            <w:tcW w:w="655" w:type="pct"/>
            <w:shd w:val="clear" w:color="auto" w:fill="auto"/>
            <w:vAlign w:val="center"/>
          </w:tcPr>
          <w:p w14:paraId="1878E5A9" w14:textId="77777777" w:rsidR="00986961" w:rsidRPr="006024F6" w:rsidRDefault="00986961" w:rsidP="00986961">
            <w:pPr>
              <w:jc w:val="center"/>
              <w:rPr>
                <w:color w:val="000000"/>
                <w:sz w:val="20"/>
                <w:szCs w:val="20"/>
              </w:rPr>
            </w:pPr>
            <w:r w:rsidRPr="006024F6">
              <w:rPr>
                <w:color w:val="000000"/>
                <w:sz w:val="20"/>
                <w:szCs w:val="20"/>
              </w:rPr>
              <w:t>104,5</w:t>
            </w:r>
          </w:p>
        </w:tc>
        <w:tc>
          <w:tcPr>
            <w:tcW w:w="654" w:type="pct"/>
            <w:vAlign w:val="center"/>
          </w:tcPr>
          <w:p w14:paraId="710F4D26" w14:textId="77777777" w:rsidR="00986961" w:rsidRPr="006024F6" w:rsidRDefault="00986961" w:rsidP="00986961">
            <w:pPr>
              <w:jc w:val="center"/>
              <w:rPr>
                <w:color w:val="000000"/>
                <w:sz w:val="20"/>
                <w:szCs w:val="20"/>
              </w:rPr>
            </w:pPr>
            <w:r w:rsidRPr="006024F6">
              <w:rPr>
                <w:color w:val="000000"/>
                <w:sz w:val="20"/>
                <w:szCs w:val="20"/>
              </w:rPr>
              <w:t>101,3</w:t>
            </w:r>
          </w:p>
        </w:tc>
      </w:tr>
      <w:tr w:rsidR="00D57F19" w:rsidRPr="006024F6" w14:paraId="12E6C179" w14:textId="77777777" w:rsidTr="00124BB8">
        <w:trPr>
          <w:jc w:val="center"/>
        </w:trPr>
        <w:tc>
          <w:tcPr>
            <w:tcW w:w="1648" w:type="pct"/>
            <w:shd w:val="clear" w:color="auto" w:fill="auto"/>
            <w:vAlign w:val="center"/>
          </w:tcPr>
          <w:p w14:paraId="37858710" w14:textId="77777777" w:rsidR="00D57F19" w:rsidRPr="006024F6" w:rsidRDefault="00D57F19" w:rsidP="00D57F19">
            <w:pPr>
              <w:tabs>
                <w:tab w:val="left" w:pos="709"/>
              </w:tabs>
              <w:ind w:left="-51" w:right="-108"/>
              <w:rPr>
                <w:sz w:val="20"/>
                <w:szCs w:val="20"/>
              </w:rPr>
            </w:pPr>
            <w:r w:rsidRPr="006024F6">
              <w:rPr>
                <w:sz w:val="20"/>
                <w:szCs w:val="20"/>
              </w:rPr>
              <w:t>Компенсирующие устройства (Реактор на ЧеГЭС</w:t>
            </w:r>
            <w:r w:rsidR="00E622BE">
              <w:rPr>
                <w:sz w:val="20"/>
                <w:szCs w:val="20"/>
              </w:rPr>
              <w:t>)</w:t>
            </w:r>
          </w:p>
        </w:tc>
        <w:tc>
          <w:tcPr>
            <w:tcW w:w="731" w:type="pct"/>
            <w:shd w:val="clear" w:color="auto" w:fill="auto"/>
            <w:vAlign w:val="center"/>
          </w:tcPr>
          <w:p w14:paraId="189B445C" w14:textId="77777777" w:rsidR="00D57F19" w:rsidRPr="00D57F19" w:rsidRDefault="00D57F19" w:rsidP="00D57F19">
            <w:pPr>
              <w:jc w:val="center"/>
              <w:rPr>
                <w:color w:val="000000"/>
                <w:sz w:val="20"/>
                <w:szCs w:val="20"/>
              </w:rPr>
            </w:pPr>
            <w:r w:rsidRPr="00D57F19">
              <w:rPr>
                <w:color w:val="000000"/>
                <w:sz w:val="20"/>
                <w:szCs w:val="20"/>
              </w:rPr>
              <w:t>-169,3</w:t>
            </w:r>
          </w:p>
        </w:tc>
        <w:tc>
          <w:tcPr>
            <w:tcW w:w="657" w:type="pct"/>
            <w:vAlign w:val="center"/>
          </w:tcPr>
          <w:p w14:paraId="179A4535" w14:textId="77777777" w:rsidR="00D57F19" w:rsidRPr="00D57F19" w:rsidRDefault="00D57F19" w:rsidP="00D57F19">
            <w:pPr>
              <w:jc w:val="center"/>
              <w:rPr>
                <w:color w:val="000000"/>
                <w:sz w:val="20"/>
                <w:szCs w:val="20"/>
              </w:rPr>
            </w:pPr>
            <w:r w:rsidRPr="00D57F19">
              <w:rPr>
                <w:color w:val="000000"/>
                <w:sz w:val="20"/>
                <w:szCs w:val="20"/>
              </w:rPr>
              <w:t>-168,6</w:t>
            </w:r>
          </w:p>
        </w:tc>
        <w:tc>
          <w:tcPr>
            <w:tcW w:w="655" w:type="pct"/>
            <w:vAlign w:val="center"/>
          </w:tcPr>
          <w:p w14:paraId="145DB62F" w14:textId="77777777" w:rsidR="00D57F19" w:rsidRPr="00D57F19" w:rsidRDefault="00D57F19" w:rsidP="00D57F19">
            <w:pPr>
              <w:jc w:val="center"/>
              <w:rPr>
                <w:color w:val="000000"/>
                <w:sz w:val="20"/>
                <w:szCs w:val="20"/>
              </w:rPr>
            </w:pPr>
            <w:r w:rsidRPr="00D57F19">
              <w:rPr>
                <w:color w:val="000000"/>
                <w:sz w:val="20"/>
                <w:szCs w:val="20"/>
              </w:rPr>
              <w:t>-170,9</w:t>
            </w:r>
          </w:p>
        </w:tc>
        <w:tc>
          <w:tcPr>
            <w:tcW w:w="655" w:type="pct"/>
            <w:shd w:val="clear" w:color="auto" w:fill="auto"/>
            <w:vAlign w:val="center"/>
          </w:tcPr>
          <w:p w14:paraId="6A22D7D4" w14:textId="77777777" w:rsidR="00D57F19" w:rsidRPr="00D57F19" w:rsidRDefault="00D57F19" w:rsidP="00D57F19">
            <w:pPr>
              <w:jc w:val="center"/>
              <w:rPr>
                <w:color w:val="000000"/>
                <w:sz w:val="20"/>
                <w:szCs w:val="20"/>
              </w:rPr>
            </w:pPr>
            <w:r w:rsidRPr="00D57F19">
              <w:rPr>
                <w:color w:val="000000"/>
                <w:sz w:val="20"/>
                <w:szCs w:val="20"/>
              </w:rPr>
              <w:t>-168,4</w:t>
            </w:r>
          </w:p>
        </w:tc>
        <w:tc>
          <w:tcPr>
            <w:tcW w:w="654" w:type="pct"/>
            <w:vAlign w:val="center"/>
          </w:tcPr>
          <w:p w14:paraId="55BEC70B" w14:textId="77777777" w:rsidR="00D57F19" w:rsidRPr="00D57F19" w:rsidRDefault="00D57F19" w:rsidP="00D57F19">
            <w:pPr>
              <w:jc w:val="center"/>
              <w:rPr>
                <w:color w:val="000000"/>
                <w:sz w:val="20"/>
                <w:szCs w:val="20"/>
              </w:rPr>
            </w:pPr>
            <w:r w:rsidRPr="00D57F19">
              <w:rPr>
                <w:color w:val="000000"/>
                <w:sz w:val="20"/>
                <w:szCs w:val="20"/>
              </w:rPr>
              <w:t>-170,8</w:t>
            </w:r>
          </w:p>
        </w:tc>
      </w:tr>
      <w:tr w:rsidR="00C13BFE" w:rsidRPr="006024F6" w14:paraId="29CF6B93" w14:textId="77777777" w:rsidTr="00124BB8">
        <w:trPr>
          <w:jc w:val="center"/>
        </w:trPr>
        <w:tc>
          <w:tcPr>
            <w:tcW w:w="1648" w:type="pct"/>
            <w:shd w:val="clear" w:color="auto" w:fill="auto"/>
            <w:vAlign w:val="center"/>
          </w:tcPr>
          <w:p w14:paraId="3998F595" w14:textId="77777777" w:rsidR="00C13BFE" w:rsidRPr="006024F6" w:rsidRDefault="00C13BFE" w:rsidP="00D57F19">
            <w:pPr>
              <w:tabs>
                <w:tab w:val="left" w:pos="709"/>
              </w:tabs>
              <w:ind w:left="-51" w:right="-108"/>
              <w:rPr>
                <w:sz w:val="20"/>
                <w:szCs w:val="20"/>
              </w:rPr>
            </w:pPr>
            <w:r>
              <w:rPr>
                <w:sz w:val="20"/>
                <w:szCs w:val="20"/>
              </w:rPr>
              <w:t xml:space="preserve">БСК подстанций </w:t>
            </w:r>
            <w:r>
              <w:rPr>
                <w:rFonts w:asciiTheme="minorHAnsi" w:hAnsiTheme="minorHAnsi" w:cstheme="minorHAnsi"/>
                <w:sz w:val="20"/>
                <w:szCs w:val="20"/>
              </w:rPr>
              <w:t>(Венец, Канаш, Алатырь)</w:t>
            </w:r>
          </w:p>
        </w:tc>
        <w:tc>
          <w:tcPr>
            <w:tcW w:w="731" w:type="pct"/>
            <w:shd w:val="clear" w:color="auto" w:fill="auto"/>
            <w:vAlign w:val="center"/>
          </w:tcPr>
          <w:p w14:paraId="3C121891" w14:textId="77777777" w:rsidR="00C13BFE" w:rsidRPr="00D57F19" w:rsidRDefault="00C13BFE" w:rsidP="00D57F19">
            <w:pPr>
              <w:jc w:val="center"/>
              <w:rPr>
                <w:color w:val="000000"/>
                <w:sz w:val="20"/>
                <w:szCs w:val="20"/>
              </w:rPr>
            </w:pPr>
            <w:r>
              <w:rPr>
                <w:color w:val="000000"/>
                <w:sz w:val="20"/>
                <w:szCs w:val="20"/>
              </w:rPr>
              <w:t>0</w:t>
            </w:r>
          </w:p>
        </w:tc>
        <w:tc>
          <w:tcPr>
            <w:tcW w:w="657" w:type="pct"/>
            <w:vAlign w:val="center"/>
          </w:tcPr>
          <w:p w14:paraId="1D453870" w14:textId="77777777" w:rsidR="00C13BFE" w:rsidRPr="00D57F19" w:rsidRDefault="00C13BFE" w:rsidP="00D57F19">
            <w:pPr>
              <w:jc w:val="center"/>
              <w:rPr>
                <w:color w:val="000000"/>
                <w:sz w:val="20"/>
                <w:szCs w:val="20"/>
              </w:rPr>
            </w:pPr>
            <w:r>
              <w:rPr>
                <w:color w:val="000000"/>
                <w:sz w:val="20"/>
                <w:szCs w:val="20"/>
              </w:rPr>
              <w:t>0</w:t>
            </w:r>
          </w:p>
        </w:tc>
        <w:tc>
          <w:tcPr>
            <w:tcW w:w="655" w:type="pct"/>
            <w:vAlign w:val="center"/>
          </w:tcPr>
          <w:p w14:paraId="0392D84A" w14:textId="77777777" w:rsidR="00C13BFE" w:rsidRPr="00D57F19" w:rsidRDefault="00C13BFE" w:rsidP="00D57F19">
            <w:pPr>
              <w:jc w:val="center"/>
              <w:rPr>
                <w:color w:val="000000"/>
                <w:sz w:val="20"/>
                <w:szCs w:val="20"/>
              </w:rPr>
            </w:pPr>
            <w:r>
              <w:rPr>
                <w:color w:val="000000"/>
                <w:sz w:val="20"/>
                <w:szCs w:val="20"/>
              </w:rPr>
              <w:t>0</w:t>
            </w:r>
          </w:p>
        </w:tc>
        <w:tc>
          <w:tcPr>
            <w:tcW w:w="655" w:type="pct"/>
            <w:shd w:val="clear" w:color="auto" w:fill="auto"/>
            <w:vAlign w:val="center"/>
          </w:tcPr>
          <w:p w14:paraId="338039D1" w14:textId="77777777" w:rsidR="00C13BFE" w:rsidRPr="00D57F19" w:rsidRDefault="00C13BFE" w:rsidP="00D57F19">
            <w:pPr>
              <w:jc w:val="center"/>
              <w:rPr>
                <w:color w:val="000000"/>
                <w:sz w:val="20"/>
                <w:szCs w:val="20"/>
              </w:rPr>
            </w:pPr>
            <w:r>
              <w:rPr>
                <w:color w:val="000000"/>
                <w:sz w:val="20"/>
                <w:szCs w:val="20"/>
              </w:rPr>
              <w:t>0</w:t>
            </w:r>
          </w:p>
        </w:tc>
        <w:tc>
          <w:tcPr>
            <w:tcW w:w="654" w:type="pct"/>
            <w:vAlign w:val="center"/>
          </w:tcPr>
          <w:p w14:paraId="5936E3D6" w14:textId="77777777" w:rsidR="00C13BFE" w:rsidRPr="00D57F19" w:rsidRDefault="00C13BFE" w:rsidP="00D57F19">
            <w:pPr>
              <w:jc w:val="center"/>
              <w:rPr>
                <w:color w:val="000000"/>
                <w:sz w:val="20"/>
                <w:szCs w:val="20"/>
              </w:rPr>
            </w:pPr>
            <w:r>
              <w:rPr>
                <w:color w:val="000000"/>
                <w:sz w:val="20"/>
                <w:szCs w:val="20"/>
              </w:rPr>
              <w:t>0</w:t>
            </w:r>
          </w:p>
        </w:tc>
      </w:tr>
      <w:tr w:rsidR="00D57F19" w:rsidRPr="006024F6" w14:paraId="0C7EB74C" w14:textId="77777777" w:rsidTr="00124BB8">
        <w:trPr>
          <w:jc w:val="center"/>
        </w:trPr>
        <w:tc>
          <w:tcPr>
            <w:tcW w:w="1648" w:type="pct"/>
            <w:shd w:val="clear" w:color="auto" w:fill="auto"/>
            <w:vAlign w:val="center"/>
          </w:tcPr>
          <w:p w14:paraId="155EB049" w14:textId="77777777" w:rsidR="00D57F19" w:rsidRPr="006024F6" w:rsidRDefault="00D57F19" w:rsidP="00D57F19">
            <w:pPr>
              <w:tabs>
                <w:tab w:val="left" w:pos="709"/>
              </w:tabs>
              <w:ind w:left="-51" w:right="-108"/>
              <w:rPr>
                <w:sz w:val="20"/>
                <w:szCs w:val="20"/>
              </w:rPr>
            </w:pPr>
            <w:r w:rsidRPr="006024F6">
              <w:rPr>
                <w:sz w:val="20"/>
                <w:szCs w:val="20"/>
              </w:rPr>
              <w:t>Итого собственное покрытие</w:t>
            </w:r>
          </w:p>
        </w:tc>
        <w:tc>
          <w:tcPr>
            <w:tcW w:w="731" w:type="pct"/>
            <w:shd w:val="clear" w:color="auto" w:fill="auto"/>
            <w:vAlign w:val="center"/>
          </w:tcPr>
          <w:p w14:paraId="6C9D97BD" w14:textId="77777777" w:rsidR="00D57F19" w:rsidRPr="00D57F19" w:rsidRDefault="00D57F19" w:rsidP="00D57F19">
            <w:pPr>
              <w:jc w:val="center"/>
              <w:rPr>
                <w:color w:val="000000"/>
                <w:sz w:val="20"/>
                <w:szCs w:val="20"/>
              </w:rPr>
            </w:pPr>
            <w:r w:rsidRPr="00D57F19">
              <w:rPr>
                <w:color w:val="000000"/>
                <w:sz w:val="20"/>
                <w:szCs w:val="20"/>
              </w:rPr>
              <w:t>283,8</w:t>
            </w:r>
          </w:p>
        </w:tc>
        <w:tc>
          <w:tcPr>
            <w:tcW w:w="657" w:type="pct"/>
            <w:vAlign w:val="center"/>
          </w:tcPr>
          <w:p w14:paraId="74D328D7" w14:textId="77777777" w:rsidR="00D57F19" w:rsidRPr="00D57F19" w:rsidRDefault="00D57F19" w:rsidP="00D57F19">
            <w:pPr>
              <w:jc w:val="center"/>
              <w:rPr>
                <w:color w:val="000000"/>
                <w:sz w:val="20"/>
                <w:szCs w:val="20"/>
              </w:rPr>
            </w:pPr>
            <w:r w:rsidRPr="00D57F19">
              <w:rPr>
                <w:color w:val="000000"/>
                <w:sz w:val="20"/>
                <w:szCs w:val="20"/>
              </w:rPr>
              <w:t>316,9</w:t>
            </w:r>
          </w:p>
        </w:tc>
        <w:tc>
          <w:tcPr>
            <w:tcW w:w="655" w:type="pct"/>
            <w:vAlign w:val="center"/>
          </w:tcPr>
          <w:p w14:paraId="63D2B19F" w14:textId="77777777" w:rsidR="00D57F19" w:rsidRPr="00D57F19" w:rsidRDefault="00D57F19" w:rsidP="00D57F19">
            <w:pPr>
              <w:jc w:val="center"/>
              <w:rPr>
                <w:color w:val="000000"/>
                <w:sz w:val="20"/>
                <w:szCs w:val="20"/>
              </w:rPr>
            </w:pPr>
            <w:r w:rsidRPr="00D57F19">
              <w:rPr>
                <w:color w:val="000000"/>
                <w:sz w:val="20"/>
                <w:szCs w:val="20"/>
              </w:rPr>
              <w:t>169,4</w:t>
            </w:r>
          </w:p>
        </w:tc>
        <w:tc>
          <w:tcPr>
            <w:tcW w:w="655" w:type="pct"/>
            <w:shd w:val="clear" w:color="auto" w:fill="auto"/>
            <w:vAlign w:val="center"/>
          </w:tcPr>
          <w:p w14:paraId="24F501CC" w14:textId="77777777" w:rsidR="00D57F19" w:rsidRPr="00D57F19" w:rsidRDefault="00D57F19" w:rsidP="00D57F19">
            <w:pPr>
              <w:jc w:val="center"/>
              <w:rPr>
                <w:color w:val="000000"/>
                <w:sz w:val="20"/>
                <w:szCs w:val="20"/>
              </w:rPr>
            </w:pPr>
            <w:r w:rsidRPr="00D57F19">
              <w:rPr>
                <w:color w:val="000000"/>
                <w:sz w:val="20"/>
                <w:szCs w:val="20"/>
              </w:rPr>
              <w:t>321,7</w:t>
            </w:r>
          </w:p>
        </w:tc>
        <w:tc>
          <w:tcPr>
            <w:tcW w:w="654" w:type="pct"/>
            <w:vAlign w:val="center"/>
          </w:tcPr>
          <w:p w14:paraId="6652AB33" w14:textId="77777777" w:rsidR="00D57F19" w:rsidRPr="00D57F19" w:rsidRDefault="00D57F19" w:rsidP="00D57F19">
            <w:pPr>
              <w:jc w:val="center"/>
              <w:rPr>
                <w:color w:val="000000"/>
                <w:sz w:val="20"/>
                <w:szCs w:val="20"/>
              </w:rPr>
            </w:pPr>
            <w:r w:rsidRPr="00D57F19">
              <w:rPr>
                <w:color w:val="000000"/>
                <w:sz w:val="20"/>
                <w:szCs w:val="20"/>
              </w:rPr>
              <w:t>175,4</w:t>
            </w:r>
          </w:p>
        </w:tc>
      </w:tr>
      <w:tr w:rsidR="00D57F19" w:rsidRPr="006024F6" w14:paraId="29B3A6E2" w14:textId="77777777" w:rsidTr="00124BB8">
        <w:trPr>
          <w:jc w:val="center"/>
        </w:trPr>
        <w:tc>
          <w:tcPr>
            <w:tcW w:w="1648" w:type="pct"/>
            <w:shd w:val="clear" w:color="auto" w:fill="auto"/>
            <w:vAlign w:val="center"/>
          </w:tcPr>
          <w:p w14:paraId="744A8412" w14:textId="77777777" w:rsidR="00D57F19" w:rsidRPr="006024F6" w:rsidRDefault="00D57F19" w:rsidP="00D57F19">
            <w:pPr>
              <w:tabs>
                <w:tab w:val="left" w:pos="709"/>
              </w:tabs>
              <w:ind w:left="-51" w:right="-108"/>
              <w:rPr>
                <w:sz w:val="20"/>
                <w:szCs w:val="20"/>
              </w:rPr>
            </w:pPr>
            <w:r w:rsidRPr="006024F6">
              <w:rPr>
                <w:sz w:val="20"/>
                <w:szCs w:val="20"/>
              </w:rPr>
              <w:t>Избыток (+), дефицит (-)</w:t>
            </w:r>
          </w:p>
        </w:tc>
        <w:tc>
          <w:tcPr>
            <w:tcW w:w="731" w:type="pct"/>
            <w:shd w:val="clear" w:color="auto" w:fill="auto"/>
            <w:vAlign w:val="center"/>
          </w:tcPr>
          <w:p w14:paraId="69B99FD9" w14:textId="77777777" w:rsidR="00D57F19" w:rsidRPr="00D57F19" w:rsidRDefault="00D57F19" w:rsidP="00D57F19">
            <w:pPr>
              <w:jc w:val="center"/>
              <w:rPr>
                <w:color w:val="000000"/>
                <w:sz w:val="20"/>
                <w:szCs w:val="20"/>
              </w:rPr>
            </w:pPr>
            <w:r w:rsidRPr="00D57F19">
              <w:rPr>
                <w:color w:val="000000"/>
                <w:sz w:val="20"/>
                <w:szCs w:val="20"/>
              </w:rPr>
              <w:t>-184,4</w:t>
            </w:r>
          </w:p>
        </w:tc>
        <w:tc>
          <w:tcPr>
            <w:tcW w:w="657" w:type="pct"/>
            <w:vAlign w:val="center"/>
          </w:tcPr>
          <w:p w14:paraId="113624AC" w14:textId="77777777" w:rsidR="00D57F19" w:rsidRPr="00D57F19" w:rsidRDefault="00D57F19" w:rsidP="00D57F19">
            <w:pPr>
              <w:jc w:val="center"/>
              <w:rPr>
                <w:color w:val="000000"/>
                <w:sz w:val="20"/>
                <w:szCs w:val="20"/>
              </w:rPr>
            </w:pPr>
            <w:r w:rsidRPr="00D57F19">
              <w:rPr>
                <w:color w:val="000000"/>
                <w:sz w:val="20"/>
                <w:szCs w:val="20"/>
              </w:rPr>
              <w:t>-199,3</w:t>
            </w:r>
          </w:p>
        </w:tc>
        <w:tc>
          <w:tcPr>
            <w:tcW w:w="655" w:type="pct"/>
            <w:vAlign w:val="center"/>
          </w:tcPr>
          <w:p w14:paraId="65298FFB" w14:textId="77777777" w:rsidR="00D57F19" w:rsidRPr="00D57F19" w:rsidRDefault="00D57F19" w:rsidP="00D57F19">
            <w:pPr>
              <w:jc w:val="center"/>
              <w:rPr>
                <w:color w:val="000000"/>
                <w:sz w:val="20"/>
                <w:szCs w:val="20"/>
              </w:rPr>
            </w:pPr>
            <w:r w:rsidRPr="00D57F19">
              <w:rPr>
                <w:color w:val="000000"/>
                <w:sz w:val="20"/>
                <w:szCs w:val="20"/>
              </w:rPr>
              <w:t>-253</w:t>
            </w:r>
          </w:p>
        </w:tc>
        <w:tc>
          <w:tcPr>
            <w:tcW w:w="655" w:type="pct"/>
            <w:shd w:val="clear" w:color="auto" w:fill="auto"/>
            <w:vAlign w:val="center"/>
          </w:tcPr>
          <w:p w14:paraId="0685848D" w14:textId="77777777" w:rsidR="00D57F19" w:rsidRPr="00D57F19" w:rsidRDefault="00D57F19" w:rsidP="00D57F19">
            <w:pPr>
              <w:jc w:val="center"/>
              <w:rPr>
                <w:color w:val="000000"/>
                <w:sz w:val="20"/>
                <w:szCs w:val="20"/>
              </w:rPr>
            </w:pPr>
            <w:r w:rsidRPr="00D57F19">
              <w:rPr>
                <w:color w:val="000000"/>
                <w:sz w:val="20"/>
                <w:szCs w:val="20"/>
              </w:rPr>
              <w:t>-201,5</w:t>
            </w:r>
          </w:p>
        </w:tc>
        <w:tc>
          <w:tcPr>
            <w:tcW w:w="654" w:type="pct"/>
            <w:vAlign w:val="center"/>
          </w:tcPr>
          <w:p w14:paraId="4B3ACC12" w14:textId="77777777" w:rsidR="00D57F19" w:rsidRPr="00D57F19" w:rsidRDefault="00D57F19" w:rsidP="00D57F19">
            <w:pPr>
              <w:jc w:val="center"/>
              <w:rPr>
                <w:color w:val="000000"/>
                <w:sz w:val="20"/>
                <w:szCs w:val="20"/>
              </w:rPr>
            </w:pPr>
            <w:r w:rsidRPr="00D57F19">
              <w:rPr>
                <w:color w:val="000000"/>
                <w:sz w:val="20"/>
                <w:szCs w:val="20"/>
              </w:rPr>
              <w:t>-252,5</w:t>
            </w:r>
          </w:p>
        </w:tc>
      </w:tr>
    </w:tbl>
    <w:p w14:paraId="6C15E57F" w14:textId="77777777" w:rsidR="004F520E" w:rsidRPr="00CD3E00" w:rsidRDefault="004F520E" w:rsidP="004F520E">
      <w:pPr>
        <w:pStyle w:val="30"/>
        <w:ind w:left="7797"/>
        <w:rPr>
          <w:color w:val="000000" w:themeColor="text1"/>
        </w:rPr>
      </w:pPr>
    </w:p>
    <w:p w14:paraId="1F121839" w14:textId="77777777" w:rsidR="004F520E" w:rsidRDefault="004F520E" w:rsidP="00A44DC4">
      <w:pPr>
        <w:pStyle w:val="310"/>
      </w:pPr>
      <w:r w:rsidRPr="009744E8">
        <w:t>Баланс реактивной мощности</w:t>
      </w:r>
      <w:r>
        <w:t xml:space="preserve"> в </w:t>
      </w:r>
      <w:r w:rsidRPr="009744E8">
        <w:t>летний</w:t>
      </w:r>
      <w:r>
        <w:t xml:space="preserve"> период 201</w:t>
      </w:r>
      <w:r w:rsidR="00EA54E4" w:rsidRPr="00EA54E4">
        <w:t>9</w:t>
      </w:r>
      <w:r>
        <w:t>-202</w:t>
      </w:r>
      <w:r w:rsidR="00EA54E4" w:rsidRPr="00EA54E4">
        <w:t>5</w:t>
      </w:r>
      <w:r>
        <w:t xml:space="preserve"> г.г.</w:t>
      </w:r>
    </w:p>
    <w:p w14:paraId="14380984" w14:textId="77777777" w:rsidR="004F520E" w:rsidRDefault="004F520E" w:rsidP="004F520E">
      <w:pPr>
        <w:tabs>
          <w:tab w:val="left" w:pos="709"/>
        </w:tabs>
        <w:spacing w:before="120"/>
        <w:jc w:val="center"/>
      </w:pPr>
    </w:p>
    <w:tbl>
      <w:tblPr>
        <w:tblW w:w="48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6"/>
        <w:gridCol w:w="992"/>
        <w:gridCol w:w="927"/>
        <w:gridCol w:w="991"/>
        <w:gridCol w:w="927"/>
        <w:gridCol w:w="991"/>
        <w:gridCol w:w="927"/>
      </w:tblGrid>
      <w:tr w:rsidR="004F520E" w:rsidRPr="00D57F19" w14:paraId="67F6D060" w14:textId="77777777" w:rsidTr="006024F6">
        <w:trPr>
          <w:trHeight w:val="279"/>
          <w:tblHeader/>
          <w:jc w:val="center"/>
        </w:trPr>
        <w:tc>
          <w:tcPr>
            <w:tcW w:w="1834" w:type="pct"/>
            <w:shd w:val="clear" w:color="auto" w:fill="auto"/>
            <w:vAlign w:val="center"/>
          </w:tcPr>
          <w:p w14:paraId="44D1D961" w14:textId="77777777" w:rsidR="004F520E" w:rsidRPr="00D57F19" w:rsidRDefault="004F520E" w:rsidP="004F520E">
            <w:pPr>
              <w:tabs>
                <w:tab w:val="left" w:pos="709"/>
              </w:tabs>
              <w:ind w:right="-108"/>
              <w:jc w:val="center"/>
              <w:rPr>
                <w:rFonts w:asciiTheme="minorHAnsi" w:hAnsiTheme="minorHAnsi" w:cstheme="minorHAnsi"/>
                <w:sz w:val="20"/>
                <w:szCs w:val="20"/>
              </w:rPr>
            </w:pPr>
            <w:r w:rsidRPr="00D57F19">
              <w:rPr>
                <w:rFonts w:asciiTheme="minorHAnsi" w:hAnsiTheme="minorHAnsi" w:cstheme="minorHAnsi"/>
                <w:sz w:val="20"/>
                <w:szCs w:val="20"/>
              </w:rPr>
              <w:t>Наименование</w:t>
            </w:r>
          </w:p>
        </w:tc>
        <w:tc>
          <w:tcPr>
            <w:tcW w:w="1055" w:type="pct"/>
            <w:gridSpan w:val="2"/>
            <w:shd w:val="clear" w:color="auto" w:fill="auto"/>
            <w:vAlign w:val="center"/>
          </w:tcPr>
          <w:p w14:paraId="418D4291" w14:textId="77777777" w:rsidR="004F520E" w:rsidRPr="00D57F19" w:rsidRDefault="004F520E" w:rsidP="004F520E">
            <w:pPr>
              <w:tabs>
                <w:tab w:val="left" w:pos="709"/>
              </w:tabs>
              <w:ind w:left="-112" w:right="-108"/>
              <w:jc w:val="center"/>
              <w:rPr>
                <w:rFonts w:asciiTheme="minorHAnsi" w:hAnsiTheme="minorHAnsi" w:cstheme="minorHAnsi"/>
                <w:sz w:val="20"/>
                <w:szCs w:val="20"/>
              </w:rPr>
            </w:pPr>
            <w:r w:rsidRPr="00D57F19">
              <w:rPr>
                <w:rFonts w:asciiTheme="minorHAnsi" w:hAnsiTheme="minorHAnsi" w:cstheme="minorHAnsi"/>
                <w:sz w:val="20"/>
                <w:szCs w:val="20"/>
              </w:rPr>
              <w:t>201</w:t>
            </w:r>
            <w:r w:rsidR="00C535DA" w:rsidRPr="00D57F19">
              <w:rPr>
                <w:rFonts w:asciiTheme="minorHAnsi" w:hAnsiTheme="minorHAnsi" w:cstheme="minorHAnsi"/>
                <w:sz w:val="20"/>
                <w:szCs w:val="20"/>
              </w:rPr>
              <w:t>9</w:t>
            </w:r>
            <w:r w:rsidRPr="00D57F19">
              <w:rPr>
                <w:rFonts w:asciiTheme="minorHAnsi" w:hAnsiTheme="minorHAnsi" w:cstheme="minorHAnsi"/>
                <w:sz w:val="20"/>
                <w:szCs w:val="20"/>
              </w:rPr>
              <w:t xml:space="preserve"> </w:t>
            </w:r>
          </w:p>
        </w:tc>
        <w:tc>
          <w:tcPr>
            <w:tcW w:w="1055" w:type="pct"/>
            <w:gridSpan w:val="2"/>
            <w:vAlign w:val="center"/>
          </w:tcPr>
          <w:p w14:paraId="633F96D4" w14:textId="77777777" w:rsidR="004F520E" w:rsidRPr="00D57F19" w:rsidRDefault="004F520E" w:rsidP="004F520E">
            <w:pPr>
              <w:tabs>
                <w:tab w:val="left" w:pos="709"/>
              </w:tabs>
              <w:ind w:left="-112" w:right="-108"/>
              <w:jc w:val="center"/>
              <w:rPr>
                <w:rFonts w:asciiTheme="minorHAnsi" w:hAnsiTheme="minorHAnsi" w:cstheme="minorHAnsi"/>
                <w:sz w:val="20"/>
                <w:szCs w:val="20"/>
              </w:rPr>
            </w:pPr>
            <w:r w:rsidRPr="00D57F19">
              <w:rPr>
                <w:rFonts w:asciiTheme="minorHAnsi" w:hAnsiTheme="minorHAnsi" w:cstheme="minorHAnsi"/>
                <w:sz w:val="20"/>
                <w:szCs w:val="20"/>
              </w:rPr>
              <w:t>202</w:t>
            </w:r>
            <w:r w:rsidR="00C535DA" w:rsidRPr="00D57F19">
              <w:rPr>
                <w:rFonts w:asciiTheme="minorHAnsi" w:hAnsiTheme="minorHAnsi" w:cstheme="minorHAnsi"/>
                <w:sz w:val="20"/>
                <w:szCs w:val="20"/>
              </w:rPr>
              <w:t>1</w:t>
            </w:r>
          </w:p>
        </w:tc>
        <w:tc>
          <w:tcPr>
            <w:tcW w:w="1055" w:type="pct"/>
            <w:gridSpan w:val="2"/>
            <w:vAlign w:val="center"/>
          </w:tcPr>
          <w:p w14:paraId="198A4146" w14:textId="77777777" w:rsidR="004F520E" w:rsidRPr="00D57F19" w:rsidRDefault="004F520E" w:rsidP="004F520E">
            <w:pPr>
              <w:tabs>
                <w:tab w:val="left" w:pos="709"/>
              </w:tabs>
              <w:ind w:left="-112" w:right="-108"/>
              <w:jc w:val="center"/>
              <w:rPr>
                <w:rFonts w:asciiTheme="minorHAnsi" w:hAnsiTheme="minorHAnsi" w:cstheme="minorHAnsi"/>
                <w:sz w:val="20"/>
                <w:szCs w:val="20"/>
              </w:rPr>
            </w:pPr>
            <w:r w:rsidRPr="00D57F19">
              <w:rPr>
                <w:rFonts w:asciiTheme="minorHAnsi" w:hAnsiTheme="minorHAnsi" w:cstheme="minorHAnsi"/>
                <w:sz w:val="20"/>
                <w:szCs w:val="20"/>
              </w:rPr>
              <w:t>202</w:t>
            </w:r>
            <w:r w:rsidR="00C535DA" w:rsidRPr="00D57F19">
              <w:rPr>
                <w:rFonts w:asciiTheme="minorHAnsi" w:hAnsiTheme="minorHAnsi" w:cstheme="minorHAnsi"/>
                <w:sz w:val="20"/>
                <w:szCs w:val="20"/>
              </w:rPr>
              <w:t>5</w:t>
            </w:r>
          </w:p>
        </w:tc>
      </w:tr>
      <w:tr w:rsidR="004F520E" w:rsidRPr="00D57F19" w14:paraId="42175815" w14:textId="77777777" w:rsidTr="006024F6">
        <w:trPr>
          <w:trHeight w:val="270"/>
          <w:tblHeader/>
          <w:jc w:val="center"/>
        </w:trPr>
        <w:tc>
          <w:tcPr>
            <w:tcW w:w="1834" w:type="pct"/>
            <w:shd w:val="clear" w:color="auto" w:fill="auto"/>
            <w:vAlign w:val="center"/>
          </w:tcPr>
          <w:p w14:paraId="02A4EAB0" w14:textId="77777777" w:rsidR="004F520E" w:rsidRPr="00D57F19" w:rsidRDefault="004F520E" w:rsidP="004F520E">
            <w:pPr>
              <w:tabs>
                <w:tab w:val="left" w:pos="709"/>
              </w:tabs>
              <w:ind w:right="-108"/>
              <w:jc w:val="center"/>
              <w:rPr>
                <w:rFonts w:asciiTheme="minorHAnsi" w:hAnsiTheme="minorHAnsi" w:cstheme="minorHAnsi"/>
                <w:sz w:val="20"/>
                <w:szCs w:val="20"/>
              </w:rPr>
            </w:pPr>
          </w:p>
        </w:tc>
        <w:tc>
          <w:tcPr>
            <w:tcW w:w="545" w:type="pct"/>
            <w:vAlign w:val="center"/>
          </w:tcPr>
          <w:p w14:paraId="0BCC266D" w14:textId="77777777" w:rsidR="004F520E" w:rsidRPr="00D57F19" w:rsidRDefault="004F520E" w:rsidP="004F520E">
            <w:pPr>
              <w:tabs>
                <w:tab w:val="left" w:pos="709"/>
              </w:tabs>
              <w:ind w:left="-112" w:right="-108"/>
              <w:jc w:val="center"/>
              <w:rPr>
                <w:rFonts w:asciiTheme="minorHAnsi" w:hAnsiTheme="minorHAnsi" w:cstheme="minorHAnsi"/>
                <w:sz w:val="20"/>
                <w:szCs w:val="20"/>
              </w:rPr>
            </w:pPr>
            <w:r w:rsidRPr="00D57F19">
              <w:rPr>
                <w:rFonts w:asciiTheme="minorHAnsi" w:hAnsiTheme="minorHAnsi" w:cstheme="minorHAnsi"/>
                <w:sz w:val="20"/>
                <w:szCs w:val="20"/>
              </w:rPr>
              <w:t>Лето максимум</w:t>
            </w:r>
          </w:p>
        </w:tc>
        <w:tc>
          <w:tcPr>
            <w:tcW w:w="510" w:type="pct"/>
          </w:tcPr>
          <w:p w14:paraId="31EAD7D4" w14:textId="77777777" w:rsidR="004F520E" w:rsidRPr="00D57F19" w:rsidRDefault="004F520E" w:rsidP="004F520E">
            <w:pPr>
              <w:tabs>
                <w:tab w:val="left" w:pos="709"/>
              </w:tabs>
              <w:ind w:left="-112" w:right="-108"/>
              <w:jc w:val="center"/>
              <w:rPr>
                <w:rFonts w:asciiTheme="minorHAnsi" w:hAnsiTheme="minorHAnsi" w:cstheme="minorHAnsi"/>
                <w:sz w:val="20"/>
                <w:szCs w:val="20"/>
              </w:rPr>
            </w:pPr>
            <w:r w:rsidRPr="00D57F19">
              <w:rPr>
                <w:rFonts w:asciiTheme="minorHAnsi" w:hAnsiTheme="minorHAnsi" w:cstheme="minorHAnsi"/>
                <w:sz w:val="20"/>
                <w:szCs w:val="20"/>
              </w:rPr>
              <w:t>Лето минимум</w:t>
            </w:r>
          </w:p>
        </w:tc>
        <w:tc>
          <w:tcPr>
            <w:tcW w:w="545" w:type="pct"/>
            <w:vAlign w:val="center"/>
          </w:tcPr>
          <w:p w14:paraId="19669B47" w14:textId="77777777" w:rsidR="004F520E" w:rsidRPr="00D57F19" w:rsidRDefault="004F520E" w:rsidP="004F520E">
            <w:pPr>
              <w:tabs>
                <w:tab w:val="left" w:pos="709"/>
              </w:tabs>
              <w:ind w:left="-112" w:right="-108"/>
              <w:jc w:val="center"/>
              <w:rPr>
                <w:rFonts w:asciiTheme="minorHAnsi" w:hAnsiTheme="minorHAnsi" w:cstheme="minorHAnsi"/>
                <w:sz w:val="20"/>
                <w:szCs w:val="20"/>
              </w:rPr>
            </w:pPr>
            <w:r w:rsidRPr="00D57F19">
              <w:rPr>
                <w:rFonts w:asciiTheme="minorHAnsi" w:hAnsiTheme="minorHAnsi" w:cstheme="minorHAnsi"/>
                <w:sz w:val="20"/>
                <w:szCs w:val="20"/>
              </w:rPr>
              <w:t>Лето максимум</w:t>
            </w:r>
          </w:p>
        </w:tc>
        <w:tc>
          <w:tcPr>
            <w:tcW w:w="510" w:type="pct"/>
          </w:tcPr>
          <w:p w14:paraId="105FB106" w14:textId="77777777" w:rsidR="004F520E" w:rsidRPr="00D57F19" w:rsidRDefault="004F520E" w:rsidP="004F520E">
            <w:pPr>
              <w:tabs>
                <w:tab w:val="left" w:pos="709"/>
              </w:tabs>
              <w:ind w:left="-112" w:right="-108"/>
              <w:jc w:val="center"/>
              <w:rPr>
                <w:rFonts w:asciiTheme="minorHAnsi" w:hAnsiTheme="minorHAnsi" w:cstheme="minorHAnsi"/>
                <w:sz w:val="20"/>
                <w:szCs w:val="20"/>
              </w:rPr>
            </w:pPr>
            <w:r w:rsidRPr="00D57F19">
              <w:rPr>
                <w:rFonts w:asciiTheme="minorHAnsi" w:hAnsiTheme="minorHAnsi" w:cstheme="minorHAnsi"/>
                <w:sz w:val="20"/>
                <w:szCs w:val="20"/>
              </w:rPr>
              <w:t>Лето минимум</w:t>
            </w:r>
          </w:p>
        </w:tc>
        <w:tc>
          <w:tcPr>
            <w:tcW w:w="545" w:type="pct"/>
            <w:vAlign w:val="center"/>
          </w:tcPr>
          <w:p w14:paraId="4216F42E" w14:textId="77777777" w:rsidR="004F520E" w:rsidRPr="00D57F19" w:rsidRDefault="004F520E" w:rsidP="004F520E">
            <w:pPr>
              <w:tabs>
                <w:tab w:val="left" w:pos="709"/>
              </w:tabs>
              <w:ind w:left="-112" w:right="-108"/>
              <w:jc w:val="center"/>
              <w:rPr>
                <w:rFonts w:asciiTheme="minorHAnsi" w:hAnsiTheme="minorHAnsi" w:cstheme="minorHAnsi"/>
                <w:sz w:val="20"/>
                <w:szCs w:val="20"/>
              </w:rPr>
            </w:pPr>
            <w:r w:rsidRPr="00D57F19">
              <w:rPr>
                <w:rFonts w:asciiTheme="minorHAnsi" w:hAnsiTheme="minorHAnsi" w:cstheme="minorHAnsi"/>
                <w:sz w:val="20"/>
                <w:szCs w:val="20"/>
              </w:rPr>
              <w:t>Лето максимум</w:t>
            </w:r>
          </w:p>
        </w:tc>
        <w:tc>
          <w:tcPr>
            <w:tcW w:w="510" w:type="pct"/>
          </w:tcPr>
          <w:p w14:paraId="05A2655D" w14:textId="77777777" w:rsidR="004F520E" w:rsidRPr="00D57F19" w:rsidRDefault="004F520E" w:rsidP="004F520E">
            <w:pPr>
              <w:tabs>
                <w:tab w:val="left" w:pos="709"/>
              </w:tabs>
              <w:ind w:left="-112" w:right="-108"/>
              <w:jc w:val="center"/>
              <w:rPr>
                <w:rFonts w:asciiTheme="minorHAnsi" w:hAnsiTheme="minorHAnsi" w:cstheme="minorHAnsi"/>
                <w:sz w:val="20"/>
                <w:szCs w:val="20"/>
              </w:rPr>
            </w:pPr>
            <w:r w:rsidRPr="00D57F19">
              <w:rPr>
                <w:rFonts w:asciiTheme="minorHAnsi" w:hAnsiTheme="minorHAnsi" w:cstheme="minorHAnsi"/>
                <w:sz w:val="20"/>
                <w:szCs w:val="20"/>
              </w:rPr>
              <w:t>Лето минимум</w:t>
            </w:r>
          </w:p>
        </w:tc>
      </w:tr>
      <w:tr w:rsidR="004F520E" w:rsidRPr="00D57F19" w14:paraId="709C123F" w14:textId="77777777" w:rsidTr="006024F6">
        <w:trPr>
          <w:jc w:val="center"/>
        </w:trPr>
        <w:tc>
          <w:tcPr>
            <w:tcW w:w="1834" w:type="pct"/>
            <w:shd w:val="clear" w:color="auto" w:fill="auto"/>
            <w:vAlign w:val="center"/>
          </w:tcPr>
          <w:p w14:paraId="149AF96B" w14:textId="77777777" w:rsidR="004F520E" w:rsidRPr="00D57F19" w:rsidRDefault="004F520E" w:rsidP="004F520E">
            <w:pPr>
              <w:tabs>
                <w:tab w:val="left" w:pos="709"/>
              </w:tabs>
              <w:ind w:left="-51" w:right="-108"/>
              <w:rPr>
                <w:rFonts w:asciiTheme="minorHAnsi" w:hAnsiTheme="minorHAnsi" w:cstheme="minorHAnsi"/>
                <w:b/>
                <w:sz w:val="20"/>
                <w:szCs w:val="20"/>
                <w:u w:val="single"/>
              </w:rPr>
            </w:pPr>
            <w:r w:rsidRPr="00D57F19">
              <w:rPr>
                <w:rFonts w:asciiTheme="minorHAnsi" w:hAnsiTheme="minorHAnsi" w:cstheme="minorHAnsi"/>
                <w:b/>
                <w:sz w:val="20"/>
                <w:szCs w:val="20"/>
                <w:u w:val="single"/>
                <w:lang w:val="en-US"/>
              </w:rPr>
              <w:t>I</w:t>
            </w:r>
            <w:r w:rsidRPr="00D57F19">
              <w:rPr>
                <w:rFonts w:asciiTheme="minorHAnsi" w:hAnsiTheme="minorHAnsi" w:cstheme="minorHAnsi"/>
                <w:b/>
                <w:sz w:val="20"/>
                <w:szCs w:val="20"/>
                <w:u w:val="single"/>
              </w:rPr>
              <w:t>. Потребность, МВар</w:t>
            </w:r>
          </w:p>
        </w:tc>
        <w:tc>
          <w:tcPr>
            <w:tcW w:w="545" w:type="pct"/>
          </w:tcPr>
          <w:p w14:paraId="185F44E8" w14:textId="77777777" w:rsidR="004F520E" w:rsidRPr="00D57F19" w:rsidRDefault="004F520E" w:rsidP="004F520E">
            <w:pPr>
              <w:jc w:val="center"/>
              <w:rPr>
                <w:rFonts w:asciiTheme="minorHAnsi" w:hAnsiTheme="minorHAnsi" w:cstheme="minorHAnsi"/>
                <w:color w:val="000000"/>
                <w:sz w:val="20"/>
                <w:szCs w:val="20"/>
              </w:rPr>
            </w:pPr>
          </w:p>
        </w:tc>
        <w:tc>
          <w:tcPr>
            <w:tcW w:w="510" w:type="pct"/>
          </w:tcPr>
          <w:p w14:paraId="19E33341" w14:textId="77777777" w:rsidR="004F520E" w:rsidRPr="00D57F19" w:rsidRDefault="004F520E" w:rsidP="004F520E">
            <w:pPr>
              <w:jc w:val="center"/>
              <w:rPr>
                <w:rFonts w:asciiTheme="minorHAnsi" w:hAnsiTheme="minorHAnsi" w:cstheme="minorHAnsi"/>
                <w:color w:val="000000"/>
                <w:sz w:val="20"/>
                <w:szCs w:val="20"/>
              </w:rPr>
            </w:pPr>
          </w:p>
        </w:tc>
        <w:tc>
          <w:tcPr>
            <w:tcW w:w="545" w:type="pct"/>
          </w:tcPr>
          <w:p w14:paraId="3C31F637" w14:textId="77777777" w:rsidR="004F520E" w:rsidRPr="00D57F19" w:rsidRDefault="004F520E" w:rsidP="004F520E">
            <w:pPr>
              <w:jc w:val="center"/>
              <w:rPr>
                <w:rFonts w:asciiTheme="minorHAnsi" w:hAnsiTheme="minorHAnsi" w:cstheme="minorHAnsi"/>
                <w:color w:val="000000"/>
                <w:sz w:val="20"/>
                <w:szCs w:val="20"/>
              </w:rPr>
            </w:pPr>
          </w:p>
        </w:tc>
        <w:tc>
          <w:tcPr>
            <w:tcW w:w="510" w:type="pct"/>
          </w:tcPr>
          <w:p w14:paraId="63BF7F42" w14:textId="77777777" w:rsidR="004F520E" w:rsidRPr="00D57F19" w:rsidRDefault="004F520E" w:rsidP="004F520E">
            <w:pPr>
              <w:jc w:val="center"/>
              <w:rPr>
                <w:rFonts w:asciiTheme="minorHAnsi" w:hAnsiTheme="minorHAnsi" w:cstheme="minorHAnsi"/>
                <w:color w:val="000000"/>
                <w:sz w:val="20"/>
                <w:szCs w:val="20"/>
              </w:rPr>
            </w:pPr>
          </w:p>
        </w:tc>
        <w:tc>
          <w:tcPr>
            <w:tcW w:w="545" w:type="pct"/>
          </w:tcPr>
          <w:p w14:paraId="4481FAAA" w14:textId="77777777" w:rsidR="004F520E" w:rsidRPr="00D57F19" w:rsidRDefault="004F520E" w:rsidP="004F520E">
            <w:pPr>
              <w:jc w:val="center"/>
              <w:rPr>
                <w:rFonts w:asciiTheme="minorHAnsi" w:hAnsiTheme="minorHAnsi" w:cstheme="minorHAnsi"/>
                <w:color w:val="000000"/>
                <w:sz w:val="20"/>
                <w:szCs w:val="20"/>
              </w:rPr>
            </w:pPr>
          </w:p>
        </w:tc>
        <w:tc>
          <w:tcPr>
            <w:tcW w:w="510" w:type="pct"/>
          </w:tcPr>
          <w:p w14:paraId="497A36FB" w14:textId="77777777" w:rsidR="004F520E" w:rsidRPr="00D57F19" w:rsidRDefault="004F520E" w:rsidP="004F520E">
            <w:pPr>
              <w:jc w:val="center"/>
              <w:rPr>
                <w:rFonts w:asciiTheme="minorHAnsi" w:hAnsiTheme="minorHAnsi" w:cstheme="minorHAnsi"/>
                <w:color w:val="000000"/>
                <w:sz w:val="20"/>
                <w:szCs w:val="20"/>
              </w:rPr>
            </w:pPr>
          </w:p>
        </w:tc>
      </w:tr>
      <w:tr w:rsidR="007679BA" w:rsidRPr="00D57F19" w14:paraId="70AE96D4" w14:textId="77777777" w:rsidTr="006024F6">
        <w:trPr>
          <w:jc w:val="center"/>
        </w:trPr>
        <w:tc>
          <w:tcPr>
            <w:tcW w:w="1834" w:type="pct"/>
            <w:shd w:val="clear" w:color="auto" w:fill="auto"/>
            <w:vAlign w:val="center"/>
          </w:tcPr>
          <w:p w14:paraId="2E74FDA3" w14:textId="77777777" w:rsidR="007679BA" w:rsidRPr="00D57F19" w:rsidRDefault="007679BA" w:rsidP="007679BA">
            <w:pPr>
              <w:tabs>
                <w:tab w:val="left" w:pos="709"/>
              </w:tabs>
              <w:ind w:left="-51" w:right="-108"/>
              <w:rPr>
                <w:rFonts w:asciiTheme="minorHAnsi" w:hAnsiTheme="minorHAnsi" w:cstheme="minorHAnsi"/>
                <w:sz w:val="20"/>
                <w:szCs w:val="20"/>
              </w:rPr>
            </w:pPr>
            <w:r w:rsidRPr="00D57F19">
              <w:rPr>
                <w:rFonts w:asciiTheme="minorHAnsi" w:hAnsiTheme="minorHAnsi" w:cstheme="minorHAnsi"/>
                <w:sz w:val="20"/>
                <w:szCs w:val="20"/>
              </w:rPr>
              <w:t>Нагрузка потребителей</w:t>
            </w:r>
          </w:p>
        </w:tc>
        <w:tc>
          <w:tcPr>
            <w:tcW w:w="545" w:type="pct"/>
            <w:vAlign w:val="center"/>
          </w:tcPr>
          <w:p w14:paraId="59332EB4"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251,4</w:t>
            </w:r>
          </w:p>
        </w:tc>
        <w:tc>
          <w:tcPr>
            <w:tcW w:w="510" w:type="pct"/>
            <w:vAlign w:val="center"/>
          </w:tcPr>
          <w:p w14:paraId="1B939D17"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155,8</w:t>
            </w:r>
          </w:p>
        </w:tc>
        <w:tc>
          <w:tcPr>
            <w:tcW w:w="545" w:type="pct"/>
            <w:vAlign w:val="center"/>
          </w:tcPr>
          <w:p w14:paraId="08FE2BD6"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271,2</w:t>
            </w:r>
          </w:p>
        </w:tc>
        <w:tc>
          <w:tcPr>
            <w:tcW w:w="510" w:type="pct"/>
            <w:vAlign w:val="center"/>
          </w:tcPr>
          <w:p w14:paraId="19E4783A"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155,8</w:t>
            </w:r>
          </w:p>
        </w:tc>
        <w:tc>
          <w:tcPr>
            <w:tcW w:w="545" w:type="pct"/>
            <w:vAlign w:val="center"/>
          </w:tcPr>
          <w:p w14:paraId="6CE5077C"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274,9</w:t>
            </w:r>
          </w:p>
        </w:tc>
        <w:tc>
          <w:tcPr>
            <w:tcW w:w="510" w:type="pct"/>
            <w:vAlign w:val="center"/>
          </w:tcPr>
          <w:p w14:paraId="295D05A7"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157,9</w:t>
            </w:r>
          </w:p>
        </w:tc>
      </w:tr>
      <w:tr w:rsidR="007679BA" w:rsidRPr="00D57F19" w14:paraId="03404A60" w14:textId="77777777" w:rsidTr="006024F6">
        <w:trPr>
          <w:jc w:val="center"/>
        </w:trPr>
        <w:tc>
          <w:tcPr>
            <w:tcW w:w="1834" w:type="pct"/>
            <w:shd w:val="clear" w:color="auto" w:fill="auto"/>
            <w:vAlign w:val="center"/>
          </w:tcPr>
          <w:p w14:paraId="74DD47EF" w14:textId="77777777" w:rsidR="007679BA" w:rsidRPr="00D57F19" w:rsidRDefault="007679BA" w:rsidP="007679BA">
            <w:pPr>
              <w:tabs>
                <w:tab w:val="left" w:pos="709"/>
              </w:tabs>
              <w:ind w:left="-51" w:right="-108"/>
              <w:rPr>
                <w:rFonts w:asciiTheme="minorHAnsi" w:hAnsiTheme="minorHAnsi" w:cstheme="minorHAnsi"/>
                <w:sz w:val="20"/>
                <w:szCs w:val="20"/>
              </w:rPr>
            </w:pPr>
            <w:r w:rsidRPr="00D57F19">
              <w:rPr>
                <w:rFonts w:asciiTheme="minorHAnsi" w:hAnsiTheme="minorHAnsi" w:cstheme="minorHAnsi"/>
                <w:sz w:val="20"/>
                <w:szCs w:val="20"/>
              </w:rPr>
              <w:t>Потери в сетях 110 – 220 кВ</w:t>
            </w:r>
          </w:p>
        </w:tc>
        <w:tc>
          <w:tcPr>
            <w:tcW w:w="545" w:type="pct"/>
            <w:vAlign w:val="center"/>
          </w:tcPr>
          <w:p w14:paraId="681DA504"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168,9</w:t>
            </w:r>
          </w:p>
        </w:tc>
        <w:tc>
          <w:tcPr>
            <w:tcW w:w="510" w:type="pct"/>
            <w:vAlign w:val="center"/>
          </w:tcPr>
          <w:p w14:paraId="54507AC5"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113,7</w:t>
            </w:r>
          </w:p>
        </w:tc>
        <w:tc>
          <w:tcPr>
            <w:tcW w:w="545" w:type="pct"/>
            <w:vAlign w:val="center"/>
          </w:tcPr>
          <w:p w14:paraId="2E82BC1F"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181,5</w:t>
            </w:r>
          </w:p>
        </w:tc>
        <w:tc>
          <w:tcPr>
            <w:tcW w:w="510" w:type="pct"/>
            <w:vAlign w:val="center"/>
          </w:tcPr>
          <w:p w14:paraId="6877C1F5"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113,8</w:t>
            </w:r>
          </w:p>
        </w:tc>
        <w:tc>
          <w:tcPr>
            <w:tcW w:w="545" w:type="pct"/>
            <w:vAlign w:val="center"/>
          </w:tcPr>
          <w:p w14:paraId="5558C5E5"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182,9</w:t>
            </w:r>
          </w:p>
        </w:tc>
        <w:tc>
          <w:tcPr>
            <w:tcW w:w="510" w:type="pct"/>
            <w:vAlign w:val="center"/>
          </w:tcPr>
          <w:p w14:paraId="49ACBFA0"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114,7</w:t>
            </w:r>
          </w:p>
        </w:tc>
      </w:tr>
      <w:tr w:rsidR="007679BA" w:rsidRPr="00D57F19" w14:paraId="254B77AE" w14:textId="77777777" w:rsidTr="006024F6">
        <w:trPr>
          <w:jc w:val="center"/>
        </w:trPr>
        <w:tc>
          <w:tcPr>
            <w:tcW w:w="1834" w:type="pct"/>
            <w:shd w:val="clear" w:color="auto" w:fill="auto"/>
            <w:vAlign w:val="center"/>
          </w:tcPr>
          <w:p w14:paraId="5471F1E8" w14:textId="77777777" w:rsidR="007679BA" w:rsidRPr="00D57F19" w:rsidRDefault="007679BA" w:rsidP="007679BA">
            <w:pPr>
              <w:tabs>
                <w:tab w:val="left" w:pos="709"/>
              </w:tabs>
              <w:ind w:left="-51" w:right="-108"/>
              <w:rPr>
                <w:rFonts w:asciiTheme="minorHAnsi" w:hAnsiTheme="minorHAnsi" w:cstheme="minorHAnsi"/>
                <w:sz w:val="20"/>
                <w:szCs w:val="20"/>
              </w:rPr>
            </w:pPr>
            <w:r w:rsidRPr="00D57F19">
              <w:rPr>
                <w:rFonts w:asciiTheme="minorHAnsi" w:hAnsiTheme="minorHAnsi" w:cstheme="minorHAnsi"/>
                <w:sz w:val="20"/>
                <w:szCs w:val="20"/>
              </w:rPr>
              <w:t>Итого потребность</w:t>
            </w:r>
          </w:p>
        </w:tc>
        <w:tc>
          <w:tcPr>
            <w:tcW w:w="545" w:type="pct"/>
            <w:vAlign w:val="center"/>
          </w:tcPr>
          <w:p w14:paraId="325A317E"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420,3</w:t>
            </w:r>
          </w:p>
        </w:tc>
        <w:tc>
          <w:tcPr>
            <w:tcW w:w="510" w:type="pct"/>
            <w:vAlign w:val="center"/>
          </w:tcPr>
          <w:p w14:paraId="492981F2"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269,5</w:t>
            </w:r>
          </w:p>
        </w:tc>
        <w:tc>
          <w:tcPr>
            <w:tcW w:w="545" w:type="pct"/>
            <w:vAlign w:val="center"/>
          </w:tcPr>
          <w:p w14:paraId="586AEC37"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452,7</w:t>
            </w:r>
          </w:p>
        </w:tc>
        <w:tc>
          <w:tcPr>
            <w:tcW w:w="510" w:type="pct"/>
            <w:vAlign w:val="center"/>
          </w:tcPr>
          <w:p w14:paraId="18F4E8E1"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269,6</w:t>
            </w:r>
          </w:p>
        </w:tc>
        <w:tc>
          <w:tcPr>
            <w:tcW w:w="545" w:type="pct"/>
            <w:vAlign w:val="center"/>
          </w:tcPr>
          <w:p w14:paraId="0696ACA0"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457,8</w:t>
            </w:r>
          </w:p>
        </w:tc>
        <w:tc>
          <w:tcPr>
            <w:tcW w:w="510" w:type="pct"/>
            <w:vAlign w:val="center"/>
          </w:tcPr>
          <w:p w14:paraId="5D692208"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272,6</w:t>
            </w:r>
          </w:p>
        </w:tc>
      </w:tr>
      <w:tr w:rsidR="007679BA" w:rsidRPr="00D57F19" w14:paraId="5C917FDB" w14:textId="77777777" w:rsidTr="006024F6">
        <w:trPr>
          <w:jc w:val="center"/>
        </w:trPr>
        <w:tc>
          <w:tcPr>
            <w:tcW w:w="1834" w:type="pct"/>
            <w:shd w:val="clear" w:color="auto" w:fill="auto"/>
            <w:vAlign w:val="center"/>
          </w:tcPr>
          <w:p w14:paraId="5B3B21D4" w14:textId="77777777" w:rsidR="007679BA" w:rsidRPr="00D57F19" w:rsidRDefault="007679BA" w:rsidP="007679BA">
            <w:pPr>
              <w:tabs>
                <w:tab w:val="left" w:pos="709"/>
              </w:tabs>
              <w:ind w:left="-51" w:right="-108"/>
              <w:rPr>
                <w:rFonts w:asciiTheme="minorHAnsi" w:hAnsiTheme="minorHAnsi" w:cstheme="minorHAnsi"/>
                <w:b/>
                <w:sz w:val="20"/>
                <w:szCs w:val="20"/>
                <w:u w:val="single"/>
              </w:rPr>
            </w:pPr>
            <w:r w:rsidRPr="00D57F19">
              <w:rPr>
                <w:rFonts w:asciiTheme="minorHAnsi" w:hAnsiTheme="minorHAnsi" w:cstheme="minorHAnsi"/>
                <w:b/>
                <w:sz w:val="20"/>
                <w:szCs w:val="20"/>
                <w:u w:val="single"/>
                <w:lang w:val="en-US"/>
              </w:rPr>
              <w:t>II</w:t>
            </w:r>
            <w:r w:rsidRPr="00D57F19">
              <w:rPr>
                <w:rFonts w:asciiTheme="minorHAnsi" w:hAnsiTheme="minorHAnsi" w:cstheme="minorHAnsi"/>
                <w:b/>
                <w:sz w:val="20"/>
                <w:szCs w:val="20"/>
                <w:u w:val="single"/>
              </w:rPr>
              <w:t>. Покрытие, МВар</w:t>
            </w:r>
          </w:p>
        </w:tc>
        <w:tc>
          <w:tcPr>
            <w:tcW w:w="545" w:type="pct"/>
            <w:vAlign w:val="center"/>
          </w:tcPr>
          <w:p w14:paraId="068DB722"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 </w:t>
            </w:r>
          </w:p>
        </w:tc>
        <w:tc>
          <w:tcPr>
            <w:tcW w:w="510" w:type="pct"/>
            <w:vAlign w:val="center"/>
          </w:tcPr>
          <w:p w14:paraId="05B74329"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 </w:t>
            </w:r>
          </w:p>
        </w:tc>
        <w:tc>
          <w:tcPr>
            <w:tcW w:w="545" w:type="pct"/>
            <w:vAlign w:val="center"/>
          </w:tcPr>
          <w:p w14:paraId="62982B06"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 </w:t>
            </w:r>
          </w:p>
        </w:tc>
        <w:tc>
          <w:tcPr>
            <w:tcW w:w="510" w:type="pct"/>
            <w:vAlign w:val="center"/>
          </w:tcPr>
          <w:p w14:paraId="02B768B0"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 </w:t>
            </w:r>
          </w:p>
        </w:tc>
        <w:tc>
          <w:tcPr>
            <w:tcW w:w="545" w:type="pct"/>
            <w:vAlign w:val="center"/>
          </w:tcPr>
          <w:p w14:paraId="5137E3CE"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 </w:t>
            </w:r>
          </w:p>
        </w:tc>
        <w:tc>
          <w:tcPr>
            <w:tcW w:w="510" w:type="pct"/>
            <w:vAlign w:val="center"/>
          </w:tcPr>
          <w:p w14:paraId="682B34B2"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 </w:t>
            </w:r>
          </w:p>
        </w:tc>
      </w:tr>
      <w:tr w:rsidR="007679BA" w:rsidRPr="00D57F19" w14:paraId="1CA06BF0" w14:textId="77777777" w:rsidTr="006024F6">
        <w:trPr>
          <w:jc w:val="center"/>
        </w:trPr>
        <w:tc>
          <w:tcPr>
            <w:tcW w:w="1834" w:type="pct"/>
            <w:shd w:val="clear" w:color="auto" w:fill="auto"/>
            <w:vAlign w:val="center"/>
          </w:tcPr>
          <w:p w14:paraId="54E2E3AD" w14:textId="77777777" w:rsidR="007679BA" w:rsidRPr="00D57F19" w:rsidRDefault="007679BA" w:rsidP="007679BA">
            <w:pPr>
              <w:tabs>
                <w:tab w:val="left" w:pos="709"/>
              </w:tabs>
              <w:ind w:left="-51" w:right="-108"/>
              <w:rPr>
                <w:rFonts w:asciiTheme="minorHAnsi" w:hAnsiTheme="minorHAnsi" w:cstheme="minorHAnsi"/>
                <w:sz w:val="20"/>
                <w:szCs w:val="20"/>
              </w:rPr>
            </w:pPr>
            <w:r w:rsidRPr="00D57F19">
              <w:rPr>
                <w:rFonts w:asciiTheme="minorHAnsi" w:hAnsiTheme="minorHAnsi" w:cstheme="minorHAnsi"/>
                <w:sz w:val="20"/>
                <w:szCs w:val="20"/>
              </w:rPr>
              <w:t>Участие станций в покрытии нагрузок</w:t>
            </w:r>
          </w:p>
        </w:tc>
        <w:tc>
          <w:tcPr>
            <w:tcW w:w="545" w:type="pct"/>
            <w:vAlign w:val="center"/>
          </w:tcPr>
          <w:p w14:paraId="1F454C00"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277,1</w:t>
            </w:r>
          </w:p>
        </w:tc>
        <w:tc>
          <w:tcPr>
            <w:tcW w:w="510" w:type="pct"/>
            <w:vAlign w:val="center"/>
          </w:tcPr>
          <w:p w14:paraId="408161E9"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24</w:t>
            </w:r>
            <w:r w:rsidR="00706B38" w:rsidRPr="00D57F19">
              <w:rPr>
                <w:color w:val="000000"/>
                <w:sz w:val="20"/>
                <w:szCs w:val="20"/>
              </w:rPr>
              <w:t>,0</w:t>
            </w:r>
          </w:p>
        </w:tc>
        <w:tc>
          <w:tcPr>
            <w:tcW w:w="545" w:type="pct"/>
            <w:vAlign w:val="center"/>
          </w:tcPr>
          <w:p w14:paraId="3E95ED2E"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281</w:t>
            </w:r>
            <w:r w:rsidR="00706B38" w:rsidRPr="00D57F19">
              <w:rPr>
                <w:color w:val="000000"/>
                <w:sz w:val="20"/>
                <w:szCs w:val="20"/>
              </w:rPr>
              <w:t>,0</w:t>
            </w:r>
          </w:p>
        </w:tc>
        <w:tc>
          <w:tcPr>
            <w:tcW w:w="510" w:type="pct"/>
            <w:vAlign w:val="center"/>
          </w:tcPr>
          <w:p w14:paraId="18B8C6C5"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24</w:t>
            </w:r>
            <w:r w:rsidR="00706B38" w:rsidRPr="00D57F19">
              <w:rPr>
                <w:color w:val="000000"/>
                <w:sz w:val="20"/>
                <w:szCs w:val="20"/>
              </w:rPr>
              <w:t>,0</w:t>
            </w:r>
          </w:p>
        </w:tc>
        <w:tc>
          <w:tcPr>
            <w:tcW w:w="545" w:type="pct"/>
            <w:vAlign w:val="center"/>
          </w:tcPr>
          <w:p w14:paraId="03AE2ADE"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277,1</w:t>
            </w:r>
          </w:p>
        </w:tc>
        <w:tc>
          <w:tcPr>
            <w:tcW w:w="510" w:type="pct"/>
            <w:vAlign w:val="center"/>
          </w:tcPr>
          <w:p w14:paraId="4BAF3C12"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24</w:t>
            </w:r>
            <w:r w:rsidR="00706B38" w:rsidRPr="00D57F19">
              <w:rPr>
                <w:color w:val="000000"/>
                <w:sz w:val="20"/>
                <w:szCs w:val="20"/>
              </w:rPr>
              <w:t>,0</w:t>
            </w:r>
          </w:p>
        </w:tc>
      </w:tr>
      <w:tr w:rsidR="007679BA" w:rsidRPr="00D57F19" w14:paraId="12D0A23C" w14:textId="77777777" w:rsidTr="006024F6">
        <w:trPr>
          <w:jc w:val="center"/>
        </w:trPr>
        <w:tc>
          <w:tcPr>
            <w:tcW w:w="1834" w:type="pct"/>
            <w:shd w:val="clear" w:color="auto" w:fill="auto"/>
            <w:vAlign w:val="center"/>
          </w:tcPr>
          <w:p w14:paraId="51599128" w14:textId="77777777" w:rsidR="007679BA" w:rsidRPr="00D57F19" w:rsidRDefault="007679BA" w:rsidP="007679BA">
            <w:pPr>
              <w:tabs>
                <w:tab w:val="left" w:pos="709"/>
              </w:tabs>
              <w:ind w:left="-51" w:right="-108"/>
              <w:rPr>
                <w:rFonts w:asciiTheme="minorHAnsi" w:hAnsiTheme="minorHAnsi" w:cstheme="minorHAnsi"/>
                <w:sz w:val="20"/>
                <w:szCs w:val="20"/>
              </w:rPr>
            </w:pPr>
            <w:r w:rsidRPr="00D57F19">
              <w:rPr>
                <w:rFonts w:asciiTheme="minorHAnsi" w:hAnsiTheme="minorHAnsi" w:cstheme="minorHAnsi"/>
                <w:sz w:val="20"/>
                <w:szCs w:val="20"/>
              </w:rPr>
              <w:t>Зарядная мощность линий 110 – 220 кВ</w:t>
            </w:r>
          </w:p>
        </w:tc>
        <w:tc>
          <w:tcPr>
            <w:tcW w:w="545" w:type="pct"/>
            <w:vAlign w:val="center"/>
          </w:tcPr>
          <w:p w14:paraId="7422837F"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103</w:t>
            </w:r>
            <w:r w:rsidR="00706B38" w:rsidRPr="00D57F19">
              <w:rPr>
                <w:color w:val="000000"/>
                <w:sz w:val="20"/>
                <w:szCs w:val="20"/>
              </w:rPr>
              <w:t>,0</w:t>
            </w:r>
          </w:p>
        </w:tc>
        <w:tc>
          <w:tcPr>
            <w:tcW w:w="510" w:type="pct"/>
            <w:vAlign w:val="center"/>
          </w:tcPr>
          <w:p w14:paraId="6B1B826A"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107,2</w:t>
            </w:r>
          </w:p>
        </w:tc>
        <w:tc>
          <w:tcPr>
            <w:tcW w:w="545" w:type="pct"/>
            <w:vAlign w:val="center"/>
          </w:tcPr>
          <w:p w14:paraId="19671046"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101,4</w:t>
            </w:r>
          </w:p>
        </w:tc>
        <w:tc>
          <w:tcPr>
            <w:tcW w:w="510" w:type="pct"/>
            <w:vAlign w:val="center"/>
          </w:tcPr>
          <w:p w14:paraId="21E81956"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103,9</w:t>
            </w:r>
          </w:p>
        </w:tc>
        <w:tc>
          <w:tcPr>
            <w:tcW w:w="545" w:type="pct"/>
            <w:vAlign w:val="center"/>
          </w:tcPr>
          <w:p w14:paraId="6020ABCB"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102,8</w:t>
            </w:r>
          </w:p>
        </w:tc>
        <w:tc>
          <w:tcPr>
            <w:tcW w:w="510" w:type="pct"/>
            <w:vAlign w:val="center"/>
          </w:tcPr>
          <w:p w14:paraId="606B6362" w14:textId="77777777" w:rsidR="007679BA" w:rsidRPr="00D57F19" w:rsidRDefault="007679BA" w:rsidP="007679BA">
            <w:pPr>
              <w:jc w:val="center"/>
              <w:rPr>
                <w:rFonts w:asciiTheme="minorHAnsi" w:hAnsiTheme="minorHAnsi" w:cstheme="minorHAnsi"/>
                <w:color w:val="000000"/>
                <w:sz w:val="20"/>
                <w:szCs w:val="20"/>
              </w:rPr>
            </w:pPr>
            <w:r w:rsidRPr="00D57F19">
              <w:rPr>
                <w:color w:val="000000"/>
                <w:sz w:val="20"/>
                <w:szCs w:val="20"/>
              </w:rPr>
              <w:t>103,7</w:t>
            </w:r>
          </w:p>
        </w:tc>
      </w:tr>
      <w:tr w:rsidR="006024F6" w:rsidRPr="00D57F19" w14:paraId="5FC60412" w14:textId="77777777" w:rsidTr="006024F6">
        <w:trPr>
          <w:jc w:val="center"/>
        </w:trPr>
        <w:tc>
          <w:tcPr>
            <w:tcW w:w="1834" w:type="pct"/>
            <w:shd w:val="clear" w:color="auto" w:fill="auto"/>
            <w:vAlign w:val="center"/>
          </w:tcPr>
          <w:p w14:paraId="68ECA665" w14:textId="77777777" w:rsidR="006024F6" w:rsidRPr="00D57F19" w:rsidRDefault="006024F6" w:rsidP="006024F6">
            <w:pPr>
              <w:tabs>
                <w:tab w:val="left" w:pos="709"/>
              </w:tabs>
              <w:ind w:left="-51" w:right="-108"/>
              <w:rPr>
                <w:rFonts w:asciiTheme="minorHAnsi" w:hAnsiTheme="minorHAnsi" w:cstheme="minorHAnsi"/>
                <w:sz w:val="20"/>
                <w:szCs w:val="20"/>
              </w:rPr>
            </w:pPr>
            <w:r w:rsidRPr="00D57F19">
              <w:rPr>
                <w:rFonts w:asciiTheme="minorHAnsi" w:hAnsiTheme="minorHAnsi" w:cstheme="minorHAnsi"/>
                <w:sz w:val="20"/>
                <w:szCs w:val="20"/>
              </w:rPr>
              <w:t>Компенсирующие устройства (</w:t>
            </w:r>
            <w:r w:rsidRPr="00D57F19">
              <w:rPr>
                <w:sz w:val="20"/>
                <w:szCs w:val="20"/>
              </w:rPr>
              <w:t>Реактор на ЧеГЭС,</w:t>
            </w:r>
            <w:r w:rsidRPr="00D57F19">
              <w:rPr>
                <w:rFonts w:asciiTheme="minorHAnsi" w:hAnsiTheme="minorHAnsi" w:cstheme="minorHAnsi"/>
                <w:sz w:val="20"/>
                <w:szCs w:val="20"/>
              </w:rPr>
              <w:t>)</w:t>
            </w:r>
          </w:p>
        </w:tc>
        <w:tc>
          <w:tcPr>
            <w:tcW w:w="545" w:type="pct"/>
            <w:vAlign w:val="center"/>
          </w:tcPr>
          <w:p w14:paraId="59B85F49"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-162,1</w:t>
            </w:r>
          </w:p>
        </w:tc>
        <w:tc>
          <w:tcPr>
            <w:tcW w:w="510" w:type="pct"/>
            <w:vAlign w:val="center"/>
          </w:tcPr>
          <w:p w14:paraId="112C5142"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-165</w:t>
            </w:r>
          </w:p>
        </w:tc>
        <w:tc>
          <w:tcPr>
            <w:tcW w:w="545" w:type="pct"/>
            <w:vAlign w:val="center"/>
          </w:tcPr>
          <w:p w14:paraId="6C360D5E"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-160,4</w:t>
            </w:r>
          </w:p>
        </w:tc>
        <w:tc>
          <w:tcPr>
            <w:tcW w:w="510" w:type="pct"/>
            <w:vAlign w:val="center"/>
          </w:tcPr>
          <w:p w14:paraId="70ABB86C"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-107,5</w:t>
            </w:r>
          </w:p>
        </w:tc>
        <w:tc>
          <w:tcPr>
            <w:tcW w:w="545" w:type="pct"/>
            <w:vAlign w:val="center"/>
          </w:tcPr>
          <w:p w14:paraId="06CEE905"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-162,7</w:t>
            </w:r>
          </w:p>
        </w:tc>
        <w:tc>
          <w:tcPr>
            <w:tcW w:w="510" w:type="pct"/>
            <w:vAlign w:val="center"/>
          </w:tcPr>
          <w:p w14:paraId="4ACE19F1"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-167,3</w:t>
            </w:r>
          </w:p>
        </w:tc>
      </w:tr>
      <w:tr w:rsidR="00C13BFE" w:rsidRPr="00D57F19" w14:paraId="1E894BC2" w14:textId="77777777" w:rsidTr="006024F6">
        <w:trPr>
          <w:jc w:val="center"/>
        </w:trPr>
        <w:tc>
          <w:tcPr>
            <w:tcW w:w="1834" w:type="pct"/>
            <w:shd w:val="clear" w:color="auto" w:fill="auto"/>
            <w:vAlign w:val="center"/>
          </w:tcPr>
          <w:p w14:paraId="4A97185B" w14:textId="77777777" w:rsidR="00C13BFE" w:rsidRPr="00D57F19" w:rsidRDefault="00C13BFE" w:rsidP="006024F6">
            <w:pPr>
              <w:tabs>
                <w:tab w:val="left" w:pos="709"/>
              </w:tabs>
              <w:ind w:left="-51" w:right="-108"/>
              <w:rPr>
                <w:rFonts w:asciiTheme="minorHAnsi" w:hAnsiTheme="minorHAnsi" w:cstheme="minorHAnsi"/>
                <w:sz w:val="20"/>
                <w:szCs w:val="20"/>
              </w:rPr>
            </w:pPr>
            <w:r>
              <w:rPr>
                <w:sz w:val="20"/>
                <w:szCs w:val="20"/>
              </w:rPr>
              <w:t xml:space="preserve">БСК подстанций </w:t>
            </w:r>
            <w:r>
              <w:rPr>
                <w:rFonts w:asciiTheme="minorHAnsi" w:hAnsiTheme="minorHAnsi" w:cstheme="minorHAnsi"/>
                <w:sz w:val="20"/>
                <w:szCs w:val="20"/>
              </w:rPr>
              <w:t>(Венец, Канаш, Алатырь)</w:t>
            </w:r>
          </w:p>
        </w:tc>
        <w:tc>
          <w:tcPr>
            <w:tcW w:w="545" w:type="pct"/>
            <w:vAlign w:val="center"/>
          </w:tcPr>
          <w:p w14:paraId="218E3187" w14:textId="77777777" w:rsidR="00C13BFE" w:rsidRPr="00D57F19" w:rsidRDefault="00C13BFE" w:rsidP="006024F6">
            <w:pPr>
              <w:jc w:val="center"/>
              <w:rPr>
                <w:color w:val="000000"/>
                <w:sz w:val="20"/>
                <w:szCs w:val="20"/>
              </w:rPr>
            </w:pPr>
            <w:r>
              <w:rPr>
                <w:color w:val="000000"/>
                <w:sz w:val="20"/>
                <w:szCs w:val="20"/>
              </w:rPr>
              <w:t>0</w:t>
            </w:r>
          </w:p>
        </w:tc>
        <w:tc>
          <w:tcPr>
            <w:tcW w:w="510" w:type="pct"/>
            <w:vAlign w:val="center"/>
          </w:tcPr>
          <w:p w14:paraId="670ED30B" w14:textId="77777777" w:rsidR="00C13BFE" w:rsidRPr="00D57F19" w:rsidRDefault="00C13BFE" w:rsidP="006024F6">
            <w:pPr>
              <w:jc w:val="center"/>
              <w:rPr>
                <w:color w:val="000000"/>
                <w:sz w:val="20"/>
                <w:szCs w:val="20"/>
              </w:rPr>
            </w:pPr>
            <w:r>
              <w:rPr>
                <w:color w:val="000000"/>
                <w:sz w:val="20"/>
                <w:szCs w:val="20"/>
              </w:rPr>
              <w:t>0</w:t>
            </w:r>
          </w:p>
        </w:tc>
        <w:tc>
          <w:tcPr>
            <w:tcW w:w="545" w:type="pct"/>
            <w:vAlign w:val="center"/>
          </w:tcPr>
          <w:p w14:paraId="3EC34661" w14:textId="77777777" w:rsidR="00C13BFE" w:rsidRPr="00D57F19" w:rsidRDefault="00C13BFE" w:rsidP="006024F6">
            <w:pPr>
              <w:jc w:val="center"/>
              <w:rPr>
                <w:color w:val="000000"/>
                <w:sz w:val="20"/>
                <w:szCs w:val="20"/>
              </w:rPr>
            </w:pPr>
            <w:r>
              <w:rPr>
                <w:color w:val="000000"/>
                <w:sz w:val="20"/>
                <w:szCs w:val="20"/>
              </w:rPr>
              <w:t>0</w:t>
            </w:r>
          </w:p>
        </w:tc>
        <w:tc>
          <w:tcPr>
            <w:tcW w:w="510" w:type="pct"/>
            <w:vAlign w:val="center"/>
          </w:tcPr>
          <w:p w14:paraId="646FDAF7" w14:textId="77777777" w:rsidR="00C13BFE" w:rsidRPr="00D57F19" w:rsidRDefault="00C13BFE" w:rsidP="006024F6">
            <w:pPr>
              <w:jc w:val="center"/>
              <w:rPr>
                <w:color w:val="000000"/>
                <w:sz w:val="20"/>
                <w:szCs w:val="20"/>
              </w:rPr>
            </w:pPr>
            <w:r>
              <w:rPr>
                <w:color w:val="000000"/>
                <w:sz w:val="20"/>
                <w:szCs w:val="20"/>
              </w:rPr>
              <w:t>0</w:t>
            </w:r>
          </w:p>
        </w:tc>
        <w:tc>
          <w:tcPr>
            <w:tcW w:w="545" w:type="pct"/>
            <w:vAlign w:val="center"/>
          </w:tcPr>
          <w:p w14:paraId="32302CDE" w14:textId="77777777" w:rsidR="00C13BFE" w:rsidRPr="00D57F19" w:rsidRDefault="00C13BFE" w:rsidP="006024F6">
            <w:pPr>
              <w:jc w:val="center"/>
              <w:rPr>
                <w:color w:val="000000"/>
                <w:sz w:val="20"/>
                <w:szCs w:val="20"/>
              </w:rPr>
            </w:pPr>
            <w:r>
              <w:rPr>
                <w:color w:val="000000"/>
                <w:sz w:val="20"/>
                <w:szCs w:val="20"/>
              </w:rPr>
              <w:t>0</w:t>
            </w:r>
          </w:p>
        </w:tc>
        <w:tc>
          <w:tcPr>
            <w:tcW w:w="510" w:type="pct"/>
            <w:vAlign w:val="center"/>
          </w:tcPr>
          <w:p w14:paraId="7D361324" w14:textId="77777777" w:rsidR="00C13BFE" w:rsidRPr="00D57F19" w:rsidRDefault="00C13BFE" w:rsidP="006024F6">
            <w:pPr>
              <w:jc w:val="center"/>
              <w:rPr>
                <w:color w:val="000000"/>
                <w:sz w:val="20"/>
                <w:szCs w:val="20"/>
              </w:rPr>
            </w:pPr>
            <w:r>
              <w:rPr>
                <w:color w:val="000000"/>
                <w:sz w:val="20"/>
                <w:szCs w:val="20"/>
              </w:rPr>
              <w:t>0</w:t>
            </w:r>
          </w:p>
        </w:tc>
      </w:tr>
      <w:tr w:rsidR="006024F6" w:rsidRPr="00D57F19" w14:paraId="13DF0C7E" w14:textId="77777777" w:rsidTr="006024F6">
        <w:trPr>
          <w:jc w:val="center"/>
        </w:trPr>
        <w:tc>
          <w:tcPr>
            <w:tcW w:w="1834" w:type="pct"/>
            <w:shd w:val="clear" w:color="auto" w:fill="auto"/>
            <w:vAlign w:val="center"/>
          </w:tcPr>
          <w:p w14:paraId="142C18BD" w14:textId="77777777" w:rsidR="006024F6" w:rsidRPr="00D57F19" w:rsidRDefault="006024F6" w:rsidP="006024F6">
            <w:pPr>
              <w:tabs>
                <w:tab w:val="left" w:pos="709"/>
              </w:tabs>
              <w:ind w:left="-51" w:right="-108"/>
              <w:rPr>
                <w:rFonts w:asciiTheme="minorHAnsi" w:hAnsiTheme="minorHAnsi" w:cstheme="minorHAnsi"/>
                <w:sz w:val="20"/>
                <w:szCs w:val="20"/>
              </w:rPr>
            </w:pPr>
            <w:r w:rsidRPr="00D57F19">
              <w:rPr>
                <w:rFonts w:asciiTheme="minorHAnsi" w:hAnsiTheme="minorHAnsi" w:cstheme="minorHAnsi"/>
                <w:sz w:val="20"/>
                <w:szCs w:val="20"/>
              </w:rPr>
              <w:t>Итого собственное покрытие</w:t>
            </w:r>
          </w:p>
        </w:tc>
        <w:tc>
          <w:tcPr>
            <w:tcW w:w="545" w:type="pct"/>
            <w:vAlign w:val="center"/>
          </w:tcPr>
          <w:p w14:paraId="7ABDB42B"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218</w:t>
            </w:r>
          </w:p>
        </w:tc>
        <w:tc>
          <w:tcPr>
            <w:tcW w:w="510" w:type="pct"/>
            <w:vAlign w:val="center"/>
          </w:tcPr>
          <w:p w14:paraId="5AB5C796"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-33,8</w:t>
            </w:r>
          </w:p>
        </w:tc>
        <w:tc>
          <w:tcPr>
            <w:tcW w:w="545" w:type="pct"/>
            <w:vAlign w:val="center"/>
          </w:tcPr>
          <w:p w14:paraId="0AB6A9F9"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222</w:t>
            </w:r>
          </w:p>
        </w:tc>
        <w:tc>
          <w:tcPr>
            <w:tcW w:w="510" w:type="pct"/>
            <w:vAlign w:val="center"/>
          </w:tcPr>
          <w:p w14:paraId="1CA37F30"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20,4</w:t>
            </w:r>
          </w:p>
        </w:tc>
        <w:tc>
          <w:tcPr>
            <w:tcW w:w="545" w:type="pct"/>
            <w:vAlign w:val="center"/>
          </w:tcPr>
          <w:p w14:paraId="47532416"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217,2</w:t>
            </w:r>
          </w:p>
        </w:tc>
        <w:tc>
          <w:tcPr>
            <w:tcW w:w="510" w:type="pct"/>
            <w:vAlign w:val="center"/>
          </w:tcPr>
          <w:p w14:paraId="5B9C3D0D"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-39,6</w:t>
            </w:r>
          </w:p>
        </w:tc>
      </w:tr>
      <w:tr w:rsidR="006024F6" w:rsidRPr="00D57F19" w14:paraId="660E59CC" w14:textId="77777777" w:rsidTr="006024F6">
        <w:trPr>
          <w:jc w:val="center"/>
        </w:trPr>
        <w:tc>
          <w:tcPr>
            <w:tcW w:w="1834" w:type="pct"/>
            <w:shd w:val="clear" w:color="auto" w:fill="auto"/>
            <w:vAlign w:val="center"/>
          </w:tcPr>
          <w:p w14:paraId="6EEEFF68" w14:textId="77777777" w:rsidR="006024F6" w:rsidRPr="00D57F19" w:rsidRDefault="006024F6" w:rsidP="006024F6">
            <w:pPr>
              <w:tabs>
                <w:tab w:val="left" w:pos="709"/>
              </w:tabs>
              <w:ind w:left="-51" w:right="-108"/>
              <w:rPr>
                <w:rFonts w:asciiTheme="minorHAnsi" w:hAnsiTheme="minorHAnsi" w:cstheme="minorHAnsi"/>
                <w:sz w:val="20"/>
                <w:szCs w:val="20"/>
              </w:rPr>
            </w:pPr>
            <w:r w:rsidRPr="00D57F19">
              <w:rPr>
                <w:rFonts w:asciiTheme="minorHAnsi" w:hAnsiTheme="minorHAnsi" w:cstheme="minorHAnsi"/>
                <w:sz w:val="20"/>
                <w:szCs w:val="20"/>
              </w:rPr>
              <w:t>Избыток (+), дефицит (-)</w:t>
            </w:r>
          </w:p>
        </w:tc>
        <w:tc>
          <w:tcPr>
            <w:tcW w:w="545" w:type="pct"/>
            <w:vAlign w:val="center"/>
          </w:tcPr>
          <w:p w14:paraId="61C93D7A"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-202,3</w:t>
            </w:r>
          </w:p>
        </w:tc>
        <w:tc>
          <w:tcPr>
            <w:tcW w:w="510" w:type="pct"/>
            <w:vAlign w:val="center"/>
          </w:tcPr>
          <w:p w14:paraId="0048658A"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-303,3</w:t>
            </w:r>
          </w:p>
        </w:tc>
        <w:tc>
          <w:tcPr>
            <w:tcW w:w="545" w:type="pct"/>
            <w:vAlign w:val="center"/>
          </w:tcPr>
          <w:p w14:paraId="746C080A"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-230,7</w:t>
            </w:r>
          </w:p>
        </w:tc>
        <w:tc>
          <w:tcPr>
            <w:tcW w:w="510" w:type="pct"/>
            <w:vAlign w:val="center"/>
          </w:tcPr>
          <w:p w14:paraId="6F7D6E94"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-249,2</w:t>
            </w:r>
          </w:p>
        </w:tc>
        <w:tc>
          <w:tcPr>
            <w:tcW w:w="545" w:type="pct"/>
            <w:vAlign w:val="center"/>
          </w:tcPr>
          <w:p w14:paraId="3A08113D"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-240,6</w:t>
            </w:r>
          </w:p>
        </w:tc>
        <w:tc>
          <w:tcPr>
            <w:tcW w:w="510" w:type="pct"/>
            <w:vAlign w:val="center"/>
          </w:tcPr>
          <w:p w14:paraId="628A132C" w14:textId="77777777" w:rsidR="006024F6" w:rsidRPr="00D57F19" w:rsidRDefault="006024F6" w:rsidP="006024F6">
            <w:pPr>
              <w:jc w:val="center"/>
              <w:rPr>
                <w:rFonts w:asciiTheme="minorHAnsi" w:hAnsiTheme="minorHAnsi" w:cstheme="minorHAnsi"/>
                <w:color w:val="000000"/>
                <w:sz w:val="20"/>
                <w:szCs w:val="20"/>
              </w:rPr>
            </w:pPr>
            <w:r w:rsidRPr="00D57F19">
              <w:rPr>
                <w:color w:val="000000"/>
                <w:sz w:val="20"/>
                <w:szCs w:val="20"/>
              </w:rPr>
              <w:t>-312,2</w:t>
            </w:r>
          </w:p>
        </w:tc>
      </w:tr>
    </w:tbl>
    <w:p w14:paraId="4F97C6A4" w14:textId="77777777" w:rsidR="004B20A7" w:rsidRDefault="004B20A7" w:rsidP="00421DB7">
      <w:pPr>
        <w:pStyle w:val="00"/>
        <w:rPr>
          <w:rFonts w:eastAsia="Times New Roman" w:cs="Times New Roman"/>
          <w:lang w:eastAsia="ru-RU"/>
        </w:rPr>
      </w:pPr>
    </w:p>
    <w:p w14:paraId="0CAC7220" w14:textId="77777777" w:rsidR="00E14BEE" w:rsidRPr="00421DB7" w:rsidRDefault="00E14BEE" w:rsidP="00421DB7">
      <w:pPr>
        <w:pStyle w:val="00"/>
        <w:rPr>
          <w:rFonts w:eastAsia="Times New Roman" w:cs="Times New Roman"/>
          <w:lang w:eastAsia="ru-RU"/>
        </w:rPr>
      </w:pPr>
      <w:r w:rsidRPr="00421DB7">
        <w:rPr>
          <w:rFonts w:eastAsia="Times New Roman" w:cs="Times New Roman"/>
          <w:lang w:eastAsia="ru-RU"/>
        </w:rPr>
        <w:t xml:space="preserve">Как видно из таблицы </w:t>
      </w:r>
      <w:r w:rsidR="00EA54E4" w:rsidRPr="00EA54E4">
        <w:rPr>
          <w:rFonts w:eastAsia="Times New Roman" w:cs="Times New Roman"/>
          <w:lang w:eastAsia="ru-RU"/>
        </w:rPr>
        <w:t>3</w:t>
      </w:r>
      <w:r w:rsidR="00FD3986">
        <w:rPr>
          <w:rFonts w:eastAsia="Times New Roman" w:cs="Times New Roman"/>
          <w:lang w:eastAsia="ru-RU"/>
        </w:rPr>
        <w:t>3</w:t>
      </w:r>
      <w:r w:rsidR="004F520E">
        <w:rPr>
          <w:rFonts w:eastAsia="Times New Roman" w:cs="Times New Roman"/>
          <w:lang w:eastAsia="ru-RU"/>
        </w:rPr>
        <w:t xml:space="preserve"> и 3</w:t>
      </w:r>
      <w:r w:rsidR="00FD3986">
        <w:rPr>
          <w:rFonts w:eastAsia="Times New Roman" w:cs="Times New Roman"/>
          <w:lang w:eastAsia="ru-RU"/>
        </w:rPr>
        <w:t>4</w:t>
      </w:r>
      <w:r w:rsidRPr="00421DB7">
        <w:rPr>
          <w:rFonts w:eastAsia="Times New Roman" w:cs="Times New Roman"/>
          <w:lang w:eastAsia="ru-RU"/>
        </w:rPr>
        <w:t xml:space="preserve">, при принятых уровнях электрических нагрузок на перспективу баланс реактивной мощности складывается </w:t>
      </w:r>
      <w:r w:rsidR="00942D54">
        <w:rPr>
          <w:rFonts w:eastAsia="Times New Roman" w:cs="Times New Roman"/>
          <w:lang w:eastAsia="ru-RU"/>
        </w:rPr>
        <w:t xml:space="preserve">в зимний и летний период </w:t>
      </w:r>
      <w:r w:rsidRPr="00421DB7">
        <w:rPr>
          <w:rFonts w:eastAsia="Times New Roman" w:cs="Times New Roman"/>
          <w:lang w:eastAsia="ru-RU"/>
        </w:rPr>
        <w:t xml:space="preserve">с </w:t>
      </w:r>
      <w:r w:rsidR="00F13CCC">
        <w:rPr>
          <w:rFonts w:eastAsia="Times New Roman" w:cs="Times New Roman"/>
          <w:lang w:eastAsia="ru-RU"/>
        </w:rPr>
        <w:t>дефицитом</w:t>
      </w:r>
      <w:r w:rsidRPr="00421DB7">
        <w:rPr>
          <w:rFonts w:eastAsia="Times New Roman" w:cs="Times New Roman"/>
          <w:lang w:eastAsia="ru-RU"/>
        </w:rPr>
        <w:t xml:space="preserve">, который компенсируется по сети </w:t>
      </w:r>
      <w:r w:rsidR="00F13CCC">
        <w:rPr>
          <w:rFonts w:eastAsia="Times New Roman" w:cs="Times New Roman"/>
          <w:lang w:eastAsia="ru-RU"/>
        </w:rPr>
        <w:t>из соседних энергосистем</w:t>
      </w:r>
      <w:r w:rsidRPr="00421DB7">
        <w:rPr>
          <w:rFonts w:eastAsia="Times New Roman" w:cs="Times New Roman"/>
          <w:lang w:eastAsia="ru-RU"/>
        </w:rPr>
        <w:t xml:space="preserve">. </w:t>
      </w:r>
    </w:p>
    <w:p w14:paraId="4EA2E25B" w14:textId="77777777" w:rsidR="00E14BEE" w:rsidRPr="00421DB7" w:rsidRDefault="00E14BEE" w:rsidP="00421DB7">
      <w:pPr>
        <w:pStyle w:val="00"/>
        <w:rPr>
          <w:rFonts w:eastAsia="Times New Roman" w:cs="Times New Roman"/>
          <w:lang w:eastAsia="ru-RU"/>
        </w:rPr>
      </w:pPr>
      <w:r w:rsidRPr="00421DB7">
        <w:rPr>
          <w:rFonts w:eastAsia="Times New Roman" w:cs="Times New Roman"/>
          <w:lang w:eastAsia="ru-RU"/>
        </w:rPr>
        <w:t>Результаты расчетов нормальных и послеаварийных режимов, возникши</w:t>
      </w:r>
      <w:r w:rsidR="000F728F">
        <w:rPr>
          <w:rFonts w:eastAsia="Times New Roman" w:cs="Times New Roman"/>
          <w:lang w:eastAsia="ru-RU"/>
        </w:rPr>
        <w:t>х</w:t>
      </w:r>
      <w:r w:rsidRPr="00421DB7">
        <w:rPr>
          <w:rFonts w:eastAsia="Times New Roman" w:cs="Times New Roman"/>
          <w:lang w:eastAsia="ru-RU"/>
        </w:rPr>
        <w:t xml:space="preserve"> после отключения ВЛ и АТ показали, что загрузка элементов сети Чувашской </w:t>
      </w:r>
      <w:r w:rsidR="000F728F">
        <w:rPr>
          <w:rFonts w:eastAsia="Times New Roman" w:cs="Times New Roman"/>
          <w:lang w:eastAsia="ru-RU"/>
        </w:rPr>
        <w:t>Р</w:t>
      </w:r>
      <w:r w:rsidRPr="00421DB7">
        <w:rPr>
          <w:rFonts w:eastAsia="Times New Roman" w:cs="Times New Roman"/>
          <w:lang w:eastAsia="ru-RU"/>
        </w:rPr>
        <w:t xml:space="preserve">еспублики находится в пределах допустимых значений, в электрической сети 110 кВ и выше обеспечивается поддержание нормируемых уровней напряжения (приложения </w:t>
      </w:r>
      <w:r w:rsidR="003B26FB">
        <w:rPr>
          <w:rFonts w:eastAsia="Times New Roman" w:cs="Times New Roman"/>
          <w:lang w:eastAsia="ru-RU"/>
        </w:rPr>
        <w:t xml:space="preserve">Л </w:t>
      </w:r>
      <w:r w:rsidR="00BF1B27">
        <w:rPr>
          <w:rFonts w:eastAsia="Times New Roman" w:cs="Times New Roman"/>
          <w:lang w:eastAsia="ru-RU"/>
        </w:rPr>
        <w:t xml:space="preserve">и </w:t>
      </w:r>
      <w:r w:rsidR="003B26FB">
        <w:rPr>
          <w:rFonts w:eastAsia="Times New Roman" w:cs="Times New Roman"/>
          <w:lang w:eastAsia="ru-RU"/>
        </w:rPr>
        <w:t>М</w:t>
      </w:r>
      <w:r w:rsidRPr="00421DB7">
        <w:rPr>
          <w:rFonts w:eastAsia="Times New Roman" w:cs="Times New Roman"/>
          <w:lang w:eastAsia="ru-RU"/>
        </w:rPr>
        <w:t>), установка</w:t>
      </w:r>
      <w:r w:rsidR="004F2D59">
        <w:rPr>
          <w:rFonts w:eastAsia="Times New Roman" w:cs="Times New Roman"/>
          <w:lang w:eastAsia="ru-RU"/>
        </w:rPr>
        <w:t xml:space="preserve"> </w:t>
      </w:r>
      <w:r w:rsidR="004B20A7">
        <w:rPr>
          <w:rFonts w:eastAsia="Times New Roman" w:cs="Times New Roman"/>
          <w:lang w:eastAsia="ru-RU"/>
        </w:rPr>
        <w:t>дополнительных</w:t>
      </w:r>
      <w:r w:rsidRPr="00421DB7">
        <w:rPr>
          <w:rFonts w:eastAsia="Times New Roman" w:cs="Times New Roman"/>
          <w:lang w:eastAsia="ru-RU"/>
        </w:rPr>
        <w:t xml:space="preserve"> средств регулирования напряжения и компенсации реактивной мощности не требуется.</w:t>
      </w:r>
    </w:p>
    <w:p w14:paraId="59D2A7C1" w14:textId="77777777" w:rsidR="00931619" w:rsidRPr="0085358D" w:rsidRDefault="00931619" w:rsidP="0068170E">
      <w:pPr>
        <w:pStyle w:val="00"/>
      </w:pPr>
    </w:p>
    <w:p w14:paraId="017A8A22" w14:textId="77777777" w:rsidR="0068170E" w:rsidRPr="0085358D" w:rsidRDefault="0068170E" w:rsidP="00CA2A68">
      <w:pPr>
        <w:pStyle w:val="14"/>
        <w:ind w:left="142"/>
      </w:pPr>
      <w:bookmarkStart w:id="63" w:name="_Toc511315725"/>
      <w:bookmarkStart w:id="64" w:name="_Toc38630568"/>
      <w:r w:rsidRPr="0085358D">
        <w:t>Перечень ПС 110 кВ энергосистемы Чувашской Республики, для которых рекомендуется реконструкция с увеличением</w:t>
      </w:r>
      <w:r w:rsidR="00852992">
        <w:t xml:space="preserve"> </w:t>
      </w:r>
      <w:r w:rsidR="00C80B07">
        <w:t>т</w:t>
      </w:r>
      <w:r w:rsidRPr="0085358D">
        <w:t>рансформаторных мощностей</w:t>
      </w:r>
      <w:bookmarkEnd w:id="63"/>
      <w:bookmarkEnd w:id="64"/>
    </w:p>
    <w:p w14:paraId="5511E6DC" w14:textId="77777777" w:rsidR="0068170E" w:rsidRPr="0085358D" w:rsidRDefault="0068170E" w:rsidP="0068170E">
      <w:pPr>
        <w:pStyle w:val="00"/>
        <w:rPr>
          <w:b/>
        </w:rPr>
      </w:pPr>
      <w:r w:rsidRPr="0085358D">
        <w:rPr>
          <w:b/>
        </w:rPr>
        <w:t>ПС 110 кВ Светлая</w:t>
      </w:r>
    </w:p>
    <w:p w14:paraId="2AD25BB8" w14:textId="77777777" w:rsidR="0068170E" w:rsidRDefault="0068170E" w:rsidP="0068170E">
      <w:pPr>
        <w:pStyle w:val="00"/>
      </w:pPr>
      <w:r w:rsidRPr="0085358D">
        <w:t xml:space="preserve">В настоящее время на ПС 110 кВ Светлая установлены два силовых трансформатора </w:t>
      </w:r>
      <w:r w:rsidR="00B76841">
        <w:t xml:space="preserve">ТДН-10000/110-70У1 </w:t>
      </w:r>
      <w:r w:rsidRPr="0085358D">
        <w:t>мощностью 10 МВ·А каждый. Данные трансформаторы были введены в эксплуатацию в 1982 и 1987 годах.</w:t>
      </w:r>
    </w:p>
    <w:p w14:paraId="63155FF5" w14:textId="77777777" w:rsidR="0068170E" w:rsidRDefault="0068170E" w:rsidP="0068170E">
      <w:pPr>
        <w:pStyle w:val="00"/>
      </w:pPr>
      <w:r w:rsidRPr="0085358D">
        <w:t xml:space="preserve">Суммарная фактическая загрузка силовых трансформаторов на ПС 110 кВ Светлая в замерный день </w:t>
      </w:r>
      <w:r w:rsidR="006046EE" w:rsidRPr="006046EE">
        <w:t>1</w:t>
      </w:r>
      <w:r w:rsidR="00726D58">
        <w:t>8</w:t>
      </w:r>
      <w:r w:rsidRPr="0085358D">
        <w:t>.12.201</w:t>
      </w:r>
      <w:r w:rsidR="00471B92">
        <w:t>9</w:t>
      </w:r>
      <w:r w:rsidR="006046EE" w:rsidRPr="006046EE">
        <w:t xml:space="preserve"> </w:t>
      </w:r>
      <w:r w:rsidR="00FE18E7">
        <w:t xml:space="preserve">в 19-00 </w:t>
      </w:r>
      <w:r w:rsidRPr="0085358D">
        <w:t>составила 7,</w:t>
      </w:r>
      <w:r w:rsidR="00726D58">
        <w:t>116</w:t>
      </w:r>
      <w:r w:rsidRPr="0085358D">
        <w:t> МВ·</w:t>
      </w:r>
      <w:r w:rsidRPr="00E05721">
        <w:t xml:space="preserve">А. </w:t>
      </w:r>
    </w:p>
    <w:p w14:paraId="460F2A19" w14:textId="77777777" w:rsidR="00BF15C8" w:rsidRDefault="00BF15C8" w:rsidP="00BF15C8">
      <w:pPr>
        <w:pStyle w:val="00"/>
      </w:pPr>
      <w:r>
        <w:t>Перспективная загрузка трансформаторов ПС 110 кВ Светлая определяется в соответствии с представленными ТУ на ТП:</w:t>
      </w:r>
    </w:p>
    <w:p w14:paraId="4ECED0BB" w14:textId="77777777" w:rsidR="00BF15C8" w:rsidRDefault="00BF15C8" w:rsidP="00BF15C8">
      <w:pPr>
        <w:pStyle w:val="00"/>
      </w:pPr>
      <w:r>
        <w:t xml:space="preserve">- ООО «Устра» - максимальная завяленная мощность 3,5 МВт. </w:t>
      </w:r>
      <w:r w:rsidR="001D00E8" w:rsidRPr="0085358D">
        <w:rPr>
          <w:szCs w:val="28"/>
        </w:rPr>
        <w:t>Мероприятия по реконструкции</w:t>
      </w:r>
      <w:r w:rsidR="001D00E8" w:rsidRPr="00DA4A8C">
        <w:rPr>
          <w:szCs w:val="28"/>
        </w:rPr>
        <w:t xml:space="preserve"> ПС 110 кВ Светлая с заменой установленных силовых трансформаторов 2×10 МВ·А на силовые трансформаторы 2×16 МВ·А предусмотрены техническими условиями на технологическое присоединение к электрическим сетям ПАО «МРСК Волги» энергопринимающих устройств ООО «Устра» (приложение К)</w:t>
      </w:r>
      <w:r w:rsidR="0016517E">
        <w:rPr>
          <w:szCs w:val="28"/>
        </w:rPr>
        <w:t>;</w:t>
      </w:r>
    </w:p>
    <w:p w14:paraId="6F2A72FE" w14:textId="77777777" w:rsidR="00BF15C8" w:rsidRDefault="00BF15C8" w:rsidP="00BF15C8">
      <w:pPr>
        <w:pStyle w:val="00"/>
      </w:pPr>
      <w:r>
        <w:t>- ООО «Коммунальные технологии» - максимальная суммарная заявленная мощность 8,</w:t>
      </w:r>
      <w:r w:rsidR="00C13BFE">
        <w:t>942</w:t>
      </w:r>
      <w:r>
        <w:t xml:space="preserve"> МВт (Приложение </w:t>
      </w:r>
      <w:r w:rsidR="00B051E3">
        <w:t>К ТУ на ТП ООО «Коммунальные технологии»</w:t>
      </w:r>
      <w:r>
        <w:t>) в том числе:</w:t>
      </w:r>
    </w:p>
    <w:p w14:paraId="4A8A6B0A" w14:textId="77777777" w:rsidR="00BF15C8" w:rsidRDefault="00BF15C8" w:rsidP="00BF15C8">
      <w:pPr>
        <w:pStyle w:val="00"/>
        <w:numPr>
          <w:ilvl w:val="0"/>
          <w:numId w:val="46"/>
        </w:numPr>
        <w:tabs>
          <w:tab w:val="left" w:pos="993"/>
        </w:tabs>
        <w:ind w:left="851"/>
      </w:pPr>
      <w:r>
        <w:t>по заявителю с максимальной заявленной мощностью более 670 кВт ООО «Удача» (застройщик микрорайона «Солнечный» г. Чебоксары) на величину 4,4568 МВт в соответствии с ТУ на ТП №38П-99 с продленным сроком действия до 01.11.2020 и на величину 4,0595 МВт в соответствии с ТУ на ТП №38П-105 с продленным сроком действия до 01.11.2020;</w:t>
      </w:r>
    </w:p>
    <w:p w14:paraId="3B3946B5" w14:textId="77777777" w:rsidR="00BF15C8" w:rsidRDefault="00BF15C8" w:rsidP="00BF15C8">
      <w:pPr>
        <w:pStyle w:val="00"/>
        <w:numPr>
          <w:ilvl w:val="0"/>
          <w:numId w:val="46"/>
        </w:numPr>
        <w:tabs>
          <w:tab w:val="left" w:pos="993"/>
        </w:tabs>
        <w:ind w:left="851"/>
      </w:pPr>
      <w:r>
        <w:t xml:space="preserve">по заявителям с максимальной заявленной мощностью до 670 кВт на величину 0,4257 МВт (Приложение </w:t>
      </w:r>
      <w:r w:rsidR="00B051E3">
        <w:t>К</w:t>
      </w:r>
      <w:r>
        <w:t xml:space="preserve"> </w:t>
      </w:r>
      <w:r w:rsidR="00B051E3">
        <w:t xml:space="preserve">ТУ на ТП ООО «Коммунальные технологии» </w:t>
      </w:r>
      <w:r>
        <w:t>строка 18 ТУ на ТП № 27П-164 от 02.10.2019 заявленной мощностью 15 кВт, строка 20 ТУ на ТП № 37П-555 от 18.01.2019 заявленной мощностью 15 кВт, строка 26 ТУ на ТП № 38П-36 от 26.04.2019 заявленной мощностью 56,</w:t>
      </w:r>
      <w:r w:rsidR="008C263E">
        <w:t>6</w:t>
      </w:r>
      <w:r>
        <w:t xml:space="preserve"> кВт, строка 27 ТУ на ТП № 37П-357 от 10.10.2019 заявленной мощностью 70 кВт, строка 32 ТУ на ТП № 37П-355 от 02.10.2019 заявленной мощностью 119,2 кВт, строка 33 ТУ на ТП № 37П-437 от 25.12.2019 заявленной мощностью 150 кВт).   </w:t>
      </w:r>
    </w:p>
    <w:p w14:paraId="1F5A730F" w14:textId="77777777" w:rsidR="00BF15C8" w:rsidRDefault="00BF15C8" w:rsidP="00BF15C8">
      <w:pPr>
        <w:pStyle w:val="00"/>
        <w:tabs>
          <w:tab w:val="left" w:pos="993"/>
        </w:tabs>
        <w:ind w:left="349" w:firstLine="0"/>
      </w:pPr>
    </w:p>
    <w:p w14:paraId="6BFCD01A" w14:textId="77777777" w:rsidR="00BF15C8" w:rsidRDefault="00BF15C8" w:rsidP="00BF15C8">
      <w:pPr>
        <w:pStyle w:val="00"/>
        <w:tabs>
          <w:tab w:val="left" w:pos="486"/>
          <w:tab w:val="left" w:pos="993"/>
          <w:tab w:val="left" w:pos="1276"/>
        </w:tabs>
        <w:ind w:firstLine="0"/>
      </w:pPr>
      <w:r>
        <w:tab/>
        <w:t xml:space="preserve">Суммарная максимальная заявленная мощность по ПС 110 кВ Светлая определяется в соответствии с выражением, </w:t>
      </w:r>
    </w:p>
    <w:p w14:paraId="5CC8647D" w14:textId="77777777" w:rsidR="00BF15C8" w:rsidRPr="00FD29AA" w:rsidRDefault="00BF15C8" w:rsidP="00BF15C8">
      <w:pPr>
        <w:pStyle w:val="00"/>
        <w:tabs>
          <w:tab w:val="left" w:pos="486"/>
          <w:tab w:val="left" w:pos="993"/>
          <w:tab w:val="left" w:pos="1276"/>
        </w:tabs>
        <w:ind w:firstLine="0"/>
      </w:pPr>
      <w:r>
        <w:tab/>
      </w:r>
      <w:r>
        <w:tab/>
      </w:r>
    </w:p>
    <w:p w14:paraId="0EC3F0BF" w14:textId="77777777" w:rsidR="00BF15C8" w:rsidRPr="00D43838" w:rsidRDefault="00BF15C8" w:rsidP="00BF15C8">
      <w:pPr>
        <w:pStyle w:val="00"/>
        <w:tabs>
          <w:tab w:val="left" w:pos="486"/>
          <w:tab w:val="left" w:pos="993"/>
          <w:tab w:val="left" w:pos="1276"/>
        </w:tabs>
        <w:ind w:firstLine="0"/>
      </w:pPr>
      <w:r w:rsidRPr="00FD29AA">
        <w:tab/>
      </w:r>
      <w:r w:rsidRPr="00FD29AA">
        <w:tab/>
      </w:r>
      <w:r w:rsidRPr="00FD29AA">
        <w:tab/>
      </w:r>
      <m:oMath>
        <m:sSubSup>
          <m:sSubSupPr>
            <m:ctrlPr>
              <w:rPr>
                <w:rFonts w:ascii="Cambria Math" w:hAnsi="Cambria Math"/>
                <w:sz w:val="28"/>
                <w:szCs w:val="28"/>
              </w:rPr>
            </m:ctrlPr>
          </m:sSubSupPr>
          <m:e>
            <m:r>
              <m:rPr>
                <m:sty m:val="p"/>
              </m:rPr>
              <w:rPr>
                <w:rFonts w:ascii="Cambria Math" w:hAnsi="Cambria Math"/>
                <w:sz w:val="28"/>
                <w:szCs w:val="28"/>
                <w:lang w:val="en-US"/>
              </w:rPr>
              <m:t>S</m:t>
            </m:r>
          </m:e>
          <m:sub>
            <m:r>
              <w:rPr>
                <w:rFonts w:ascii="Cambria Math" w:hAnsi="Cambria Math"/>
                <w:sz w:val="28"/>
                <w:szCs w:val="28"/>
              </w:rPr>
              <m:t>ТУ</m:t>
            </m:r>
          </m:sub>
          <m:sup/>
        </m:sSubSup>
        <m:r>
          <w:rPr>
            <w:rFonts w:ascii="Cambria Math" w:hAnsi="Cambria Math"/>
            <w:sz w:val="28"/>
            <w:szCs w:val="28"/>
          </w:rPr>
          <m:t>=</m:t>
        </m:r>
        <m:f>
          <m:fPr>
            <m:ctrlPr>
              <w:rPr>
                <w:rFonts w:ascii="Cambria Math" w:hAnsi="Cambria Math"/>
                <w:i/>
                <w:sz w:val="28"/>
                <w:szCs w:val="28"/>
              </w:rPr>
            </m:ctrlPr>
          </m:fPr>
          <m:num>
            <m:nary>
              <m:naryPr>
                <m:chr m:val="∑"/>
                <m:limLoc m:val="undOvr"/>
                <m:subHide m:val="1"/>
                <m:supHide m:val="1"/>
                <m:ctrlPr>
                  <w:rPr>
                    <w:rFonts w:ascii="Cambria Math" w:hAnsi="Cambria Math"/>
                    <w:i/>
                    <w:sz w:val="28"/>
                    <w:szCs w:val="28"/>
                  </w:rPr>
                </m:ctrlPr>
              </m:naryPr>
              <m:sub/>
              <m:sup/>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р1</m:t>
                        </m:r>
                      </m:sub>
                    </m:sSub>
                  </m:e>
                </m:d>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р2</m:t>
                        </m:r>
                      </m:sub>
                    </m:sSub>
                  </m:e>
                </m:d>
              </m:e>
            </m:nary>
          </m:num>
          <m:den>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м</m:t>
                </m:r>
              </m:sub>
            </m:sSub>
          </m:den>
        </m:f>
      </m:oMath>
      <w:r>
        <w:rPr>
          <w:sz w:val="28"/>
          <w:szCs w:val="28"/>
        </w:rPr>
        <w:t xml:space="preserve">  =  (МВА)</w:t>
      </w:r>
    </w:p>
    <w:p w14:paraId="0DF780FE" w14:textId="77777777" w:rsidR="00BF15C8" w:rsidRPr="00D43838" w:rsidRDefault="00BF15C8" w:rsidP="00BF15C8">
      <w:pPr>
        <w:pStyle w:val="00"/>
      </w:pPr>
    </w:p>
    <w:p w14:paraId="6B1C4D30" w14:textId="77777777" w:rsidR="00C54DEF" w:rsidRDefault="00BF15C8" w:rsidP="00235D86">
      <w:pPr>
        <w:pStyle w:val="af5"/>
        <w:tabs>
          <w:tab w:val="left" w:pos="993"/>
          <w:tab w:val="left" w:pos="1418"/>
        </w:tabs>
        <w:spacing w:before="0" w:after="0" w:line="240" w:lineRule="auto"/>
        <w:ind w:left="1559" w:hanging="1560"/>
        <w:rPr>
          <w:sz w:val="26"/>
          <w:szCs w:val="26"/>
        </w:rPr>
      </w:pPr>
      <w:r w:rsidRPr="00FD29AA">
        <w:rPr>
          <w:sz w:val="26"/>
          <w:szCs w:val="26"/>
        </w:rPr>
        <w:t xml:space="preserve">где </w:t>
      </w:r>
      <m:oMath>
        <m:nary>
          <m:naryPr>
            <m:chr m:val="∑"/>
            <m:limLoc m:val="undOvr"/>
            <m:subHide m:val="1"/>
            <m:supHide m:val="1"/>
            <m:ctrlPr>
              <w:rPr>
                <w:rFonts w:ascii="Cambria Math" w:hAnsi="Cambria Math"/>
                <w:i/>
                <w:sz w:val="26"/>
                <w:szCs w:val="26"/>
              </w:rPr>
            </m:ctrlPr>
          </m:naryPr>
          <m:sub/>
          <m:sup/>
          <m:e>
            <m:d>
              <m:dPr>
                <m:ctrlPr>
                  <w:rPr>
                    <w:rFonts w:ascii="Cambria Math" w:hAnsi="Cambria Math"/>
                    <w:i/>
                    <w:sz w:val="26"/>
                    <w:szCs w:val="26"/>
                  </w:rPr>
                </m:ctrlPr>
              </m:dPr>
              <m:e>
                <m:sSub>
                  <m:sSubPr>
                    <m:ctrlPr>
                      <w:rPr>
                        <w:rFonts w:ascii="Cambria Math" w:hAnsi="Cambria Math"/>
                        <w:i/>
                        <w:sz w:val="26"/>
                        <w:szCs w:val="26"/>
                      </w:rPr>
                    </m:ctrlPr>
                  </m:sSubPr>
                  <m:e>
                    <m:r>
                      <w:rPr>
                        <w:rFonts w:ascii="Cambria Math" w:hAnsi="Cambria Math"/>
                        <w:sz w:val="26"/>
                        <w:szCs w:val="26"/>
                      </w:rPr>
                      <m:t>Р</m:t>
                    </m:r>
                  </m:e>
                  <m:sub>
                    <m:r>
                      <w:rPr>
                        <w:rFonts w:ascii="Cambria Math" w:hAnsi="Cambria Math"/>
                        <w:sz w:val="26"/>
                        <w:szCs w:val="26"/>
                      </w:rPr>
                      <m:t>1</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К</m:t>
                    </m:r>
                  </m:e>
                  <m:sub>
                    <m:r>
                      <w:rPr>
                        <w:rFonts w:ascii="Cambria Math" w:hAnsi="Cambria Math"/>
                        <w:sz w:val="26"/>
                        <w:szCs w:val="26"/>
                      </w:rPr>
                      <m:t>р1</m:t>
                    </m:r>
                  </m:sub>
                </m:sSub>
              </m:e>
            </m:d>
          </m:e>
        </m:nary>
      </m:oMath>
      <w:r w:rsidRPr="00FD29AA">
        <w:rPr>
          <w:sz w:val="26"/>
          <w:szCs w:val="26"/>
        </w:rPr>
        <w:t xml:space="preserve"> – суммарная активная нагрузка новых потребителей, подключаемых к ПС 110 кВ Светлая в соответствии с </w:t>
      </w:r>
      <w:r w:rsidR="00726D58" w:rsidRPr="00FD29AA">
        <w:rPr>
          <w:rFonts w:eastAsia="Calibri"/>
          <w:sz w:val="26"/>
          <w:szCs w:val="26"/>
        </w:rPr>
        <w:t>ТУ на ТП ООО «Устра»</w:t>
      </w:r>
      <w:r w:rsidR="00726D58">
        <w:rPr>
          <w:rFonts w:eastAsia="Calibri"/>
          <w:sz w:val="26"/>
          <w:szCs w:val="26"/>
        </w:rPr>
        <w:t xml:space="preserve"> и </w:t>
      </w:r>
      <w:r w:rsidRPr="00FD29AA">
        <w:rPr>
          <w:sz w:val="26"/>
          <w:szCs w:val="26"/>
        </w:rPr>
        <w:t>ТУ на ТП ООО «Удача»</w:t>
      </w:r>
      <w:r>
        <w:rPr>
          <w:sz w:val="26"/>
          <w:szCs w:val="26"/>
        </w:rPr>
        <w:t xml:space="preserve"> выданных ООО «Коммунальные технологии»</w:t>
      </w:r>
      <w:r w:rsidRPr="00FD29AA">
        <w:rPr>
          <w:sz w:val="26"/>
          <w:szCs w:val="26"/>
        </w:rPr>
        <w:t>, с учетом коэффициента реализации (</w:t>
      </w:r>
      <m:oMath>
        <m:sSub>
          <m:sSubPr>
            <m:ctrlPr>
              <w:rPr>
                <w:rFonts w:ascii="Cambria Math" w:hAnsi="Cambria Math"/>
                <w:i/>
                <w:sz w:val="26"/>
                <w:szCs w:val="26"/>
              </w:rPr>
            </m:ctrlPr>
          </m:sSubPr>
          <m:e>
            <m:r>
              <w:rPr>
                <w:rFonts w:ascii="Cambria Math" w:hAnsi="Cambria Math"/>
                <w:sz w:val="26"/>
                <w:szCs w:val="26"/>
              </w:rPr>
              <m:t>К</m:t>
            </m:r>
          </m:e>
          <m:sub>
            <m:r>
              <w:rPr>
                <w:rFonts w:ascii="Cambria Math" w:hAnsi="Cambria Math"/>
                <w:sz w:val="26"/>
                <w:szCs w:val="26"/>
              </w:rPr>
              <m:t>р1</m:t>
            </m:r>
          </m:sub>
        </m:sSub>
      </m:oMath>
      <w:r w:rsidRPr="00FD29AA">
        <w:rPr>
          <w:sz w:val="26"/>
          <w:szCs w:val="26"/>
        </w:rPr>
        <w:t>), равного 0,4</w:t>
      </w:r>
      <w:r>
        <w:rPr>
          <w:sz w:val="26"/>
          <w:szCs w:val="26"/>
        </w:rPr>
        <w:t xml:space="preserve">, </w:t>
      </w:r>
      <w:r w:rsidRPr="00FD29AA">
        <w:rPr>
          <w:sz w:val="26"/>
          <w:szCs w:val="26"/>
        </w:rPr>
        <w:t xml:space="preserve"> МВт;</w:t>
      </w:r>
    </w:p>
    <w:p w14:paraId="37CA1E21" w14:textId="77777777" w:rsidR="00BF15C8" w:rsidRPr="00FD29AA" w:rsidRDefault="00BF15C8" w:rsidP="00BF15C8">
      <w:pPr>
        <w:pStyle w:val="af5"/>
        <w:tabs>
          <w:tab w:val="left" w:pos="1418"/>
        </w:tabs>
        <w:spacing w:before="0" w:after="0" w:line="240" w:lineRule="auto"/>
        <w:ind w:left="1559" w:hanging="851"/>
        <w:rPr>
          <w:sz w:val="26"/>
          <w:szCs w:val="26"/>
        </w:rPr>
      </w:pPr>
    </w:p>
    <w:p w14:paraId="5FF29CD9" w14:textId="77777777" w:rsidR="00BF15C8" w:rsidRPr="00FD29AA" w:rsidRDefault="00AA1835" w:rsidP="00BF15C8">
      <w:pPr>
        <w:pStyle w:val="af5"/>
        <w:tabs>
          <w:tab w:val="left" w:pos="1276"/>
          <w:tab w:val="left" w:pos="1418"/>
        </w:tabs>
        <w:spacing w:before="0" w:after="0" w:line="240" w:lineRule="auto"/>
        <w:ind w:left="1559" w:hanging="1560"/>
        <w:rPr>
          <w:sz w:val="26"/>
          <w:szCs w:val="26"/>
        </w:rPr>
      </w:pPr>
      <m:oMath>
        <m:nary>
          <m:naryPr>
            <m:chr m:val="∑"/>
            <m:limLoc m:val="undOvr"/>
            <m:subHide m:val="1"/>
            <m:supHide m:val="1"/>
            <m:ctrlPr>
              <w:rPr>
                <w:rFonts w:ascii="Cambria Math" w:hAnsi="Cambria Math"/>
                <w:i/>
                <w:sz w:val="26"/>
                <w:szCs w:val="26"/>
              </w:rPr>
            </m:ctrlPr>
          </m:naryPr>
          <m:sub/>
          <m:sup/>
          <m:e>
            <m:d>
              <m:dPr>
                <m:ctrlPr>
                  <w:rPr>
                    <w:rFonts w:ascii="Cambria Math" w:hAnsi="Cambria Math"/>
                    <w:i/>
                    <w:sz w:val="26"/>
                    <w:szCs w:val="26"/>
                  </w:rPr>
                </m:ctrlPr>
              </m:dPr>
              <m:e>
                <m:sSub>
                  <m:sSubPr>
                    <m:ctrlPr>
                      <w:rPr>
                        <w:rFonts w:ascii="Cambria Math" w:hAnsi="Cambria Math"/>
                        <w:i/>
                        <w:sz w:val="26"/>
                        <w:szCs w:val="26"/>
                      </w:rPr>
                    </m:ctrlPr>
                  </m:sSubPr>
                  <m:e>
                    <m:r>
                      <w:rPr>
                        <w:rFonts w:ascii="Cambria Math" w:hAnsi="Cambria Math"/>
                        <w:sz w:val="26"/>
                        <w:szCs w:val="26"/>
                      </w:rPr>
                      <m:t>Р</m:t>
                    </m:r>
                  </m:e>
                  <m:sub>
                    <m:r>
                      <w:rPr>
                        <w:rFonts w:ascii="Cambria Math" w:hAnsi="Cambria Math"/>
                        <w:sz w:val="26"/>
                        <w:szCs w:val="26"/>
                      </w:rPr>
                      <m:t>2</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К</m:t>
                    </m:r>
                  </m:e>
                  <m:sub>
                    <m:r>
                      <w:rPr>
                        <w:rFonts w:ascii="Cambria Math" w:hAnsi="Cambria Math"/>
                        <w:sz w:val="26"/>
                        <w:szCs w:val="26"/>
                      </w:rPr>
                      <m:t>р2</m:t>
                    </m:r>
                  </m:sub>
                </m:sSub>
              </m:e>
            </m:d>
          </m:e>
        </m:nary>
      </m:oMath>
      <w:r w:rsidR="00BF15C8" w:rsidRPr="00FD29AA">
        <w:rPr>
          <w:sz w:val="26"/>
          <w:szCs w:val="26"/>
        </w:rPr>
        <w:t xml:space="preserve"> – суммарная активная нагрузка новых потребителей, подключаемых к ПС 110 кВ Светлая в соответствии с ТУ на ТП </w:t>
      </w:r>
      <w:r w:rsidR="00BF15C8">
        <w:rPr>
          <w:sz w:val="26"/>
          <w:szCs w:val="26"/>
        </w:rPr>
        <w:t xml:space="preserve">конечных </w:t>
      </w:r>
      <w:r w:rsidR="00BF15C8" w:rsidRPr="00FD29AA">
        <w:rPr>
          <w:sz w:val="26"/>
          <w:szCs w:val="26"/>
        </w:rPr>
        <w:t>потребителей до 670 кВ</w:t>
      </w:r>
      <w:r w:rsidR="008C263E">
        <w:rPr>
          <w:sz w:val="26"/>
          <w:szCs w:val="26"/>
        </w:rPr>
        <w:t>т</w:t>
      </w:r>
      <w:r w:rsidR="00BF15C8">
        <w:rPr>
          <w:sz w:val="26"/>
          <w:szCs w:val="26"/>
        </w:rPr>
        <w:t xml:space="preserve"> выданных ООО «Коммунальные технологии»</w:t>
      </w:r>
      <w:r w:rsidR="00BF15C8" w:rsidRPr="00FD29AA">
        <w:rPr>
          <w:sz w:val="26"/>
          <w:szCs w:val="26"/>
        </w:rPr>
        <w:t>, с учетом коэффициента реализации (</w:t>
      </w:r>
      <m:oMath>
        <m:sSub>
          <m:sSubPr>
            <m:ctrlPr>
              <w:rPr>
                <w:rFonts w:ascii="Cambria Math" w:hAnsi="Cambria Math"/>
                <w:i/>
                <w:sz w:val="26"/>
                <w:szCs w:val="26"/>
              </w:rPr>
            </m:ctrlPr>
          </m:sSubPr>
          <m:e>
            <m:r>
              <w:rPr>
                <w:rFonts w:ascii="Cambria Math" w:hAnsi="Cambria Math"/>
                <w:sz w:val="26"/>
                <w:szCs w:val="26"/>
              </w:rPr>
              <m:t>К</m:t>
            </m:r>
          </m:e>
          <m:sub>
            <m:r>
              <w:rPr>
                <w:rFonts w:ascii="Cambria Math" w:hAnsi="Cambria Math"/>
                <w:sz w:val="26"/>
                <w:szCs w:val="26"/>
              </w:rPr>
              <m:t>р2</m:t>
            </m:r>
          </m:sub>
        </m:sSub>
      </m:oMath>
      <w:r w:rsidR="00BF15C8" w:rsidRPr="00FD29AA">
        <w:rPr>
          <w:sz w:val="26"/>
          <w:szCs w:val="26"/>
        </w:rPr>
        <w:t>), равного 0,1</w:t>
      </w:r>
      <w:r w:rsidR="00BF15C8">
        <w:rPr>
          <w:sz w:val="26"/>
          <w:szCs w:val="26"/>
        </w:rPr>
        <w:t>,</w:t>
      </w:r>
      <w:r w:rsidR="00BF15C8" w:rsidRPr="00FD29AA">
        <w:rPr>
          <w:sz w:val="26"/>
          <w:szCs w:val="26"/>
        </w:rPr>
        <w:t xml:space="preserve"> МВт;</w:t>
      </w:r>
    </w:p>
    <w:p w14:paraId="797807E5" w14:textId="77777777" w:rsidR="00BF15C8" w:rsidRPr="00FD29AA" w:rsidRDefault="00BF15C8" w:rsidP="00BF15C8">
      <w:pPr>
        <w:pStyle w:val="af5"/>
        <w:tabs>
          <w:tab w:val="left" w:pos="1418"/>
        </w:tabs>
        <w:spacing w:before="0" w:after="0" w:line="240" w:lineRule="auto"/>
        <w:ind w:left="1559" w:hanging="851"/>
        <w:rPr>
          <w:sz w:val="26"/>
          <w:szCs w:val="26"/>
        </w:rPr>
      </w:pPr>
    </w:p>
    <w:p w14:paraId="0CD3DEF2" w14:textId="77777777" w:rsidR="00BF15C8" w:rsidRPr="00FD29AA" w:rsidRDefault="00AA1835" w:rsidP="00BF15C8">
      <w:pPr>
        <w:pStyle w:val="af5"/>
        <w:tabs>
          <w:tab w:val="left" w:pos="1418"/>
        </w:tabs>
        <w:spacing w:before="0" w:after="0" w:line="240" w:lineRule="auto"/>
        <w:ind w:left="1559" w:hanging="567"/>
        <w:rPr>
          <w:sz w:val="26"/>
          <w:szCs w:val="26"/>
        </w:rPr>
      </w:pPr>
      <m:oMath>
        <m:sSub>
          <m:sSubPr>
            <m:ctrlPr>
              <w:rPr>
                <w:rFonts w:ascii="Cambria Math" w:hAnsi="Cambria Math"/>
                <w:i/>
                <w:sz w:val="26"/>
                <w:szCs w:val="26"/>
              </w:rPr>
            </m:ctrlPr>
          </m:sSubPr>
          <m:e>
            <m:r>
              <w:rPr>
                <w:rFonts w:ascii="Cambria Math" w:hAnsi="Cambria Math"/>
                <w:sz w:val="26"/>
                <w:szCs w:val="26"/>
              </w:rPr>
              <m:t>К</m:t>
            </m:r>
          </m:e>
          <m:sub>
            <m:r>
              <w:rPr>
                <w:rFonts w:ascii="Cambria Math" w:hAnsi="Cambria Math"/>
                <w:sz w:val="26"/>
                <w:szCs w:val="26"/>
              </w:rPr>
              <m:t>м</m:t>
            </m:r>
          </m:sub>
        </m:sSub>
      </m:oMath>
      <w:r w:rsidR="00BF15C8" w:rsidRPr="00FD29AA">
        <w:rPr>
          <w:sz w:val="26"/>
          <w:szCs w:val="26"/>
        </w:rPr>
        <w:t> – коэффициент мощности, определяющий соотношение активной и полной мощности нагрузки потребителей, получающих питание от шин рассматриваемой подстанции, равный 0,9 МВт/МВА;</w:t>
      </w:r>
    </w:p>
    <w:p w14:paraId="371C9C0B" w14:textId="77777777" w:rsidR="00BF15C8" w:rsidRPr="00FD29AA" w:rsidRDefault="00BF15C8" w:rsidP="00BF15C8">
      <w:pPr>
        <w:pStyle w:val="af5"/>
        <w:tabs>
          <w:tab w:val="left" w:pos="1418"/>
        </w:tabs>
        <w:spacing w:before="0" w:after="0" w:line="240" w:lineRule="auto"/>
        <w:ind w:left="1559" w:hanging="851"/>
        <w:rPr>
          <w:sz w:val="26"/>
          <w:szCs w:val="26"/>
        </w:rPr>
      </w:pPr>
    </w:p>
    <w:p w14:paraId="5F9B1954" w14:textId="77777777" w:rsidR="00BF15C8" w:rsidRPr="00FD29AA" w:rsidRDefault="00BF15C8" w:rsidP="00BF15C8">
      <w:pPr>
        <w:pStyle w:val="af5"/>
        <w:tabs>
          <w:tab w:val="left" w:pos="1418"/>
        </w:tabs>
        <w:spacing w:before="0" w:after="0" w:line="240" w:lineRule="auto"/>
        <w:ind w:left="0"/>
        <w:rPr>
          <w:sz w:val="26"/>
          <w:szCs w:val="26"/>
        </w:rPr>
      </w:pPr>
      <w:r w:rsidRPr="00FD29AA">
        <w:rPr>
          <w:sz w:val="26"/>
          <w:szCs w:val="26"/>
        </w:rPr>
        <w:t>Подставляя вышеуказанные данные по заявителям получаем максимальную перспективную нагрузку ПС 110 кВ Светлая</w:t>
      </w:r>
      <w:r>
        <w:rPr>
          <w:sz w:val="26"/>
          <w:szCs w:val="26"/>
        </w:rPr>
        <w:t>,</w:t>
      </w:r>
    </w:p>
    <w:p w14:paraId="5C27825B" w14:textId="77777777" w:rsidR="00BF15C8" w:rsidRPr="00FD29AA" w:rsidRDefault="00BF15C8" w:rsidP="00BF15C8">
      <w:pPr>
        <w:pStyle w:val="af5"/>
        <w:tabs>
          <w:tab w:val="left" w:pos="1418"/>
        </w:tabs>
        <w:spacing w:before="0" w:after="0" w:line="240" w:lineRule="auto"/>
        <w:ind w:left="0"/>
        <w:rPr>
          <w:sz w:val="26"/>
          <w:szCs w:val="26"/>
        </w:rPr>
      </w:pPr>
      <w:r w:rsidRPr="00FD29AA">
        <w:rPr>
          <w:sz w:val="26"/>
          <w:szCs w:val="26"/>
        </w:rPr>
        <w:t xml:space="preserve"> </w:t>
      </w:r>
    </w:p>
    <w:p w14:paraId="72C0CAE7" w14:textId="77777777" w:rsidR="00BF15C8" w:rsidRPr="00FD29AA" w:rsidRDefault="00BF15C8" w:rsidP="00BF15C8">
      <w:pPr>
        <w:pStyle w:val="af5"/>
        <w:tabs>
          <w:tab w:val="left" w:pos="1418"/>
        </w:tabs>
        <w:spacing w:before="0" w:after="0" w:line="240" w:lineRule="auto"/>
        <w:ind w:left="0"/>
        <w:rPr>
          <w:sz w:val="26"/>
          <w:szCs w:val="26"/>
        </w:rPr>
      </w:pPr>
      <w:r w:rsidRPr="00FD29AA">
        <w:rPr>
          <w:sz w:val="26"/>
          <w:szCs w:val="26"/>
          <w:lang w:val="en-US"/>
        </w:rPr>
        <w:t>S</w:t>
      </w:r>
      <w:r w:rsidRPr="00FD29AA">
        <w:rPr>
          <w:sz w:val="26"/>
          <w:szCs w:val="26"/>
        </w:rPr>
        <w:t xml:space="preserve"> </w:t>
      </w:r>
      <w:r>
        <w:rPr>
          <w:sz w:val="26"/>
          <w:szCs w:val="26"/>
        </w:rPr>
        <w:t>ту</w:t>
      </w:r>
      <w:r w:rsidRPr="00FD29AA">
        <w:rPr>
          <w:sz w:val="26"/>
          <w:szCs w:val="26"/>
        </w:rPr>
        <w:t xml:space="preserve"> = (</w:t>
      </w:r>
      <w:r w:rsidR="00726D58">
        <w:rPr>
          <w:sz w:val="26"/>
          <w:szCs w:val="26"/>
        </w:rPr>
        <w:t>12,0163</w:t>
      </w:r>
      <w:r w:rsidRPr="00FD29AA">
        <w:rPr>
          <w:sz w:val="26"/>
          <w:szCs w:val="26"/>
        </w:rPr>
        <w:t>х0,4+0,4257х0,1)/0,9=</w:t>
      </w:r>
      <w:r w:rsidR="00726D58">
        <w:rPr>
          <w:sz w:val="26"/>
          <w:szCs w:val="26"/>
        </w:rPr>
        <w:t>5</w:t>
      </w:r>
      <w:r w:rsidRPr="00FD29AA">
        <w:rPr>
          <w:sz w:val="26"/>
          <w:szCs w:val="26"/>
        </w:rPr>
        <w:t>,</w:t>
      </w:r>
      <w:r w:rsidR="00726D58">
        <w:rPr>
          <w:sz w:val="26"/>
          <w:szCs w:val="26"/>
        </w:rPr>
        <w:t>38</w:t>
      </w:r>
      <w:r w:rsidR="00464F53">
        <w:rPr>
          <w:sz w:val="26"/>
          <w:szCs w:val="26"/>
        </w:rPr>
        <w:t>8</w:t>
      </w:r>
      <w:r w:rsidRPr="00FD29AA">
        <w:rPr>
          <w:sz w:val="26"/>
          <w:szCs w:val="26"/>
        </w:rPr>
        <w:t xml:space="preserve"> МВА</w:t>
      </w:r>
    </w:p>
    <w:p w14:paraId="6934E4B2" w14:textId="77777777" w:rsidR="00BF15C8" w:rsidRPr="00FD29AA" w:rsidRDefault="00BF15C8" w:rsidP="00BF15C8">
      <w:pPr>
        <w:pStyle w:val="af5"/>
        <w:tabs>
          <w:tab w:val="left" w:pos="1418"/>
        </w:tabs>
        <w:spacing w:before="0" w:after="0" w:line="240" w:lineRule="auto"/>
        <w:ind w:left="0"/>
        <w:rPr>
          <w:sz w:val="26"/>
          <w:szCs w:val="26"/>
        </w:rPr>
      </w:pPr>
    </w:p>
    <w:p w14:paraId="2D366658" w14:textId="77777777" w:rsidR="00BF15C8" w:rsidRPr="00FD29AA" w:rsidRDefault="00BF15C8" w:rsidP="00BF15C8">
      <w:pPr>
        <w:pStyle w:val="af5"/>
        <w:tabs>
          <w:tab w:val="left" w:pos="1418"/>
        </w:tabs>
        <w:spacing w:before="0" w:after="0" w:line="240" w:lineRule="auto"/>
        <w:ind w:left="0"/>
        <w:rPr>
          <w:sz w:val="26"/>
          <w:szCs w:val="26"/>
        </w:rPr>
      </w:pPr>
      <w:r w:rsidRPr="00FD29AA">
        <w:rPr>
          <w:sz w:val="26"/>
          <w:szCs w:val="26"/>
        </w:rPr>
        <w:t>Таким образом</w:t>
      </w:r>
      <w:r>
        <w:rPr>
          <w:sz w:val="26"/>
          <w:szCs w:val="26"/>
        </w:rPr>
        <w:t>,</w:t>
      </w:r>
      <w:r w:rsidRPr="00FD29AA">
        <w:rPr>
          <w:sz w:val="26"/>
          <w:szCs w:val="26"/>
        </w:rPr>
        <w:t xml:space="preserve"> загрузка силовых трансформаторов ПС 110 кВ Светлая с учетом фактической загрузки на 18.</w:t>
      </w:r>
      <w:r w:rsidRPr="00F7156D">
        <w:rPr>
          <w:sz w:val="26"/>
          <w:szCs w:val="26"/>
        </w:rPr>
        <w:t>12.2019 и перспективной нагрузки составит</w:t>
      </w:r>
      <w:r w:rsidRPr="00FD29AA">
        <w:rPr>
          <w:sz w:val="26"/>
          <w:szCs w:val="26"/>
        </w:rPr>
        <w:t xml:space="preserve"> 1</w:t>
      </w:r>
      <w:r w:rsidR="00464F53">
        <w:rPr>
          <w:sz w:val="26"/>
          <w:szCs w:val="26"/>
        </w:rPr>
        <w:t>2</w:t>
      </w:r>
      <w:r w:rsidRPr="00FD29AA">
        <w:rPr>
          <w:sz w:val="26"/>
          <w:szCs w:val="26"/>
        </w:rPr>
        <w:t>,5</w:t>
      </w:r>
      <w:r w:rsidR="00464F53">
        <w:rPr>
          <w:sz w:val="26"/>
          <w:szCs w:val="26"/>
        </w:rPr>
        <w:t>04</w:t>
      </w:r>
      <w:r w:rsidRPr="00FD29AA">
        <w:rPr>
          <w:sz w:val="26"/>
          <w:szCs w:val="26"/>
        </w:rPr>
        <w:t xml:space="preserve"> МВА</w:t>
      </w:r>
      <w:r w:rsidR="00132DAE">
        <w:rPr>
          <w:sz w:val="26"/>
          <w:szCs w:val="26"/>
        </w:rPr>
        <w:t>. Данные по загрузке трансформаторов представлены в</w:t>
      </w:r>
      <w:r w:rsidR="008C263E">
        <w:rPr>
          <w:sz w:val="26"/>
          <w:szCs w:val="26"/>
        </w:rPr>
        <w:t xml:space="preserve"> таблиц</w:t>
      </w:r>
      <w:r w:rsidR="00132DAE">
        <w:rPr>
          <w:sz w:val="26"/>
          <w:szCs w:val="26"/>
        </w:rPr>
        <w:t>е</w:t>
      </w:r>
      <w:r w:rsidR="008C263E">
        <w:rPr>
          <w:sz w:val="26"/>
          <w:szCs w:val="26"/>
        </w:rPr>
        <w:t xml:space="preserve"> 35</w:t>
      </w:r>
      <w:r w:rsidRPr="00FD29AA">
        <w:rPr>
          <w:sz w:val="26"/>
          <w:szCs w:val="26"/>
        </w:rPr>
        <w:t>.</w:t>
      </w:r>
    </w:p>
    <w:p w14:paraId="1B01041B" w14:textId="77777777" w:rsidR="00BF15C8" w:rsidRPr="00D43838" w:rsidRDefault="00BF15C8" w:rsidP="00BF15C8">
      <w:pPr>
        <w:pStyle w:val="00"/>
      </w:pPr>
    </w:p>
    <w:p w14:paraId="110733E3" w14:textId="77777777" w:rsidR="00BF15C8" w:rsidRPr="00BF15C8" w:rsidRDefault="00BF15C8" w:rsidP="00BF15C8">
      <w:pPr>
        <w:pStyle w:val="30"/>
        <w:ind w:left="7797"/>
        <w:rPr>
          <w:color w:val="000000" w:themeColor="text1"/>
        </w:rPr>
      </w:pPr>
    </w:p>
    <w:p w14:paraId="5C5E4828" w14:textId="77777777" w:rsidR="00BF15C8" w:rsidRPr="0085358D" w:rsidRDefault="00BF15C8" w:rsidP="00BF15C8">
      <w:pPr>
        <w:pStyle w:val="310"/>
      </w:pPr>
      <w:r w:rsidRPr="0085358D">
        <w:t>Загрузка силовых трансформаторов на ПС 110 кВ Светлая</w:t>
      </w:r>
    </w:p>
    <w:tbl>
      <w:tblPr>
        <w:tblStyle w:val="afff4"/>
        <w:tblW w:w="9062" w:type="dxa"/>
        <w:tblBorders>
          <w:left w:val="single" w:sz="4" w:space="0" w:color="auto"/>
          <w:right w:val="single" w:sz="4" w:space="0" w:color="auto"/>
        </w:tblBorders>
        <w:tblLayout w:type="fixed"/>
        <w:tblLook w:val="04A0" w:firstRow="1" w:lastRow="0" w:firstColumn="1" w:lastColumn="0" w:noHBand="0" w:noVBand="1"/>
      </w:tblPr>
      <w:tblGrid>
        <w:gridCol w:w="1428"/>
        <w:gridCol w:w="1008"/>
        <w:gridCol w:w="3313"/>
        <w:gridCol w:w="3313"/>
      </w:tblGrid>
      <w:tr w:rsidR="00BF15C8" w:rsidRPr="00F7156D" w14:paraId="58C55B9C" w14:textId="77777777" w:rsidTr="00CA2A68">
        <w:trPr>
          <w:cnfStyle w:val="100000000000" w:firstRow="1" w:lastRow="0" w:firstColumn="0" w:lastColumn="0" w:oddVBand="0" w:evenVBand="0" w:oddHBand="0" w:evenHBand="0" w:firstRowFirstColumn="0" w:firstRowLastColumn="0" w:lastRowFirstColumn="0" w:lastRowLastColumn="0"/>
          <w:trHeight w:val="1307"/>
        </w:trPr>
        <w:tc>
          <w:tcPr>
            <w:tcW w:w="1428" w:type="dxa"/>
            <w:vAlign w:val="center"/>
          </w:tcPr>
          <w:p w14:paraId="28030551" w14:textId="77777777" w:rsidR="00BF15C8" w:rsidRPr="00F7156D" w:rsidRDefault="00BF15C8" w:rsidP="00CA2A68">
            <w:pPr>
              <w:pStyle w:val="3412"/>
            </w:pPr>
            <w:r w:rsidRPr="00F7156D">
              <w:t>Наименование трансформатора</w:t>
            </w:r>
          </w:p>
        </w:tc>
        <w:tc>
          <w:tcPr>
            <w:tcW w:w="1008" w:type="dxa"/>
            <w:vAlign w:val="center"/>
          </w:tcPr>
          <w:p w14:paraId="16EFC5A7" w14:textId="77777777" w:rsidR="00BF15C8" w:rsidRPr="00F7156D" w:rsidRDefault="00BF15C8" w:rsidP="00CA2A68">
            <w:pPr>
              <w:pStyle w:val="3412"/>
            </w:pPr>
            <w:r w:rsidRPr="00F7156D">
              <w:t>Sном, МВА</w:t>
            </w:r>
          </w:p>
        </w:tc>
        <w:tc>
          <w:tcPr>
            <w:tcW w:w="3313" w:type="dxa"/>
            <w:vAlign w:val="center"/>
          </w:tcPr>
          <w:p w14:paraId="077E4740" w14:textId="77777777" w:rsidR="00BF15C8" w:rsidRPr="00F7156D" w:rsidRDefault="00BF15C8" w:rsidP="00CA2A68">
            <w:pPr>
              <w:pStyle w:val="3412"/>
            </w:pPr>
            <w:r w:rsidRPr="00F7156D">
              <w:t>Фактическая максимальная загрузка 18.12.2019, МВА (%</w:t>
            </w:r>
            <w:r w:rsidRPr="00F7156D">
              <w:rPr>
                <w:i/>
                <w:lang w:val="en-US"/>
              </w:rPr>
              <w:t>S</w:t>
            </w:r>
            <w:r w:rsidRPr="00F7156D">
              <w:rPr>
                <w:vertAlign w:val="subscript"/>
              </w:rPr>
              <w:t>ном</w:t>
            </w:r>
            <w:r w:rsidRPr="00F7156D">
              <w:t>)</w:t>
            </w:r>
          </w:p>
        </w:tc>
        <w:tc>
          <w:tcPr>
            <w:tcW w:w="3313" w:type="dxa"/>
          </w:tcPr>
          <w:p w14:paraId="128022D7" w14:textId="77777777" w:rsidR="00BF15C8" w:rsidRPr="00F7156D" w:rsidRDefault="00BF15C8" w:rsidP="00CA2A68">
            <w:pPr>
              <w:pStyle w:val="3412"/>
            </w:pPr>
            <w:r w:rsidRPr="00F7156D">
              <w:t>Перспективная нагрузка, МВА (%</w:t>
            </w:r>
            <w:r w:rsidRPr="00F7156D">
              <w:rPr>
                <w:i/>
                <w:lang w:val="en-US"/>
              </w:rPr>
              <w:t>S</w:t>
            </w:r>
            <w:r w:rsidRPr="00F7156D">
              <w:rPr>
                <w:vertAlign w:val="subscript"/>
              </w:rPr>
              <w:t>ном</w:t>
            </w:r>
            <w:r w:rsidRPr="00F7156D">
              <w:t>)</w:t>
            </w:r>
          </w:p>
        </w:tc>
      </w:tr>
      <w:tr w:rsidR="00BF15C8" w:rsidRPr="00F7156D" w14:paraId="30CDA271" w14:textId="77777777" w:rsidTr="00CA2A68">
        <w:trPr>
          <w:trHeight w:val="254"/>
        </w:trPr>
        <w:tc>
          <w:tcPr>
            <w:tcW w:w="1428" w:type="dxa"/>
            <w:vAlign w:val="center"/>
          </w:tcPr>
          <w:p w14:paraId="265850C8" w14:textId="77777777" w:rsidR="00BF15C8" w:rsidRPr="00F7156D" w:rsidRDefault="00BF15C8" w:rsidP="00CA2A68">
            <w:pPr>
              <w:pStyle w:val="3412"/>
            </w:pPr>
            <w:r w:rsidRPr="00F7156D">
              <w:t>Т-1</w:t>
            </w:r>
          </w:p>
        </w:tc>
        <w:tc>
          <w:tcPr>
            <w:tcW w:w="1008" w:type="dxa"/>
            <w:vAlign w:val="center"/>
          </w:tcPr>
          <w:p w14:paraId="251FCBB8" w14:textId="77777777" w:rsidR="00BF15C8" w:rsidRPr="00F7156D" w:rsidRDefault="00BF15C8" w:rsidP="00CA2A68">
            <w:pPr>
              <w:pStyle w:val="3412"/>
            </w:pPr>
            <w:r w:rsidRPr="00F7156D">
              <w:t>10</w:t>
            </w:r>
          </w:p>
        </w:tc>
        <w:tc>
          <w:tcPr>
            <w:tcW w:w="3313" w:type="dxa"/>
            <w:vAlign w:val="center"/>
          </w:tcPr>
          <w:p w14:paraId="4FD71B1F" w14:textId="77777777" w:rsidR="00BF15C8" w:rsidRPr="00F7156D" w:rsidRDefault="00BF15C8" w:rsidP="00726D58">
            <w:pPr>
              <w:pStyle w:val="3412"/>
            </w:pPr>
            <w:r w:rsidRPr="00F7156D">
              <w:t>4,</w:t>
            </w:r>
            <w:r w:rsidR="00726D58">
              <w:t>313</w:t>
            </w:r>
            <w:r w:rsidRPr="00F7156D">
              <w:t xml:space="preserve"> (4</w:t>
            </w:r>
            <w:r w:rsidR="00726D58">
              <w:t>3</w:t>
            </w:r>
            <w:r w:rsidRPr="00F7156D">
              <w:t>,</w:t>
            </w:r>
            <w:r w:rsidR="00726D58">
              <w:t>13</w:t>
            </w:r>
            <w:r w:rsidRPr="00F7156D">
              <w:t>%)</w:t>
            </w:r>
          </w:p>
        </w:tc>
        <w:tc>
          <w:tcPr>
            <w:tcW w:w="3313" w:type="dxa"/>
          </w:tcPr>
          <w:p w14:paraId="0A3866D5" w14:textId="77777777" w:rsidR="00BF15C8" w:rsidRPr="00F7156D" w:rsidRDefault="00726D58" w:rsidP="00726D58">
            <w:pPr>
              <w:pStyle w:val="3412"/>
            </w:pPr>
            <w:r>
              <w:t>7</w:t>
            </w:r>
            <w:r w:rsidR="00BF15C8" w:rsidRPr="00F7156D">
              <w:t>,</w:t>
            </w:r>
            <w:r>
              <w:t>007</w:t>
            </w:r>
            <w:r w:rsidR="00BF15C8" w:rsidRPr="00F7156D">
              <w:t xml:space="preserve">  (</w:t>
            </w:r>
            <w:r>
              <w:t>70</w:t>
            </w:r>
            <w:r w:rsidR="00BF15C8" w:rsidRPr="00F7156D">
              <w:t>,</w:t>
            </w:r>
            <w:r>
              <w:t>07</w:t>
            </w:r>
            <w:r w:rsidR="00BF15C8" w:rsidRPr="00F7156D">
              <w:t>%)</w:t>
            </w:r>
          </w:p>
        </w:tc>
      </w:tr>
      <w:tr w:rsidR="00BF15C8" w:rsidRPr="00F7156D" w14:paraId="5F097BC1" w14:textId="77777777" w:rsidTr="00CA2A68">
        <w:trPr>
          <w:trHeight w:val="236"/>
        </w:trPr>
        <w:tc>
          <w:tcPr>
            <w:tcW w:w="1428" w:type="dxa"/>
            <w:vAlign w:val="center"/>
          </w:tcPr>
          <w:p w14:paraId="5BDD9135" w14:textId="77777777" w:rsidR="00BF15C8" w:rsidRPr="00F7156D" w:rsidRDefault="00BF15C8" w:rsidP="00CA2A68">
            <w:pPr>
              <w:pStyle w:val="3412"/>
            </w:pPr>
            <w:r w:rsidRPr="00F7156D">
              <w:t>Т-2</w:t>
            </w:r>
          </w:p>
        </w:tc>
        <w:tc>
          <w:tcPr>
            <w:tcW w:w="1008" w:type="dxa"/>
            <w:vAlign w:val="center"/>
          </w:tcPr>
          <w:p w14:paraId="5E187505" w14:textId="77777777" w:rsidR="00BF15C8" w:rsidRPr="00F7156D" w:rsidRDefault="00BF15C8" w:rsidP="00CA2A68">
            <w:pPr>
              <w:pStyle w:val="3412"/>
            </w:pPr>
            <w:r w:rsidRPr="00F7156D">
              <w:t>10</w:t>
            </w:r>
          </w:p>
        </w:tc>
        <w:tc>
          <w:tcPr>
            <w:tcW w:w="3313" w:type="dxa"/>
            <w:vAlign w:val="center"/>
          </w:tcPr>
          <w:p w14:paraId="6B4E27B1" w14:textId="77777777" w:rsidR="00BF15C8" w:rsidRPr="00F7156D" w:rsidRDefault="00726D58" w:rsidP="00726D58">
            <w:pPr>
              <w:pStyle w:val="3412"/>
            </w:pPr>
            <w:r>
              <w:t>2</w:t>
            </w:r>
            <w:r w:rsidR="00BF15C8" w:rsidRPr="00F7156D">
              <w:t>,</w:t>
            </w:r>
            <w:r>
              <w:t>803</w:t>
            </w:r>
            <w:r w:rsidR="00BF15C8" w:rsidRPr="00F7156D">
              <w:t xml:space="preserve"> (</w:t>
            </w:r>
            <w:r>
              <w:t>28</w:t>
            </w:r>
            <w:r w:rsidR="00BF15C8" w:rsidRPr="00F7156D">
              <w:t>,</w:t>
            </w:r>
            <w:r>
              <w:t>03</w:t>
            </w:r>
            <w:r w:rsidR="00BF15C8" w:rsidRPr="00F7156D">
              <w:t>%)</w:t>
            </w:r>
          </w:p>
        </w:tc>
        <w:tc>
          <w:tcPr>
            <w:tcW w:w="3313" w:type="dxa"/>
          </w:tcPr>
          <w:p w14:paraId="30559A34" w14:textId="77777777" w:rsidR="00BF15C8" w:rsidRPr="00F7156D" w:rsidRDefault="00726D58" w:rsidP="00726D58">
            <w:pPr>
              <w:pStyle w:val="3412"/>
            </w:pPr>
            <w:r>
              <w:t>5</w:t>
            </w:r>
            <w:r w:rsidR="00BF15C8" w:rsidRPr="00F7156D">
              <w:t>,</w:t>
            </w:r>
            <w:r>
              <w:t>497</w:t>
            </w:r>
            <w:r w:rsidR="00BF15C8" w:rsidRPr="00F7156D">
              <w:t xml:space="preserve"> (</w:t>
            </w:r>
            <w:r>
              <w:t>54</w:t>
            </w:r>
            <w:r w:rsidR="00BF15C8" w:rsidRPr="00F7156D">
              <w:t>,</w:t>
            </w:r>
            <w:r>
              <w:t>97</w:t>
            </w:r>
            <w:r w:rsidR="00BF15C8" w:rsidRPr="00F7156D">
              <w:t>%)</w:t>
            </w:r>
          </w:p>
        </w:tc>
      </w:tr>
      <w:tr w:rsidR="00BF15C8" w:rsidRPr="00F7156D" w14:paraId="7D7EBD86" w14:textId="77777777" w:rsidTr="00CA2A68">
        <w:trPr>
          <w:trHeight w:val="236"/>
        </w:trPr>
        <w:tc>
          <w:tcPr>
            <w:tcW w:w="2436" w:type="dxa"/>
            <w:gridSpan w:val="2"/>
            <w:vAlign w:val="center"/>
          </w:tcPr>
          <w:p w14:paraId="09DD842B" w14:textId="77777777" w:rsidR="00BF15C8" w:rsidRPr="00F7156D" w:rsidRDefault="00BF15C8" w:rsidP="00CA2A68">
            <w:pPr>
              <w:pStyle w:val="3412"/>
            </w:pPr>
            <w:r w:rsidRPr="00F7156D">
              <w:t>Суммарно по ПС</w:t>
            </w:r>
          </w:p>
        </w:tc>
        <w:tc>
          <w:tcPr>
            <w:tcW w:w="3313" w:type="dxa"/>
            <w:vAlign w:val="center"/>
          </w:tcPr>
          <w:p w14:paraId="12240C10" w14:textId="77777777" w:rsidR="00BF15C8" w:rsidRPr="00F7156D" w:rsidRDefault="00BF15C8" w:rsidP="00726D58">
            <w:pPr>
              <w:pStyle w:val="3412"/>
            </w:pPr>
            <w:r w:rsidRPr="00F7156D">
              <w:t>7,</w:t>
            </w:r>
            <w:r w:rsidR="00726D58">
              <w:t>116</w:t>
            </w:r>
            <w:r w:rsidRPr="00F7156D">
              <w:t xml:space="preserve"> </w:t>
            </w:r>
          </w:p>
        </w:tc>
        <w:tc>
          <w:tcPr>
            <w:tcW w:w="3313" w:type="dxa"/>
          </w:tcPr>
          <w:p w14:paraId="0BEF7C43" w14:textId="77777777" w:rsidR="00BF15C8" w:rsidRPr="00F7156D" w:rsidRDefault="00BF15C8" w:rsidP="00464F53">
            <w:pPr>
              <w:pStyle w:val="3412"/>
            </w:pPr>
            <w:r w:rsidRPr="00F7156D">
              <w:t>1</w:t>
            </w:r>
            <w:r w:rsidR="00464F53">
              <w:t>2</w:t>
            </w:r>
            <w:r w:rsidRPr="00F7156D">
              <w:t>,5</w:t>
            </w:r>
            <w:r w:rsidR="00464F53">
              <w:t>04</w:t>
            </w:r>
          </w:p>
        </w:tc>
      </w:tr>
    </w:tbl>
    <w:p w14:paraId="0239BDD0" w14:textId="77777777" w:rsidR="00BF15C8" w:rsidRPr="00F7156D" w:rsidRDefault="00BF15C8" w:rsidP="00BF15C8">
      <w:pPr>
        <w:pStyle w:val="00"/>
      </w:pPr>
    </w:p>
    <w:p w14:paraId="7C33790D" w14:textId="77777777" w:rsidR="00BF15C8" w:rsidRDefault="00BF15C8" w:rsidP="00BF15C8">
      <w:pPr>
        <w:pStyle w:val="00"/>
      </w:pPr>
      <w:r w:rsidRPr="00F7156D">
        <w:t xml:space="preserve">Проверка загрузки силовых трансформаторов ПС 110 кВ Светлая осуществляется для зимнего температурного режима с учетом перспективной нагрузки определенной </w:t>
      </w:r>
      <w:r>
        <w:t>выше</w:t>
      </w:r>
      <w:r w:rsidRPr="00F7156D">
        <w:t>, а именно:</w:t>
      </w:r>
    </w:p>
    <w:p w14:paraId="5DB7D32C" w14:textId="77777777" w:rsidR="00BF15C8" w:rsidRPr="001373DB" w:rsidRDefault="00BF15C8" w:rsidP="00BF15C8">
      <w:pPr>
        <w:tabs>
          <w:tab w:val="left" w:pos="993"/>
          <w:tab w:val="left" w:pos="1418"/>
        </w:tabs>
        <w:jc w:val="both"/>
        <w:rPr>
          <w:rFonts w:eastAsia="Calibri"/>
          <w:sz w:val="26"/>
          <w:szCs w:val="26"/>
        </w:rPr>
      </w:pPr>
      <w:r>
        <w:rPr>
          <w:sz w:val="26"/>
          <w:szCs w:val="26"/>
        </w:rPr>
        <w:tab/>
      </w:r>
      <w:r w:rsidRPr="001373DB">
        <w:rPr>
          <w:sz w:val="26"/>
          <w:szCs w:val="26"/>
        </w:rPr>
        <w:t xml:space="preserve">- </w:t>
      </w:r>
      <w:r w:rsidRPr="001373DB">
        <w:rPr>
          <w:rFonts w:eastAsia="Calibri"/>
          <w:sz w:val="26"/>
          <w:szCs w:val="26"/>
        </w:rPr>
        <w:t xml:space="preserve">для зимнего режима </w:t>
      </w:r>
      <w:r>
        <w:rPr>
          <w:sz w:val="26"/>
          <w:szCs w:val="26"/>
        </w:rPr>
        <w:t xml:space="preserve">для энергосистем входящих в ОЭС Средней Волги составляет +5 град. </w:t>
      </w:r>
      <w:r w:rsidRPr="001373DB">
        <w:rPr>
          <w:rFonts w:eastAsia="Calibri"/>
          <w:sz w:val="26"/>
          <w:szCs w:val="26"/>
        </w:rPr>
        <w:t xml:space="preserve">– в соответствии с «Приложением А» к </w:t>
      </w:r>
      <w:r w:rsidRPr="001373DB">
        <w:rPr>
          <w:sz w:val="26"/>
          <w:szCs w:val="26"/>
        </w:rPr>
        <w:t>ГОСТ Р 58670-2019 «Единая энергетическая система и изолированно работающие энергосистемы. Планирование развития энергосистем. Расчеты электроэнергетических режимов и определение технических решений при перспективном развитии энергосистем. Нормы и требования», утвержденного приказом Росстандарта от 19.11.2019 №1196-ст</w:t>
      </w:r>
      <w:r>
        <w:rPr>
          <w:sz w:val="26"/>
          <w:szCs w:val="26"/>
        </w:rPr>
        <w:t xml:space="preserve"> (далее – ГОСТ)</w:t>
      </w:r>
      <w:r w:rsidRPr="001373DB">
        <w:rPr>
          <w:rFonts w:eastAsia="Calibri"/>
          <w:sz w:val="26"/>
          <w:szCs w:val="26"/>
        </w:rPr>
        <w:t>;</w:t>
      </w:r>
    </w:p>
    <w:p w14:paraId="702D1BAB" w14:textId="77777777" w:rsidR="00BF15C8" w:rsidRDefault="00BF15C8" w:rsidP="00BF15C8">
      <w:pPr>
        <w:pStyle w:val="00"/>
        <w:rPr>
          <w:rFonts w:eastAsia="Calibri"/>
        </w:rPr>
      </w:pPr>
      <w:r>
        <w:t xml:space="preserve">- В соответствии с требованиями приложения № 1 к Приказу Министерства энергетики Российской Федерации от 08.02.2019 № 81 «Об утверждении требований к перегрузочной способности трансформаторов и автотрансформаторов, установленных на объектах электроэнергетики, и ее поддержанию и о внесении изменений в правила технической эксплуатации электрических станций и сетей российской федерации», утвержденные приказом Минэнерго России от 19 июня 2003 г. № 229 </w:t>
      </w:r>
      <w:r w:rsidRPr="00FB2D17">
        <w:rPr>
          <w:rFonts w:eastAsia="Calibri"/>
        </w:rPr>
        <w:t>для существующих трансформаторов, находящихся в эксплуатации 30 лет и более, учитывается нормальный (без повышенного износа изоляции) режим нагрузки</w:t>
      </w:r>
      <w:r>
        <w:rPr>
          <w:rFonts w:eastAsia="Calibri"/>
        </w:rPr>
        <w:t xml:space="preserve">. </w:t>
      </w:r>
    </w:p>
    <w:p w14:paraId="0D8B636A" w14:textId="77777777" w:rsidR="00C54DEF" w:rsidRDefault="00BF15C8" w:rsidP="00235D86">
      <w:pPr>
        <w:pStyle w:val="00"/>
        <w:rPr>
          <w:rFonts w:eastAsia="Calibri"/>
        </w:rPr>
      </w:pPr>
      <w:r>
        <w:rPr>
          <w:rFonts w:eastAsia="Calibri"/>
        </w:rPr>
        <w:t>Таким образом, для зимнего режима коэффициент длительно допустимой перегрузки существующих трансформаторов ПС 110 кВ Светлая составит после линейной аппроксимации для температуры +5 град., величину 1,115</w:t>
      </w:r>
      <w:r w:rsidRPr="00F7156D">
        <w:rPr>
          <w:rFonts w:eastAsia="Calibri"/>
        </w:rPr>
        <w:t xml:space="preserve">. </w:t>
      </w:r>
    </w:p>
    <w:p w14:paraId="37718963" w14:textId="77777777" w:rsidR="00BF15C8" w:rsidRPr="007761AD" w:rsidRDefault="00C54DEF" w:rsidP="00BF15C8">
      <w:pPr>
        <w:pStyle w:val="00"/>
        <w:rPr>
          <w:rFonts w:cs="Times New Roman"/>
        </w:rPr>
      </w:pPr>
      <w:r w:rsidRPr="007761AD">
        <w:rPr>
          <w:rFonts w:cs="Times New Roman"/>
          <w:shd w:val="clear" w:color="auto" w:fill="FFFFFF"/>
        </w:rPr>
        <w:t>Реализация схемно-режимных мероприятий в соответствии с пунктом 6.2 ГОСТ невозможна, включая мероприятие по переводу части нагрузки по напряжению 10 кВ ПС 110 кВ Светлая на другие центры питания, ввиду отсутствия связи по сети 10 кВ с другими центрами питания (письмо №МР6/122/2/578 от 18.03.2020 филиала ПАО «МРСК Волги» - «Чувашэнерго» – приложение И)</w:t>
      </w:r>
      <w:r w:rsidR="00BF15C8" w:rsidRPr="007761AD">
        <w:rPr>
          <w:rFonts w:cs="Times New Roman"/>
        </w:rPr>
        <w:t>.</w:t>
      </w:r>
    </w:p>
    <w:p w14:paraId="19B0776E" w14:textId="77777777" w:rsidR="00BF15C8" w:rsidRPr="00FB2D17" w:rsidRDefault="00BF15C8" w:rsidP="00BF15C8">
      <w:pPr>
        <w:pStyle w:val="00"/>
      </w:pPr>
      <w:r>
        <w:rPr>
          <w:rFonts w:eastAsia="Calibri"/>
        </w:rPr>
        <w:t xml:space="preserve">Анализ загрузки силовых трансформаторов на ПС 110 кВ Светлая с учетом длительно допустимой перегрузки представлен в </w:t>
      </w:r>
      <w:r w:rsidRPr="00BF15C8">
        <w:rPr>
          <w:rFonts w:eastAsia="Calibri"/>
        </w:rPr>
        <w:t>таблице 3</w:t>
      </w:r>
      <w:r w:rsidR="008C263E">
        <w:rPr>
          <w:rFonts w:eastAsia="Calibri"/>
        </w:rPr>
        <w:t>6</w:t>
      </w:r>
      <w:r>
        <w:rPr>
          <w:rFonts w:eastAsia="Calibri"/>
        </w:rPr>
        <w:t xml:space="preserve">. </w:t>
      </w:r>
      <w:r w:rsidRPr="001F66EB">
        <w:rPr>
          <w:rFonts w:eastAsia="Calibri"/>
        </w:rPr>
        <w:t>В качестве ремонтного режима рассматриваем отключение одного силового трансформатора на ПС 110 кВ Светлая и перевод всей нагрузки на оставшийся в работе силовой трансформатор.</w:t>
      </w:r>
    </w:p>
    <w:p w14:paraId="21E26FFC" w14:textId="77777777" w:rsidR="00BF15C8" w:rsidRPr="00D43838" w:rsidRDefault="00BF15C8" w:rsidP="00BF15C8">
      <w:pPr>
        <w:pStyle w:val="00"/>
      </w:pPr>
    </w:p>
    <w:p w14:paraId="06EED2CB" w14:textId="77777777" w:rsidR="00BF15C8" w:rsidRPr="00BF15C8" w:rsidRDefault="00BF15C8" w:rsidP="00BF15C8">
      <w:pPr>
        <w:pStyle w:val="30"/>
        <w:ind w:left="7797"/>
        <w:rPr>
          <w:color w:val="000000" w:themeColor="text1"/>
        </w:rPr>
      </w:pPr>
    </w:p>
    <w:p w14:paraId="13196AB9" w14:textId="77777777" w:rsidR="00BF15C8" w:rsidRPr="0085358D" w:rsidRDefault="00BF15C8" w:rsidP="00BF15C8">
      <w:pPr>
        <w:pStyle w:val="310"/>
      </w:pPr>
      <w:r w:rsidRPr="0085358D">
        <w:t>Загрузка силовых трансформаторов на ПС 110 кВ Светлая</w:t>
      </w:r>
      <w:r>
        <w:t xml:space="preserve"> с учетом длительно допустимой перегрузки.</w:t>
      </w:r>
    </w:p>
    <w:tbl>
      <w:tblPr>
        <w:tblStyle w:val="afff4"/>
        <w:tblW w:w="9067" w:type="dxa"/>
        <w:tblBorders>
          <w:left w:val="single" w:sz="4" w:space="0" w:color="auto"/>
          <w:right w:val="single" w:sz="4" w:space="0" w:color="auto"/>
        </w:tblBorders>
        <w:tblLayout w:type="fixed"/>
        <w:tblLook w:val="04A0" w:firstRow="1" w:lastRow="0" w:firstColumn="1" w:lastColumn="0" w:noHBand="0" w:noVBand="1"/>
      </w:tblPr>
      <w:tblGrid>
        <w:gridCol w:w="952"/>
        <w:gridCol w:w="744"/>
        <w:gridCol w:w="1814"/>
        <w:gridCol w:w="1748"/>
        <w:gridCol w:w="1192"/>
        <w:gridCol w:w="2617"/>
      </w:tblGrid>
      <w:tr w:rsidR="00BF15C8" w:rsidRPr="0085358D" w14:paraId="44E0FD3B" w14:textId="77777777" w:rsidTr="00BF15C8">
        <w:trPr>
          <w:cnfStyle w:val="100000000000" w:firstRow="1" w:lastRow="0" w:firstColumn="0" w:lastColumn="0" w:oddVBand="0" w:evenVBand="0" w:oddHBand="0" w:evenHBand="0" w:firstRowFirstColumn="0" w:firstRowLastColumn="0" w:lastRowFirstColumn="0" w:lastRowLastColumn="0"/>
          <w:trHeight w:val="1307"/>
        </w:trPr>
        <w:tc>
          <w:tcPr>
            <w:tcW w:w="952" w:type="dxa"/>
            <w:vAlign w:val="center"/>
          </w:tcPr>
          <w:p w14:paraId="511FFECB" w14:textId="77777777" w:rsidR="00BF15C8" w:rsidRPr="0085358D" w:rsidRDefault="00BF15C8" w:rsidP="00CA2A68">
            <w:pPr>
              <w:pStyle w:val="3412"/>
            </w:pPr>
            <w:r w:rsidRPr="0085358D">
              <w:t>Наименование трансформатора</w:t>
            </w:r>
          </w:p>
        </w:tc>
        <w:tc>
          <w:tcPr>
            <w:tcW w:w="744" w:type="dxa"/>
            <w:vAlign w:val="center"/>
          </w:tcPr>
          <w:p w14:paraId="537E8571" w14:textId="77777777" w:rsidR="00BF15C8" w:rsidRPr="0085358D" w:rsidRDefault="00BF15C8" w:rsidP="00CA2A68">
            <w:pPr>
              <w:pStyle w:val="3412"/>
            </w:pPr>
            <w:r w:rsidRPr="0085358D">
              <w:t>Sном, МВА</w:t>
            </w:r>
          </w:p>
        </w:tc>
        <w:tc>
          <w:tcPr>
            <w:tcW w:w="1814" w:type="dxa"/>
          </w:tcPr>
          <w:p w14:paraId="37D215C5" w14:textId="77777777" w:rsidR="00BF15C8" w:rsidRDefault="00BF15C8" w:rsidP="00CA2A68">
            <w:pPr>
              <w:pStyle w:val="3412"/>
            </w:pPr>
            <w:r>
              <w:t xml:space="preserve">Загрузка трансформаторов с учетом перспективной нагрузки, </w:t>
            </w:r>
            <w:r w:rsidRPr="0085358D">
              <w:t>МВА</w:t>
            </w:r>
          </w:p>
          <w:p w14:paraId="1199F89E" w14:textId="77777777" w:rsidR="00BF15C8" w:rsidRDefault="00BF15C8" w:rsidP="00CA2A68">
            <w:pPr>
              <w:pStyle w:val="3412"/>
            </w:pPr>
            <w:r>
              <w:t xml:space="preserve">(%) </w:t>
            </w:r>
          </w:p>
        </w:tc>
        <w:tc>
          <w:tcPr>
            <w:tcW w:w="1748" w:type="dxa"/>
          </w:tcPr>
          <w:p w14:paraId="5AE374E7" w14:textId="77777777" w:rsidR="00BF15C8" w:rsidRDefault="00BF15C8" w:rsidP="00CA2A68">
            <w:pPr>
              <w:pStyle w:val="3412"/>
            </w:pPr>
            <w:r>
              <w:t>Разрешенная длительно допустимая перегрузка существующих трансформаторов</w:t>
            </w:r>
            <w:r w:rsidRPr="001F66EB">
              <w:t>, МВА</w:t>
            </w:r>
          </w:p>
        </w:tc>
        <w:tc>
          <w:tcPr>
            <w:tcW w:w="1192" w:type="dxa"/>
          </w:tcPr>
          <w:p w14:paraId="6308A1E6" w14:textId="77777777" w:rsidR="00BF15C8" w:rsidRDefault="00BF15C8" w:rsidP="00CA2A68">
            <w:pPr>
              <w:pStyle w:val="3412"/>
            </w:pPr>
            <w:r>
              <w:t>Загрузка в  ремонтном режиме, МВА</w:t>
            </w:r>
          </w:p>
        </w:tc>
        <w:tc>
          <w:tcPr>
            <w:tcW w:w="2617" w:type="dxa"/>
          </w:tcPr>
          <w:p w14:paraId="5D37E88B" w14:textId="77777777" w:rsidR="00BF15C8" w:rsidRDefault="00BF15C8" w:rsidP="00CA2A68">
            <w:pPr>
              <w:pStyle w:val="3412"/>
            </w:pPr>
            <w:r>
              <w:t>Превышение загрузки трансформаторов относительно  разрешенной длительно допустимой перегрузки в ремонтном режиме</w:t>
            </w:r>
            <w:r w:rsidR="008C263E">
              <w:t xml:space="preserve"> </w:t>
            </w:r>
            <w:r w:rsidRPr="001F66EB">
              <w:t>, МВА (%)</w:t>
            </w:r>
          </w:p>
        </w:tc>
      </w:tr>
      <w:tr w:rsidR="00A95D97" w:rsidRPr="0085358D" w14:paraId="570B1163" w14:textId="77777777" w:rsidTr="00BB0A56">
        <w:trPr>
          <w:trHeight w:val="250"/>
        </w:trPr>
        <w:tc>
          <w:tcPr>
            <w:tcW w:w="952" w:type="dxa"/>
            <w:vAlign w:val="center"/>
          </w:tcPr>
          <w:p w14:paraId="065F8705" w14:textId="77777777" w:rsidR="00A95D97" w:rsidRPr="0085358D" w:rsidRDefault="00A95D97" w:rsidP="00CA2A68">
            <w:pPr>
              <w:pStyle w:val="3412"/>
            </w:pPr>
            <w:r w:rsidRPr="0085358D">
              <w:t>Т-1</w:t>
            </w:r>
          </w:p>
        </w:tc>
        <w:tc>
          <w:tcPr>
            <w:tcW w:w="744" w:type="dxa"/>
            <w:vAlign w:val="center"/>
          </w:tcPr>
          <w:p w14:paraId="19CB8257" w14:textId="77777777" w:rsidR="00A95D97" w:rsidRPr="0085358D" w:rsidRDefault="00A95D97" w:rsidP="00CA2A68">
            <w:pPr>
              <w:pStyle w:val="3412"/>
            </w:pPr>
            <w:r w:rsidRPr="0085358D">
              <w:t>10</w:t>
            </w:r>
          </w:p>
        </w:tc>
        <w:tc>
          <w:tcPr>
            <w:tcW w:w="1814" w:type="dxa"/>
            <w:vAlign w:val="center"/>
          </w:tcPr>
          <w:p w14:paraId="2F540DF0" w14:textId="77777777" w:rsidR="00A95D97" w:rsidRDefault="00464F53" w:rsidP="00CA2A68">
            <w:pPr>
              <w:pStyle w:val="3412"/>
            </w:pPr>
            <w:r>
              <w:t>7</w:t>
            </w:r>
            <w:r w:rsidRPr="00F7156D">
              <w:t>,</w:t>
            </w:r>
            <w:r>
              <w:t>007</w:t>
            </w:r>
            <w:r w:rsidRPr="00F7156D">
              <w:t xml:space="preserve">  (</w:t>
            </w:r>
            <w:r>
              <w:t>70</w:t>
            </w:r>
            <w:r w:rsidRPr="00F7156D">
              <w:t>,</w:t>
            </w:r>
            <w:r>
              <w:t>07</w:t>
            </w:r>
            <w:r w:rsidRPr="00F7156D">
              <w:t>%)</w:t>
            </w:r>
          </w:p>
        </w:tc>
        <w:tc>
          <w:tcPr>
            <w:tcW w:w="1748" w:type="dxa"/>
          </w:tcPr>
          <w:p w14:paraId="46A76ADB" w14:textId="77777777" w:rsidR="00A95D97" w:rsidRDefault="00A95D97" w:rsidP="00A95D97">
            <w:pPr>
              <w:pStyle w:val="3412"/>
            </w:pPr>
            <w:r>
              <w:t>11,15</w:t>
            </w:r>
          </w:p>
        </w:tc>
        <w:tc>
          <w:tcPr>
            <w:tcW w:w="1192" w:type="dxa"/>
            <w:vMerge w:val="restart"/>
            <w:vAlign w:val="center"/>
          </w:tcPr>
          <w:p w14:paraId="1FBB3604" w14:textId="77777777" w:rsidR="00A95D97" w:rsidRDefault="00464F53" w:rsidP="00CA2A68">
            <w:pPr>
              <w:pStyle w:val="3412"/>
            </w:pPr>
            <w:r w:rsidRPr="00F7156D">
              <w:t>1</w:t>
            </w:r>
            <w:r>
              <w:t>2</w:t>
            </w:r>
            <w:r w:rsidRPr="00F7156D">
              <w:t>,5</w:t>
            </w:r>
            <w:r>
              <w:t>04</w:t>
            </w:r>
          </w:p>
        </w:tc>
        <w:tc>
          <w:tcPr>
            <w:tcW w:w="2617" w:type="dxa"/>
            <w:vMerge w:val="restart"/>
            <w:vAlign w:val="center"/>
          </w:tcPr>
          <w:p w14:paraId="6C1404DA" w14:textId="77777777" w:rsidR="00A95D97" w:rsidRDefault="00464F53" w:rsidP="00A95D97">
            <w:pPr>
              <w:pStyle w:val="3412"/>
            </w:pPr>
            <w:r>
              <w:t>1</w:t>
            </w:r>
            <w:r w:rsidR="00A95D97">
              <w:t>,</w:t>
            </w:r>
            <w:r>
              <w:t>354</w:t>
            </w:r>
            <w:r w:rsidR="00A95D97">
              <w:t xml:space="preserve"> (</w:t>
            </w:r>
            <w:r>
              <w:t>12</w:t>
            </w:r>
            <w:r w:rsidR="00A95D97">
              <w:t>,</w:t>
            </w:r>
            <w:r>
              <w:t>14</w:t>
            </w:r>
            <w:r w:rsidR="00A95D97">
              <w:t>)</w:t>
            </w:r>
          </w:p>
        </w:tc>
      </w:tr>
      <w:tr w:rsidR="00A95D97" w:rsidRPr="0085358D" w14:paraId="2117013C" w14:textId="77777777" w:rsidTr="00726D58">
        <w:trPr>
          <w:trHeight w:val="254"/>
        </w:trPr>
        <w:tc>
          <w:tcPr>
            <w:tcW w:w="952" w:type="dxa"/>
            <w:vAlign w:val="center"/>
          </w:tcPr>
          <w:p w14:paraId="5EA6D5E9" w14:textId="77777777" w:rsidR="00A95D97" w:rsidRPr="0085358D" w:rsidRDefault="00A95D97" w:rsidP="00CA2A68">
            <w:pPr>
              <w:pStyle w:val="3412"/>
            </w:pPr>
            <w:r w:rsidRPr="0085358D">
              <w:t>Т-2</w:t>
            </w:r>
          </w:p>
        </w:tc>
        <w:tc>
          <w:tcPr>
            <w:tcW w:w="744" w:type="dxa"/>
            <w:vAlign w:val="center"/>
          </w:tcPr>
          <w:p w14:paraId="41692868" w14:textId="77777777" w:rsidR="00A95D97" w:rsidRPr="0085358D" w:rsidRDefault="00A95D97" w:rsidP="00CA2A68">
            <w:pPr>
              <w:pStyle w:val="3412"/>
            </w:pPr>
            <w:r w:rsidRPr="0085358D">
              <w:t>10</w:t>
            </w:r>
          </w:p>
        </w:tc>
        <w:tc>
          <w:tcPr>
            <w:tcW w:w="1814" w:type="dxa"/>
            <w:vAlign w:val="center"/>
          </w:tcPr>
          <w:p w14:paraId="7A3FF2AC" w14:textId="77777777" w:rsidR="00A95D97" w:rsidRPr="0085358D" w:rsidRDefault="00464F53" w:rsidP="00CA2A68">
            <w:pPr>
              <w:pStyle w:val="3412"/>
            </w:pPr>
            <w:r>
              <w:t>5</w:t>
            </w:r>
            <w:r w:rsidRPr="00F7156D">
              <w:t>,</w:t>
            </w:r>
            <w:r>
              <w:t>497</w:t>
            </w:r>
            <w:r w:rsidRPr="00F7156D">
              <w:t xml:space="preserve"> (</w:t>
            </w:r>
            <w:r>
              <w:t>54</w:t>
            </w:r>
            <w:r w:rsidRPr="00F7156D">
              <w:t>,</w:t>
            </w:r>
            <w:r>
              <w:t>97</w:t>
            </w:r>
            <w:r w:rsidRPr="00F7156D">
              <w:t>%)</w:t>
            </w:r>
          </w:p>
        </w:tc>
        <w:tc>
          <w:tcPr>
            <w:tcW w:w="1748" w:type="dxa"/>
          </w:tcPr>
          <w:p w14:paraId="024DA8F9" w14:textId="77777777" w:rsidR="00A95D97" w:rsidRPr="0085358D" w:rsidRDefault="00A95D97" w:rsidP="00A95D97">
            <w:pPr>
              <w:pStyle w:val="3412"/>
            </w:pPr>
            <w:r>
              <w:t>11,15</w:t>
            </w:r>
          </w:p>
        </w:tc>
        <w:tc>
          <w:tcPr>
            <w:tcW w:w="1192" w:type="dxa"/>
            <w:vMerge/>
          </w:tcPr>
          <w:p w14:paraId="78580EED" w14:textId="77777777" w:rsidR="00A95D97" w:rsidRDefault="00A95D97" w:rsidP="00CA2A68">
            <w:pPr>
              <w:pStyle w:val="3412"/>
            </w:pPr>
          </w:p>
        </w:tc>
        <w:tc>
          <w:tcPr>
            <w:tcW w:w="2617" w:type="dxa"/>
            <w:vMerge/>
            <w:vAlign w:val="center"/>
          </w:tcPr>
          <w:p w14:paraId="65419C53" w14:textId="77777777" w:rsidR="00A95D97" w:rsidRDefault="00A95D97" w:rsidP="00CA2A68">
            <w:pPr>
              <w:pStyle w:val="3412"/>
            </w:pPr>
          </w:p>
        </w:tc>
      </w:tr>
    </w:tbl>
    <w:p w14:paraId="0A970F8D" w14:textId="77777777" w:rsidR="00BF15C8" w:rsidRPr="00D43838" w:rsidRDefault="00BF15C8" w:rsidP="00BF15C8">
      <w:pPr>
        <w:pStyle w:val="00"/>
      </w:pPr>
    </w:p>
    <w:p w14:paraId="603C42E7" w14:textId="77777777" w:rsidR="00BF15C8" w:rsidRPr="00AF67A4" w:rsidRDefault="00BF15C8" w:rsidP="00BF15C8">
      <w:pPr>
        <w:pStyle w:val="00"/>
      </w:pPr>
      <w:r>
        <w:t xml:space="preserve">Анализ </w:t>
      </w:r>
      <w:r w:rsidRPr="00AF67A4">
        <w:t xml:space="preserve">загрузки трансформаторов </w:t>
      </w:r>
      <w:r>
        <w:t xml:space="preserve">ПС 110 кВ Светлая </w:t>
      </w:r>
      <w:r w:rsidRPr="00AF67A4">
        <w:t>для зимнего режим</w:t>
      </w:r>
      <w:r w:rsidR="008C263E">
        <w:t>а</w:t>
      </w:r>
      <w:r>
        <w:t xml:space="preserve"> с учетом перспективной нагрузки выявил перегруз</w:t>
      </w:r>
      <w:r w:rsidRPr="001F66EB">
        <w:t>ку</w:t>
      </w:r>
      <w:r>
        <w:t xml:space="preserve"> трансформаторов относительно величин</w:t>
      </w:r>
      <w:r w:rsidR="008C263E">
        <w:t>ы</w:t>
      </w:r>
      <w:r>
        <w:t xml:space="preserve"> разрешенной длительно допустимой перегрузки на </w:t>
      </w:r>
      <w:r w:rsidR="00871A42">
        <w:t>1</w:t>
      </w:r>
      <w:r>
        <w:t>,</w:t>
      </w:r>
      <w:r w:rsidR="00871A42">
        <w:t>354</w:t>
      </w:r>
      <w:r>
        <w:t xml:space="preserve"> МВА (</w:t>
      </w:r>
      <w:r w:rsidR="00871A42">
        <w:t>12</w:t>
      </w:r>
      <w:r>
        <w:t>,</w:t>
      </w:r>
      <w:r w:rsidR="00871A42">
        <w:t>14</w:t>
      </w:r>
      <w:r>
        <w:t xml:space="preserve">%).    </w:t>
      </w:r>
    </w:p>
    <w:p w14:paraId="02DF77FB" w14:textId="77777777" w:rsidR="00BF15C8" w:rsidRPr="00AF67A4" w:rsidRDefault="00BF15C8" w:rsidP="00BF15C8">
      <w:pPr>
        <w:pStyle w:val="00"/>
      </w:pPr>
      <w:r>
        <w:t>В целях исключения перегрузки трансформаторов необходима их замена.</w:t>
      </w:r>
    </w:p>
    <w:p w14:paraId="520A866A" w14:textId="77777777" w:rsidR="00BF15C8" w:rsidRPr="00B46F92" w:rsidRDefault="00BF15C8" w:rsidP="00BF15C8">
      <w:pPr>
        <w:pStyle w:val="00"/>
      </w:pPr>
      <w:r>
        <w:t xml:space="preserve">Загрузка силовых трансформаторов ПС 110 кВ Светлая определятся с учетом перспективной нагрузки и в соответствии с выражением, </w:t>
      </w:r>
    </w:p>
    <w:p w14:paraId="78D36D1E" w14:textId="77777777" w:rsidR="00BF15C8" w:rsidRPr="00D43838" w:rsidRDefault="00BF15C8" w:rsidP="00BF15C8">
      <w:pPr>
        <w:pStyle w:val="00"/>
      </w:pPr>
    </w:p>
    <w:p w14:paraId="620E1C38" w14:textId="77777777" w:rsidR="00BF15C8" w:rsidRPr="004877B6" w:rsidRDefault="00AA1835" w:rsidP="00BF15C8">
      <w:pPr>
        <w:pStyle w:val="af5"/>
        <w:tabs>
          <w:tab w:val="left" w:pos="1418"/>
          <w:tab w:val="left" w:pos="1560"/>
        </w:tabs>
        <w:ind w:left="0"/>
        <w:jc w:val="center"/>
        <w:rPr>
          <w:sz w:val="26"/>
          <w:szCs w:val="26"/>
        </w:rPr>
      </w:pPr>
      <m:oMath>
        <m:sSubSup>
          <m:sSubSupPr>
            <m:ctrlPr>
              <w:rPr>
                <w:rFonts w:ascii="Cambria Math" w:hAnsi="Cambria Math"/>
                <w:sz w:val="26"/>
                <w:szCs w:val="26"/>
              </w:rPr>
            </m:ctrlPr>
          </m:sSubSupPr>
          <m:e>
            <m:r>
              <m:rPr>
                <m:sty m:val="p"/>
              </m:rPr>
              <w:rPr>
                <w:rFonts w:ascii="Cambria Math" w:hAnsi="Cambria Math"/>
                <w:sz w:val="26"/>
                <w:szCs w:val="26"/>
                <w:lang w:val="en-US"/>
              </w:rPr>
              <m:t>S</m:t>
            </m:r>
          </m:e>
          <m:sub>
            <m:r>
              <m:rPr>
                <m:sty m:val="p"/>
              </m:rPr>
              <w:rPr>
                <w:rFonts w:ascii="Cambria Math" w:hAnsi="Cambria Math"/>
                <w:sz w:val="26"/>
                <w:szCs w:val="26"/>
              </w:rPr>
              <m:t>расч</m:t>
            </m:r>
          </m:sub>
          <m:sup>
            <m:r>
              <m:rPr>
                <m:sty m:val="p"/>
              </m:rPr>
              <w:rPr>
                <w:rFonts w:ascii="Cambria Math" w:hAnsi="Cambria Math"/>
                <w:sz w:val="26"/>
                <w:szCs w:val="26"/>
              </w:rPr>
              <m:t>тр</m:t>
            </m:r>
          </m:sup>
        </m:sSubSup>
        <m:r>
          <w:rPr>
            <w:rFonts w:ascii="Cambria Math" w:hAnsi="Cambria Math"/>
            <w:sz w:val="26"/>
            <w:szCs w:val="26"/>
          </w:rPr>
          <m:t>=</m:t>
        </m:r>
        <m:r>
          <m:rPr>
            <m:sty m:val="p"/>
          </m:rPr>
          <w:rPr>
            <w:rFonts w:ascii="Cambria Math" w:hAnsi="Cambria Math"/>
            <w:sz w:val="26"/>
            <w:szCs w:val="26"/>
          </w:rPr>
          <m:t> </m:t>
        </m:r>
        <m:sSubSup>
          <m:sSubSupPr>
            <m:ctrlPr>
              <w:rPr>
                <w:rFonts w:ascii="Cambria Math" w:hAnsi="Cambria Math"/>
                <w:i/>
                <w:sz w:val="26"/>
                <w:szCs w:val="26"/>
              </w:rPr>
            </m:ctrlPr>
          </m:sSubSupPr>
          <m:e>
            <m:r>
              <w:rPr>
                <w:rFonts w:ascii="Cambria Math" w:hAnsi="Cambria Math"/>
                <w:sz w:val="26"/>
                <w:szCs w:val="26"/>
                <w:lang w:val="en-US"/>
              </w:rPr>
              <m:t>S</m:t>
            </m:r>
          </m:e>
          <m:sub>
            <m:r>
              <w:rPr>
                <w:rFonts w:ascii="Cambria Math" w:hAnsi="Cambria Math"/>
                <w:sz w:val="26"/>
                <w:szCs w:val="26"/>
              </w:rPr>
              <m:t>мах</m:t>
            </m:r>
          </m:sub>
          <m:sup>
            <m:r>
              <w:rPr>
                <w:rFonts w:ascii="Cambria Math" w:hAnsi="Cambria Math"/>
                <w:sz w:val="26"/>
                <w:szCs w:val="26"/>
              </w:rPr>
              <m:t>факт</m:t>
            </m:r>
          </m:sup>
        </m:sSubSup>
        <m:r>
          <w:rPr>
            <w:rFonts w:ascii="Cambria Math" w:hAnsi="Cambria Math"/>
            <w:sz w:val="26"/>
            <w:szCs w:val="26"/>
          </w:rPr>
          <m:t>+</m:t>
        </m:r>
        <m:r>
          <w:rPr>
            <w:rFonts w:ascii="Cambria Math" w:hAnsi="Cambria Math"/>
            <w:sz w:val="26"/>
            <w:szCs w:val="26"/>
            <w:lang w:val="en-US"/>
          </w:rPr>
          <m:t>S</m:t>
        </m:r>
        <m:r>
          <w:rPr>
            <w:rFonts w:ascii="Cambria Math" w:hAnsi="Cambria Math"/>
            <w:sz w:val="26"/>
            <w:szCs w:val="26"/>
          </w:rPr>
          <m:t>ту</m:t>
        </m:r>
      </m:oMath>
      <w:r w:rsidR="00BF15C8" w:rsidRPr="004877B6">
        <w:rPr>
          <w:sz w:val="26"/>
          <w:szCs w:val="26"/>
        </w:rPr>
        <w:t xml:space="preserve"> (МВА),</w:t>
      </w:r>
    </w:p>
    <w:p w14:paraId="525D8827" w14:textId="77777777" w:rsidR="00BF15C8" w:rsidRDefault="00BF15C8" w:rsidP="00BF15C8">
      <w:pPr>
        <w:pStyle w:val="af5"/>
        <w:tabs>
          <w:tab w:val="left" w:pos="1418"/>
          <w:tab w:val="left" w:pos="1560"/>
        </w:tabs>
        <w:ind w:left="0"/>
        <w:jc w:val="center"/>
        <w:rPr>
          <w:szCs w:val="28"/>
        </w:rPr>
      </w:pPr>
    </w:p>
    <w:p w14:paraId="693D2B03" w14:textId="77777777" w:rsidR="00BF15C8" w:rsidRPr="00A2585B" w:rsidRDefault="00BF15C8" w:rsidP="00BF15C8">
      <w:pPr>
        <w:pStyle w:val="af5"/>
        <w:tabs>
          <w:tab w:val="left" w:pos="284"/>
          <w:tab w:val="left" w:pos="1418"/>
          <w:tab w:val="left" w:pos="1560"/>
        </w:tabs>
        <w:spacing w:before="0" w:after="0" w:line="240" w:lineRule="auto"/>
        <w:ind w:left="0"/>
        <w:rPr>
          <w:sz w:val="26"/>
          <w:szCs w:val="26"/>
        </w:rPr>
      </w:pPr>
      <w:r w:rsidRPr="00A2585B">
        <w:rPr>
          <w:sz w:val="26"/>
          <w:szCs w:val="26"/>
        </w:rPr>
        <w:t>где  </w:t>
      </w:r>
      <m:oMath>
        <m:sSubSup>
          <m:sSubSupPr>
            <m:ctrlPr>
              <w:rPr>
                <w:rFonts w:ascii="Cambria Math" w:hAnsi="Cambria Math"/>
                <w:i/>
                <w:sz w:val="26"/>
                <w:szCs w:val="26"/>
              </w:rPr>
            </m:ctrlPr>
          </m:sSubSupPr>
          <m:e>
            <m:r>
              <w:rPr>
                <w:rFonts w:ascii="Cambria Math" w:hAnsi="Cambria Math"/>
                <w:sz w:val="26"/>
                <w:szCs w:val="26"/>
              </w:rPr>
              <m:t>S</m:t>
            </m:r>
          </m:e>
          <m:sub>
            <m:r>
              <w:rPr>
                <w:rFonts w:ascii="Cambria Math" w:hAnsi="Cambria Math"/>
                <w:sz w:val="26"/>
                <w:szCs w:val="26"/>
              </w:rPr>
              <m:t>мах</m:t>
            </m:r>
          </m:sub>
          <m:sup>
            <m:r>
              <w:rPr>
                <w:rFonts w:ascii="Cambria Math" w:hAnsi="Cambria Math"/>
                <w:sz w:val="26"/>
                <w:szCs w:val="26"/>
              </w:rPr>
              <m:t>факт</m:t>
            </m:r>
          </m:sup>
        </m:sSubSup>
      </m:oMath>
      <w:r w:rsidRPr="00A2585B">
        <w:rPr>
          <w:sz w:val="26"/>
          <w:szCs w:val="26"/>
        </w:rPr>
        <w:t xml:space="preserve"> – фактическая максимальная полная нагрузка ПС 110 кВ Светлая на 18.12.2019 </w:t>
      </w:r>
      <w:r w:rsidRPr="00A2585B">
        <w:rPr>
          <w:rFonts w:eastAsia="Calibri"/>
          <w:sz w:val="26"/>
          <w:szCs w:val="26"/>
        </w:rPr>
        <w:t xml:space="preserve"> равная 7,</w:t>
      </w:r>
      <w:r w:rsidR="00464F53">
        <w:rPr>
          <w:rFonts w:eastAsia="Calibri"/>
          <w:sz w:val="26"/>
          <w:szCs w:val="26"/>
        </w:rPr>
        <w:t>116</w:t>
      </w:r>
      <w:r w:rsidRPr="00A2585B">
        <w:rPr>
          <w:rFonts w:eastAsia="Calibri"/>
          <w:sz w:val="26"/>
          <w:szCs w:val="26"/>
        </w:rPr>
        <w:t xml:space="preserve"> </w:t>
      </w:r>
      <w:r w:rsidRPr="00F7156D">
        <w:rPr>
          <w:rFonts w:eastAsia="Calibri"/>
          <w:sz w:val="26"/>
          <w:szCs w:val="26"/>
        </w:rPr>
        <w:t>МВА</w:t>
      </w:r>
      <w:r w:rsidRPr="00F7156D">
        <w:rPr>
          <w:sz w:val="26"/>
          <w:szCs w:val="26"/>
        </w:rPr>
        <w:t>;</w:t>
      </w:r>
    </w:p>
    <w:p w14:paraId="6AA8130A" w14:textId="77777777" w:rsidR="00BF15C8" w:rsidRPr="00A2585B" w:rsidRDefault="00BF15C8" w:rsidP="00BF15C8">
      <w:pPr>
        <w:pStyle w:val="af5"/>
        <w:tabs>
          <w:tab w:val="left" w:pos="284"/>
          <w:tab w:val="left" w:pos="1418"/>
          <w:tab w:val="left" w:pos="1560"/>
        </w:tabs>
        <w:spacing w:before="0" w:after="0" w:line="240" w:lineRule="auto"/>
        <w:ind w:left="0"/>
        <w:rPr>
          <w:sz w:val="26"/>
          <w:szCs w:val="26"/>
        </w:rPr>
      </w:pPr>
      <w:r w:rsidRPr="00A2585B">
        <w:rPr>
          <w:sz w:val="26"/>
          <w:szCs w:val="26"/>
        </w:rPr>
        <w:t xml:space="preserve">        </w:t>
      </w:r>
      <w:r w:rsidRPr="00A2585B">
        <w:rPr>
          <w:sz w:val="26"/>
          <w:szCs w:val="26"/>
          <w:lang w:val="en-US"/>
        </w:rPr>
        <w:t>S</w:t>
      </w:r>
      <w:r w:rsidRPr="00A2585B">
        <w:rPr>
          <w:sz w:val="26"/>
          <w:szCs w:val="26"/>
        </w:rPr>
        <w:t xml:space="preserve">ту – суммарная полная </w:t>
      </w:r>
      <w:r>
        <w:rPr>
          <w:sz w:val="26"/>
          <w:szCs w:val="26"/>
        </w:rPr>
        <w:t>мощность</w:t>
      </w:r>
      <w:r w:rsidRPr="00A2585B">
        <w:rPr>
          <w:sz w:val="26"/>
          <w:szCs w:val="26"/>
        </w:rPr>
        <w:t xml:space="preserve"> новых потребителей, подключаемых к ПС 110 кВ Светлая в соответствии с ТУ на ТП с учетом коэффициентов реализации </w:t>
      </w:r>
      <w:r>
        <w:rPr>
          <w:sz w:val="26"/>
          <w:szCs w:val="26"/>
        </w:rPr>
        <w:t xml:space="preserve">и </w:t>
      </w:r>
      <w:r w:rsidRPr="00A2585B">
        <w:rPr>
          <w:sz w:val="26"/>
          <w:szCs w:val="26"/>
        </w:rPr>
        <w:t xml:space="preserve">равная </w:t>
      </w:r>
      <w:r w:rsidR="00464F53">
        <w:rPr>
          <w:sz w:val="26"/>
          <w:szCs w:val="26"/>
        </w:rPr>
        <w:t>5</w:t>
      </w:r>
      <w:r w:rsidRPr="00A2585B">
        <w:rPr>
          <w:sz w:val="26"/>
          <w:szCs w:val="26"/>
        </w:rPr>
        <w:t>,</w:t>
      </w:r>
      <w:r w:rsidR="00464F53">
        <w:rPr>
          <w:sz w:val="26"/>
          <w:szCs w:val="26"/>
        </w:rPr>
        <w:t>388</w:t>
      </w:r>
      <w:r w:rsidRPr="00A2585B">
        <w:rPr>
          <w:sz w:val="26"/>
          <w:szCs w:val="26"/>
        </w:rPr>
        <w:t xml:space="preserve"> МВА.</w:t>
      </w:r>
    </w:p>
    <w:p w14:paraId="4CEF57A0" w14:textId="77777777" w:rsidR="00BF15C8" w:rsidRDefault="00BF15C8" w:rsidP="00BF15C8">
      <w:pPr>
        <w:pStyle w:val="af5"/>
        <w:tabs>
          <w:tab w:val="left" w:pos="284"/>
          <w:tab w:val="left" w:pos="1418"/>
          <w:tab w:val="left" w:pos="1560"/>
        </w:tabs>
        <w:spacing w:before="0" w:after="0" w:line="240" w:lineRule="auto"/>
        <w:ind w:left="0"/>
        <w:rPr>
          <w:sz w:val="26"/>
          <w:szCs w:val="26"/>
        </w:rPr>
      </w:pPr>
    </w:p>
    <w:p w14:paraId="15016BAC" w14:textId="77777777" w:rsidR="00BF15C8" w:rsidRPr="00A2585B" w:rsidRDefault="00AA1835" w:rsidP="00BF15C8">
      <w:pPr>
        <w:pStyle w:val="af5"/>
        <w:tabs>
          <w:tab w:val="left" w:pos="1418"/>
          <w:tab w:val="left" w:pos="1560"/>
        </w:tabs>
        <w:ind w:left="0"/>
        <w:jc w:val="center"/>
        <w:rPr>
          <w:rFonts w:cs="Times New Roman"/>
          <w:sz w:val="26"/>
          <w:szCs w:val="26"/>
        </w:rPr>
      </w:pPr>
      <m:oMath>
        <m:sSubSup>
          <m:sSubSupPr>
            <m:ctrlPr>
              <w:rPr>
                <w:rFonts w:ascii="Cambria Math" w:hAnsi="Cambria Math" w:cs="Times New Roman"/>
                <w:sz w:val="26"/>
                <w:szCs w:val="26"/>
              </w:rPr>
            </m:ctrlPr>
          </m:sSubSupPr>
          <m:e>
            <m:r>
              <m:rPr>
                <m:sty m:val="p"/>
              </m:rPr>
              <w:rPr>
                <w:rFonts w:ascii="Cambria Math" w:cs="Times New Roman"/>
                <w:sz w:val="26"/>
                <w:szCs w:val="26"/>
                <w:lang w:val="en-US"/>
              </w:rPr>
              <m:t>S</m:t>
            </m:r>
          </m:e>
          <m:sub>
            <m:r>
              <m:rPr>
                <m:sty m:val="p"/>
              </m:rPr>
              <w:rPr>
                <w:rFonts w:ascii="Cambria Math" w:hAnsi="Cambria Math" w:cs="Times New Roman"/>
                <w:sz w:val="26"/>
                <w:szCs w:val="26"/>
              </w:rPr>
              <m:t>расч</m:t>
            </m:r>
          </m:sub>
          <m:sup>
            <m:r>
              <m:rPr>
                <m:sty m:val="p"/>
              </m:rPr>
              <w:rPr>
                <w:rFonts w:ascii="Cambria Math" w:hAnsi="Cambria Math" w:cs="Times New Roman"/>
                <w:sz w:val="26"/>
                <w:szCs w:val="26"/>
              </w:rPr>
              <m:t>тр</m:t>
            </m:r>
          </m:sup>
        </m:sSubSup>
        <m:r>
          <w:rPr>
            <w:rFonts w:ascii="Cambria Math" w:cs="Times New Roman"/>
            <w:sz w:val="26"/>
            <w:szCs w:val="26"/>
          </w:rPr>
          <m:t>=7,116+5,388=12,504</m:t>
        </m:r>
        <m:r>
          <m:rPr>
            <m:sty m:val="p"/>
          </m:rPr>
          <w:rPr>
            <w:rFonts w:ascii="Cambria Math" w:hAnsi="Cambria Math" w:cs="Times New Roman"/>
            <w:sz w:val="26"/>
            <w:szCs w:val="26"/>
          </w:rPr>
          <m:t> </m:t>
        </m:r>
      </m:oMath>
      <w:r w:rsidR="00BF15C8" w:rsidRPr="00A2585B">
        <w:rPr>
          <w:rFonts w:cs="Times New Roman"/>
          <w:sz w:val="26"/>
          <w:szCs w:val="26"/>
        </w:rPr>
        <w:t xml:space="preserve"> (МВА),</w:t>
      </w:r>
    </w:p>
    <w:p w14:paraId="728C5117" w14:textId="77777777" w:rsidR="00BF15C8" w:rsidRPr="00A2585B" w:rsidRDefault="00BF15C8" w:rsidP="00BF15C8">
      <w:pPr>
        <w:pStyle w:val="af5"/>
        <w:tabs>
          <w:tab w:val="left" w:pos="284"/>
          <w:tab w:val="left" w:pos="1418"/>
          <w:tab w:val="left" w:pos="1560"/>
        </w:tabs>
        <w:spacing w:before="0" w:after="0" w:line="240" w:lineRule="auto"/>
        <w:ind w:left="0"/>
        <w:rPr>
          <w:sz w:val="26"/>
          <w:szCs w:val="26"/>
        </w:rPr>
      </w:pPr>
      <w:r>
        <w:rPr>
          <w:sz w:val="26"/>
          <w:szCs w:val="26"/>
        </w:rPr>
        <w:t>М</w:t>
      </w:r>
      <w:r w:rsidRPr="00A2585B">
        <w:rPr>
          <w:sz w:val="26"/>
          <w:szCs w:val="26"/>
        </w:rPr>
        <w:t>ощность рекомендуемого к установке на подстанции трансформатора определяется как ближайшее большее значение номинальной мощности трансформатора по шкале номинальных мощностей</w:t>
      </w:r>
      <w:r>
        <w:rPr>
          <w:sz w:val="26"/>
          <w:szCs w:val="26"/>
        </w:rPr>
        <w:t>. Выбираем трансформатор мощностью 16 МВА.</w:t>
      </w:r>
    </w:p>
    <w:p w14:paraId="0C0FD49F" w14:textId="77777777" w:rsidR="00BF15C8" w:rsidRDefault="00BF15C8" w:rsidP="00BF15C8">
      <w:pPr>
        <w:pStyle w:val="00"/>
      </w:pPr>
      <w:r>
        <w:t>Проверку загрузки вновь устанавливаемых силовых трансформаторов ПС 110 кВ Светлая осуществляем зимнего температурного режима с учетом перспективной нагрузки для температуры зимнего режима +5 град.</w:t>
      </w:r>
    </w:p>
    <w:p w14:paraId="565C9594" w14:textId="77777777" w:rsidR="00BF15C8" w:rsidRDefault="00BF15C8" w:rsidP="00BF15C8">
      <w:pPr>
        <w:pStyle w:val="00"/>
      </w:pPr>
      <w:r>
        <w:t xml:space="preserve">В соответствии с требованиями приложения № 1 к Приказу Министерства энергетики Российской Федерации от 08.02.2019 № 81 «Об утверждении требований к перегрузочной способности трансформаторов и автотрансформаторов, установленных на объектах электроэнергетики, и ее поддержанию и о внесении изменений в правила технической эксплуатации электрических станций и сетей российской федерации», утвержденные приказом Минэнерго России от 19 июня 2003 г. № 229 </w:t>
      </w:r>
      <w:r w:rsidRPr="00FB2D17">
        <w:rPr>
          <w:rFonts w:eastAsia="Calibri"/>
        </w:rPr>
        <w:t xml:space="preserve">для </w:t>
      </w:r>
      <w:r>
        <w:rPr>
          <w:rFonts w:eastAsia="Calibri"/>
        </w:rPr>
        <w:t xml:space="preserve">вновь устанавливаемых </w:t>
      </w:r>
      <w:r w:rsidRPr="00FB2D17">
        <w:rPr>
          <w:rFonts w:eastAsia="Calibri"/>
        </w:rPr>
        <w:t xml:space="preserve"> трансформаторов учитывается режим нагрузки</w:t>
      </w:r>
      <w:r>
        <w:rPr>
          <w:rFonts w:eastAsia="Calibri"/>
        </w:rPr>
        <w:t xml:space="preserve"> с </w:t>
      </w:r>
      <w:r w:rsidRPr="00FB2D17">
        <w:rPr>
          <w:rFonts w:eastAsia="Calibri"/>
        </w:rPr>
        <w:t>повышенн</w:t>
      </w:r>
      <w:r>
        <w:rPr>
          <w:rFonts w:eastAsia="Calibri"/>
        </w:rPr>
        <w:t>ым</w:t>
      </w:r>
      <w:r w:rsidRPr="00FB2D17">
        <w:rPr>
          <w:rFonts w:eastAsia="Calibri"/>
        </w:rPr>
        <w:t xml:space="preserve"> износ</w:t>
      </w:r>
      <w:r>
        <w:rPr>
          <w:rFonts w:eastAsia="Calibri"/>
        </w:rPr>
        <w:t>ом</w:t>
      </w:r>
      <w:r w:rsidRPr="00FB2D17">
        <w:rPr>
          <w:rFonts w:eastAsia="Calibri"/>
        </w:rPr>
        <w:t xml:space="preserve"> изоляции</w:t>
      </w:r>
      <w:r>
        <w:rPr>
          <w:rFonts w:eastAsia="Calibri"/>
        </w:rPr>
        <w:t>.</w:t>
      </w:r>
    </w:p>
    <w:p w14:paraId="38E322FC" w14:textId="77777777" w:rsidR="00BF15C8" w:rsidRDefault="00BF15C8" w:rsidP="00BF15C8">
      <w:pPr>
        <w:pStyle w:val="00"/>
        <w:rPr>
          <w:rFonts w:eastAsia="Calibri"/>
        </w:rPr>
      </w:pPr>
      <w:r>
        <w:rPr>
          <w:rFonts w:eastAsia="Calibri"/>
        </w:rPr>
        <w:t xml:space="preserve">Таким образом, для зимнего режима коэффициент длительно допустимой перегрузки </w:t>
      </w:r>
      <w:r>
        <w:t xml:space="preserve">вновь устанавливаемых силовых трансформаторов </w:t>
      </w:r>
      <w:r>
        <w:rPr>
          <w:rFonts w:eastAsia="Calibri"/>
        </w:rPr>
        <w:t>ПС 110 кВ Светлая составит для температуры +5 град., величину 1,25</w:t>
      </w:r>
      <w:r w:rsidR="00A95D97">
        <w:rPr>
          <w:rFonts w:eastAsia="Calibri"/>
        </w:rPr>
        <w:t>.</w:t>
      </w:r>
      <w:r>
        <w:rPr>
          <w:rFonts w:eastAsia="Calibri"/>
        </w:rPr>
        <w:t xml:space="preserve"> </w:t>
      </w:r>
    </w:p>
    <w:p w14:paraId="7CC1FDAD" w14:textId="77777777" w:rsidR="00BF15C8" w:rsidRPr="00FB2D17" w:rsidRDefault="00BF15C8" w:rsidP="00BF15C8">
      <w:pPr>
        <w:pStyle w:val="00"/>
      </w:pPr>
      <w:r>
        <w:rPr>
          <w:rFonts w:eastAsia="Calibri"/>
        </w:rPr>
        <w:t xml:space="preserve">Анализ загрузки </w:t>
      </w:r>
      <w:r>
        <w:t>вновь устанавливаемых силовых трансформаторов</w:t>
      </w:r>
      <w:r w:rsidRPr="00AF67A4">
        <w:t xml:space="preserve"> </w:t>
      </w:r>
      <w:r>
        <w:rPr>
          <w:rFonts w:eastAsia="Calibri"/>
        </w:rPr>
        <w:t xml:space="preserve">на ПС 110 кВ Светлая с учетом длительно допустимой перегрузки представлен в </w:t>
      </w:r>
      <w:r w:rsidRPr="00CA2A68">
        <w:rPr>
          <w:rFonts w:eastAsia="Calibri"/>
        </w:rPr>
        <w:t xml:space="preserve">таблице </w:t>
      </w:r>
      <w:r w:rsidR="00CA2A68" w:rsidRPr="00CA2A68">
        <w:rPr>
          <w:rFonts w:eastAsia="Calibri"/>
        </w:rPr>
        <w:t>3</w:t>
      </w:r>
      <w:r w:rsidR="00EC3048">
        <w:rPr>
          <w:rFonts w:eastAsia="Calibri"/>
        </w:rPr>
        <w:t>7</w:t>
      </w:r>
      <w:r w:rsidR="00CA2A68" w:rsidRPr="00CA2A68">
        <w:rPr>
          <w:rFonts w:eastAsia="Calibri"/>
        </w:rPr>
        <w:t>.</w:t>
      </w:r>
      <w:r>
        <w:rPr>
          <w:rFonts w:eastAsia="Calibri"/>
        </w:rPr>
        <w:t xml:space="preserve"> </w:t>
      </w:r>
    </w:p>
    <w:p w14:paraId="392DD7C6" w14:textId="77777777" w:rsidR="00BF15C8" w:rsidRPr="00CA2A68" w:rsidRDefault="00BF15C8" w:rsidP="00CA2A68">
      <w:pPr>
        <w:pStyle w:val="30"/>
        <w:ind w:left="7797"/>
        <w:rPr>
          <w:color w:val="000000" w:themeColor="text1"/>
        </w:rPr>
      </w:pPr>
    </w:p>
    <w:p w14:paraId="2EBB9F92" w14:textId="77777777" w:rsidR="00BF15C8" w:rsidRPr="0085358D" w:rsidRDefault="00BF15C8" w:rsidP="00BF15C8">
      <w:pPr>
        <w:pStyle w:val="310"/>
      </w:pPr>
      <w:r w:rsidRPr="0085358D">
        <w:t>Загрузка силовых трансформаторов на ПС 110 кВ Светлая</w:t>
      </w:r>
      <w:r>
        <w:t xml:space="preserve"> с учетом длительно допустимой перегрузки.</w:t>
      </w:r>
    </w:p>
    <w:tbl>
      <w:tblPr>
        <w:tblStyle w:val="afff4"/>
        <w:tblW w:w="9290" w:type="dxa"/>
        <w:tblBorders>
          <w:left w:val="single" w:sz="4" w:space="0" w:color="auto"/>
          <w:right w:val="single" w:sz="4" w:space="0" w:color="auto"/>
        </w:tblBorders>
        <w:tblLayout w:type="fixed"/>
        <w:tblLook w:val="04A0" w:firstRow="1" w:lastRow="0" w:firstColumn="1" w:lastColumn="0" w:noHBand="0" w:noVBand="1"/>
      </w:tblPr>
      <w:tblGrid>
        <w:gridCol w:w="869"/>
        <w:gridCol w:w="686"/>
        <w:gridCol w:w="1508"/>
        <w:gridCol w:w="1156"/>
        <w:gridCol w:w="2126"/>
        <w:gridCol w:w="1134"/>
        <w:gridCol w:w="1811"/>
      </w:tblGrid>
      <w:tr w:rsidR="00BF15C8" w:rsidRPr="0085358D" w14:paraId="2A66D5FB" w14:textId="77777777" w:rsidTr="00CA2A68">
        <w:trPr>
          <w:cnfStyle w:val="100000000000" w:firstRow="1" w:lastRow="0" w:firstColumn="0" w:lastColumn="0" w:oddVBand="0" w:evenVBand="0" w:oddHBand="0" w:evenHBand="0" w:firstRowFirstColumn="0" w:firstRowLastColumn="0" w:lastRowFirstColumn="0" w:lastRowLastColumn="0"/>
          <w:trHeight w:val="1307"/>
        </w:trPr>
        <w:tc>
          <w:tcPr>
            <w:tcW w:w="869" w:type="dxa"/>
            <w:vAlign w:val="center"/>
          </w:tcPr>
          <w:p w14:paraId="6EE5794E" w14:textId="77777777" w:rsidR="00BF15C8" w:rsidRPr="0085358D" w:rsidRDefault="00BF15C8" w:rsidP="00CA2A68">
            <w:pPr>
              <w:pStyle w:val="3412"/>
            </w:pPr>
            <w:r w:rsidRPr="0085358D">
              <w:t>Наименование трансформатора</w:t>
            </w:r>
          </w:p>
        </w:tc>
        <w:tc>
          <w:tcPr>
            <w:tcW w:w="686" w:type="dxa"/>
            <w:vAlign w:val="center"/>
          </w:tcPr>
          <w:p w14:paraId="746B9A4C" w14:textId="77777777" w:rsidR="00BF15C8" w:rsidRPr="0085358D" w:rsidRDefault="00BF15C8" w:rsidP="00CA2A68">
            <w:pPr>
              <w:pStyle w:val="3412"/>
            </w:pPr>
            <w:r w:rsidRPr="0085358D">
              <w:t>Sном, МВА</w:t>
            </w:r>
          </w:p>
        </w:tc>
        <w:tc>
          <w:tcPr>
            <w:tcW w:w="1508" w:type="dxa"/>
          </w:tcPr>
          <w:p w14:paraId="5F0B4447" w14:textId="77777777" w:rsidR="00BF15C8" w:rsidRDefault="00BF15C8" w:rsidP="00CA2A68">
            <w:pPr>
              <w:pStyle w:val="3412"/>
            </w:pPr>
            <w:r>
              <w:t xml:space="preserve">Загрузка трансформаторов с учетом перспективной нагрузки, </w:t>
            </w:r>
            <w:r w:rsidRPr="0085358D">
              <w:t>МВА</w:t>
            </w:r>
            <w:r>
              <w:t>,(%)</w:t>
            </w:r>
          </w:p>
        </w:tc>
        <w:tc>
          <w:tcPr>
            <w:tcW w:w="1156" w:type="dxa"/>
          </w:tcPr>
          <w:p w14:paraId="4E473C92" w14:textId="77777777" w:rsidR="00BF15C8" w:rsidRDefault="00BF15C8" w:rsidP="00CA2A68">
            <w:pPr>
              <w:pStyle w:val="3412"/>
            </w:pPr>
            <w:r>
              <w:t xml:space="preserve">Резерв мощности, МВА (%) </w:t>
            </w:r>
          </w:p>
        </w:tc>
        <w:tc>
          <w:tcPr>
            <w:tcW w:w="2126" w:type="dxa"/>
          </w:tcPr>
          <w:p w14:paraId="1DEB92A5" w14:textId="77777777" w:rsidR="00BF15C8" w:rsidRDefault="00BF15C8" w:rsidP="00CA2A68">
            <w:pPr>
              <w:pStyle w:val="3412"/>
            </w:pPr>
            <w:r>
              <w:t>Разрешенная длительно допустимая перегрузка существующих трансформаторов</w:t>
            </w:r>
            <w:r w:rsidRPr="00F7156D">
              <w:t>, МВА</w:t>
            </w:r>
          </w:p>
        </w:tc>
        <w:tc>
          <w:tcPr>
            <w:tcW w:w="1134" w:type="dxa"/>
          </w:tcPr>
          <w:p w14:paraId="7165831A" w14:textId="77777777" w:rsidR="00BF15C8" w:rsidRDefault="00BF15C8" w:rsidP="00CA2A68">
            <w:pPr>
              <w:pStyle w:val="3412"/>
            </w:pPr>
            <w:r>
              <w:t>Загрузка в  ремонтном режиме, МВА</w:t>
            </w:r>
          </w:p>
        </w:tc>
        <w:tc>
          <w:tcPr>
            <w:tcW w:w="1811" w:type="dxa"/>
          </w:tcPr>
          <w:p w14:paraId="5E63815E" w14:textId="77777777" w:rsidR="00BF15C8" w:rsidRDefault="00BF15C8" w:rsidP="00CA2A68">
            <w:pPr>
              <w:pStyle w:val="3412"/>
            </w:pPr>
            <w:r>
              <w:t>Резерв мощности в ремонтном режиме относительно номинальной мощности/  разрешенной длительно допустимой перегрузки, МВА</w:t>
            </w:r>
          </w:p>
        </w:tc>
      </w:tr>
      <w:tr w:rsidR="00A95D97" w:rsidRPr="0085358D" w14:paraId="328388FE" w14:textId="77777777" w:rsidTr="00726D58">
        <w:trPr>
          <w:trHeight w:val="250"/>
        </w:trPr>
        <w:tc>
          <w:tcPr>
            <w:tcW w:w="869" w:type="dxa"/>
            <w:vAlign w:val="center"/>
          </w:tcPr>
          <w:p w14:paraId="462BC810" w14:textId="77777777" w:rsidR="00A95D97" w:rsidRPr="0085358D" w:rsidRDefault="00A95D97" w:rsidP="00CA2A68">
            <w:pPr>
              <w:pStyle w:val="3412"/>
            </w:pPr>
            <w:r w:rsidRPr="0085358D">
              <w:t>Т-1</w:t>
            </w:r>
          </w:p>
        </w:tc>
        <w:tc>
          <w:tcPr>
            <w:tcW w:w="686" w:type="dxa"/>
            <w:vAlign w:val="center"/>
          </w:tcPr>
          <w:p w14:paraId="18A6EB67" w14:textId="77777777" w:rsidR="00A95D97" w:rsidRPr="0085358D" w:rsidRDefault="00A95D97" w:rsidP="00CA2A68">
            <w:pPr>
              <w:pStyle w:val="3412"/>
            </w:pPr>
            <w:r w:rsidRPr="0085358D">
              <w:t>1</w:t>
            </w:r>
            <w:r>
              <w:t>6</w:t>
            </w:r>
          </w:p>
        </w:tc>
        <w:tc>
          <w:tcPr>
            <w:tcW w:w="1508" w:type="dxa"/>
          </w:tcPr>
          <w:p w14:paraId="56A17CDF" w14:textId="77777777" w:rsidR="00A95D97" w:rsidRDefault="00871A42" w:rsidP="00871A42">
            <w:pPr>
              <w:pStyle w:val="3412"/>
            </w:pPr>
            <w:r>
              <w:t>7</w:t>
            </w:r>
            <w:r w:rsidR="00A95D97">
              <w:t>,</w:t>
            </w:r>
            <w:r>
              <w:t>007</w:t>
            </w:r>
            <w:r w:rsidR="00A95D97">
              <w:t xml:space="preserve"> (</w:t>
            </w:r>
            <w:r>
              <w:t>43,79</w:t>
            </w:r>
            <w:r w:rsidR="00A95D97">
              <w:t>%)</w:t>
            </w:r>
          </w:p>
        </w:tc>
        <w:tc>
          <w:tcPr>
            <w:tcW w:w="1156" w:type="dxa"/>
          </w:tcPr>
          <w:p w14:paraId="0C406888" w14:textId="77777777" w:rsidR="00A95D97" w:rsidRDefault="00871A42" w:rsidP="00CA2A68">
            <w:pPr>
              <w:pStyle w:val="3412"/>
            </w:pPr>
            <w:r>
              <w:t>8</w:t>
            </w:r>
            <w:r w:rsidR="00A95D97">
              <w:t>,</w:t>
            </w:r>
            <w:r>
              <w:t>993</w:t>
            </w:r>
          </w:p>
          <w:p w14:paraId="1DF6E401" w14:textId="77777777" w:rsidR="00A95D97" w:rsidRDefault="00A95D97" w:rsidP="00871A42">
            <w:pPr>
              <w:pStyle w:val="3412"/>
            </w:pPr>
            <w:r>
              <w:t>(</w:t>
            </w:r>
            <w:r w:rsidR="00871A42">
              <w:t>56,21</w:t>
            </w:r>
            <w:r>
              <w:t>%)</w:t>
            </w:r>
          </w:p>
        </w:tc>
        <w:tc>
          <w:tcPr>
            <w:tcW w:w="2126" w:type="dxa"/>
            <w:vAlign w:val="center"/>
          </w:tcPr>
          <w:p w14:paraId="2395AF7D" w14:textId="77777777" w:rsidR="00A95D97" w:rsidRDefault="00A95D97" w:rsidP="00CA2A68">
            <w:pPr>
              <w:pStyle w:val="3412"/>
            </w:pPr>
            <w:r>
              <w:t>20</w:t>
            </w:r>
          </w:p>
          <w:p w14:paraId="407A1FEF" w14:textId="77777777" w:rsidR="00A95D97" w:rsidRDefault="00A95D97" w:rsidP="00CA2A68">
            <w:pPr>
              <w:pStyle w:val="3412"/>
            </w:pPr>
          </w:p>
        </w:tc>
        <w:tc>
          <w:tcPr>
            <w:tcW w:w="1134" w:type="dxa"/>
            <w:vMerge w:val="restart"/>
            <w:vAlign w:val="center"/>
          </w:tcPr>
          <w:p w14:paraId="2827DF47" w14:textId="77777777" w:rsidR="00A95D97" w:rsidRDefault="00871A42" w:rsidP="00CA2A68">
            <w:pPr>
              <w:pStyle w:val="3412"/>
            </w:pPr>
            <w:r>
              <w:t>12,504</w:t>
            </w:r>
          </w:p>
        </w:tc>
        <w:tc>
          <w:tcPr>
            <w:tcW w:w="1811" w:type="dxa"/>
            <w:vMerge w:val="restart"/>
          </w:tcPr>
          <w:p w14:paraId="1CAD7D43" w14:textId="77777777" w:rsidR="00A95D97" w:rsidRDefault="00871A42" w:rsidP="00CA2A68">
            <w:pPr>
              <w:pStyle w:val="3412"/>
            </w:pPr>
            <w:r>
              <w:t>3,496</w:t>
            </w:r>
            <w:r w:rsidR="00A95D97">
              <w:t xml:space="preserve">/ </w:t>
            </w:r>
            <w:r>
              <w:t>7</w:t>
            </w:r>
            <w:r w:rsidR="00A95D97">
              <w:t>,4</w:t>
            </w:r>
            <w:r>
              <w:t>96</w:t>
            </w:r>
          </w:p>
          <w:p w14:paraId="46AB3E58" w14:textId="77777777" w:rsidR="00A95D97" w:rsidRDefault="00A95D97" w:rsidP="00CA2A68">
            <w:pPr>
              <w:pStyle w:val="3412"/>
            </w:pPr>
          </w:p>
        </w:tc>
      </w:tr>
      <w:tr w:rsidR="00A95D97" w:rsidRPr="0085358D" w14:paraId="6727E3EA" w14:textId="77777777" w:rsidTr="00726D58">
        <w:trPr>
          <w:trHeight w:val="254"/>
        </w:trPr>
        <w:tc>
          <w:tcPr>
            <w:tcW w:w="869" w:type="dxa"/>
            <w:vAlign w:val="center"/>
          </w:tcPr>
          <w:p w14:paraId="7B2B35A3" w14:textId="77777777" w:rsidR="00A95D97" w:rsidRPr="0085358D" w:rsidRDefault="00A95D97" w:rsidP="00CA2A68">
            <w:pPr>
              <w:pStyle w:val="3412"/>
            </w:pPr>
            <w:r w:rsidRPr="0085358D">
              <w:t>Т-2</w:t>
            </w:r>
          </w:p>
        </w:tc>
        <w:tc>
          <w:tcPr>
            <w:tcW w:w="686" w:type="dxa"/>
            <w:vAlign w:val="center"/>
          </w:tcPr>
          <w:p w14:paraId="43B5A55A" w14:textId="77777777" w:rsidR="00A95D97" w:rsidRPr="0085358D" w:rsidRDefault="00A95D97" w:rsidP="00CA2A68">
            <w:pPr>
              <w:pStyle w:val="3412"/>
            </w:pPr>
            <w:r w:rsidRPr="0085358D">
              <w:t>1</w:t>
            </w:r>
            <w:r>
              <w:t>6</w:t>
            </w:r>
          </w:p>
        </w:tc>
        <w:tc>
          <w:tcPr>
            <w:tcW w:w="1508" w:type="dxa"/>
          </w:tcPr>
          <w:p w14:paraId="2A954058" w14:textId="77777777" w:rsidR="00A95D97" w:rsidRDefault="00871A42" w:rsidP="00871A42">
            <w:pPr>
              <w:pStyle w:val="3412"/>
            </w:pPr>
            <w:r>
              <w:t>5</w:t>
            </w:r>
            <w:r w:rsidR="00A95D97">
              <w:t>,</w:t>
            </w:r>
            <w:r>
              <w:t>497</w:t>
            </w:r>
            <w:r w:rsidR="00A95D97">
              <w:t xml:space="preserve"> (3</w:t>
            </w:r>
            <w:r>
              <w:t>4</w:t>
            </w:r>
            <w:r w:rsidR="00A95D97">
              <w:t>,</w:t>
            </w:r>
            <w:r>
              <w:t>36</w:t>
            </w:r>
            <w:r w:rsidR="00A95D97">
              <w:t>)</w:t>
            </w:r>
          </w:p>
        </w:tc>
        <w:tc>
          <w:tcPr>
            <w:tcW w:w="1156" w:type="dxa"/>
          </w:tcPr>
          <w:p w14:paraId="3AD230DB" w14:textId="77777777" w:rsidR="00A95D97" w:rsidRDefault="00871A42" w:rsidP="00CA2A68">
            <w:pPr>
              <w:pStyle w:val="3412"/>
            </w:pPr>
            <w:r>
              <w:t>10</w:t>
            </w:r>
            <w:r w:rsidR="00A95D97">
              <w:t>,</w:t>
            </w:r>
            <w:r>
              <w:t>503</w:t>
            </w:r>
          </w:p>
          <w:p w14:paraId="2CA926F0" w14:textId="77777777" w:rsidR="00A95D97" w:rsidRDefault="00A95D97" w:rsidP="00CA2A68">
            <w:pPr>
              <w:pStyle w:val="3412"/>
            </w:pPr>
            <w:r>
              <w:t>(</w:t>
            </w:r>
            <w:r w:rsidR="00871A42">
              <w:t>65</w:t>
            </w:r>
            <w:r>
              <w:t>,</w:t>
            </w:r>
            <w:r w:rsidR="00871A42">
              <w:t>64</w:t>
            </w:r>
            <w:r>
              <w:t>%)</w:t>
            </w:r>
          </w:p>
        </w:tc>
        <w:tc>
          <w:tcPr>
            <w:tcW w:w="2126" w:type="dxa"/>
            <w:vAlign w:val="center"/>
          </w:tcPr>
          <w:p w14:paraId="704795CF" w14:textId="77777777" w:rsidR="00A95D97" w:rsidRPr="0085358D" w:rsidRDefault="00A95D97" w:rsidP="00CA2A68">
            <w:pPr>
              <w:pStyle w:val="3412"/>
            </w:pPr>
            <w:r>
              <w:t>20</w:t>
            </w:r>
          </w:p>
          <w:p w14:paraId="054B1120" w14:textId="77777777" w:rsidR="00A95D97" w:rsidRPr="0085358D" w:rsidRDefault="00A95D97" w:rsidP="00CA2A68">
            <w:pPr>
              <w:pStyle w:val="3412"/>
            </w:pPr>
          </w:p>
        </w:tc>
        <w:tc>
          <w:tcPr>
            <w:tcW w:w="1134" w:type="dxa"/>
            <w:vMerge/>
          </w:tcPr>
          <w:p w14:paraId="2BDCB3E5" w14:textId="77777777" w:rsidR="00A95D97" w:rsidRDefault="00A95D97" w:rsidP="00CA2A68">
            <w:pPr>
              <w:pStyle w:val="3412"/>
            </w:pPr>
          </w:p>
        </w:tc>
        <w:tc>
          <w:tcPr>
            <w:tcW w:w="1811" w:type="dxa"/>
            <w:vMerge/>
            <w:vAlign w:val="center"/>
          </w:tcPr>
          <w:p w14:paraId="4CEE25AB" w14:textId="77777777" w:rsidR="00A95D97" w:rsidRDefault="00A95D97" w:rsidP="00CA2A68">
            <w:pPr>
              <w:pStyle w:val="3412"/>
            </w:pPr>
          </w:p>
        </w:tc>
      </w:tr>
    </w:tbl>
    <w:p w14:paraId="005F7D33" w14:textId="77777777" w:rsidR="00BF15C8" w:rsidRPr="00D43838" w:rsidRDefault="00BF15C8" w:rsidP="00BF15C8">
      <w:pPr>
        <w:pStyle w:val="00"/>
      </w:pPr>
    </w:p>
    <w:p w14:paraId="6A52C44C" w14:textId="77777777" w:rsidR="00BF15C8" w:rsidRPr="00AF67A4" w:rsidRDefault="00BF15C8" w:rsidP="00BF15C8">
      <w:pPr>
        <w:pStyle w:val="00"/>
      </w:pPr>
      <w:r>
        <w:t xml:space="preserve">Анализ </w:t>
      </w:r>
      <w:r w:rsidRPr="00AF67A4">
        <w:t xml:space="preserve">загрузки </w:t>
      </w:r>
      <w:r>
        <w:t>вновь устанавливаемых силовых трансформаторов</w:t>
      </w:r>
      <w:r w:rsidRPr="00AF67A4">
        <w:t xml:space="preserve"> </w:t>
      </w:r>
      <w:r>
        <w:t xml:space="preserve">ПС 110 кВ Светлая </w:t>
      </w:r>
      <w:r w:rsidRPr="00AF67A4">
        <w:t>для зимнего режим</w:t>
      </w:r>
      <w:r w:rsidR="00EC3048">
        <w:t>а</w:t>
      </w:r>
      <w:r>
        <w:t xml:space="preserve"> с учетом перспективной нагрузки не выявил перегрузку трансформаторов в нормальных и ремонтных режимах работы. </w:t>
      </w:r>
    </w:p>
    <w:p w14:paraId="04418F5A" w14:textId="77777777" w:rsidR="0068170E" w:rsidRPr="0085358D" w:rsidRDefault="00BF15C8" w:rsidP="0068170E">
      <w:pPr>
        <w:pStyle w:val="00"/>
      </w:pPr>
      <w:r>
        <w:rPr>
          <w:szCs w:val="28"/>
        </w:rPr>
        <w:t xml:space="preserve">Таким образом на ПС 110 кВ </w:t>
      </w:r>
      <w:r w:rsidRPr="00DA4A8C">
        <w:rPr>
          <w:szCs w:val="28"/>
        </w:rPr>
        <w:t xml:space="preserve">Светлая </w:t>
      </w:r>
      <w:r>
        <w:rPr>
          <w:szCs w:val="28"/>
        </w:rPr>
        <w:t>рекомендуется</w:t>
      </w:r>
      <w:r w:rsidRPr="00DA4A8C">
        <w:rPr>
          <w:szCs w:val="28"/>
        </w:rPr>
        <w:t xml:space="preserve"> замена трансформаторов мощностью 2×10 МВА на трансформаторы мощностью 2×16  МВА</w:t>
      </w:r>
      <w:r>
        <w:rPr>
          <w:szCs w:val="28"/>
        </w:rPr>
        <w:t>.</w:t>
      </w:r>
    </w:p>
    <w:p w14:paraId="6225153C" w14:textId="77777777" w:rsidR="003A44DD" w:rsidRDefault="003A44DD" w:rsidP="0068170E">
      <w:pPr>
        <w:pStyle w:val="00"/>
      </w:pPr>
    </w:p>
    <w:p w14:paraId="43AC78B6" w14:textId="77777777" w:rsidR="0068170E" w:rsidRPr="0085358D" w:rsidRDefault="00A35016" w:rsidP="00DA4A8C">
      <w:pPr>
        <w:pStyle w:val="13"/>
        <w:spacing w:before="0" w:after="0"/>
        <w:ind w:left="0"/>
      </w:pPr>
      <w:bookmarkStart w:id="65" w:name="_Toc38630569"/>
      <w:r w:rsidRPr="00A35016">
        <w:t>Перечень реализуемых и перспективных проектов по развитию территориальных распределительных сетей классом напряжения 110 кВ и выше, выполнение которых необходимо для обеспечения прогнозного спроса на электрическую энергию (мощность) на территории Чувашской Республики, предусмотренного программой развития электроэнергетики Чувашской Республики на 2021 – 2025 годы, а также для обеспечения надежного энергоснабжения (в том числе для устранения отдельных частей энергосистемы, характеризующихся повышенной вероятностью возникновения недопустимых режимов работы) и качества электрической энергии на территории Чувашской Республики, которые соответствуют требованиям технических регламентов и иным обязательным требованиям, на период 2020 – 2025 годов</w:t>
      </w:r>
      <w:r w:rsidR="00327694">
        <w:t>.</w:t>
      </w:r>
      <w:bookmarkEnd w:id="65"/>
    </w:p>
    <w:p w14:paraId="4A9FB6C2" w14:textId="77777777" w:rsidR="00AC0DC6" w:rsidRDefault="00086A7E" w:rsidP="00AC0DC6">
      <w:pPr>
        <w:pStyle w:val="00"/>
      </w:pPr>
      <w:bookmarkStart w:id="66" w:name="_Hlk30363459"/>
      <w:r>
        <w:t xml:space="preserve">Согласно </w:t>
      </w:r>
      <w:r w:rsidR="006C7483">
        <w:t xml:space="preserve">проекту </w:t>
      </w:r>
      <w:r w:rsidRPr="00021361">
        <w:rPr>
          <w:color w:val="000000" w:themeColor="text1"/>
        </w:rPr>
        <w:t>Схем</w:t>
      </w:r>
      <w:r w:rsidR="006C7483">
        <w:rPr>
          <w:color w:val="000000" w:themeColor="text1"/>
        </w:rPr>
        <w:t>ы</w:t>
      </w:r>
      <w:r w:rsidRPr="00021361">
        <w:rPr>
          <w:color w:val="000000" w:themeColor="text1"/>
        </w:rPr>
        <w:t xml:space="preserve"> и программ</w:t>
      </w:r>
      <w:r w:rsidR="006C7483">
        <w:rPr>
          <w:color w:val="000000" w:themeColor="text1"/>
        </w:rPr>
        <w:t>ы</w:t>
      </w:r>
      <w:r w:rsidRPr="00021361">
        <w:rPr>
          <w:color w:val="000000" w:themeColor="text1"/>
        </w:rPr>
        <w:t xml:space="preserve"> развития ЕЭС России на 20</w:t>
      </w:r>
      <w:r w:rsidR="006C7483">
        <w:rPr>
          <w:color w:val="000000" w:themeColor="text1"/>
        </w:rPr>
        <w:t>20</w:t>
      </w:r>
      <w:r w:rsidRPr="00021361">
        <w:rPr>
          <w:color w:val="000000" w:themeColor="text1"/>
        </w:rPr>
        <w:t>–202</w:t>
      </w:r>
      <w:r w:rsidR="006C7483">
        <w:rPr>
          <w:color w:val="000000" w:themeColor="text1"/>
        </w:rPr>
        <w:t>6</w:t>
      </w:r>
      <w:r w:rsidRPr="00021361">
        <w:rPr>
          <w:color w:val="000000" w:themeColor="text1"/>
        </w:rPr>
        <w:t xml:space="preserve"> гг</w:t>
      </w:r>
      <w:r w:rsidR="001842EA">
        <w:t>.</w:t>
      </w:r>
      <w:r>
        <w:t xml:space="preserve"> </w:t>
      </w:r>
      <w:r w:rsidR="00AC0DC6">
        <w:t xml:space="preserve">в Чувашской Республике не </w:t>
      </w:r>
      <w:r>
        <w:t xml:space="preserve">планируется ввод </w:t>
      </w:r>
      <w:r w:rsidR="00AC0DC6">
        <w:t>объектов</w:t>
      </w:r>
      <w:r w:rsidR="0068170E" w:rsidRPr="0085358D">
        <w:t xml:space="preserve"> 220 кВ </w:t>
      </w:r>
      <w:r w:rsidR="00AC0DC6">
        <w:t>и выше</w:t>
      </w:r>
      <w:r w:rsidR="00C9476B">
        <w:t xml:space="preserve"> (Приложение Б)</w:t>
      </w:r>
      <w:r w:rsidR="0068170E" w:rsidRPr="0085358D">
        <w:t>.</w:t>
      </w:r>
      <w:r>
        <w:t xml:space="preserve"> </w:t>
      </w:r>
    </w:p>
    <w:p w14:paraId="6C3305BE" w14:textId="77777777" w:rsidR="0068170E" w:rsidRDefault="00327694" w:rsidP="00327694">
      <w:pPr>
        <w:pStyle w:val="00"/>
      </w:pPr>
      <w:r w:rsidRPr="00746D3A">
        <w:t>Перечень реализуемых и перспективных проектов по развитию территориальных распределительных сетей классом напряжения 110 кВ и выше, выполнение которых необходимо для обеспечения прогнозного спроса на электрическую энергию (мощность) на территории Чувашской Республики, предусмотренного программой развития электроэнергетики Чувашской Республики на 2021 – 2025 годы, а также для обеспечения надежного энергоснабжения (в том числе для устранения отдельных частей энергосистемы, характеризующихся повышенной вероятностью возникновения недопустимых режимов работы) и качества электрической энергии на территории Чувашской Республики, которые соответствуют требованиям технических регламентов и иным обязательным требованиям, на период 2020 – 2025 годов представлен в таблице 3</w:t>
      </w:r>
      <w:bookmarkEnd w:id="66"/>
      <w:r w:rsidR="00EC3048">
        <w:t>8</w:t>
      </w:r>
      <w:r w:rsidR="00C9476B">
        <w:t xml:space="preserve"> и Приложение В.</w:t>
      </w:r>
    </w:p>
    <w:p w14:paraId="7C703EFC" w14:textId="77777777" w:rsidR="00EC3048" w:rsidRPr="0085358D" w:rsidRDefault="00EC3048" w:rsidP="00327694">
      <w:pPr>
        <w:pStyle w:val="00"/>
        <w:rPr>
          <w:lang w:bidi="ru-RU"/>
        </w:rPr>
        <w:sectPr w:rsidR="00EC3048" w:rsidRPr="0085358D" w:rsidSect="00D8063A">
          <w:footerReference w:type="default" r:id="rId24"/>
          <w:pgSz w:w="11906" w:h="16838"/>
          <w:pgMar w:top="1134" w:right="849" w:bottom="1134" w:left="1985" w:header="708" w:footer="403" w:gutter="0"/>
          <w:cols w:space="708"/>
          <w:docGrid w:linePitch="381"/>
        </w:sectPr>
      </w:pPr>
    </w:p>
    <w:p w14:paraId="792D3836" w14:textId="77777777" w:rsidR="0068170E" w:rsidRPr="000D1121" w:rsidRDefault="0068170E" w:rsidP="000D1121">
      <w:pPr>
        <w:pStyle w:val="30"/>
        <w:ind w:left="7797"/>
        <w:rPr>
          <w:color w:val="000000" w:themeColor="text1"/>
        </w:rPr>
      </w:pPr>
    </w:p>
    <w:p w14:paraId="56D27AC2" w14:textId="77777777" w:rsidR="00706A2D" w:rsidRPr="00021361" w:rsidRDefault="0068170E" w:rsidP="00706A2D">
      <w:pPr>
        <w:pStyle w:val="afffffb"/>
        <w:rPr>
          <w:rFonts w:eastAsiaTheme="minorEastAsia"/>
          <w:color w:val="000000" w:themeColor="text1"/>
          <w:lang w:bidi="ru-RU"/>
        </w:rPr>
      </w:pPr>
      <w:bookmarkStart w:id="67" w:name="_Hlk30363476"/>
      <w:r w:rsidRPr="0085358D">
        <w:rPr>
          <w:lang w:bidi="ru-RU"/>
        </w:rPr>
        <w:t xml:space="preserve"> </w:t>
      </w:r>
      <w:bookmarkStart w:id="68" w:name="_Toc511315728"/>
      <w:r w:rsidR="00A35016" w:rsidRPr="008916B7">
        <w:t>Перечень реализуемых и перспективных проектов по развитию территориальных распределительных сетей классом напряжения 110 кВ и выше, выполнение которых необходимо для обеспечения прогнозного спроса на электрическую энергию (мощность) на территории Чувашской Республики, предусмотренного программой развития электроэнергетики Чувашской Республики на 2021 – 2025 годы, а также для обеспечения надежного энергоснабжения (в том числе для устранения отдельных частей энергосистемы, характеризующихся повышенной вероятностью возникновения недопустимых режимов работы) и качества электрической энергии на территории Чувашской Республики, которые соответствуют требованиям технических регламентов и иным обязательным требованиям, на период 2020 – 2025 годов</w:t>
      </w:r>
    </w:p>
    <w:tbl>
      <w:tblPr>
        <w:tblStyle w:val="afff4"/>
        <w:tblW w:w="4926" w:type="pct"/>
        <w:tblBorders>
          <w:left w:val="single" w:sz="4" w:space="0" w:color="auto"/>
          <w:right w:val="single" w:sz="4" w:space="0" w:color="auto"/>
        </w:tblBorders>
        <w:tblLayout w:type="fixed"/>
        <w:tblLook w:val="04A0" w:firstRow="1" w:lastRow="0" w:firstColumn="1" w:lastColumn="0" w:noHBand="0" w:noVBand="1"/>
      </w:tblPr>
      <w:tblGrid>
        <w:gridCol w:w="865"/>
        <w:gridCol w:w="2730"/>
        <w:gridCol w:w="3744"/>
        <w:gridCol w:w="1703"/>
        <w:gridCol w:w="1360"/>
        <w:gridCol w:w="2034"/>
        <w:gridCol w:w="2131"/>
      </w:tblGrid>
      <w:tr w:rsidR="006E3EFF" w:rsidRPr="00706A2D" w14:paraId="7E81216B" w14:textId="77777777" w:rsidTr="00325232">
        <w:trPr>
          <w:cnfStyle w:val="100000000000" w:firstRow="1" w:lastRow="0" w:firstColumn="0" w:lastColumn="0" w:oddVBand="0" w:evenVBand="0" w:oddHBand="0" w:evenHBand="0" w:firstRowFirstColumn="0" w:firstRowLastColumn="0" w:lastRowFirstColumn="0" w:lastRowLastColumn="0"/>
        </w:trPr>
        <w:tc>
          <w:tcPr>
            <w:tcW w:w="865" w:type="dxa"/>
            <w:vAlign w:val="center"/>
          </w:tcPr>
          <w:p w14:paraId="63BC4A27" w14:textId="77777777" w:rsidR="006E3EFF" w:rsidRPr="00706A2D" w:rsidRDefault="006E3EFF" w:rsidP="00FD41E4">
            <w:pPr>
              <w:pStyle w:val="3412"/>
            </w:pPr>
            <w:r w:rsidRPr="00706A2D">
              <w:t>№ п/п</w:t>
            </w:r>
          </w:p>
        </w:tc>
        <w:tc>
          <w:tcPr>
            <w:tcW w:w="2730" w:type="dxa"/>
            <w:vAlign w:val="center"/>
          </w:tcPr>
          <w:p w14:paraId="4975A6AA" w14:textId="77777777" w:rsidR="006E3EFF" w:rsidRPr="00706A2D" w:rsidRDefault="006E3EFF" w:rsidP="00FD41E4">
            <w:pPr>
              <w:pStyle w:val="3412"/>
            </w:pPr>
            <w:r w:rsidRPr="00706A2D">
              <w:t>Наименование объекта</w:t>
            </w:r>
          </w:p>
        </w:tc>
        <w:tc>
          <w:tcPr>
            <w:tcW w:w="3744" w:type="dxa"/>
            <w:vAlign w:val="center"/>
          </w:tcPr>
          <w:p w14:paraId="4187A232" w14:textId="77777777" w:rsidR="006E3EFF" w:rsidRPr="00706A2D" w:rsidRDefault="006E3EFF" w:rsidP="00FD41E4">
            <w:pPr>
              <w:pStyle w:val="3412"/>
            </w:pPr>
            <w:r w:rsidRPr="00706A2D">
              <w:t>Наименование мероприятия</w:t>
            </w:r>
          </w:p>
        </w:tc>
        <w:tc>
          <w:tcPr>
            <w:tcW w:w="1703" w:type="dxa"/>
            <w:vAlign w:val="center"/>
          </w:tcPr>
          <w:p w14:paraId="0B663B39" w14:textId="77777777" w:rsidR="006E3EFF" w:rsidRPr="00706A2D" w:rsidRDefault="006E3EFF" w:rsidP="00FD41E4">
            <w:pPr>
              <w:pStyle w:val="3412"/>
            </w:pPr>
            <w:r w:rsidRPr="00706A2D">
              <w:t>Проектная мощность, МВ·А</w:t>
            </w:r>
          </w:p>
          <w:p w14:paraId="6BFAB220" w14:textId="77777777" w:rsidR="006E3EFF" w:rsidRPr="00706A2D" w:rsidRDefault="006E3EFF" w:rsidP="00FD41E4">
            <w:pPr>
              <w:pStyle w:val="3412"/>
            </w:pPr>
            <w:r w:rsidRPr="00706A2D">
              <w:t>Длина ВЛ, км</w:t>
            </w:r>
          </w:p>
        </w:tc>
        <w:tc>
          <w:tcPr>
            <w:tcW w:w="1360" w:type="dxa"/>
            <w:vAlign w:val="center"/>
          </w:tcPr>
          <w:p w14:paraId="0B906D37" w14:textId="77777777" w:rsidR="006E3EFF" w:rsidRPr="00706A2D" w:rsidRDefault="006E3EFF" w:rsidP="00FD41E4">
            <w:pPr>
              <w:pStyle w:val="3412"/>
            </w:pPr>
            <w:r w:rsidRPr="00706A2D">
              <w:t xml:space="preserve">Год </w:t>
            </w:r>
            <w:r>
              <w:t>ввода</w:t>
            </w:r>
          </w:p>
        </w:tc>
        <w:tc>
          <w:tcPr>
            <w:tcW w:w="2034" w:type="dxa"/>
            <w:vAlign w:val="center"/>
          </w:tcPr>
          <w:p w14:paraId="3EBA868F" w14:textId="77777777" w:rsidR="006E3EFF" w:rsidRPr="00706A2D" w:rsidRDefault="006E3EFF" w:rsidP="00FD41E4">
            <w:pPr>
              <w:pStyle w:val="3412"/>
            </w:pPr>
            <w:r w:rsidRPr="00706A2D">
              <w:t>Организация, ответственная за выполнение проекта</w:t>
            </w:r>
          </w:p>
        </w:tc>
        <w:tc>
          <w:tcPr>
            <w:tcW w:w="2131" w:type="dxa"/>
          </w:tcPr>
          <w:p w14:paraId="14C902E7" w14:textId="77777777" w:rsidR="006E3EFF" w:rsidRPr="00706A2D" w:rsidRDefault="006E3EFF" w:rsidP="00FD41E4">
            <w:pPr>
              <w:pStyle w:val="3412"/>
            </w:pPr>
            <w:r>
              <w:t>О</w:t>
            </w:r>
            <w:r w:rsidRPr="00746D3A">
              <w:t>боснования необходимости реализации представленного мероприятия.</w:t>
            </w:r>
          </w:p>
        </w:tc>
      </w:tr>
      <w:tr w:rsidR="006E3EFF" w:rsidRPr="00706A2D" w14:paraId="22CCC3FE" w14:textId="77777777" w:rsidTr="00325232">
        <w:tc>
          <w:tcPr>
            <w:tcW w:w="865" w:type="dxa"/>
            <w:tcBorders>
              <w:top w:val="single" w:sz="4" w:space="0" w:color="auto"/>
            </w:tcBorders>
            <w:vAlign w:val="center"/>
          </w:tcPr>
          <w:p w14:paraId="3AEC0D58" w14:textId="77777777" w:rsidR="006E3EFF" w:rsidRPr="00706A2D" w:rsidRDefault="006E3EFF" w:rsidP="00FD41E4">
            <w:pPr>
              <w:pStyle w:val="3412"/>
            </w:pPr>
            <w:r>
              <w:t>1</w:t>
            </w:r>
            <w:r w:rsidRPr="00706A2D">
              <w:t>.</w:t>
            </w:r>
          </w:p>
        </w:tc>
        <w:tc>
          <w:tcPr>
            <w:tcW w:w="2730" w:type="dxa"/>
            <w:tcBorders>
              <w:top w:val="single" w:sz="4" w:space="0" w:color="auto"/>
            </w:tcBorders>
            <w:vAlign w:val="center"/>
          </w:tcPr>
          <w:p w14:paraId="0CC8AC08" w14:textId="77777777" w:rsidR="006E3EFF" w:rsidRPr="00706A2D" w:rsidRDefault="006E3EFF" w:rsidP="00FD41E4">
            <w:pPr>
              <w:pStyle w:val="3412"/>
            </w:pPr>
            <w:r w:rsidRPr="00706A2D">
              <w:t>ПС 110 кВ Светлая</w:t>
            </w:r>
          </w:p>
        </w:tc>
        <w:tc>
          <w:tcPr>
            <w:tcW w:w="3744" w:type="dxa"/>
            <w:tcBorders>
              <w:top w:val="single" w:sz="4" w:space="0" w:color="auto"/>
            </w:tcBorders>
            <w:vAlign w:val="center"/>
          </w:tcPr>
          <w:p w14:paraId="097C7831" w14:textId="77777777" w:rsidR="006E3EFF" w:rsidRPr="00706A2D" w:rsidRDefault="006E3EFF" w:rsidP="00FD41E4">
            <w:pPr>
              <w:pStyle w:val="3412"/>
            </w:pPr>
            <w:r w:rsidRPr="00706A2D">
              <w:t>Реконструкция:</w:t>
            </w:r>
          </w:p>
          <w:p w14:paraId="071B95A5" w14:textId="77777777" w:rsidR="006E3EFF" w:rsidRPr="00512D89" w:rsidRDefault="006E3EFF" w:rsidP="00FD41E4">
            <w:pPr>
              <w:pStyle w:val="3412"/>
            </w:pPr>
            <w:r w:rsidRPr="00706A2D">
              <w:t>замена силовых трансформаторов</w:t>
            </w:r>
            <w:r w:rsidR="00512D89">
              <w:t xml:space="preserve"> 2</w:t>
            </w:r>
            <w:r w:rsidR="00512D89">
              <w:rPr>
                <w:lang w:val="en-US"/>
              </w:rPr>
              <w:t>x</w:t>
            </w:r>
            <w:r w:rsidR="00512D89" w:rsidRPr="00414D44">
              <w:t>10</w:t>
            </w:r>
            <w:r w:rsidR="00CA2A68">
              <w:t xml:space="preserve"> МВА</w:t>
            </w:r>
          </w:p>
        </w:tc>
        <w:tc>
          <w:tcPr>
            <w:tcW w:w="1703" w:type="dxa"/>
            <w:tcBorders>
              <w:top w:val="single" w:sz="4" w:space="0" w:color="auto"/>
            </w:tcBorders>
            <w:vAlign w:val="center"/>
          </w:tcPr>
          <w:p w14:paraId="48488400" w14:textId="77777777" w:rsidR="006E3EFF" w:rsidRPr="00706A2D" w:rsidRDefault="006E3EFF" w:rsidP="00FD41E4">
            <w:pPr>
              <w:pStyle w:val="3412"/>
            </w:pPr>
          </w:p>
          <w:p w14:paraId="20FCE285" w14:textId="77777777" w:rsidR="006E3EFF" w:rsidRPr="00706A2D" w:rsidRDefault="006E3EFF" w:rsidP="00FD41E4">
            <w:pPr>
              <w:pStyle w:val="3412"/>
            </w:pPr>
          </w:p>
          <w:p w14:paraId="208ADF16" w14:textId="77777777" w:rsidR="006E3EFF" w:rsidRPr="00706A2D" w:rsidRDefault="006E3EFF" w:rsidP="00FD41E4">
            <w:pPr>
              <w:pStyle w:val="3412"/>
            </w:pPr>
            <w:r w:rsidRPr="00706A2D">
              <w:t>2х16</w:t>
            </w:r>
          </w:p>
          <w:p w14:paraId="0A9D0F82" w14:textId="77777777" w:rsidR="006E3EFF" w:rsidRPr="00706A2D" w:rsidRDefault="006E3EFF" w:rsidP="00FD41E4">
            <w:pPr>
              <w:pStyle w:val="3412"/>
            </w:pPr>
          </w:p>
          <w:p w14:paraId="4668B0C3" w14:textId="77777777" w:rsidR="006E3EFF" w:rsidRPr="00706A2D" w:rsidRDefault="006E3EFF" w:rsidP="00FD41E4">
            <w:pPr>
              <w:pStyle w:val="3412"/>
            </w:pPr>
          </w:p>
        </w:tc>
        <w:tc>
          <w:tcPr>
            <w:tcW w:w="1360" w:type="dxa"/>
            <w:tcBorders>
              <w:top w:val="single" w:sz="4" w:space="0" w:color="auto"/>
            </w:tcBorders>
            <w:vAlign w:val="center"/>
          </w:tcPr>
          <w:p w14:paraId="39520E12" w14:textId="77777777" w:rsidR="00325232" w:rsidRDefault="00325232" w:rsidP="00FD41E4">
            <w:pPr>
              <w:pStyle w:val="3412"/>
            </w:pPr>
            <w:r>
              <w:t xml:space="preserve">16 МВА </w:t>
            </w:r>
          </w:p>
          <w:p w14:paraId="1BF28B3A" w14:textId="77777777" w:rsidR="00325232" w:rsidRDefault="00325232" w:rsidP="00FD41E4">
            <w:pPr>
              <w:pStyle w:val="3412"/>
            </w:pPr>
            <w:r>
              <w:t xml:space="preserve">- </w:t>
            </w:r>
            <w:r w:rsidR="006C11F7">
              <w:t>2022</w:t>
            </w:r>
          </w:p>
          <w:p w14:paraId="42D3FCDF" w14:textId="77777777" w:rsidR="00325232" w:rsidRDefault="00325232" w:rsidP="00FD41E4">
            <w:pPr>
              <w:pStyle w:val="3412"/>
            </w:pPr>
          </w:p>
          <w:p w14:paraId="5998D7D1" w14:textId="77777777" w:rsidR="00325232" w:rsidRDefault="00325232" w:rsidP="00FD41E4">
            <w:pPr>
              <w:pStyle w:val="3412"/>
            </w:pPr>
            <w:r>
              <w:t xml:space="preserve">16 МВА </w:t>
            </w:r>
          </w:p>
          <w:p w14:paraId="579C60D7" w14:textId="77777777" w:rsidR="006E3EFF" w:rsidRPr="00706A2D" w:rsidRDefault="006C11F7" w:rsidP="00FD41E4">
            <w:pPr>
              <w:pStyle w:val="3412"/>
            </w:pPr>
            <w:r>
              <w:t>-</w:t>
            </w:r>
            <w:r w:rsidR="00325232">
              <w:t xml:space="preserve"> </w:t>
            </w:r>
            <w:r w:rsidR="006E3EFF" w:rsidRPr="00706A2D">
              <w:t>2023</w:t>
            </w:r>
          </w:p>
        </w:tc>
        <w:tc>
          <w:tcPr>
            <w:tcW w:w="2034" w:type="dxa"/>
            <w:tcBorders>
              <w:top w:val="single" w:sz="4" w:space="0" w:color="auto"/>
            </w:tcBorders>
            <w:vAlign w:val="center"/>
          </w:tcPr>
          <w:p w14:paraId="253BF1DF" w14:textId="77777777" w:rsidR="006E3EFF" w:rsidRPr="00706A2D" w:rsidRDefault="006E3EFF" w:rsidP="00FD41E4">
            <w:pPr>
              <w:pStyle w:val="3412"/>
            </w:pPr>
            <w:r w:rsidRPr="00706A2D">
              <w:t>Филиал ПАО «МРСК Волги» –«Чувашэнерго»</w:t>
            </w:r>
          </w:p>
        </w:tc>
        <w:tc>
          <w:tcPr>
            <w:tcW w:w="2131" w:type="dxa"/>
            <w:tcBorders>
              <w:top w:val="single" w:sz="4" w:space="0" w:color="auto"/>
            </w:tcBorders>
          </w:tcPr>
          <w:p w14:paraId="07BAC2B8" w14:textId="77777777" w:rsidR="006E3EFF" w:rsidRPr="00706A2D" w:rsidRDefault="00325232" w:rsidP="00325232">
            <w:pPr>
              <w:pStyle w:val="3412"/>
            </w:pPr>
            <w:r>
              <w:t>Реализация т</w:t>
            </w:r>
            <w:r w:rsidR="006E3EFF" w:rsidRPr="00746D3A">
              <w:t>ехнологическо</w:t>
            </w:r>
            <w:r>
              <w:t>го</w:t>
            </w:r>
            <w:r w:rsidR="006E3EFF" w:rsidRPr="00746D3A">
              <w:t xml:space="preserve"> присоединени</w:t>
            </w:r>
            <w:r>
              <w:t>я</w:t>
            </w:r>
            <w:r w:rsidR="006E3EFF" w:rsidRPr="00746D3A">
              <w:t xml:space="preserve"> </w:t>
            </w:r>
          </w:p>
        </w:tc>
      </w:tr>
    </w:tbl>
    <w:p w14:paraId="2487B520" w14:textId="77777777" w:rsidR="00706A2D" w:rsidRDefault="00706A2D" w:rsidP="00706A2D">
      <w:pPr>
        <w:pStyle w:val="310"/>
        <w:sectPr w:rsidR="00706A2D" w:rsidSect="00706A2D">
          <w:pgSz w:w="16838" w:h="11906" w:orient="landscape"/>
          <w:pgMar w:top="1985" w:right="1134" w:bottom="851" w:left="1134" w:header="709" w:footer="403" w:gutter="0"/>
          <w:cols w:space="708"/>
          <w:docGrid w:linePitch="381"/>
        </w:sectPr>
      </w:pPr>
      <w:r>
        <w:br w:type="page"/>
      </w:r>
    </w:p>
    <w:p w14:paraId="053C5BE7" w14:textId="77777777" w:rsidR="0068170E" w:rsidRPr="00CF776F" w:rsidRDefault="0068170E" w:rsidP="00F73E84">
      <w:pPr>
        <w:pStyle w:val="13"/>
        <w:ind w:left="0"/>
      </w:pPr>
      <w:bookmarkStart w:id="69" w:name="_Toc38630570"/>
      <w:bookmarkEnd w:id="67"/>
      <w:r w:rsidRPr="00CF776F">
        <w:t>Сводные данные по развитию электрической сети напряжением ниже 220 кВ с выделением сводных данных для сети ниже 110 кВ</w:t>
      </w:r>
      <w:bookmarkEnd w:id="68"/>
      <w:bookmarkEnd w:id="69"/>
    </w:p>
    <w:p w14:paraId="779E6722" w14:textId="77777777" w:rsidR="0068170E" w:rsidRPr="0085358D" w:rsidRDefault="0068170E" w:rsidP="0068170E">
      <w:pPr>
        <w:pStyle w:val="00"/>
        <w:rPr>
          <w:color w:val="000000" w:themeColor="text1"/>
        </w:rPr>
      </w:pPr>
      <w:r w:rsidRPr="0085358D">
        <w:rPr>
          <w:color w:val="000000" w:themeColor="text1"/>
        </w:rPr>
        <w:t>В период 20</w:t>
      </w:r>
      <w:r w:rsidR="00706A2D">
        <w:rPr>
          <w:color w:val="000000" w:themeColor="text1"/>
        </w:rPr>
        <w:t>2</w:t>
      </w:r>
      <w:r w:rsidR="00021FAD">
        <w:rPr>
          <w:color w:val="000000" w:themeColor="text1"/>
        </w:rPr>
        <w:t>0</w:t>
      </w:r>
      <w:r w:rsidRPr="0085358D">
        <w:rPr>
          <w:color w:val="000000" w:themeColor="text1"/>
        </w:rPr>
        <w:t>–202</w:t>
      </w:r>
      <w:r w:rsidR="00937F92">
        <w:rPr>
          <w:color w:val="000000" w:themeColor="text1"/>
        </w:rPr>
        <w:t>5</w:t>
      </w:r>
      <w:r w:rsidRPr="0085358D">
        <w:rPr>
          <w:color w:val="000000" w:themeColor="text1"/>
        </w:rPr>
        <w:t xml:space="preserve"> годы планируется выполнение следующих мероприятий по сети напряжением 110 кВ:</w:t>
      </w:r>
    </w:p>
    <w:p w14:paraId="12E788BA" w14:textId="77777777" w:rsidR="0068170E" w:rsidRPr="0085358D" w:rsidRDefault="0068170E" w:rsidP="0068170E">
      <w:pPr>
        <w:pStyle w:val="00"/>
        <w:rPr>
          <w:color w:val="000000" w:themeColor="text1"/>
        </w:rPr>
      </w:pPr>
      <w:r w:rsidRPr="0085358D">
        <w:rPr>
          <w:color w:val="000000" w:themeColor="text1"/>
        </w:rPr>
        <w:t xml:space="preserve">реконструкция, модернизация, ввод в работу трансформаторных подстанций в сводном объеме – </w:t>
      </w:r>
      <w:r w:rsidR="00937F92">
        <w:rPr>
          <w:color w:val="000000" w:themeColor="text1"/>
        </w:rPr>
        <w:t>1</w:t>
      </w:r>
      <w:r w:rsidRPr="0085358D">
        <w:rPr>
          <w:color w:val="000000" w:themeColor="text1"/>
        </w:rPr>
        <w:t xml:space="preserve"> единиц</w:t>
      </w:r>
      <w:r w:rsidR="00A95C37">
        <w:rPr>
          <w:color w:val="000000" w:themeColor="text1"/>
        </w:rPr>
        <w:t>ы</w:t>
      </w:r>
      <w:r w:rsidRPr="0085358D">
        <w:rPr>
          <w:color w:val="000000" w:themeColor="text1"/>
        </w:rPr>
        <w:t>.</w:t>
      </w:r>
    </w:p>
    <w:p w14:paraId="57750755" w14:textId="77777777" w:rsidR="0068170E" w:rsidRPr="0085358D" w:rsidRDefault="0068170E" w:rsidP="0068170E">
      <w:pPr>
        <w:pStyle w:val="00"/>
        <w:rPr>
          <w:color w:val="000000" w:themeColor="text1"/>
        </w:rPr>
      </w:pPr>
      <w:r w:rsidRPr="0085358D">
        <w:rPr>
          <w:color w:val="000000" w:themeColor="text1"/>
        </w:rPr>
        <w:t>Распределение выполнения данных мероприятий по годам представлено в таблице</w:t>
      </w:r>
      <w:r w:rsidR="007B21A4">
        <w:t xml:space="preserve"> </w:t>
      </w:r>
      <w:r w:rsidR="00442D90">
        <w:t>3</w:t>
      </w:r>
      <w:r w:rsidR="009A792A">
        <w:t>9</w:t>
      </w:r>
      <w:r w:rsidRPr="0085358D">
        <w:rPr>
          <w:color w:val="000000" w:themeColor="text1"/>
        </w:rPr>
        <w:t>.</w:t>
      </w:r>
    </w:p>
    <w:p w14:paraId="3FA737D2" w14:textId="77777777" w:rsidR="0068170E" w:rsidRPr="007B21A4" w:rsidRDefault="0068170E" w:rsidP="007B21A4">
      <w:pPr>
        <w:pStyle w:val="30"/>
        <w:ind w:left="7797"/>
        <w:rPr>
          <w:color w:val="000000" w:themeColor="text1"/>
        </w:rPr>
      </w:pPr>
    </w:p>
    <w:p w14:paraId="0D155B5E" w14:textId="77777777" w:rsidR="0068170E" w:rsidRPr="0085358D" w:rsidRDefault="0068170E" w:rsidP="0068170E">
      <w:pPr>
        <w:pStyle w:val="310"/>
        <w:rPr>
          <w:rFonts w:eastAsiaTheme="minorEastAsia"/>
          <w:color w:val="000000" w:themeColor="text1"/>
          <w:lang w:bidi="ru-RU"/>
        </w:rPr>
      </w:pPr>
      <w:r w:rsidRPr="0085358D">
        <w:rPr>
          <w:rFonts w:eastAsiaTheme="minorEastAsia"/>
          <w:color w:val="000000" w:themeColor="text1"/>
          <w:lang w:bidi="ru-RU"/>
        </w:rPr>
        <w:t>Вводы, реконструкция и модернизация сетевых объектов классов напряжения 110 кВ</w:t>
      </w:r>
      <w:r w:rsidR="0049641B">
        <w:rPr>
          <w:rFonts w:eastAsiaTheme="minorEastAsia"/>
          <w:color w:val="000000" w:themeColor="text1"/>
          <w:lang w:bidi="ru-RU"/>
        </w:rPr>
        <w:t xml:space="preserve"> </w:t>
      </w:r>
      <w:r w:rsidRPr="0085358D">
        <w:rPr>
          <w:rFonts w:eastAsiaTheme="minorEastAsia"/>
          <w:color w:val="000000" w:themeColor="text1"/>
          <w:lang w:bidi="ru-RU"/>
        </w:rPr>
        <w:t>энергосистемы Чувашской Республики</w:t>
      </w:r>
    </w:p>
    <w:p w14:paraId="075EE418" w14:textId="77777777" w:rsidR="0068170E" w:rsidRPr="0085358D" w:rsidRDefault="0068170E" w:rsidP="0068170E">
      <w:pPr>
        <w:pStyle w:val="320"/>
        <w:rPr>
          <w:rFonts w:eastAsiaTheme="minorEastAsia"/>
          <w:color w:val="000000" w:themeColor="text1"/>
          <w:lang w:bidi="ru-RU"/>
        </w:rPr>
      </w:pPr>
    </w:p>
    <w:tbl>
      <w:tblPr>
        <w:tblStyle w:val="afff4"/>
        <w:tblW w:w="4645" w:type="pct"/>
        <w:jc w:val="center"/>
        <w:tblBorders>
          <w:left w:val="single" w:sz="4" w:space="0" w:color="auto"/>
          <w:right w:val="single" w:sz="4" w:space="0" w:color="auto"/>
        </w:tblBorders>
        <w:tblLook w:val="04A0" w:firstRow="1" w:lastRow="0" w:firstColumn="1" w:lastColumn="0" w:noHBand="0" w:noVBand="1"/>
      </w:tblPr>
      <w:tblGrid>
        <w:gridCol w:w="2461"/>
        <w:gridCol w:w="880"/>
        <w:gridCol w:w="880"/>
        <w:gridCol w:w="877"/>
        <w:gridCol w:w="1024"/>
        <w:gridCol w:w="758"/>
        <w:gridCol w:w="758"/>
        <w:gridCol w:w="1254"/>
      </w:tblGrid>
      <w:tr w:rsidR="00021FAD" w:rsidRPr="0085358D" w14:paraId="49D72352" w14:textId="77777777" w:rsidTr="00021FAD">
        <w:trPr>
          <w:cnfStyle w:val="100000000000" w:firstRow="1" w:lastRow="0" w:firstColumn="0" w:lastColumn="0" w:oddVBand="0" w:evenVBand="0" w:oddHBand="0" w:evenHBand="0" w:firstRowFirstColumn="0" w:firstRowLastColumn="0" w:lastRowFirstColumn="0" w:lastRowLastColumn="0"/>
          <w:jc w:val="center"/>
        </w:trPr>
        <w:tc>
          <w:tcPr>
            <w:tcW w:w="1384" w:type="pct"/>
            <w:vAlign w:val="center"/>
          </w:tcPr>
          <w:p w14:paraId="5E611002" w14:textId="77777777" w:rsidR="00021FAD" w:rsidRPr="0085358D" w:rsidRDefault="00021FAD" w:rsidP="00FD41E4">
            <w:pPr>
              <w:pStyle w:val="3412"/>
            </w:pPr>
            <w:r w:rsidRPr="0085358D">
              <w:t>Наименование</w:t>
            </w:r>
          </w:p>
        </w:tc>
        <w:tc>
          <w:tcPr>
            <w:tcW w:w="495" w:type="pct"/>
          </w:tcPr>
          <w:p w14:paraId="4CB00BC5" w14:textId="77777777" w:rsidR="00021FAD" w:rsidRDefault="00021FAD" w:rsidP="00FD41E4">
            <w:pPr>
              <w:pStyle w:val="3412"/>
            </w:pPr>
            <w:r>
              <w:t>2020</w:t>
            </w:r>
          </w:p>
        </w:tc>
        <w:tc>
          <w:tcPr>
            <w:tcW w:w="495" w:type="pct"/>
            <w:vAlign w:val="center"/>
          </w:tcPr>
          <w:p w14:paraId="18C065C0" w14:textId="77777777" w:rsidR="00021FAD" w:rsidRPr="0085358D" w:rsidRDefault="00021FAD" w:rsidP="00FD41E4">
            <w:pPr>
              <w:pStyle w:val="3412"/>
            </w:pPr>
            <w:r>
              <w:t>2021</w:t>
            </w:r>
          </w:p>
        </w:tc>
        <w:tc>
          <w:tcPr>
            <w:tcW w:w="493" w:type="pct"/>
            <w:vAlign w:val="center"/>
          </w:tcPr>
          <w:p w14:paraId="280C40C8" w14:textId="77777777" w:rsidR="00021FAD" w:rsidRPr="0085358D" w:rsidRDefault="00021FAD" w:rsidP="00FD41E4">
            <w:pPr>
              <w:pStyle w:val="3412"/>
            </w:pPr>
            <w:r>
              <w:t>2022</w:t>
            </w:r>
          </w:p>
        </w:tc>
        <w:tc>
          <w:tcPr>
            <w:tcW w:w="576" w:type="pct"/>
            <w:vAlign w:val="center"/>
          </w:tcPr>
          <w:p w14:paraId="791DFDD0" w14:textId="77777777" w:rsidR="00021FAD" w:rsidRPr="0085358D" w:rsidRDefault="00021FAD" w:rsidP="00FD41E4">
            <w:pPr>
              <w:pStyle w:val="3412"/>
            </w:pPr>
            <w:r>
              <w:t>2023</w:t>
            </w:r>
          </w:p>
        </w:tc>
        <w:tc>
          <w:tcPr>
            <w:tcW w:w="426" w:type="pct"/>
            <w:vAlign w:val="center"/>
          </w:tcPr>
          <w:p w14:paraId="0E9F0781" w14:textId="77777777" w:rsidR="00021FAD" w:rsidRPr="0085358D" w:rsidRDefault="00021FAD" w:rsidP="00FD41E4">
            <w:pPr>
              <w:pStyle w:val="3412"/>
            </w:pPr>
            <w:r>
              <w:t>2024</w:t>
            </w:r>
          </w:p>
        </w:tc>
        <w:tc>
          <w:tcPr>
            <w:tcW w:w="426" w:type="pct"/>
            <w:vAlign w:val="center"/>
          </w:tcPr>
          <w:p w14:paraId="05EFABEB" w14:textId="77777777" w:rsidR="00021FAD" w:rsidRPr="0085358D" w:rsidRDefault="00021FAD" w:rsidP="00FD41E4">
            <w:pPr>
              <w:pStyle w:val="3412"/>
            </w:pPr>
            <w:r>
              <w:t>2025</w:t>
            </w:r>
          </w:p>
        </w:tc>
        <w:tc>
          <w:tcPr>
            <w:tcW w:w="705" w:type="pct"/>
            <w:vAlign w:val="center"/>
          </w:tcPr>
          <w:p w14:paraId="56A317DB" w14:textId="77777777" w:rsidR="00021FAD" w:rsidRPr="0085358D" w:rsidRDefault="00021FAD" w:rsidP="00FD41E4">
            <w:pPr>
              <w:pStyle w:val="3412"/>
            </w:pPr>
            <w:r w:rsidRPr="0085358D">
              <w:t>Всего</w:t>
            </w:r>
          </w:p>
        </w:tc>
      </w:tr>
      <w:tr w:rsidR="00021FAD" w:rsidRPr="0085358D" w14:paraId="42355410" w14:textId="77777777" w:rsidTr="00021FAD">
        <w:trPr>
          <w:jc w:val="center"/>
        </w:trPr>
        <w:tc>
          <w:tcPr>
            <w:tcW w:w="1384" w:type="pct"/>
            <w:vAlign w:val="center"/>
          </w:tcPr>
          <w:p w14:paraId="5D72D6CE" w14:textId="77777777" w:rsidR="00021FAD" w:rsidRPr="0085358D" w:rsidRDefault="00021FAD" w:rsidP="00FD41E4">
            <w:pPr>
              <w:pStyle w:val="3412"/>
              <w:rPr>
                <w:lang w:bidi="ru-RU"/>
              </w:rPr>
            </w:pPr>
            <w:r w:rsidRPr="0085358D">
              <w:rPr>
                <w:lang w:bidi="ru-RU"/>
              </w:rPr>
              <w:t>ВЛ и КЛ, км</w:t>
            </w:r>
          </w:p>
        </w:tc>
        <w:tc>
          <w:tcPr>
            <w:tcW w:w="495" w:type="pct"/>
          </w:tcPr>
          <w:p w14:paraId="19A78AC2" w14:textId="77777777" w:rsidR="00021FAD" w:rsidRDefault="00021FAD" w:rsidP="00FD41E4">
            <w:pPr>
              <w:pStyle w:val="3412"/>
            </w:pPr>
            <w:r>
              <w:t>-</w:t>
            </w:r>
          </w:p>
        </w:tc>
        <w:tc>
          <w:tcPr>
            <w:tcW w:w="495" w:type="pct"/>
            <w:vAlign w:val="center"/>
          </w:tcPr>
          <w:p w14:paraId="4B82F9DC" w14:textId="77777777" w:rsidR="00021FAD" w:rsidRPr="0085358D" w:rsidRDefault="00021FAD" w:rsidP="00FD41E4">
            <w:pPr>
              <w:pStyle w:val="3412"/>
            </w:pPr>
            <w:r>
              <w:t>-</w:t>
            </w:r>
          </w:p>
        </w:tc>
        <w:tc>
          <w:tcPr>
            <w:tcW w:w="493" w:type="pct"/>
            <w:vAlign w:val="center"/>
          </w:tcPr>
          <w:p w14:paraId="7AB84E66" w14:textId="77777777" w:rsidR="00021FAD" w:rsidRPr="0085358D" w:rsidRDefault="00021FAD" w:rsidP="00FD41E4">
            <w:pPr>
              <w:pStyle w:val="3412"/>
            </w:pPr>
            <w:r>
              <w:t>-</w:t>
            </w:r>
          </w:p>
        </w:tc>
        <w:tc>
          <w:tcPr>
            <w:tcW w:w="576" w:type="pct"/>
            <w:vAlign w:val="center"/>
          </w:tcPr>
          <w:p w14:paraId="0BA4AB53" w14:textId="77777777" w:rsidR="00021FAD" w:rsidRPr="0085358D" w:rsidRDefault="00021FAD" w:rsidP="00FD41E4">
            <w:pPr>
              <w:pStyle w:val="3412"/>
            </w:pPr>
            <w:r w:rsidRPr="0085358D">
              <w:t>–</w:t>
            </w:r>
          </w:p>
        </w:tc>
        <w:tc>
          <w:tcPr>
            <w:tcW w:w="426" w:type="pct"/>
          </w:tcPr>
          <w:p w14:paraId="474D43D4" w14:textId="77777777" w:rsidR="00021FAD" w:rsidRPr="0085358D" w:rsidRDefault="00021FAD" w:rsidP="00FD41E4">
            <w:pPr>
              <w:pStyle w:val="3412"/>
            </w:pPr>
            <w:r w:rsidRPr="0085358D">
              <w:t>–</w:t>
            </w:r>
          </w:p>
        </w:tc>
        <w:tc>
          <w:tcPr>
            <w:tcW w:w="426" w:type="pct"/>
            <w:vAlign w:val="center"/>
          </w:tcPr>
          <w:p w14:paraId="7A2FEA16" w14:textId="77777777" w:rsidR="00021FAD" w:rsidRPr="0085358D" w:rsidRDefault="00021FAD" w:rsidP="00FD41E4">
            <w:pPr>
              <w:pStyle w:val="3412"/>
            </w:pPr>
            <w:r>
              <w:t>-</w:t>
            </w:r>
          </w:p>
        </w:tc>
        <w:tc>
          <w:tcPr>
            <w:tcW w:w="705" w:type="pct"/>
            <w:vAlign w:val="center"/>
          </w:tcPr>
          <w:p w14:paraId="1B34588A" w14:textId="77777777" w:rsidR="00021FAD" w:rsidRPr="0085358D" w:rsidRDefault="00021FAD" w:rsidP="00FD41E4">
            <w:pPr>
              <w:pStyle w:val="3412"/>
            </w:pPr>
            <w:r>
              <w:t>-</w:t>
            </w:r>
          </w:p>
        </w:tc>
      </w:tr>
      <w:tr w:rsidR="00021FAD" w:rsidRPr="0085358D" w14:paraId="0AD10490" w14:textId="77777777" w:rsidTr="00021FAD">
        <w:trPr>
          <w:jc w:val="center"/>
        </w:trPr>
        <w:tc>
          <w:tcPr>
            <w:tcW w:w="1384" w:type="pct"/>
            <w:vAlign w:val="center"/>
          </w:tcPr>
          <w:p w14:paraId="12E6D0EB" w14:textId="77777777" w:rsidR="00021FAD" w:rsidRPr="0085358D" w:rsidRDefault="00021FAD" w:rsidP="00FD41E4">
            <w:pPr>
              <w:pStyle w:val="3412"/>
              <w:rPr>
                <w:lang w:bidi="ru-RU"/>
              </w:rPr>
            </w:pPr>
            <w:r w:rsidRPr="0085358D">
              <w:rPr>
                <w:lang w:bidi="ru-RU"/>
              </w:rPr>
              <w:t>Трансформаторные подстанции, ед.</w:t>
            </w:r>
          </w:p>
        </w:tc>
        <w:tc>
          <w:tcPr>
            <w:tcW w:w="495" w:type="pct"/>
          </w:tcPr>
          <w:p w14:paraId="3BE97873" w14:textId="77777777" w:rsidR="00021FAD" w:rsidRDefault="00021FAD" w:rsidP="00FD41E4">
            <w:pPr>
              <w:pStyle w:val="3412"/>
            </w:pPr>
            <w:r>
              <w:t>-</w:t>
            </w:r>
          </w:p>
        </w:tc>
        <w:tc>
          <w:tcPr>
            <w:tcW w:w="495" w:type="pct"/>
            <w:vAlign w:val="center"/>
          </w:tcPr>
          <w:p w14:paraId="06BEACA5" w14:textId="77777777" w:rsidR="00021FAD" w:rsidRPr="0085358D" w:rsidRDefault="00021FAD" w:rsidP="00FD41E4">
            <w:pPr>
              <w:pStyle w:val="3412"/>
            </w:pPr>
            <w:r>
              <w:t>-</w:t>
            </w:r>
          </w:p>
        </w:tc>
        <w:tc>
          <w:tcPr>
            <w:tcW w:w="493" w:type="pct"/>
            <w:vAlign w:val="center"/>
          </w:tcPr>
          <w:p w14:paraId="5BF1F9C0" w14:textId="77777777" w:rsidR="00021FAD" w:rsidRPr="0085358D" w:rsidRDefault="00021FAD" w:rsidP="00FD41E4">
            <w:pPr>
              <w:pStyle w:val="3412"/>
            </w:pPr>
            <w:r>
              <w:t>1</w:t>
            </w:r>
          </w:p>
        </w:tc>
        <w:tc>
          <w:tcPr>
            <w:tcW w:w="576" w:type="pct"/>
            <w:vAlign w:val="center"/>
          </w:tcPr>
          <w:p w14:paraId="6D072359" w14:textId="77777777" w:rsidR="00021FAD" w:rsidRPr="0085358D" w:rsidRDefault="00021FAD" w:rsidP="00FD41E4">
            <w:pPr>
              <w:pStyle w:val="3412"/>
            </w:pPr>
            <w:r>
              <w:t>1</w:t>
            </w:r>
          </w:p>
        </w:tc>
        <w:tc>
          <w:tcPr>
            <w:tcW w:w="426" w:type="pct"/>
            <w:vAlign w:val="center"/>
          </w:tcPr>
          <w:p w14:paraId="45E3FD0D" w14:textId="77777777" w:rsidR="00021FAD" w:rsidRPr="0085358D" w:rsidRDefault="00021FAD" w:rsidP="002C3A73"/>
        </w:tc>
        <w:tc>
          <w:tcPr>
            <w:tcW w:w="426" w:type="pct"/>
            <w:vAlign w:val="center"/>
          </w:tcPr>
          <w:p w14:paraId="566FAEF8" w14:textId="77777777" w:rsidR="00021FAD" w:rsidRPr="0049641B" w:rsidRDefault="00021FAD" w:rsidP="00FD41E4">
            <w:pPr>
              <w:pStyle w:val="3412"/>
            </w:pPr>
            <w:r>
              <w:t>-</w:t>
            </w:r>
          </w:p>
        </w:tc>
        <w:tc>
          <w:tcPr>
            <w:tcW w:w="705" w:type="pct"/>
            <w:vAlign w:val="center"/>
          </w:tcPr>
          <w:p w14:paraId="1598325E" w14:textId="77777777" w:rsidR="00021FAD" w:rsidRPr="0085358D" w:rsidRDefault="00021FAD" w:rsidP="00FD41E4">
            <w:pPr>
              <w:pStyle w:val="3412"/>
            </w:pPr>
            <w:r>
              <w:t>1</w:t>
            </w:r>
          </w:p>
        </w:tc>
      </w:tr>
      <w:tr w:rsidR="00021FAD" w:rsidRPr="0085358D" w14:paraId="5E62835A" w14:textId="77777777" w:rsidTr="00021FAD">
        <w:trPr>
          <w:jc w:val="center"/>
        </w:trPr>
        <w:tc>
          <w:tcPr>
            <w:tcW w:w="1384" w:type="pct"/>
            <w:vAlign w:val="center"/>
          </w:tcPr>
          <w:p w14:paraId="0FA8B593" w14:textId="77777777" w:rsidR="00021FAD" w:rsidRPr="0085358D" w:rsidRDefault="00021FAD" w:rsidP="00FD41E4">
            <w:pPr>
              <w:pStyle w:val="3412"/>
              <w:rPr>
                <w:lang w:bidi="ru-RU"/>
              </w:rPr>
            </w:pPr>
            <w:r w:rsidRPr="0085358D">
              <w:rPr>
                <w:lang w:bidi="ru-RU"/>
              </w:rPr>
              <w:t>Мощность, МВ</w:t>
            </w:r>
            <w:r w:rsidRPr="0085358D">
              <w:t>·А</w:t>
            </w:r>
          </w:p>
        </w:tc>
        <w:tc>
          <w:tcPr>
            <w:tcW w:w="495" w:type="pct"/>
          </w:tcPr>
          <w:p w14:paraId="564A70CA" w14:textId="77777777" w:rsidR="00021FAD" w:rsidRDefault="00021FAD" w:rsidP="00FD41E4">
            <w:pPr>
              <w:pStyle w:val="3412"/>
            </w:pPr>
            <w:r>
              <w:t>-</w:t>
            </w:r>
          </w:p>
        </w:tc>
        <w:tc>
          <w:tcPr>
            <w:tcW w:w="495" w:type="pct"/>
            <w:vAlign w:val="center"/>
          </w:tcPr>
          <w:p w14:paraId="00D5CB8E" w14:textId="77777777" w:rsidR="00021FAD" w:rsidRPr="0085358D" w:rsidRDefault="00021FAD" w:rsidP="00FD41E4">
            <w:pPr>
              <w:pStyle w:val="3412"/>
            </w:pPr>
            <w:r>
              <w:t>-</w:t>
            </w:r>
          </w:p>
        </w:tc>
        <w:tc>
          <w:tcPr>
            <w:tcW w:w="493" w:type="pct"/>
          </w:tcPr>
          <w:p w14:paraId="24EEB5B8" w14:textId="77777777" w:rsidR="00021FAD" w:rsidRPr="0085358D" w:rsidRDefault="00021FAD" w:rsidP="00FD41E4">
            <w:pPr>
              <w:pStyle w:val="3412"/>
            </w:pPr>
            <w:r>
              <w:t>16</w:t>
            </w:r>
          </w:p>
        </w:tc>
        <w:tc>
          <w:tcPr>
            <w:tcW w:w="576" w:type="pct"/>
          </w:tcPr>
          <w:p w14:paraId="74BE10FC" w14:textId="77777777" w:rsidR="00021FAD" w:rsidRPr="0085358D" w:rsidRDefault="00021FAD" w:rsidP="00FD41E4">
            <w:pPr>
              <w:pStyle w:val="3412"/>
            </w:pPr>
            <w:r>
              <w:t>16</w:t>
            </w:r>
          </w:p>
        </w:tc>
        <w:tc>
          <w:tcPr>
            <w:tcW w:w="426" w:type="pct"/>
          </w:tcPr>
          <w:p w14:paraId="3A9E8148" w14:textId="77777777" w:rsidR="00021FAD" w:rsidRPr="0085358D" w:rsidRDefault="00021FAD" w:rsidP="002C3A73"/>
        </w:tc>
        <w:tc>
          <w:tcPr>
            <w:tcW w:w="426" w:type="pct"/>
            <w:vAlign w:val="center"/>
          </w:tcPr>
          <w:p w14:paraId="6DD26E69" w14:textId="77777777" w:rsidR="00021FAD" w:rsidRPr="00706A2D" w:rsidRDefault="00021FAD" w:rsidP="00FD41E4">
            <w:pPr>
              <w:pStyle w:val="3412"/>
            </w:pPr>
          </w:p>
        </w:tc>
        <w:tc>
          <w:tcPr>
            <w:tcW w:w="705" w:type="pct"/>
            <w:vAlign w:val="center"/>
          </w:tcPr>
          <w:p w14:paraId="3CE2A862" w14:textId="77777777" w:rsidR="00021FAD" w:rsidRPr="0085358D" w:rsidRDefault="00021FAD" w:rsidP="00FD41E4">
            <w:pPr>
              <w:pStyle w:val="3412"/>
            </w:pPr>
            <w:r>
              <w:t>32</w:t>
            </w:r>
          </w:p>
        </w:tc>
      </w:tr>
    </w:tbl>
    <w:p w14:paraId="0456060A" w14:textId="77777777" w:rsidR="0068170E" w:rsidRPr="0085358D" w:rsidRDefault="0068170E" w:rsidP="0068170E">
      <w:pPr>
        <w:pStyle w:val="00"/>
        <w:rPr>
          <w:color w:val="000000" w:themeColor="text1"/>
        </w:rPr>
      </w:pPr>
    </w:p>
    <w:p w14:paraId="73326826" w14:textId="77777777" w:rsidR="00DB7CC6" w:rsidRDefault="00DB7CC6" w:rsidP="00DB7CC6">
      <w:pPr>
        <w:pStyle w:val="00"/>
        <w:spacing w:after="0"/>
      </w:pPr>
      <w:r>
        <w:t>Инвестиционн</w:t>
      </w:r>
      <w:r w:rsidR="00D56E9B">
        <w:t>ыми</w:t>
      </w:r>
      <w:r>
        <w:t xml:space="preserve"> программ</w:t>
      </w:r>
      <w:r w:rsidR="00D56E9B">
        <w:t>ами</w:t>
      </w:r>
      <w:r>
        <w:t xml:space="preserve"> субъектов электроэнергетики Чувашской Республики предусмотрено выполнение следующих мероприятий по развитию электрической сети классом напряжения ниже 110 кВ:</w:t>
      </w:r>
    </w:p>
    <w:p w14:paraId="6FD274AF" w14:textId="77777777" w:rsidR="00DB7CC6" w:rsidRDefault="00DB7CC6" w:rsidP="00DB7CC6">
      <w:pPr>
        <w:pStyle w:val="00"/>
        <w:spacing w:after="0"/>
      </w:pPr>
      <w:r>
        <w:t>реконструкция, модернизация, ввод в работу ВЛ и КЛ в сводном объеме – 1</w:t>
      </w:r>
      <w:r w:rsidR="00B33F81">
        <w:t>38</w:t>
      </w:r>
      <w:r>
        <w:t>,</w:t>
      </w:r>
      <w:r w:rsidR="00B33F81">
        <w:t>6</w:t>
      </w:r>
      <w:r>
        <w:t xml:space="preserve"> км;</w:t>
      </w:r>
    </w:p>
    <w:p w14:paraId="77D35994" w14:textId="77777777" w:rsidR="00DB7CC6" w:rsidRDefault="00DB7CC6" w:rsidP="00DB7CC6">
      <w:pPr>
        <w:pStyle w:val="00"/>
        <w:spacing w:after="0"/>
      </w:pPr>
      <w:r>
        <w:t xml:space="preserve">реконструкция, модернизация, ввод в работу трансформаторных подстанций в сводном объеме – </w:t>
      </w:r>
      <w:r w:rsidR="00B33F81">
        <w:t>22</w:t>
      </w:r>
      <w:r>
        <w:t>,</w:t>
      </w:r>
      <w:r w:rsidR="00B33F81">
        <w:t>5</w:t>
      </w:r>
      <w:r>
        <w:t xml:space="preserve"> МВА.</w:t>
      </w:r>
    </w:p>
    <w:p w14:paraId="02207449" w14:textId="77777777" w:rsidR="0068170E" w:rsidRPr="00F86CC3" w:rsidRDefault="00DB7CC6" w:rsidP="00DB7CC6">
      <w:pPr>
        <w:pStyle w:val="00"/>
        <w:rPr>
          <w:color w:val="000000" w:themeColor="text1"/>
        </w:rPr>
      </w:pPr>
      <w:r>
        <w:t>Распределение данных мероприятий по годам представлено</w:t>
      </w:r>
      <w:r>
        <w:rPr>
          <w:color w:val="000000" w:themeColor="text1"/>
        </w:rPr>
        <w:t xml:space="preserve"> </w:t>
      </w:r>
      <w:r w:rsidR="0068170E" w:rsidRPr="00F86CC3">
        <w:rPr>
          <w:color w:val="000000" w:themeColor="text1"/>
        </w:rPr>
        <w:t>в таблице</w:t>
      </w:r>
      <w:r w:rsidR="007B21A4" w:rsidRPr="00F86CC3">
        <w:t xml:space="preserve"> </w:t>
      </w:r>
      <w:r w:rsidR="009A792A">
        <w:t>40</w:t>
      </w:r>
      <w:r w:rsidR="0068170E" w:rsidRPr="00F86CC3">
        <w:rPr>
          <w:color w:val="000000" w:themeColor="text1"/>
        </w:rPr>
        <w:t>.</w:t>
      </w:r>
    </w:p>
    <w:p w14:paraId="3219CF31" w14:textId="77777777" w:rsidR="0068170E" w:rsidRPr="00F86CC3" w:rsidRDefault="0068170E" w:rsidP="007B21A4">
      <w:pPr>
        <w:pStyle w:val="30"/>
        <w:ind w:left="7797"/>
        <w:rPr>
          <w:color w:val="000000" w:themeColor="text1"/>
        </w:rPr>
      </w:pPr>
    </w:p>
    <w:p w14:paraId="232E46E6" w14:textId="77777777" w:rsidR="0068170E" w:rsidRPr="00F86CC3" w:rsidRDefault="0068170E" w:rsidP="0068170E">
      <w:pPr>
        <w:pStyle w:val="310"/>
        <w:rPr>
          <w:rFonts w:eastAsiaTheme="minorEastAsia"/>
          <w:color w:val="000000" w:themeColor="text1"/>
          <w:lang w:bidi="ru-RU"/>
        </w:rPr>
      </w:pPr>
      <w:bookmarkStart w:id="70" w:name="_Hlk36647412"/>
      <w:r w:rsidRPr="00F86CC3">
        <w:rPr>
          <w:rFonts w:eastAsiaTheme="minorEastAsia"/>
          <w:color w:val="000000" w:themeColor="text1"/>
          <w:lang w:bidi="ru-RU"/>
        </w:rPr>
        <w:t xml:space="preserve">Вводы, реконструкция и модернизация сетевых объектов классов напряжения </w:t>
      </w:r>
      <w:r w:rsidR="00F86CC3" w:rsidRPr="00F86CC3">
        <w:rPr>
          <w:rFonts w:eastAsiaTheme="minorEastAsia"/>
          <w:color w:val="000000" w:themeColor="text1"/>
          <w:lang w:bidi="ru-RU"/>
        </w:rPr>
        <w:t xml:space="preserve">ниже </w:t>
      </w:r>
      <w:r w:rsidRPr="00F86CC3">
        <w:rPr>
          <w:rFonts w:eastAsiaTheme="minorEastAsia"/>
          <w:color w:val="000000" w:themeColor="text1"/>
          <w:lang w:bidi="ru-RU"/>
        </w:rPr>
        <w:t>110 кВ</w:t>
      </w:r>
      <w:r w:rsidR="0049641B" w:rsidRPr="00F86CC3">
        <w:rPr>
          <w:rFonts w:eastAsiaTheme="minorEastAsia"/>
          <w:color w:val="000000" w:themeColor="text1"/>
          <w:lang w:bidi="ru-RU"/>
        </w:rPr>
        <w:t xml:space="preserve"> </w:t>
      </w:r>
      <w:r w:rsidRPr="00F86CC3">
        <w:rPr>
          <w:rFonts w:eastAsiaTheme="minorEastAsia"/>
          <w:color w:val="000000" w:themeColor="text1"/>
          <w:lang w:bidi="ru-RU"/>
        </w:rPr>
        <w:t>энергосистемы Чувашской Республики</w:t>
      </w:r>
    </w:p>
    <w:tbl>
      <w:tblPr>
        <w:tblStyle w:val="afff4"/>
        <w:tblW w:w="4998" w:type="pct"/>
        <w:jc w:val="center"/>
        <w:tblBorders>
          <w:left w:val="single" w:sz="4" w:space="0" w:color="auto"/>
          <w:right w:val="single" w:sz="4" w:space="0" w:color="auto"/>
        </w:tblBorders>
        <w:tblLook w:val="04A0" w:firstRow="1" w:lastRow="0" w:firstColumn="1" w:lastColumn="0" w:noHBand="0" w:noVBand="1"/>
      </w:tblPr>
      <w:tblGrid>
        <w:gridCol w:w="960"/>
        <w:gridCol w:w="1882"/>
        <w:gridCol w:w="960"/>
        <w:gridCol w:w="961"/>
        <w:gridCol w:w="961"/>
        <w:gridCol w:w="961"/>
        <w:gridCol w:w="961"/>
        <w:gridCol w:w="961"/>
        <w:gridCol w:w="961"/>
      </w:tblGrid>
      <w:tr w:rsidR="00021FAD" w:rsidRPr="00021361" w14:paraId="0247C249" w14:textId="77777777" w:rsidTr="00021FAD">
        <w:trPr>
          <w:cnfStyle w:val="100000000000" w:firstRow="1" w:lastRow="0" w:firstColumn="0" w:lastColumn="0" w:oddVBand="0" w:evenVBand="0" w:oddHBand="0" w:evenHBand="0" w:firstRowFirstColumn="0" w:firstRowLastColumn="0" w:lastRowFirstColumn="0" w:lastRowLastColumn="0"/>
          <w:jc w:val="center"/>
        </w:trPr>
        <w:tc>
          <w:tcPr>
            <w:tcW w:w="1486" w:type="pct"/>
            <w:gridSpan w:val="2"/>
            <w:vAlign w:val="center"/>
          </w:tcPr>
          <w:p w14:paraId="4162A398" w14:textId="77777777" w:rsidR="00021FAD" w:rsidRPr="00021361" w:rsidRDefault="00021FAD" w:rsidP="00FD41E4">
            <w:pPr>
              <w:pStyle w:val="3412"/>
            </w:pPr>
            <w:r w:rsidRPr="00021361">
              <w:t>Наименование</w:t>
            </w:r>
          </w:p>
        </w:tc>
        <w:tc>
          <w:tcPr>
            <w:tcW w:w="502" w:type="pct"/>
          </w:tcPr>
          <w:p w14:paraId="002AE759" w14:textId="77777777" w:rsidR="00021FAD" w:rsidRDefault="00021FAD" w:rsidP="00FD41E4">
            <w:pPr>
              <w:pStyle w:val="3412"/>
            </w:pPr>
            <w:r>
              <w:t>2020</w:t>
            </w:r>
          </w:p>
        </w:tc>
        <w:tc>
          <w:tcPr>
            <w:tcW w:w="502" w:type="pct"/>
            <w:vAlign w:val="center"/>
          </w:tcPr>
          <w:p w14:paraId="08F9EEBE" w14:textId="77777777" w:rsidR="00021FAD" w:rsidRPr="00021361" w:rsidRDefault="00021FAD" w:rsidP="00FD41E4">
            <w:pPr>
              <w:pStyle w:val="3412"/>
            </w:pPr>
            <w:r>
              <w:t>2021</w:t>
            </w:r>
          </w:p>
        </w:tc>
        <w:tc>
          <w:tcPr>
            <w:tcW w:w="502" w:type="pct"/>
            <w:vAlign w:val="center"/>
          </w:tcPr>
          <w:p w14:paraId="7748A558" w14:textId="77777777" w:rsidR="00021FAD" w:rsidRPr="00021361" w:rsidRDefault="00021FAD" w:rsidP="00FD41E4">
            <w:pPr>
              <w:pStyle w:val="3412"/>
            </w:pPr>
            <w:r>
              <w:t>2022</w:t>
            </w:r>
          </w:p>
        </w:tc>
        <w:tc>
          <w:tcPr>
            <w:tcW w:w="502" w:type="pct"/>
            <w:vAlign w:val="center"/>
          </w:tcPr>
          <w:p w14:paraId="38FC23A3" w14:textId="77777777" w:rsidR="00021FAD" w:rsidRPr="00021361" w:rsidRDefault="00021FAD" w:rsidP="00FD41E4">
            <w:pPr>
              <w:pStyle w:val="3412"/>
            </w:pPr>
            <w:r>
              <w:t>2023</w:t>
            </w:r>
          </w:p>
        </w:tc>
        <w:tc>
          <w:tcPr>
            <w:tcW w:w="502" w:type="pct"/>
            <w:vAlign w:val="center"/>
          </w:tcPr>
          <w:p w14:paraId="3BEFE687" w14:textId="77777777" w:rsidR="00021FAD" w:rsidRPr="00021361" w:rsidRDefault="00021FAD" w:rsidP="00FD41E4">
            <w:pPr>
              <w:pStyle w:val="3412"/>
            </w:pPr>
            <w:r>
              <w:t>2024</w:t>
            </w:r>
          </w:p>
        </w:tc>
        <w:tc>
          <w:tcPr>
            <w:tcW w:w="502" w:type="pct"/>
            <w:vAlign w:val="center"/>
          </w:tcPr>
          <w:p w14:paraId="7D6B995D" w14:textId="77777777" w:rsidR="00021FAD" w:rsidRPr="00021361" w:rsidRDefault="00021FAD" w:rsidP="00FD41E4">
            <w:pPr>
              <w:pStyle w:val="3412"/>
            </w:pPr>
            <w:r>
              <w:t>2025</w:t>
            </w:r>
          </w:p>
        </w:tc>
        <w:tc>
          <w:tcPr>
            <w:tcW w:w="502" w:type="pct"/>
            <w:vAlign w:val="center"/>
          </w:tcPr>
          <w:p w14:paraId="23E77A33" w14:textId="77777777" w:rsidR="00021FAD" w:rsidRPr="00021361" w:rsidRDefault="00021FAD" w:rsidP="00FD41E4">
            <w:pPr>
              <w:pStyle w:val="3412"/>
            </w:pPr>
            <w:r w:rsidRPr="00021361">
              <w:t>Всего</w:t>
            </w:r>
          </w:p>
        </w:tc>
      </w:tr>
      <w:tr w:rsidR="00021FAD" w:rsidRPr="00021361" w14:paraId="35CCEE52" w14:textId="77777777" w:rsidTr="00021FAD">
        <w:trPr>
          <w:jc w:val="center"/>
        </w:trPr>
        <w:tc>
          <w:tcPr>
            <w:tcW w:w="502" w:type="pct"/>
          </w:tcPr>
          <w:p w14:paraId="15F51023" w14:textId="77777777" w:rsidR="00021FAD" w:rsidRPr="00F832EB" w:rsidRDefault="00021FAD" w:rsidP="00FD41E4">
            <w:pPr>
              <w:pStyle w:val="3412"/>
            </w:pPr>
          </w:p>
        </w:tc>
        <w:tc>
          <w:tcPr>
            <w:tcW w:w="4498" w:type="pct"/>
            <w:gridSpan w:val="8"/>
            <w:vAlign w:val="center"/>
          </w:tcPr>
          <w:p w14:paraId="7578C93C" w14:textId="77777777" w:rsidR="00021FAD" w:rsidRPr="00F832EB" w:rsidRDefault="00021FAD" w:rsidP="00FD41E4">
            <w:pPr>
              <w:pStyle w:val="3412"/>
            </w:pPr>
            <w:r w:rsidRPr="00F832EB">
              <w:t>35кВ и ниже</w:t>
            </w:r>
          </w:p>
        </w:tc>
      </w:tr>
      <w:tr w:rsidR="00021FAD" w:rsidRPr="00021361" w14:paraId="7D653E42" w14:textId="77777777" w:rsidTr="00021FAD">
        <w:trPr>
          <w:jc w:val="center"/>
        </w:trPr>
        <w:tc>
          <w:tcPr>
            <w:tcW w:w="1486" w:type="pct"/>
            <w:gridSpan w:val="2"/>
            <w:vAlign w:val="center"/>
          </w:tcPr>
          <w:p w14:paraId="11DF8C72" w14:textId="77777777" w:rsidR="00021FAD" w:rsidRPr="00021361" w:rsidRDefault="00021FAD" w:rsidP="00DB7CC6">
            <w:pPr>
              <w:pStyle w:val="330012"/>
              <w:rPr>
                <w:rFonts w:eastAsiaTheme="minorEastAsia"/>
                <w:color w:val="000000" w:themeColor="text1"/>
                <w:lang w:bidi="ru-RU"/>
              </w:rPr>
            </w:pPr>
            <w:r w:rsidRPr="00021361">
              <w:rPr>
                <w:rFonts w:eastAsiaTheme="minorEastAsia"/>
                <w:color w:val="000000" w:themeColor="text1"/>
                <w:lang w:bidi="ru-RU"/>
              </w:rPr>
              <w:t>ВЛ и КЛ, км</w:t>
            </w:r>
          </w:p>
        </w:tc>
        <w:tc>
          <w:tcPr>
            <w:tcW w:w="502" w:type="pct"/>
          </w:tcPr>
          <w:p w14:paraId="481B9DEC" w14:textId="77777777" w:rsidR="00021FAD" w:rsidRDefault="00C13BFE" w:rsidP="00FD41E4">
            <w:pPr>
              <w:pStyle w:val="3412"/>
            </w:pPr>
            <w:r>
              <w:t>22,9</w:t>
            </w:r>
          </w:p>
        </w:tc>
        <w:tc>
          <w:tcPr>
            <w:tcW w:w="502" w:type="pct"/>
            <w:vAlign w:val="center"/>
          </w:tcPr>
          <w:p w14:paraId="66863C86" w14:textId="77777777" w:rsidR="00021FAD" w:rsidRPr="00416B49" w:rsidRDefault="00021FAD" w:rsidP="00FD41E4">
            <w:pPr>
              <w:pStyle w:val="3412"/>
              <w:rPr>
                <w:b/>
              </w:rPr>
            </w:pPr>
            <w:r>
              <w:t>25,7</w:t>
            </w:r>
          </w:p>
        </w:tc>
        <w:tc>
          <w:tcPr>
            <w:tcW w:w="502" w:type="pct"/>
            <w:vAlign w:val="center"/>
          </w:tcPr>
          <w:p w14:paraId="46CCE00F" w14:textId="77777777" w:rsidR="00021FAD" w:rsidRPr="00416B49" w:rsidRDefault="00021FAD" w:rsidP="00FD41E4">
            <w:pPr>
              <w:pStyle w:val="3412"/>
              <w:rPr>
                <w:b/>
              </w:rPr>
            </w:pPr>
            <w:r>
              <w:t>23,7</w:t>
            </w:r>
          </w:p>
        </w:tc>
        <w:tc>
          <w:tcPr>
            <w:tcW w:w="502" w:type="pct"/>
            <w:vAlign w:val="center"/>
          </w:tcPr>
          <w:p w14:paraId="3CBC7132" w14:textId="77777777" w:rsidR="00021FAD" w:rsidRPr="00416B49" w:rsidRDefault="00021FAD" w:rsidP="00FD41E4">
            <w:pPr>
              <w:pStyle w:val="3412"/>
              <w:rPr>
                <w:b/>
              </w:rPr>
            </w:pPr>
            <w:r>
              <w:t>28,3</w:t>
            </w:r>
          </w:p>
        </w:tc>
        <w:tc>
          <w:tcPr>
            <w:tcW w:w="502" w:type="pct"/>
            <w:vAlign w:val="center"/>
          </w:tcPr>
          <w:p w14:paraId="244F6B86" w14:textId="77777777" w:rsidR="00021FAD" w:rsidRPr="00416B49" w:rsidRDefault="00021FAD" w:rsidP="00FD41E4">
            <w:pPr>
              <w:pStyle w:val="3412"/>
              <w:rPr>
                <w:b/>
              </w:rPr>
            </w:pPr>
            <w:r>
              <w:t>38,0</w:t>
            </w:r>
          </w:p>
        </w:tc>
        <w:tc>
          <w:tcPr>
            <w:tcW w:w="502" w:type="pct"/>
            <w:vAlign w:val="center"/>
          </w:tcPr>
          <w:p w14:paraId="15DCBDC9" w14:textId="77777777" w:rsidR="00021FAD" w:rsidRPr="00F832EB" w:rsidRDefault="00021FAD" w:rsidP="00FD41E4">
            <w:pPr>
              <w:pStyle w:val="3412"/>
            </w:pPr>
            <w:r>
              <w:t>- </w:t>
            </w:r>
          </w:p>
        </w:tc>
        <w:tc>
          <w:tcPr>
            <w:tcW w:w="502" w:type="pct"/>
            <w:vAlign w:val="center"/>
          </w:tcPr>
          <w:p w14:paraId="50699425" w14:textId="77777777" w:rsidR="00021FAD" w:rsidRPr="00F832EB" w:rsidRDefault="001D00E8" w:rsidP="00FD41E4">
            <w:pPr>
              <w:pStyle w:val="3412"/>
            </w:pPr>
            <w:r>
              <w:t>138,6</w:t>
            </w:r>
          </w:p>
        </w:tc>
      </w:tr>
      <w:tr w:rsidR="00021FAD" w:rsidRPr="00021361" w14:paraId="0BA53BCC" w14:textId="77777777" w:rsidTr="00021FAD">
        <w:trPr>
          <w:jc w:val="center"/>
        </w:trPr>
        <w:tc>
          <w:tcPr>
            <w:tcW w:w="1486" w:type="pct"/>
            <w:gridSpan w:val="2"/>
            <w:vAlign w:val="center"/>
          </w:tcPr>
          <w:p w14:paraId="30125C9E" w14:textId="77777777" w:rsidR="00021FAD" w:rsidRPr="00021361" w:rsidRDefault="00021FAD" w:rsidP="00DB7CC6">
            <w:pPr>
              <w:pStyle w:val="330012"/>
              <w:rPr>
                <w:rFonts w:eastAsiaTheme="minorEastAsia"/>
                <w:color w:val="000000" w:themeColor="text1"/>
                <w:lang w:bidi="ru-RU"/>
              </w:rPr>
            </w:pPr>
            <w:r w:rsidRPr="00021361">
              <w:rPr>
                <w:rFonts w:eastAsiaTheme="minorEastAsia"/>
                <w:color w:val="000000" w:themeColor="text1"/>
                <w:lang w:bidi="ru-RU"/>
              </w:rPr>
              <w:t>ПС, МВ</w:t>
            </w:r>
            <w:r>
              <w:t>·</w:t>
            </w:r>
            <w:r w:rsidRPr="00021361">
              <w:rPr>
                <w:rFonts w:eastAsiaTheme="minorEastAsia"/>
                <w:color w:val="000000" w:themeColor="text1"/>
                <w:lang w:bidi="ru-RU"/>
              </w:rPr>
              <w:t>А</w:t>
            </w:r>
          </w:p>
        </w:tc>
        <w:tc>
          <w:tcPr>
            <w:tcW w:w="502" w:type="pct"/>
          </w:tcPr>
          <w:p w14:paraId="4B77EFF1" w14:textId="77777777" w:rsidR="00021FAD" w:rsidRDefault="00C13BFE" w:rsidP="00FD41E4">
            <w:pPr>
              <w:pStyle w:val="3412"/>
            </w:pPr>
            <w:r>
              <w:t>3,7</w:t>
            </w:r>
          </w:p>
        </w:tc>
        <w:tc>
          <w:tcPr>
            <w:tcW w:w="502" w:type="pct"/>
            <w:vAlign w:val="center"/>
          </w:tcPr>
          <w:p w14:paraId="533CC286" w14:textId="77777777" w:rsidR="00021FAD" w:rsidRPr="00416B49" w:rsidRDefault="00021FAD" w:rsidP="00FD41E4">
            <w:pPr>
              <w:pStyle w:val="3412"/>
              <w:rPr>
                <w:b/>
              </w:rPr>
            </w:pPr>
            <w:r>
              <w:t>7,3</w:t>
            </w:r>
          </w:p>
        </w:tc>
        <w:tc>
          <w:tcPr>
            <w:tcW w:w="502" w:type="pct"/>
            <w:vAlign w:val="center"/>
          </w:tcPr>
          <w:p w14:paraId="5CFF5D94" w14:textId="77777777" w:rsidR="00021FAD" w:rsidRPr="00416B49" w:rsidRDefault="00021FAD" w:rsidP="00FD41E4">
            <w:pPr>
              <w:pStyle w:val="3412"/>
            </w:pPr>
            <w:r>
              <w:t>6,3</w:t>
            </w:r>
          </w:p>
        </w:tc>
        <w:tc>
          <w:tcPr>
            <w:tcW w:w="502" w:type="pct"/>
            <w:vAlign w:val="center"/>
          </w:tcPr>
          <w:p w14:paraId="4BB5DADF" w14:textId="77777777" w:rsidR="00021FAD" w:rsidRPr="00416B49" w:rsidRDefault="00021FAD" w:rsidP="00FD41E4">
            <w:pPr>
              <w:pStyle w:val="3412"/>
            </w:pPr>
            <w:r>
              <w:t>4,0</w:t>
            </w:r>
          </w:p>
        </w:tc>
        <w:tc>
          <w:tcPr>
            <w:tcW w:w="502" w:type="pct"/>
            <w:vAlign w:val="center"/>
          </w:tcPr>
          <w:p w14:paraId="1A9A6A44" w14:textId="77777777" w:rsidR="00021FAD" w:rsidRPr="00416B49" w:rsidRDefault="00021FAD" w:rsidP="00FD41E4">
            <w:pPr>
              <w:pStyle w:val="3412"/>
              <w:rPr>
                <w:b/>
              </w:rPr>
            </w:pPr>
            <w:r>
              <w:t>1,2</w:t>
            </w:r>
          </w:p>
        </w:tc>
        <w:tc>
          <w:tcPr>
            <w:tcW w:w="502" w:type="pct"/>
            <w:vAlign w:val="center"/>
          </w:tcPr>
          <w:p w14:paraId="30EB7098" w14:textId="77777777" w:rsidR="00021FAD" w:rsidRPr="00F832EB" w:rsidRDefault="00021FAD" w:rsidP="00FD41E4">
            <w:pPr>
              <w:pStyle w:val="3412"/>
            </w:pPr>
            <w:r>
              <w:t> -</w:t>
            </w:r>
          </w:p>
        </w:tc>
        <w:tc>
          <w:tcPr>
            <w:tcW w:w="502" w:type="pct"/>
            <w:vAlign w:val="center"/>
          </w:tcPr>
          <w:p w14:paraId="534B5268" w14:textId="77777777" w:rsidR="00021FAD" w:rsidRPr="00F832EB" w:rsidRDefault="001D00E8" w:rsidP="00FD41E4">
            <w:pPr>
              <w:pStyle w:val="3412"/>
            </w:pPr>
            <w:r>
              <w:t>22,5</w:t>
            </w:r>
          </w:p>
        </w:tc>
      </w:tr>
      <w:bookmarkEnd w:id="70"/>
    </w:tbl>
    <w:p w14:paraId="5CF3B6AF" w14:textId="77777777" w:rsidR="00E85036" w:rsidRDefault="00E85036" w:rsidP="0068170E">
      <w:pPr>
        <w:pStyle w:val="00"/>
        <w:rPr>
          <w:color w:val="000000" w:themeColor="text1"/>
        </w:rPr>
      </w:pPr>
    </w:p>
    <w:p w14:paraId="0CB42C8C" w14:textId="77777777" w:rsidR="00A4089D" w:rsidRPr="00CF776F" w:rsidRDefault="00A4089D" w:rsidP="00A4089D">
      <w:pPr>
        <w:pStyle w:val="00"/>
        <w:spacing w:after="0"/>
      </w:pPr>
      <w:r w:rsidRPr="00CF776F">
        <w:t xml:space="preserve">Сводные данные по развитию электрической сети напряжением ниже </w:t>
      </w:r>
      <w:r w:rsidR="009A792A">
        <w:t>22</w:t>
      </w:r>
      <w:r w:rsidRPr="00CF776F">
        <w:t>0 кВ с выделением сводных данных для сети ниже 110 кВ</w:t>
      </w:r>
      <w:r>
        <w:t xml:space="preserve"> показаны в приложение Д.</w:t>
      </w:r>
    </w:p>
    <w:p w14:paraId="771DA995" w14:textId="77777777" w:rsidR="00E85036" w:rsidRPr="0085358D" w:rsidRDefault="00E85036" w:rsidP="0068170E">
      <w:pPr>
        <w:pStyle w:val="00"/>
        <w:rPr>
          <w:color w:val="000000" w:themeColor="text1"/>
        </w:rPr>
      </w:pPr>
    </w:p>
    <w:p w14:paraId="47FFB835" w14:textId="77777777" w:rsidR="0068170E" w:rsidRPr="0085358D" w:rsidRDefault="005417F2" w:rsidP="00F3641D">
      <w:pPr>
        <w:pStyle w:val="12"/>
        <w:pageBreakBefore/>
      </w:pPr>
      <w:bookmarkStart w:id="71" w:name="_Toc38630571"/>
      <w:r>
        <w:t>Заключение</w:t>
      </w:r>
      <w:bookmarkEnd w:id="71"/>
    </w:p>
    <w:p w14:paraId="384AA57E" w14:textId="77777777" w:rsidR="000F14C1" w:rsidRPr="00C91CC2" w:rsidRDefault="000F14C1" w:rsidP="00C91CC2">
      <w:pPr>
        <w:pStyle w:val="00"/>
        <w:numPr>
          <w:ilvl w:val="0"/>
          <w:numId w:val="17"/>
        </w:numPr>
        <w:ind w:left="0" w:firstLine="851"/>
        <w:rPr>
          <w:color w:val="000000" w:themeColor="text1"/>
        </w:rPr>
      </w:pPr>
      <w:r w:rsidRPr="00C91CC2">
        <w:rPr>
          <w:color w:val="000000" w:themeColor="text1"/>
        </w:rPr>
        <w:t xml:space="preserve">Настоящая работа выполнена в соответствии с </w:t>
      </w:r>
      <w:r w:rsidR="00DF66F1" w:rsidRPr="00021361">
        <w:rPr>
          <w:color w:val="000000" w:themeColor="text1"/>
        </w:rPr>
        <w:t>Техническ</w:t>
      </w:r>
      <w:r w:rsidR="00DF66F1">
        <w:rPr>
          <w:color w:val="000000" w:themeColor="text1"/>
        </w:rPr>
        <w:t>им</w:t>
      </w:r>
      <w:r w:rsidR="00DF66F1" w:rsidRPr="00021361">
        <w:rPr>
          <w:color w:val="000000" w:themeColor="text1"/>
        </w:rPr>
        <w:t xml:space="preserve"> задани</w:t>
      </w:r>
      <w:r w:rsidR="00DF66F1">
        <w:rPr>
          <w:color w:val="000000" w:themeColor="text1"/>
        </w:rPr>
        <w:t>ем</w:t>
      </w:r>
      <w:r w:rsidR="00DF66F1" w:rsidRPr="00021361">
        <w:rPr>
          <w:color w:val="000000" w:themeColor="text1"/>
        </w:rPr>
        <w:t xml:space="preserve"> на выполнение работы </w:t>
      </w:r>
      <w:r w:rsidR="00DF66F1" w:rsidRPr="00C91CC2">
        <w:t>«Схема и программа перспективного развития электроэнергетики Чувашской Республики на 202</w:t>
      </w:r>
      <w:r w:rsidR="00DF66F1">
        <w:t>1</w:t>
      </w:r>
      <w:r w:rsidR="00DF66F1" w:rsidRPr="00C91CC2">
        <w:t>–202</w:t>
      </w:r>
      <w:r w:rsidR="00DF66F1">
        <w:t xml:space="preserve">5 </w:t>
      </w:r>
      <w:r w:rsidR="00DF66F1" w:rsidRPr="00C91CC2">
        <w:t xml:space="preserve">годы» утвержденное </w:t>
      </w:r>
      <w:r w:rsidR="00DF66F1">
        <w:t>ври</w:t>
      </w:r>
      <w:r w:rsidR="00DF66F1" w:rsidRPr="00C91CC2">
        <w:t xml:space="preserve">о. министра </w:t>
      </w:r>
      <w:r w:rsidR="00DF66F1">
        <w:t>экономического развития, промышленности и торговли</w:t>
      </w:r>
      <w:r w:rsidR="00DF66F1" w:rsidRPr="00C91CC2">
        <w:t xml:space="preserve"> Чувашской Республики </w:t>
      </w:r>
      <w:r w:rsidR="00DF66F1">
        <w:t>С.И. Ананьев</w:t>
      </w:r>
      <w:r w:rsidR="00587FF9">
        <w:t>ой</w:t>
      </w:r>
      <w:r w:rsidR="00DF66F1">
        <w:t xml:space="preserve"> 17.06.2019</w:t>
      </w:r>
    </w:p>
    <w:p w14:paraId="22BB9D41" w14:textId="77777777" w:rsidR="000F14C1" w:rsidRPr="00C91CC2" w:rsidRDefault="000F14C1" w:rsidP="00C91CC2">
      <w:pPr>
        <w:pStyle w:val="00"/>
        <w:numPr>
          <w:ilvl w:val="0"/>
          <w:numId w:val="17"/>
        </w:numPr>
        <w:ind w:left="0" w:firstLine="851"/>
        <w:rPr>
          <w:color w:val="000000" w:themeColor="text1"/>
        </w:rPr>
      </w:pPr>
      <w:r w:rsidRPr="00C91CC2">
        <w:rPr>
          <w:color w:val="000000" w:themeColor="text1"/>
        </w:rPr>
        <w:t>В данно</w:t>
      </w:r>
      <w:r w:rsidR="0049641B">
        <w:rPr>
          <w:color w:val="000000" w:themeColor="text1"/>
        </w:rPr>
        <w:t>й</w:t>
      </w:r>
      <w:r w:rsidRPr="00C91CC2">
        <w:rPr>
          <w:color w:val="000000" w:themeColor="text1"/>
        </w:rPr>
        <w:t xml:space="preserve"> работе был проведен анализ существующего состояния электросетевого комплекса 110 кВ и выше энергосистемы </w:t>
      </w:r>
      <w:r w:rsidR="00C91CC2" w:rsidRPr="00C91CC2">
        <w:rPr>
          <w:color w:val="000000" w:themeColor="text1"/>
        </w:rPr>
        <w:t>Чувашской Республики</w:t>
      </w:r>
      <w:r w:rsidRPr="00C91CC2">
        <w:rPr>
          <w:color w:val="000000" w:themeColor="text1"/>
        </w:rPr>
        <w:t xml:space="preserve">.  В </w:t>
      </w:r>
      <w:r w:rsidR="00C523E5" w:rsidRPr="00C91CC2">
        <w:rPr>
          <w:color w:val="000000" w:themeColor="text1"/>
        </w:rPr>
        <w:t>Чувашской Республик</w:t>
      </w:r>
      <w:r w:rsidR="00353230">
        <w:rPr>
          <w:color w:val="000000" w:themeColor="text1"/>
        </w:rPr>
        <w:t>е</w:t>
      </w:r>
      <w:r w:rsidR="00C523E5" w:rsidRPr="00C91CC2">
        <w:rPr>
          <w:color w:val="000000" w:themeColor="text1"/>
        </w:rPr>
        <w:t xml:space="preserve"> </w:t>
      </w:r>
      <w:r w:rsidRPr="00C91CC2">
        <w:rPr>
          <w:color w:val="000000" w:themeColor="text1"/>
        </w:rPr>
        <w:t xml:space="preserve">сложился развитый электросетевой комплекс: в собственности и эксплуатации филиала </w:t>
      </w:r>
      <w:r w:rsidR="0054111A">
        <w:rPr>
          <w:color w:val="000000" w:themeColor="text1"/>
        </w:rPr>
        <w:t>П</w:t>
      </w:r>
      <w:r w:rsidRPr="00C91CC2">
        <w:rPr>
          <w:color w:val="000000" w:themeColor="text1"/>
        </w:rPr>
        <w:t>АО «ФСК ЕЭС» - МЭС Волги сети напряжением 500, 220 кВ (по состоянию на 01.01.20</w:t>
      </w:r>
      <w:r w:rsidR="00DF66F1">
        <w:rPr>
          <w:color w:val="000000" w:themeColor="text1"/>
        </w:rPr>
        <w:t>20</w:t>
      </w:r>
      <w:r w:rsidR="00C523E5">
        <w:rPr>
          <w:color w:val="000000" w:themeColor="text1"/>
        </w:rPr>
        <w:t xml:space="preserve"> </w:t>
      </w:r>
      <w:r w:rsidRPr="00C91CC2">
        <w:rPr>
          <w:color w:val="000000" w:themeColor="text1"/>
        </w:rPr>
        <w:t xml:space="preserve">г.): ПС 220 кВ – </w:t>
      </w:r>
      <w:r w:rsidR="00C523E5">
        <w:rPr>
          <w:color w:val="000000" w:themeColor="text1"/>
        </w:rPr>
        <w:t>4</w:t>
      </w:r>
      <w:r w:rsidRPr="00C91CC2">
        <w:rPr>
          <w:color w:val="000000" w:themeColor="text1"/>
        </w:rPr>
        <w:t xml:space="preserve"> штук</w:t>
      </w:r>
      <w:r w:rsidR="00C523E5">
        <w:rPr>
          <w:color w:val="000000" w:themeColor="text1"/>
        </w:rPr>
        <w:t>и</w:t>
      </w:r>
      <w:r w:rsidRPr="00BD5935">
        <w:rPr>
          <w:color w:val="000000" w:themeColor="text1"/>
        </w:rPr>
        <w:t xml:space="preserve">, ВЛ 500 кВ – </w:t>
      </w:r>
      <w:r w:rsidR="00BD5935" w:rsidRPr="00BD5935">
        <w:rPr>
          <w:color w:val="000000" w:themeColor="text1"/>
        </w:rPr>
        <w:t>158,2</w:t>
      </w:r>
      <w:r w:rsidRPr="00BD5935">
        <w:rPr>
          <w:color w:val="000000" w:themeColor="text1"/>
        </w:rPr>
        <w:t xml:space="preserve"> км, ВЛ 220 кВ – </w:t>
      </w:r>
      <w:r w:rsidR="00BD5935" w:rsidRPr="00BD5935">
        <w:rPr>
          <w:color w:val="000000" w:themeColor="text1"/>
        </w:rPr>
        <w:t>562,11</w:t>
      </w:r>
      <w:r w:rsidRPr="00BD5935">
        <w:rPr>
          <w:color w:val="000000" w:themeColor="text1"/>
        </w:rPr>
        <w:t xml:space="preserve"> км</w:t>
      </w:r>
      <w:r w:rsidRPr="00C91CC2">
        <w:rPr>
          <w:color w:val="000000" w:themeColor="text1"/>
        </w:rPr>
        <w:t xml:space="preserve"> (протяженность ВЛ 220-500 кВ указана по территории </w:t>
      </w:r>
      <w:r w:rsidR="00C523E5">
        <w:rPr>
          <w:color w:val="000000" w:themeColor="text1"/>
        </w:rPr>
        <w:t>Чувашской Республики</w:t>
      </w:r>
      <w:r w:rsidRPr="00C91CC2">
        <w:rPr>
          <w:color w:val="000000" w:themeColor="text1"/>
        </w:rPr>
        <w:t>).</w:t>
      </w:r>
    </w:p>
    <w:p w14:paraId="128C8F39" w14:textId="77777777" w:rsidR="000F14C1" w:rsidRPr="00C91CC2" w:rsidRDefault="000F14C1" w:rsidP="00C91CC2">
      <w:pPr>
        <w:pStyle w:val="00"/>
        <w:numPr>
          <w:ilvl w:val="0"/>
          <w:numId w:val="17"/>
        </w:numPr>
        <w:ind w:left="0" w:firstLine="851"/>
        <w:rPr>
          <w:color w:val="000000" w:themeColor="text1"/>
        </w:rPr>
      </w:pPr>
      <w:r w:rsidRPr="00C91CC2">
        <w:rPr>
          <w:color w:val="000000" w:themeColor="text1"/>
        </w:rPr>
        <w:t xml:space="preserve">В собственности и эксплуатации </w:t>
      </w:r>
      <w:r w:rsidR="00C523E5">
        <w:rPr>
          <w:color w:val="000000" w:themeColor="text1"/>
        </w:rPr>
        <w:t>ПАО «МРСК Волги»-«Чувашэнерго»</w:t>
      </w:r>
      <w:r w:rsidRPr="00C91CC2">
        <w:rPr>
          <w:color w:val="000000" w:themeColor="text1"/>
        </w:rPr>
        <w:t xml:space="preserve"> находятся сети напряжением 110, 35 кВ, 6-10-0,4 кВ, в том числе, по состоянию на 01.01.20</w:t>
      </w:r>
      <w:r w:rsidR="00DF66F1">
        <w:rPr>
          <w:color w:val="000000" w:themeColor="text1"/>
        </w:rPr>
        <w:t>20</w:t>
      </w:r>
      <w:r w:rsidRPr="00C91CC2">
        <w:rPr>
          <w:color w:val="000000" w:themeColor="text1"/>
        </w:rPr>
        <w:t xml:space="preserve"> г.:</w:t>
      </w:r>
    </w:p>
    <w:p w14:paraId="355F318F" w14:textId="77777777" w:rsidR="000F14C1" w:rsidRPr="00BD5935" w:rsidRDefault="000F14C1" w:rsidP="00C91CC2">
      <w:pPr>
        <w:pStyle w:val="afffff9"/>
        <w:numPr>
          <w:ilvl w:val="0"/>
          <w:numId w:val="16"/>
        </w:numPr>
        <w:tabs>
          <w:tab w:val="left" w:pos="851"/>
        </w:tabs>
        <w:spacing w:line="240" w:lineRule="auto"/>
        <w:rPr>
          <w:sz w:val="26"/>
          <w:szCs w:val="26"/>
        </w:rPr>
      </w:pPr>
      <w:r w:rsidRPr="00C91CC2">
        <w:rPr>
          <w:sz w:val="26"/>
          <w:szCs w:val="26"/>
        </w:rPr>
        <w:t xml:space="preserve">ПС 110 кВ </w:t>
      </w:r>
      <w:r w:rsidRPr="00BD5935">
        <w:rPr>
          <w:sz w:val="26"/>
          <w:szCs w:val="26"/>
        </w:rPr>
        <w:t xml:space="preserve">– </w:t>
      </w:r>
      <w:r w:rsidR="00BD5935" w:rsidRPr="00BD5935">
        <w:rPr>
          <w:sz w:val="26"/>
          <w:szCs w:val="26"/>
        </w:rPr>
        <w:t>7</w:t>
      </w:r>
      <w:r w:rsidR="001748D1">
        <w:rPr>
          <w:sz w:val="26"/>
          <w:szCs w:val="26"/>
        </w:rPr>
        <w:t>6</w:t>
      </w:r>
      <w:r w:rsidR="00BD5935" w:rsidRPr="00BD5935">
        <w:rPr>
          <w:sz w:val="26"/>
          <w:szCs w:val="26"/>
        </w:rPr>
        <w:t xml:space="preserve"> </w:t>
      </w:r>
      <w:r w:rsidRPr="00BD5935">
        <w:rPr>
          <w:sz w:val="26"/>
          <w:szCs w:val="26"/>
        </w:rPr>
        <w:t xml:space="preserve">шт. / </w:t>
      </w:r>
      <w:r w:rsidR="00BD5935" w:rsidRPr="00BD5935">
        <w:rPr>
          <w:sz w:val="26"/>
          <w:szCs w:val="26"/>
        </w:rPr>
        <w:t xml:space="preserve">2015 </w:t>
      </w:r>
      <w:r w:rsidRPr="00BD5935">
        <w:rPr>
          <w:sz w:val="26"/>
          <w:szCs w:val="26"/>
        </w:rPr>
        <w:t>МВ</w:t>
      </w:r>
      <w:r w:rsidR="00C523E5" w:rsidRPr="00BD5935">
        <w:rPr>
          <w:sz w:val="26"/>
          <w:szCs w:val="26"/>
        </w:rPr>
        <w:t>А</w:t>
      </w:r>
      <w:r w:rsidRPr="00BD5935">
        <w:rPr>
          <w:sz w:val="26"/>
          <w:szCs w:val="26"/>
        </w:rPr>
        <w:t>;</w:t>
      </w:r>
    </w:p>
    <w:p w14:paraId="1FFD091A" w14:textId="77777777" w:rsidR="000F14C1" w:rsidRPr="00BD5935" w:rsidRDefault="000F14C1" w:rsidP="00C91CC2">
      <w:pPr>
        <w:pStyle w:val="afffff9"/>
        <w:numPr>
          <w:ilvl w:val="0"/>
          <w:numId w:val="16"/>
        </w:numPr>
        <w:tabs>
          <w:tab w:val="left" w:pos="851"/>
        </w:tabs>
        <w:spacing w:line="240" w:lineRule="auto"/>
        <w:rPr>
          <w:sz w:val="26"/>
          <w:szCs w:val="26"/>
        </w:rPr>
      </w:pPr>
      <w:r w:rsidRPr="00BD5935">
        <w:rPr>
          <w:sz w:val="26"/>
          <w:szCs w:val="26"/>
        </w:rPr>
        <w:t xml:space="preserve">ЛЭП 110 кВ (по трассе) – </w:t>
      </w:r>
      <w:r w:rsidR="00BD5935" w:rsidRPr="00BD5935">
        <w:rPr>
          <w:sz w:val="26"/>
          <w:szCs w:val="26"/>
        </w:rPr>
        <w:t>92</w:t>
      </w:r>
      <w:r w:rsidRPr="00BD5935">
        <w:rPr>
          <w:sz w:val="26"/>
          <w:szCs w:val="26"/>
        </w:rPr>
        <w:t xml:space="preserve"> </w:t>
      </w:r>
      <w:r w:rsidR="00BD5935" w:rsidRPr="00BD5935">
        <w:rPr>
          <w:sz w:val="26"/>
          <w:szCs w:val="26"/>
        </w:rPr>
        <w:t>шт</w:t>
      </w:r>
      <w:r w:rsidR="00574509">
        <w:rPr>
          <w:sz w:val="26"/>
          <w:szCs w:val="26"/>
        </w:rPr>
        <w:t>.</w:t>
      </w:r>
      <w:r w:rsidRPr="00BD5935">
        <w:rPr>
          <w:sz w:val="26"/>
          <w:szCs w:val="26"/>
        </w:rPr>
        <w:t xml:space="preserve"> / </w:t>
      </w:r>
      <w:r w:rsidR="00D35C0A">
        <w:rPr>
          <w:sz w:val="26"/>
          <w:szCs w:val="26"/>
        </w:rPr>
        <w:t xml:space="preserve">1704,57 </w:t>
      </w:r>
      <w:r w:rsidRPr="00BD5935">
        <w:rPr>
          <w:sz w:val="26"/>
          <w:szCs w:val="26"/>
        </w:rPr>
        <w:t>км (</w:t>
      </w:r>
      <w:r w:rsidR="00BD5935" w:rsidRPr="00BD5935">
        <w:rPr>
          <w:sz w:val="26"/>
          <w:szCs w:val="26"/>
        </w:rPr>
        <w:t>В</w:t>
      </w:r>
      <w:r w:rsidRPr="00BD5935">
        <w:rPr>
          <w:sz w:val="26"/>
          <w:szCs w:val="26"/>
        </w:rPr>
        <w:t>Л).</w:t>
      </w:r>
    </w:p>
    <w:p w14:paraId="4952EF3B" w14:textId="77777777" w:rsidR="000F14C1" w:rsidRPr="001842EA" w:rsidRDefault="000F14C1" w:rsidP="00C91CC2">
      <w:pPr>
        <w:pStyle w:val="afffff9"/>
        <w:tabs>
          <w:tab w:val="left" w:pos="851"/>
        </w:tabs>
        <w:spacing w:line="240" w:lineRule="auto"/>
        <w:ind w:firstLine="709"/>
        <w:rPr>
          <w:rFonts w:eastAsiaTheme="minorEastAsia" w:cstheme="minorBidi"/>
          <w:color w:val="000000" w:themeColor="text1"/>
          <w:sz w:val="26"/>
          <w:szCs w:val="26"/>
          <w:lang w:eastAsia="en-US"/>
        </w:rPr>
      </w:pPr>
      <w:r w:rsidRPr="00C91CC2">
        <w:rPr>
          <w:sz w:val="26"/>
          <w:szCs w:val="26"/>
        </w:rPr>
        <w:t xml:space="preserve">На территории </w:t>
      </w:r>
      <w:r w:rsidR="00C523E5">
        <w:rPr>
          <w:sz w:val="26"/>
          <w:szCs w:val="26"/>
        </w:rPr>
        <w:t>Чувашской Республики</w:t>
      </w:r>
      <w:r w:rsidRPr="00C91CC2">
        <w:rPr>
          <w:sz w:val="26"/>
          <w:szCs w:val="26"/>
        </w:rPr>
        <w:t xml:space="preserve"> эксплуатируются </w:t>
      </w:r>
      <w:r w:rsidR="00C523E5">
        <w:rPr>
          <w:sz w:val="26"/>
          <w:szCs w:val="26"/>
        </w:rPr>
        <w:t>2</w:t>
      </w:r>
      <w:r w:rsidR="00DF66F1">
        <w:rPr>
          <w:sz w:val="26"/>
          <w:szCs w:val="26"/>
        </w:rPr>
        <w:t>3</w:t>
      </w:r>
      <w:r w:rsidRPr="00C91CC2">
        <w:rPr>
          <w:sz w:val="26"/>
          <w:szCs w:val="26"/>
        </w:rPr>
        <w:t xml:space="preserve"> абонентски</w:t>
      </w:r>
      <w:r w:rsidR="0049641B">
        <w:rPr>
          <w:sz w:val="26"/>
          <w:szCs w:val="26"/>
        </w:rPr>
        <w:t>е</w:t>
      </w:r>
      <w:r w:rsidRPr="00C91CC2">
        <w:rPr>
          <w:sz w:val="26"/>
          <w:szCs w:val="26"/>
        </w:rPr>
        <w:t xml:space="preserve"> подстанци</w:t>
      </w:r>
      <w:r w:rsidR="0049641B">
        <w:rPr>
          <w:sz w:val="26"/>
          <w:szCs w:val="26"/>
        </w:rPr>
        <w:t>и</w:t>
      </w:r>
      <w:r w:rsidRPr="00C91CC2">
        <w:rPr>
          <w:sz w:val="26"/>
          <w:szCs w:val="26"/>
        </w:rPr>
        <w:t xml:space="preserve"> 110 кВ, на которых установлено </w:t>
      </w:r>
      <w:r w:rsidR="00DF66F1">
        <w:rPr>
          <w:sz w:val="26"/>
          <w:szCs w:val="26"/>
        </w:rPr>
        <w:t>1637,7</w:t>
      </w:r>
      <w:r w:rsidRPr="00C91CC2">
        <w:rPr>
          <w:sz w:val="26"/>
          <w:szCs w:val="26"/>
        </w:rPr>
        <w:t xml:space="preserve"> МВА трансформаторной </w:t>
      </w:r>
      <w:r w:rsidRPr="001842EA">
        <w:rPr>
          <w:rFonts w:eastAsiaTheme="minorEastAsia" w:cstheme="minorBidi"/>
          <w:color w:val="000000" w:themeColor="text1"/>
          <w:sz w:val="26"/>
          <w:szCs w:val="26"/>
          <w:lang w:eastAsia="en-US"/>
        </w:rPr>
        <w:t>мощности.</w:t>
      </w:r>
    </w:p>
    <w:p w14:paraId="0DB07A89" w14:textId="77777777" w:rsidR="000F14C1" w:rsidRPr="00C91CC2" w:rsidRDefault="000F14C1" w:rsidP="00C91CC2">
      <w:pPr>
        <w:pStyle w:val="afffff9"/>
        <w:numPr>
          <w:ilvl w:val="0"/>
          <w:numId w:val="17"/>
        </w:numPr>
        <w:tabs>
          <w:tab w:val="left" w:pos="851"/>
        </w:tabs>
        <w:spacing w:line="240" w:lineRule="auto"/>
        <w:ind w:left="0" w:firstLine="567"/>
        <w:rPr>
          <w:sz w:val="26"/>
          <w:szCs w:val="26"/>
        </w:rPr>
      </w:pPr>
      <w:r w:rsidRPr="00C91CC2">
        <w:rPr>
          <w:sz w:val="26"/>
          <w:szCs w:val="26"/>
        </w:rPr>
        <w:t xml:space="preserve">Развитие электрических сетей </w:t>
      </w:r>
      <w:r w:rsidR="00C523E5">
        <w:rPr>
          <w:sz w:val="26"/>
          <w:szCs w:val="26"/>
        </w:rPr>
        <w:t>110</w:t>
      </w:r>
      <w:r w:rsidRPr="00C91CC2">
        <w:rPr>
          <w:sz w:val="26"/>
          <w:szCs w:val="26"/>
        </w:rPr>
        <w:t xml:space="preserve"> кВ</w:t>
      </w:r>
      <w:r w:rsidR="00C523E5">
        <w:rPr>
          <w:sz w:val="26"/>
          <w:szCs w:val="26"/>
        </w:rPr>
        <w:t xml:space="preserve"> и выше</w:t>
      </w:r>
      <w:r w:rsidRPr="00C91CC2">
        <w:rPr>
          <w:sz w:val="26"/>
          <w:szCs w:val="26"/>
        </w:rPr>
        <w:t xml:space="preserve"> </w:t>
      </w:r>
      <w:r w:rsidR="00C523E5">
        <w:rPr>
          <w:sz w:val="26"/>
          <w:szCs w:val="26"/>
        </w:rPr>
        <w:t>Чувашской Республики</w:t>
      </w:r>
      <w:r w:rsidR="00C523E5" w:rsidRPr="00C91CC2">
        <w:rPr>
          <w:sz w:val="26"/>
          <w:szCs w:val="26"/>
        </w:rPr>
        <w:t xml:space="preserve"> </w:t>
      </w:r>
      <w:r w:rsidRPr="00C91CC2">
        <w:rPr>
          <w:sz w:val="26"/>
          <w:szCs w:val="26"/>
        </w:rPr>
        <w:t>предусматривает следующий объем строительства:</w:t>
      </w:r>
    </w:p>
    <w:p w14:paraId="465993EA" w14:textId="77777777" w:rsidR="000F14C1" w:rsidRPr="00C91CC2" w:rsidRDefault="000F14C1" w:rsidP="00C91CC2">
      <w:pPr>
        <w:pStyle w:val="afffff9"/>
        <w:tabs>
          <w:tab w:val="left" w:pos="851"/>
        </w:tabs>
        <w:spacing w:line="240" w:lineRule="auto"/>
        <w:ind w:firstLine="567"/>
        <w:rPr>
          <w:sz w:val="26"/>
          <w:szCs w:val="26"/>
        </w:rPr>
      </w:pPr>
      <w:r w:rsidRPr="00C91CC2">
        <w:rPr>
          <w:sz w:val="26"/>
          <w:szCs w:val="26"/>
        </w:rPr>
        <w:t xml:space="preserve">- </w:t>
      </w:r>
      <w:r w:rsidR="00DF66F1">
        <w:rPr>
          <w:sz w:val="26"/>
          <w:szCs w:val="26"/>
        </w:rPr>
        <w:t xml:space="preserve">реконструкция </w:t>
      </w:r>
      <w:r w:rsidRPr="00C91CC2">
        <w:rPr>
          <w:sz w:val="26"/>
          <w:szCs w:val="26"/>
        </w:rPr>
        <w:t xml:space="preserve">ПС </w:t>
      </w:r>
      <w:r w:rsidR="0049641B">
        <w:rPr>
          <w:sz w:val="26"/>
          <w:szCs w:val="26"/>
        </w:rPr>
        <w:t>110</w:t>
      </w:r>
      <w:r w:rsidR="00020E14">
        <w:rPr>
          <w:sz w:val="26"/>
          <w:szCs w:val="26"/>
        </w:rPr>
        <w:t xml:space="preserve"> кВ </w:t>
      </w:r>
      <w:r w:rsidR="001748D1">
        <w:rPr>
          <w:sz w:val="26"/>
          <w:szCs w:val="26"/>
        </w:rPr>
        <w:t>Светлая с заменой трансформаторов с 2х10 МВА на 2х16 МВА</w:t>
      </w:r>
      <w:r w:rsidRPr="00C91CC2">
        <w:rPr>
          <w:sz w:val="26"/>
          <w:szCs w:val="26"/>
        </w:rPr>
        <w:t>.</w:t>
      </w:r>
    </w:p>
    <w:p w14:paraId="758C500C" w14:textId="77777777" w:rsidR="000F14C1" w:rsidRDefault="00753F4B" w:rsidP="00753F4B">
      <w:pPr>
        <w:pStyle w:val="afffff9"/>
        <w:numPr>
          <w:ilvl w:val="0"/>
          <w:numId w:val="17"/>
        </w:numPr>
        <w:tabs>
          <w:tab w:val="left" w:pos="851"/>
        </w:tabs>
        <w:spacing w:line="240" w:lineRule="auto"/>
        <w:ind w:left="0" w:firstLine="567"/>
        <w:rPr>
          <w:sz w:val="26"/>
          <w:szCs w:val="26"/>
        </w:rPr>
      </w:pPr>
      <w:r w:rsidRPr="00753F4B">
        <w:rPr>
          <w:sz w:val="26"/>
          <w:szCs w:val="26"/>
        </w:rPr>
        <w:t>Перечень реализуемых и перспективных проектов по развитию территориальных распределительных сетей классом напряжения 110 кВ и выше, выполнение которых необходимо для обеспечения прогнозного спроса на электрическую энергию (мощность) на территории Чувашской Республики, предусмотренного программой развития электроэнергетики Чувашской Республики на 2021 – 2025 годы, а также для обеспечения надежного энергоснабжения (в том числе для устранения отдельных частей энергосистемы, характеризующихся повышенной вероятностью возникновения недопустимых режимов работы) и качества электрической энергии на территории Чувашской Республики, которые соответствуют требованиям технических регламентов и иным обязательным требованиям, на период 2020 – 2025 годов представлен в таблице 3</w:t>
      </w:r>
      <w:r w:rsidR="001748D1">
        <w:rPr>
          <w:sz w:val="26"/>
          <w:szCs w:val="26"/>
        </w:rPr>
        <w:t>8</w:t>
      </w:r>
    </w:p>
    <w:p w14:paraId="22E7C69C" w14:textId="77777777" w:rsidR="0000647B" w:rsidRDefault="0000647B" w:rsidP="00C91CC2">
      <w:pPr>
        <w:pStyle w:val="afffff9"/>
        <w:tabs>
          <w:tab w:val="left" w:pos="851"/>
        </w:tabs>
        <w:spacing w:line="240" w:lineRule="auto"/>
        <w:ind w:firstLine="567"/>
        <w:rPr>
          <w:sz w:val="26"/>
          <w:szCs w:val="26"/>
        </w:rPr>
      </w:pPr>
    </w:p>
    <w:p w14:paraId="30BB1807" w14:textId="77777777" w:rsidR="0000647B" w:rsidRDefault="0000647B" w:rsidP="00C91CC2">
      <w:pPr>
        <w:pStyle w:val="afffff9"/>
        <w:tabs>
          <w:tab w:val="left" w:pos="851"/>
        </w:tabs>
        <w:spacing w:line="240" w:lineRule="auto"/>
        <w:ind w:firstLine="567"/>
        <w:rPr>
          <w:sz w:val="26"/>
          <w:szCs w:val="26"/>
        </w:rPr>
      </w:pPr>
    </w:p>
    <w:p w14:paraId="149597B7" w14:textId="77777777" w:rsidR="0000647B" w:rsidRDefault="0000647B" w:rsidP="00C91CC2">
      <w:pPr>
        <w:pStyle w:val="afffff9"/>
        <w:tabs>
          <w:tab w:val="left" w:pos="851"/>
        </w:tabs>
        <w:spacing w:line="240" w:lineRule="auto"/>
        <w:ind w:firstLine="567"/>
        <w:rPr>
          <w:sz w:val="26"/>
          <w:szCs w:val="26"/>
        </w:rPr>
      </w:pPr>
    </w:p>
    <w:p w14:paraId="49EA12C8" w14:textId="77777777" w:rsidR="0000647B" w:rsidRDefault="0000647B" w:rsidP="00C91CC2">
      <w:pPr>
        <w:pStyle w:val="afffff9"/>
        <w:tabs>
          <w:tab w:val="left" w:pos="851"/>
        </w:tabs>
        <w:spacing w:line="240" w:lineRule="auto"/>
        <w:ind w:firstLine="567"/>
        <w:rPr>
          <w:sz w:val="26"/>
          <w:szCs w:val="26"/>
        </w:rPr>
      </w:pPr>
    </w:p>
    <w:p w14:paraId="33DF718D" w14:textId="77777777" w:rsidR="0000647B" w:rsidRDefault="0000647B" w:rsidP="00C91CC2">
      <w:pPr>
        <w:pStyle w:val="afffff9"/>
        <w:tabs>
          <w:tab w:val="left" w:pos="851"/>
        </w:tabs>
        <w:spacing w:line="240" w:lineRule="auto"/>
        <w:ind w:firstLine="567"/>
        <w:rPr>
          <w:sz w:val="26"/>
          <w:szCs w:val="26"/>
        </w:rPr>
      </w:pPr>
    </w:p>
    <w:p w14:paraId="1E140178" w14:textId="77777777" w:rsidR="0000647B" w:rsidRDefault="0000647B" w:rsidP="00C91CC2">
      <w:pPr>
        <w:pStyle w:val="afffff9"/>
        <w:tabs>
          <w:tab w:val="left" w:pos="851"/>
        </w:tabs>
        <w:spacing w:line="240" w:lineRule="auto"/>
        <w:ind w:firstLine="567"/>
        <w:rPr>
          <w:sz w:val="26"/>
          <w:szCs w:val="26"/>
        </w:rPr>
      </w:pPr>
    </w:p>
    <w:p w14:paraId="00892ADF" w14:textId="77777777" w:rsidR="0000647B" w:rsidRDefault="0000647B" w:rsidP="00C91CC2">
      <w:pPr>
        <w:pStyle w:val="afffff9"/>
        <w:tabs>
          <w:tab w:val="left" w:pos="851"/>
        </w:tabs>
        <w:spacing w:line="240" w:lineRule="auto"/>
        <w:ind w:firstLine="567"/>
        <w:rPr>
          <w:sz w:val="26"/>
          <w:szCs w:val="26"/>
        </w:rPr>
      </w:pPr>
    </w:p>
    <w:p w14:paraId="293E4B0F" w14:textId="77777777" w:rsidR="0000647B" w:rsidRDefault="0000647B" w:rsidP="00C91CC2">
      <w:pPr>
        <w:pStyle w:val="afffff9"/>
        <w:tabs>
          <w:tab w:val="left" w:pos="851"/>
        </w:tabs>
        <w:spacing w:line="240" w:lineRule="auto"/>
        <w:ind w:firstLine="567"/>
        <w:rPr>
          <w:sz w:val="26"/>
          <w:szCs w:val="26"/>
        </w:rPr>
      </w:pPr>
    </w:p>
    <w:p w14:paraId="55D25212" w14:textId="77777777" w:rsidR="0000647B" w:rsidRDefault="0000647B" w:rsidP="0000647B">
      <w:pPr>
        <w:pStyle w:val="13"/>
        <w:pageBreakBefore/>
        <w:numPr>
          <w:ilvl w:val="0"/>
          <w:numId w:val="0"/>
        </w:numPr>
        <w:ind w:firstLine="567"/>
        <w:jc w:val="right"/>
        <w:rPr>
          <w:b w:val="0"/>
          <w:szCs w:val="22"/>
        </w:rPr>
      </w:pPr>
      <w:bookmarkStart w:id="72" w:name="_Toc38630572"/>
      <w:r w:rsidRPr="003C455E">
        <w:rPr>
          <w:b w:val="0"/>
          <w:szCs w:val="22"/>
        </w:rPr>
        <w:t>ПРИЛОЖЕНИЕ А.</w:t>
      </w:r>
      <w:bookmarkEnd w:id="72"/>
    </w:p>
    <w:p w14:paraId="00A356CB" w14:textId="77777777" w:rsidR="0000647B" w:rsidRDefault="0000647B" w:rsidP="0000647B">
      <w:pPr>
        <w:pStyle w:val="13"/>
        <w:numPr>
          <w:ilvl w:val="0"/>
          <w:numId w:val="0"/>
        </w:numPr>
        <w:jc w:val="center"/>
      </w:pPr>
      <w:bookmarkStart w:id="73" w:name="_Toc38630573"/>
      <w:r w:rsidRPr="003C455E">
        <w:t>Техническое задание на выполнение работы «Схема и программа перспективного развития электроэнергетики Чувашской Республики на 202</w:t>
      </w:r>
      <w:r w:rsidR="00CC373E">
        <w:t>1</w:t>
      </w:r>
      <w:r w:rsidRPr="003C455E">
        <w:t>–202</w:t>
      </w:r>
      <w:r w:rsidR="00CC373E">
        <w:t>5</w:t>
      </w:r>
      <w:r w:rsidRPr="003C455E">
        <w:t xml:space="preserve"> гг.»</w:t>
      </w:r>
      <w:bookmarkEnd w:id="73"/>
    </w:p>
    <w:p w14:paraId="1545683D" w14:textId="77777777" w:rsidR="0000647B" w:rsidRPr="001F7E8B" w:rsidRDefault="00D66F74" w:rsidP="0000647B">
      <w:pPr>
        <w:pStyle w:val="afffff9"/>
        <w:tabs>
          <w:tab w:val="left" w:pos="851"/>
        </w:tabs>
        <w:spacing w:line="240" w:lineRule="auto"/>
        <w:ind w:firstLine="567"/>
        <w:rPr>
          <w:sz w:val="26"/>
          <w:szCs w:val="26"/>
        </w:rPr>
      </w:pPr>
      <w:r>
        <w:rPr>
          <w:b/>
          <w:noProof/>
          <w:szCs w:val="26"/>
        </w:rPr>
        <w:drawing>
          <wp:inline distT="0" distB="0" distL="0" distR="0" wp14:anchorId="276684DD" wp14:editId="2303DBA4">
            <wp:extent cx="5154113" cy="7232073"/>
            <wp:effectExtent l="0" t="0" r="889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199" b="13863"/>
                    <a:stretch/>
                  </pic:blipFill>
                  <pic:spPr bwMode="auto">
                    <a:xfrm>
                      <a:off x="0" y="0"/>
                      <a:ext cx="5154113" cy="7232073"/>
                    </a:xfrm>
                    <a:prstGeom prst="rect">
                      <a:avLst/>
                    </a:prstGeom>
                    <a:noFill/>
                    <a:ln>
                      <a:noFill/>
                    </a:ln>
                    <a:extLst>
                      <a:ext uri="{53640926-AAD7-44D8-BBD7-CCE9431645EC}">
                        <a14:shadowObscured xmlns:a14="http://schemas.microsoft.com/office/drawing/2010/main"/>
                      </a:ext>
                    </a:extLst>
                  </pic:spPr>
                </pic:pic>
              </a:graphicData>
            </a:graphic>
          </wp:inline>
        </w:drawing>
      </w:r>
    </w:p>
    <w:p w14:paraId="22BCB25F" w14:textId="77777777" w:rsidR="0000647B" w:rsidRPr="00FB64BA" w:rsidRDefault="0000647B" w:rsidP="0000647B">
      <w:pPr>
        <w:pStyle w:val="13"/>
        <w:numPr>
          <w:ilvl w:val="0"/>
          <w:numId w:val="0"/>
        </w:numPr>
        <w:jc w:val="center"/>
        <w:rPr>
          <w:rFonts w:eastAsia="Times New Roman" w:cs="Times New Roman"/>
          <w:b w:val="0"/>
          <w:szCs w:val="26"/>
          <w:lang w:bidi="ar-SA"/>
        </w:rPr>
      </w:pPr>
    </w:p>
    <w:p w14:paraId="3C13AD0F" w14:textId="77777777" w:rsidR="0000647B" w:rsidRDefault="00D66F74" w:rsidP="0000647B">
      <w:r>
        <w:rPr>
          <w:noProof/>
        </w:rPr>
        <w:drawing>
          <wp:inline distT="0" distB="0" distL="0" distR="0" wp14:anchorId="660DF5BF" wp14:editId="4099920E">
            <wp:extent cx="5937885" cy="8395970"/>
            <wp:effectExtent l="0" t="0" r="5715"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14:paraId="59E2DFAB" w14:textId="77777777" w:rsidR="00291448" w:rsidRDefault="00291448" w:rsidP="0000647B">
      <w:r>
        <w:rPr>
          <w:noProof/>
        </w:rPr>
        <w:drawing>
          <wp:inline distT="0" distB="0" distL="0" distR="0" wp14:anchorId="5E84EB9D" wp14:editId="2C4FDFA5">
            <wp:extent cx="5937885" cy="8395970"/>
            <wp:effectExtent l="0" t="0" r="5715"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14:paraId="6FAB82BA" w14:textId="77777777" w:rsidR="0000647B" w:rsidRDefault="00D66F74" w:rsidP="0000647B">
      <w:pPr>
        <w:rPr>
          <w:noProof/>
        </w:rPr>
      </w:pPr>
      <w:r>
        <w:rPr>
          <w:noProof/>
        </w:rPr>
        <w:drawing>
          <wp:inline distT="0" distB="0" distL="0" distR="0" wp14:anchorId="0F438F37" wp14:editId="2DD9F564">
            <wp:extent cx="5937885" cy="8395970"/>
            <wp:effectExtent l="0" t="0" r="5715"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14:paraId="21C31115" w14:textId="77777777" w:rsidR="00D66F74" w:rsidRPr="00D66F74" w:rsidRDefault="00D66F74" w:rsidP="00D66F74"/>
    <w:p w14:paraId="537321AD" w14:textId="77777777" w:rsidR="0000647B" w:rsidRDefault="00D66F74" w:rsidP="0000647B">
      <w:r>
        <w:rPr>
          <w:noProof/>
        </w:rPr>
        <w:drawing>
          <wp:inline distT="0" distB="0" distL="0" distR="0" wp14:anchorId="1DA7D0F3" wp14:editId="4A07C907">
            <wp:extent cx="5937885" cy="8395970"/>
            <wp:effectExtent l="0" t="0" r="5715"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14:paraId="02DFDBE4" w14:textId="77777777" w:rsidR="0000647B" w:rsidRDefault="0000647B" w:rsidP="0000647B"/>
    <w:p w14:paraId="61037ED6" w14:textId="77777777" w:rsidR="0000647B" w:rsidRDefault="0000647B" w:rsidP="0000647B"/>
    <w:p w14:paraId="5E25BCBF" w14:textId="77777777" w:rsidR="0000647B" w:rsidRDefault="0000647B" w:rsidP="0000647B">
      <w:pPr>
        <w:sectPr w:rsidR="0000647B" w:rsidSect="00E877FB">
          <w:pgSz w:w="11907" w:h="16839" w:code="9"/>
          <w:pgMar w:top="1134" w:right="850" w:bottom="1134" w:left="1701" w:header="708" w:footer="708" w:gutter="0"/>
          <w:cols w:space="708"/>
          <w:docGrid w:linePitch="360"/>
        </w:sectPr>
      </w:pPr>
    </w:p>
    <w:p w14:paraId="68C6D688" w14:textId="77777777" w:rsidR="0000647B" w:rsidRDefault="0000647B" w:rsidP="0000647B">
      <w:pPr>
        <w:pStyle w:val="13"/>
        <w:keepNext w:val="0"/>
        <w:keepLines w:val="0"/>
        <w:pageBreakBefore/>
        <w:numPr>
          <w:ilvl w:val="0"/>
          <w:numId w:val="0"/>
        </w:numPr>
        <w:spacing w:before="240" w:after="0"/>
        <w:ind w:firstLine="567"/>
        <w:jc w:val="right"/>
        <w:rPr>
          <w:b w:val="0"/>
          <w:szCs w:val="22"/>
        </w:rPr>
      </w:pPr>
      <w:bookmarkStart w:id="74" w:name="_Toc38630574"/>
      <w:r w:rsidRPr="003C455E">
        <w:rPr>
          <w:b w:val="0"/>
          <w:szCs w:val="22"/>
        </w:rPr>
        <w:t>ПРИЛОЖЕНИЕ Б.</w:t>
      </w:r>
      <w:bookmarkEnd w:id="74"/>
      <w:r w:rsidRPr="003C455E">
        <w:rPr>
          <w:b w:val="0"/>
          <w:szCs w:val="22"/>
        </w:rPr>
        <w:t xml:space="preserve"> </w:t>
      </w:r>
    </w:p>
    <w:p w14:paraId="2F2115DF" w14:textId="77777777" w:rsidR="008D7B75" w:rsidRDefault="002F4C3D" w:rsidP="0000647B">
      <w:pPr>
        <w:pStyle w:val="13"/>
        <w:numPr>
          <w:ilvl w:val="0"/>
          <w:numId w:val="0"/>
        </w:numPr>
        <w:jc w:val="center"/>
        <w:rPr>
          <w:szCs w:val="22"/>
        </w:rPr>
      </w:pPr>
      <w:bookmarkStart w:id="75" w:name="_Toc38630575"/>
      <w:r w:rsidRPr="002F4C3D">
        <w:rPr>
          <w:szCs w:val="22"/>
        </w:rPr>
        <w:t>Перечень реализуемых и перспективных проектов по развитию электрических сетей напряжением 220 кВ и выше в соответствии с проектом Схемы и программы развития ЕЭС России на период</w:t>
      </w:r>
      <w:bookmarkEnd w:id="75"/>
      <w:r w:rsidRPr="002F4C3D">
        <w:rPr>
          <w:szCs w:val="22"/>
        </w:rPr>
        <w:t xml:space="preserve"> </w:t>
      </w:r>
    </w:p>
    <w:p w14:paraId="2350C628" w14:textId="77777777" w:rsidR="0000647B" w:rsidRDefault="002F4C3D" w:rsidP="0000647B">
      <w:pPr>
        <w:pStyle w:val="13"/>
        <w:numPr>
          <w:ilvl w:val="0"/>
          <w:numId w:val="0"/>
        </w:numPr>
        <w:jc w:val="center"/>
        <w:rPr>
          <w:szCs w:val="22"/>
        </w:rPr>
      </w:pPr>
      <w:bookmarkStart w:id="76" w:name="_Toc38630576"/>
      <w:r w:rsidRPr="002F4C3D">
        <w:rPr>
          <w:szCs w:val="22"/>
        </w:rPr>
        <w:t>2020–2026 годы.</w:t>
      </w:r>
      <w:bookmarkEnd w:id="76"/>
      <w:r w:rsidRPr="002F4C3D">
        <w:rPr>
          <w:szCs w:val="22"/>
        </w:rPr>
        <w:t xml:space="preserve"> </w:t>
      </w:r>
    </w:p>
    <w:p w14:paraId="6CCEC492" w14:textId="77777777" w:rsidR="0000647B" w:rsidRDefault="0000647B" w:rsidP="0000647B">
      <w:pPr>
        <w:pStyle w:val="00"/>
      </w:pPr>
      <w:r>
        <w:t>В соответствии с</w:t>
      </w:r>
      <w:r w:rsidR="00677558">
        <w:t xml:space="preserve"> проектом</w:t>
      </w:r>
      <w:r>
        <w:t xml:space="preserve"> Схем</w:t>
      </w:r>
      <w:r w:rsidR="00677558">
        <w:t>ы</w:t>
      </w:r>
      <w:r>
        <w:t xml:space="preserve"> и программ</w:t>
      </w:r>
      <w:r w:rsidR="00677558">
        <w:t>ы</w:t>
      </w:r>
      <w:r>
        <w:t xml:space="preserve"> развития ЕЭС России на 20</w:t>
      </w:r>
      <w:r w:rsidR="00677558">
        <w:t>20</w:t>
      </w:r>
      <w:r>
        <w:t>–202</w:t>
      </w:r>
      <w:r w:rsidR="00677558">
        <w:t>6</w:t>
      </w:r>
      <w:r>
        <w:t xml:space="preserve"> годы мероприятия по развитию электрических сетей напряжением 220 кВ и выше в энергосистеме Чувашской Республики </w:t>
      </w:r>
      <w:r w:rsidR="002C3A73">
        <w:t xml:space="preserve">не </w:t>
      </w:r>
      <w:r>
        <w:t>предусмотрено</w:t>
      </w:r>
      <w:r w:rsidR="002C3A73">
        <w:t>.</w:t>
      </w:r>
    </w:p>
    <w:p w14:paraId="5357FF49" w14:textId="77777777" w:rsidR="0000647B" w:rsidRDefault="0000647B" w:rsidP="0000647B">
      <w:pPr>
        <w:pStyle w:val="00"/>
      </w:pPr>
    </w:p>
    <w:p w14:paraId="71E9833C" w14:textId="77777777" w:rsidR="0000647B" w:rsidRPr="00E50597" w:rsidRDefault="0000647B" w:rsidP="0000647B">
      <w:pPr>
        <w:pStyle w:val="00"/>
        <w:rPr>
          <w:lang w:bidi="ru-RU"/>
        </w:rPr>
      </w:pPr>
    </w:p>
    <w:p w14:paraId="265C8E55" w14:textId="77777777" w:rsidR="0000647B" w:rsidRDefault="0000647B" w:rsidP="0000647B">
      <w:pPr>
        <w:pStyle w:val="13"/>
        <w:keepNext w:val="0"/>
        <w:keepLines w:val="0"/>
        <w:pageBreakBefore/>
        <w:numPr>
          <w:ilvl w:val="0"/>
          <w:numId w:val="0"/>
        </w:numPr>
        <w:spacing w:before="240" w:after="0"/>
        <w:ind w:firstLine="567"/>
        <w:jc w:val="right"/>
        <w:rPr>
          <w:b w:val="0"/>
          <w:szCs w:val="22"/>
        </w:rPr>
        <w:sectPr w:rsidR="0000647B" w:rsidSect="007518C9">
          <w:pgSz w:w="11906" w:h="16838"/>
          <w:pgMar w:top="1134" w:right="849" w:bottom="1134" w:left="1985" w:header="708" w:footer="403" w:gutter="0"/>
          <w:cols w:space="708"/>
          <w:docGrid w:linePitch="381"/>
        </w:sectPr>
      </w:pPr>
    </w:p>
    <w:p w14:paraId="47CD1E55" w14:textId="77777777" w:rsidR="0000647B" w:rsidRDefault="0000647B" w:rsidP="0000647B">
      <w:pPr>
        <w:pStyle w:val="13"/>
        <w:keepNext w:val="0"/>
        <w:keepLines w:val="0"/>
        <w:pageBreakBefore/>
        <w:numPr>
          <w:ilvl w:val="0"/>
          <w:numId w:val="0"/>
        </w:numPr>
        <w:spacing w:before="240" w:after="0"/>
        <w:ind w:firstLine="567"/>
        <w:jc w:val="right"/>
        <w:rPr>
          <w:b w:val="0"/>
          <w:szCs w:val="22"/>
        </w:rPr>
      </w:pPr>
      <w:bookmarkStart w:id="77" w:name="_Toc38630577"/>
      <w:r w:rsidRPr="003C455E">
        <w:rPr>
          <w:b w:val="0"/>
          <w:szCs w:val="22"/>
        </w:rPr>
        <w:t xml:space="preserve">ПРИЛОЖЕНИЕ </w:t>
      </w:r>
      <w:r>
        <w:rPr>
          <w:b w:val="0"/>
          <w:szCs w:val="22"/>
        </w:rPr>
        <w:t>В</w:t>
      </w:r>
      <w:r w:rsidRPr="003C455E">
        <w:rPr>
          <w:b w:val="0"/>
          <w:szCs w:val="22"/>
        </w:rPr>
        <w:t>.</w:t>
      </w:r>
      <w:bookmarkEnd w:id="77"/>
    </w:p>
    <w:p w14:paraId="23117959" w14:textId="77777777" w:rsidR="0000647B" w:rsidRPr="0049527D" w:rsidRDefault="00A35016" w:rsidP="0000647B">
      <w:pPr>
        <w:pStyle w:val="13"/>
        <w:keepNext w:val="0"/>
        <w:keepLines w:val="0"/>
        <w:numPr>
          <w:ilvl w:val="0"/>
          <w:numId w:val="0"/>
        </w:numPr>
        <w:spacing w:before="240" w:after="0"/>
        <w:jc w:val="center"/>
        <w:rPr>
          <w:szCs w:val="22"/>
        </w:rPr>
      </w:pPr>
      <w:bookmarkStart w:id="78" w:name="_Toc38630578"/>
      <w:r w:rsidRPr="00A35016">
        <w:rPr>
          <w:szCs w:val="22"/>
        </w:rPr>
        <w:t>Перечень реализуемых и перспективных проектов по развитию территориальных распределительных сетей классом напряжения 110 кВ и выше, выполнение которых необходимо для обеспечения прогнозного спроса на электрическую энергию (мощность) на территории Чувашской Республики, предусмотренного программой развития электроэнергетики Чувашской Республики на 2021 – 2025 годы, а также для обеспечения надежного энергоснабжения (в том числе для устранения отдельных частей энергосистемы, характеризующихся повышенной вероятностью возникновения недопустимых режимов работы) и качества электрической энергии на территории Чувашской Республики, которые соответствуют требованиям технических регламентов и иным обязательным требованиям, на период 2020 – 2025 годов</w:t>
      </w:r>
      <w:bookmarkEnd w:id="78"/>
    </w:p>
    <w:tbl>
      <w:tblPr>
        <w:tblStyle w:val="afff4"/>
        <w:tblW w:w="5000" w:type="pct"/>
        <w:tblBorders>
          <w:left w:val="single" w:sz="4" w:space="0" w:color="auto"/>
          <w:right w:val="single" w:sz="4" w:space="0" w:color="auto"/>
        </w:tblBorders>
        <w:tblLayout w:type="fixed"/>
        <w:tblLook w:val="04A0" w:firstRow="1" w:lastRow="0" w:firstColumn="1" w:lastColumn="0" w:noHBand="0" w:noVBand="1"/>
      </w:tblPr>
      <w:tblGrid>
        <w:gridCol w:w="956"/>
        <w:gridCol w:w="2680"/>
        <w:gridCol w:w="3836"/>
        <w:gridCol w:w="1683"/>
        <w:gridCol w:w="1345"/>
        <w:gridCol w:w="2010"/>
        <w:gridCol w:w="2276"/>
      </w:tblGrid>
      <w:tr w:rsidR="009579FC" w:rsidRPr="00F832EB" w14:paraId="3FFA8920" w14:textId="77777777" w:rsidTr="00325232">
        <w:trPr>
          <w:cnfStyle w:val="100000000000" w:firstRow="1" w:lastRow="0" w:firstColumn="0" w:lastColumn="0" w:oddVBand="0" w:evenVBand="0" w:oddHBand="0" w:evenHBand="0" w:firstRowFirstColumn="0" w:firstRowLastColumn="0" w:lastRowFirstColumn="0" w:lastRowLastColumn="0"/>
        </w:trPr>
        <w:tc>
          <w:tcPr>
            <w:tcW w:w="959" w:type="dxa"/>
            <w:vAlign w:val="center"/>
          </w:tcPr>
          <w:p w14:paraId="70691655" w14:textId="77777777" w:rsidR="009579FC" w:rsidRPr="00F832EB" w:rsidRDefault="009579FC" w:rsidP="00FD41E4">
            <w:pPr>
              <w:pStyle w:val="3412"/>
            </w:pPr>
            <w:r w:rsidRPr="00F832EB">
              <w:t>№ п/п</w:t>
            </w:r>
          </w:p>
        </w:tc>
        <w:tc>
          <w:tcPr>
            <w:tcW w:w="2692" w:type="dxa"/>
            <w:vAlign w:val="center"/>
          </w:tcPr>
          <w:p w14:paraId="0A8AB444" w14:textId="77777777" w:rsidR="009579FC" w:rsidRPr="00F832EB" w:rsidRDefault="009579FC" w:rsidP="00FD41E4">
            <w:pPr>
              <w:pStyle w:val="3412"/>
            </w:pPr>
            <w:r w:rsidRPr="00F832EB">
              <w:t>Наименование объекта</w:t>
            </w:r>
          </w:p>
        </w:tc>
        <w:tc>
          <w:tcPr>
            <w:tcW w:w="3854" w:type="dxa"/>
            <w:vAlign w:val="center"/>
          </w:tcPr>
          <w:p w14:paraId="06325213" w14:textId="77777777" w:rsidR="009579FC" w:rsidRPr="00F832EB" w:rsidRDefault="009579FC" w:rsidP="00FD41E4">
            <w:pPr>
              <w:pStyle w:val="3412"/>
            </w:pPr>
            <w:r w:rsidRPr="00F832EB">
              <w:t>Наименование мероприятия</w:t>
            </w:r>
          </w:p>
        </w:tc>
        <w:tc>
          <w:tcPr>
            <w:tcW w:w="1690" w:type="dxa"/>
            <w:vAlign w:val="center"/>
          </w:tcPr>
          <w:p w14:paraId="53834D50" w14:textId="77777777" w:rsidR="009579FC" w:rsidRPr="00F832EB" w:rsidRDefault="009579FC" w:rsidP="00FD41E4">
            <w:pPr>
              <w:pStyle w:val="3412"/>
            </w:pPr>
            <w:r w:rsidRPr="00F832EB">
              <w:t>Проектная мощность, МВ·А</w:t>
            </w:r>
          </w:p>
          <w:p w14:paraId="6F39C88E" w14:textId="77777777" w:rsidR="009579FC" w:rsidRPr="00F832EB" w:rsidRDefault="009579FC" w:rsidP="00FD41E4">
            <w:pPr>
              <w:pStyle w:val="3412"/>
            </w:pPr>
            <w:r w:rsidRPr="00F832EB">
              <w:t>Длина ВЛ, км</w:t>
            </w:r>
          </w:p>
        </w:tc>
        <w:tc>
          <w:tcPr>
            <w:tcW w:w="1350" w:type="dxa"/>
            <w:vAlign w:val="center"/>
          </w:tcPr>
          <w:p w14:paraId="16CFEF44" w14:textId="77777777" w:rsidR="009579FC" w:rsidRPr="00F832EB" w:rsidRDefault="009579FC" w:rsidP="00FD41E4">
            <w:pPr>
              <w:pStyle w:val="3412"/>
            </w:pPr>
            <w:r w:rsidRPr="00F832EB">
              <w:t xml:space="preserve">Год </w:t>
            </w:r>
            <w:r>
              <w:t>ввода</w:t>
            </w:r>
          </w:p>
        </w:tc>
        <w:tc>
          <w:tcPr>
            <w:tcW w:w="2019" w:type="dxa"/>
            <w:vAlign w:val="center"/>
          </w:tcPr>
          <w:p w14:paraId="421ACAF6" w14:textId="77777777" w:rsidR="009579FC" w:rsidRPr="00F832EB" w:rsidRDefault="009579FC" w:rsidP="00FD41E4">
            <w:pPr>
              <w:pStyle w:val="3412"/>
            </w:pPr>
            <w:r w:rsidRPr="00F832EB">
              <w:t>Организация, ответственная за выполнение проекта</w:t>
            </w:r>
          </w:p>
        </w:tc>
        <w:tc>
          <w:tcPr>
            <w:tcW w:w="2286" w:type="dxa"/>
          </w:tcPr>
          <w:p w14:paraId="18E90F3E" w14:textId="77777777" w:rsidR="009579FC" w:rsidRPr="00F832EB" w:rsidRDefault="009579FC" w:rsidP="00FD41E4">
            <w:pPr>
              <w:pStyle w:val="3412"/>
            </w:pPr>
            <w:r>
              <w:t>О</w:t>
            </w:r>
            <w:r w:rsidRPr="00746D3A">
              <w:t>боснования необходимости реализации представленного мероприятия.</w:t>
            </w:r>
          </w:p>
        </w:tc>
      </w:tr>
      <w:tr w:rsidR="009579FC" w:rsidRPr="00F832EB" w14:paraId="6F63CB53" w14:textId="77777777" w:rsidTr="00325232">
        <w:tc>
          <w:tcPr>
            <w:tcW w:w="959" w:type="dxa"/>
            <w:tcBorders>
              <w:top w:val="single" w:sz="4" w:space="0" w:color="auto"/>
            </w:tcBorders>
            <w:vAlign w:val="center"/>
          </w:tcPr>
          <w:p w14:paraId="096B7508" w14:textId="77777777" w:rsidR="009579FC" w:rsidRPr="00F832EB" w:rsidRDefault="009579FC" w:rsidP="00FD41E4">
            <w:pPr>
              <w:pStyle w:val="3412"/>
              <w:rPr>
                <w:b/>
              </w:rPr>
            </w:pPr>
            <w:r>
              <w:t>1</w:t>
            </w:r>
            <w:r w:rsidRPr="00F832EB">
              <w:t>.</w:t>
            </w:r>
          </w:p>
        </w:tc>
        <w:tc>
          <w:tcPr>
            <w:tcW w:w="2692" w:type="dxa"/>
            <w:tcBorders>
              <w:top w:val="single" w:sz="4" w:space="0" w:color="auto"/>
            </w:tcBorders>
            <w:vAlign w:val="center"/>
          </w:tcPr>
          <w:p w14:paraId="7A7576AA" w14:textId="77777777" w:rsidR="009579FC" w:rsidRPr="00F832EB" w:rsidRDefault="009579FC" w:rsidP="00FD41E4">
            <w:pPr>
              <w:pStyle w:val="3412"/>
              <w:rPr>
                <w:b/>
              </w:rPr>
            </w:pPr>
            <w:r w:rsidRPr="00F832EB">
              <w:t>ПС 110 кВ Светлая</w:t>
            </w:r>
          </w:p>
        </w:tc>
        <w:tc>
          <w:tcPr>
            <w:tcW w:w="3854" w:type="dxa"/>
            <w:tcBorders>
              <w:top w:val="single" w:sz="4" w:space="0" w:color="auto"/>
            </w:tcBorders>
            <w:vAlign w:val="center"/>
          </w:tcPr>
          <w:p w14:paraId="075651E5" w14:textId="77777777" w:rsidR="009579FC" w:rsidRPr="00F832EB" w:rsidRDefault="009579FC" w:rsidP="00FD41E4">
            <w:pPr>
              <w:pStyle w:val="3412"/>
              <w:rPr>
                <w:b/>
              </w:rPr>
            </w:pPr>
            <w:r w:rsidRPr="00F832EB">
              <w:t>Реконструкция:</w:t>
            </w:r>
          </w:p>
          <w:p w14:paraId="159074AB" w14:textId="77777777" w:rsidR="009579FC" w:rsidRPr="00512D89" w:rsidRDefault="009579FC" w:rsidP="00FD41E4">
            <w:pPr>
              <w:pStyle w:val="3412"/>
              <w:rPr>
                <w:b/>
              </w:rPr>
            </w:pPr>
            <w:r w:rsidRPr="00F832EB">
              <w:t>замена силовых трансформаторов</w:t>
            </w:r>
            <w:r w:rsidR="00512D89" w:rsidRPr="00512D89">
              <w:t xml:space="preserve"> 2</w:t>
            </w:r>
            <w:r w:rsidR="00512D89">
              <w:rPr>
                <w:lang w:val="en-US"/>
              </w:rPr>
              <w:t>x</w:t>
            </w:r>
            <w:r w:rsidR="00512D89" w:rsidRPr="00414D44">
              <w:t>10</w:t>
            </w:r>
            <w:r w:rsidR="000A4E2C">
              <w:t xml:space="preserve"> МВА</w:t>
            </w:r>
          </w:p>
        </w:tc>
        <w:tc>
          <w:tcPr>
            <w:tcW w:w="1690" w:type="dxa"/>
            <w:tcBorders>
              <w:top w:val="single" w:sz="4" w:space="0" w:color="auto"/>
            </w:tcBorders>
            <w:vAlign w:val="center"/>
          </w:tcPr>
          <w:p w14:paraId="61D8799E" w14:textId="77777777" w:rsidR="009579FC" w:rsidRPr="00F832EB" w:rsidRDefault="009579FC" w:rsidP="00FD41E4">
            <w:pPr>
              <w:pStyle w:val="3412"/>
            </w:pPr>
          </w:p>
          <w:p w14:paraId="48BE96C3" w14:textId="77777777" w:rsidR="009579FC" w:rsidRPr="00F832EB" w:rsidRDefault="009579FC" w:rsidP="00FD41E4">
            <w:pPr>
              <w:pStyle w:val="3412"/>
            </w:pPr>
          </w:p>
          <w:p w14:paraId="52AA940D" w14:textId="77777777" w:rsidR="009579FC" w:rsidRPr="00F832EB" w:rsidRDefault="009579FC" w:rsidP="00FD41E4">
            <w:pPr>
              <w:pStyle w:val="3412"/>
              <w:rPr>
                <w:b/>
              </w:rPr>
            </w:pPr>
            <w:r w:rsidRPr="00F832EB">
              <w:t>2х16</w:t>
            </w:r>
          </w:p>
          <w:p w14:paraId="74FE8F0F" w14:textId="77777777" w:rsidR="009579FC" w:rsidRPr="00F832EB" w:rsidRDefault="009579FC" w:rsidP="00FD41E4">
            <w:pPr>
              <w:pStyle w:val="3412"/>
            </w:pPr>
          </w:p>
          <w:p w14:paraId="64C33892" w14:textId="77777777" w:rsidR="009579FC" w:rsidRPr="00F832EB" w:rsidRDefault="009579FC" w:rsidP="00FD41E4">
            <w:pPr>
              <w:pStyle w:val="3412"/>
            </w:pPr>
          </w:p>
        </w:tc>
        <w:tc>
          <w:tcPr>
            <w:tcW w:w="1350" w:type="dxa"/>
            <w:tcBorders>
              <w:top w:val="single" w:sz="4" w:space="0" w:color="auto"/>
            </w:tcBorders>
            <w:vAlign w:val="center"/>
          </w:tcPr>
          <w:p w14:paraId="305E1846" w14:textId="77777777" w:rsidR="00325232" w:rsidRDefault="00325232" w:rsidP="00325232">
            <w:pPr>
              <w:pStyle w:val="3412"/>
            </w:pPr>
            <w:r>
              <w:t xml:space="preserve">16 МВА </w:t>
            </w:r>
          </w:p>
          <w:p w14:paraId="24D60A1A" w14:textId="77777777" w:rsidR="00325232" w:rsidRDefault="00325232" w:rsidP="00325232">
            <w:pPr>
              <w:pStyle w:val="3412"/>
            </w:pPr>
            <w:r>
              <w:t>- 2022</w:t>
            </w:r>
          </w:p>
          <w:p w14:paraId="424E44A9" w14:textId="77777777" w:rsidR="00325232" w:rsidRDefault="00325232" w:rsidP="00325232">
            <w:pPr>
              <w:pStyle w:val="3412"/>
            </w:pPr>
          </w:p>
          <w:p w14:paraId="4FACF098" w14:textId="77777777" w:rsidR="00325232" w:rsidRDefault="00325232" w:rsidP="00325232">
            <w:pPr>
              <w:pStyle w:val="3412"/>
            </w:pPr>
            <w:r>
              <w:t xml:space="preserve">16 МВА </w:t>
            </w:r>
          </w:p>
          <w:p w14:paraId="3896D1F5" w14:textId="77777777" w:rsidR="009579FC" w:rsidRPr="00F832EB" w:rsidRDefault="00325232" w:rsidP="00325232">
            <w:pPr>
              <w:pStyle w:val="3412"/>
              <w:rPr>
                <w:b/>
              </w:rPr>
            </w:pPr>
            <w:r>
              <w:t xml:space="preserve">- </w:t>
            </w:r>
            <w:r w:rsidRPr="00706A2D">
              <w:t>2023</w:t>
            </w:r>
          </w:p>
        </w:tc>
        <w:tc>
          <w:tcPr>
            <w:tcW w:w="2019" w:type="dxa"/>
            <w:tcBorders>
              <w:top w:val="single" w:sz="4" w:space="0" w:color="auto"/>
            </w:tcBorders>
            <w:vAlign w:val="center"/>
          </w:tcPr>
          <w:p w14:paraId="0D017C93" w14:textId="77777777" w:rsidR="009579FC" w:rsidRPr="00F832EB" w:rsidRDefault="009579FC" w:rsidP="00FD41E4">
            <w:pPr>
              <w:pStyle w:val="3412"/>
              <w:rPr>
                <w:b/>
              </w:rPr>
            </w:pPr>
            <w:r w:rsidRPr="00F832EB">
              <w:t>Филиал ПАО «МРСК Волги» –«Чувашэнерго»</w:t>
            </w:r>
          </w:p>
        </w:tc>
        <w:tc>
          <w:tcPr>
            <w:tcW w:w="2286" w:type="dxa"/>
            <w:tcBorders>
              <w:top w:val="single" w:sz="4" w:space="0" w:color="auto"/>
            </w:tcBorders>
          </w:tcPr>
          <w:p w14:paraId="0D14BB58" w14:textId="77777777" w:rsidR="009579FC" w:rsidRPr="00F832EB" w:rsidRDefault="00325232" w:rsidP="00FD41E4">
            <w:pPr>
              <w:pStyle w:val="3412"/>
            </w:pPr>
            <w:r>
              <w:t>Реализация т</w:t>
            </w:r>
            <w:r w:rsidRPr="00746D3A">
              <w:t>ехнологическо</w:t>
            </w:r>
            <w:r>
              <w:t>го</w:t>
            </w:r>
            <w:r w:rsidRPr="00746D3A">
              <w:t xml:space="preserve"> присоединени</w:t>
            </w:r>
            <w:r>
              <w:t>я</w:t>
            </w:r>
          </w:p>
        </w:tc>
      </w:tr>
    </w:tbl>
    <w:p w14:paraId="627C1D5F" w14:textId="77777777" w:rsidR="0000647B" w:rsidRPr="00F12AD7" w:rsidRDefault="0000647B" w:rsidP="0000647B">
      <w:pPr>
        <w:rPr>
          <w:lang w:eastAsia="en-US" w:bidi="ru-RU"/>
        </w:rPr>
        <w:sectPr w:rsidR="0000647B" w:rsidRPr="00F12AD7" w:rsidSect="00F92BBC">
          <w:pgSz w:w="16838" w:h="11906" w:orient="landscape"/>
          <w:pgMar w:top="1985" w:right="1134" w:bottom="1702" w:left="1134" w:header="709" w:footer="403" w:gutter="0"/>
          <w:cols w:space="708"/>
          <w:docGrid w:linePitch="381"/>
        </w:sectPr>
      </w:pPr>
    </w:p>
    <w:p w14:paraId="4E7FA6D8" w14:textId="77777777" w:rsidR="0000647B" w:rsidRDefault="0000647B" w:rsidP="0000647B">
      <w:pPr>
        <w:pStyle w:val="13"/>
        <w:keepNext w:val="0"/>
        <w:keepLines w:val="0"/>
        <w:pageBreakBefore/>
        <w:numPr>
          <w:ilvl w:val="0"/>
          <w:numId w:val="0"/>
        </w:numPr>
        <w:spacing w:before="240" w:after="0"/>
        <w:ind w:firstLine="567"/>
        <w:jc w:val="right"/>
        <w:rPr>
          <w:b w:val="0"/>
          <w:szCs w:val="22"/>
        </w:rPr>
      </w:pPr>
      <w:bookmarkStart w:id="79" w:name="_Toc38630579"/>
      <w:r w:rsidRPr="003C455E">
        <w:rPr>
          <w:b w:val="0"/>
          <w:szCs w:val="22"/>
        </w:rPr>
        <w:t xml:space="preserve">ПРИЛОЖЕНИЕ </w:t>
      </w:r>
      <w:r>
        <w:rPr>
          <w:b w:val="0"/>
          <w:szCs w:val="22"/>
        </w:rPr>
        <w:t>Г</w:t>
      </w:r>
      <w:r w:rsidRPr="003C455E">
        <w:rPr>
          <w:b w:val="0"/>
          <w:szCs w:val="22"/>
        </w:rPr>
        <w:t>.</w:t>
      </w:r>
      <w:bookmarkEnd w:id="79"/>
    </w:p>
    <w:p w14:paraId="12308470" w14:textId="77777777" w:rsidR="0000647B" w:rsidRPr="0049527D" w:rsidRDefault="0000647B" w:rsidP="0000647B">
      <w:pPr>
        <w:pStyle w:val="13"/>
        <w:keepNext w:val="0"/>
        <w:keepLines w:val="0"/>
        <w:numPr>
          <w:ilvl w:val="0"/>
          <w:numId w:val="0"/>
        </w:numPr>
        <w:spacing w:before="240" w:after="0"/>
        <w:jc w:val="center"/>
        <w:rPr>
          <w:szCs w:val="22"/>
        </w:rPr>
      </w:pPr>
      <w:bookmarkStart w:id="80" w:name="_Toc38630580"/>
      <w:r w:rsidRPr="0049527D">
        <w:rPr>
          <w:szCs w:val="22"/>
        </w:rPr>
        <w:t>Перечень планируемых к строительству и выводу из эксплуатации электрических станций, установленная мощность которых превышает 5 МВт (в том числе генерирующих объектов, функционирующих на основе ВИЭ)</w:t>
      </w:r>
      <w:bookmarkEnd w:id="80"/>
    </w:p>
    <w:p w14:paraId="6A55799A" w14:textId="77777777" w:rsidR="0000647B" w:rsidRDefault="0000647B" w:rsidP="0000647B">
      <w:pPr>
        <w:pStyle w:val="00"/>
        <w:rPr>
          <w:lang w:bidi="ru-RU"/>
        </w:rPr>
      </w:pPr>
    </w:p>
    <w:p w14:paraId="6C26FCA2" w14:textId="77777777" w:rsidR="0000647B" w:rsidRPr="00E0684E" w:rsidRDefault="00BD4CE9" w:rsidP="0000647B">
      <w:pPr>
        <w:pStyle w:val="00"/>
      </w:pPr>
      <w:r w:rsidRPr="00746D3A">
        <w:t>Вводы и демонтажи генерирующих мощностей в энергосистеме Чувашской Республики на период 2020-2025 годы не планируются</w:t>
      </w:r>
      <w:r w:rsidR="0000647B">
        <w:t>.</w:t>
      </w:r>
    </w:p>
    <w:p w14:paraId="2EB6BE13" w14:textId="77777777" w:rsidR="0000647B" w:rsidRPr="00F12AD7" w:rsidRDefault="0000647B" w:rsidP="0000647B">
      <w:pPr>
        <w:tabs>
          <w:tab w:val="left" w:pos="1534"/>
        </w:tabs>
        <w:rPr>
          <w:lang w:eastAsia="en-US" w:bidi="ru-RU"/>
        </w:rPr>
      </w:pPr>
    </w:p>
    <w:p w14:paraId="33A6B60C" w14:textId="77777777" w:rsidR="0000647B" w:rsidRDefault="0000647B" w:rsidP="0000647B">
      <w:pPr>
        <w:pStyle w:val="13"/>
        <w:keepNext w:val="0"/>
        <w:keepLines w:val="0"/>
        <w:pageBreakBefore/>
        <w:numPr>
          <w:ilvl w:val="0"/>
          <w:numId w:val="0"/>
        </w:numPr>
        <w:spacing w:before="240" w:after="0"/>
        <w:ind w:firstLine="567"/>
        <w:jc w:val="right"/>
        <w:rPr>
          <w:b w:val="0"/>
          <w:szCs w:val="22"/>
        </w:rPr>
      </w:pPr>
      <w:bookmarkStart w:id="81" w:name="_Toc38630581"/>
      <w:r w:rsidRPr="003C455E">
        <w:rPr>
          <w:b w:val="0"/>
          <w:szCs w:val="22"/>
        </w:rPr>
        <w:t xml:space="preserve">ПРИЛОЖЕНИЕ </w:t>
      </w:r>
      <w:r>
        <w:rPr>
          <w:b w:val="0"/>
          <w:szCs w:val="22"/>
        </w:rPr>
        <w:t>Д</w:t>
      </w:r>
      <w:r w:rsidRPr="003C455E">
        <w:rPr>
          <w:b w:val="0"/>
          <w:szCs w:val="22"/>
        </w:rPr>
        <w:t>.</w:t>
      </w:r>
      <w:bookmarkEnd w:id="81"/>
    </w:p>
    <w:p w14:paraId="1DA2A75A" w14:textId="77777777" w:rsidR="0000647B" w:rsidRPr="00CD4BBF" w:rsidRDefault="0000647B" w:rsidP="0000647B">
      <w:pPr>
        <w:pStyle w:val="13"/>
        <w:keepNext w:val="0"/>
        <w:keepLines w:val="0"/>
        <w:numPr>
          <w:ilvl w:val="0"/>
          <w:numId w:val="0"/>
        </w:numPr>
        <w:spacing w:before="240" w:after="0"/>
        <w:jc w:val="center"/>
        <w:rPr>
          <w:szCs w:val="22"/>
        </w:rPr>
      </w:pPr>
      <w:bookmarkStart w:id="82" w:name="_Toc38630582"/>
      <w:r w:rsidRPr="00CD4BBF">
        <w:rPr>
          <w:szCs w:val="22"/>
        </w:rPr>
        <w:t xml:space="preserve">Сводные данные по развитию электрической сети напряжением ниже </w:t>
      </w:r>
      <w:r w:rsidR="001748D1">
        <w:rPr>
          <w:szCs w:val="22"/>
        </w:rPr>
        <w:t>22</w:t>
      </w:r>
      <w:r w:rsidRPr="00CD4BBF">
        <w:rPr>
          <w:szCs w:val="22"/>
        </w:rPr>
        <w:t>0 кВ с выделением сводных данных для сети ниже 110 кВ</w:t>
      </w:r>
      <w:bookmarkEnd w:id="82"/>
      <w:r w:rsidRPr="00CD4BBF">
        <w:rPr>
          <w:szCs w:val="22"/>
        </w:rPr>
        <w:t xml:space="preserve"> </w:t>
      </w:r>
    </w:p>
    <w:p w14:paraId="03FAFBFE" w14:textId="77777777" w:rsidR="0000647B" w:rsidRDefault="0000647B" w:rsidP="0000647B">
      <w:pPr>
        <w:pStyle w:val="00"/>
        <w:ind w:firstLine="0"/>
        <w:jc w:val="center"/>
        <w:rPr>
          <w:lang w:bidi="ru-RU"/>
        </w:rPr>
      </w:pPr>
    </w:p>
    <w:p w14:paraId="4EA20003" w14:textId="77777777" w:rsidR="0000647B" w:rsidRPr="00021361" w:rsidRDefault="0000647B" w:rsidP="0000647B">
      <w:pPr>
        <w:pStyle w:val="320"/>
        <w:rPr>
          <w:rFonts w:eastAsiaTheme="minorEastAsia"/>
          <w:color w:val="000000" w:themeColor="text1"/>
          <w:lang w:bidi="ru-RU"/>
        </w:rPr>
      </w:pPr>
      <w:r>
        <w:rPr>
          <w:lang w:bidi="ru-RU"/>
        </w:rPr>
        <w:tab/>
      </w:r>
    </w:p>
    <w:tbl>
      <w:tblPr>
        <w:tblStyle w:val="afff4"/>
        <w:tblW w:w="4998" w:type="pct"/>
        <w:tblBorders>
          <w:left w:val="single" w:sz="4" w:space="0" w:color="auto"/>
          <w:right w:val="single" w:sz="4" w:space="0" w:color="auto"/>
        </w:tblBorders>
        <w:tblLook w:val="04A0" w:firstRow="1" w:lastRow="0" w:firstColumn="1" w:lastColumn="0" w:noHBand="0" w:noVBand="1"/>
      </w:tblPr>
      <w:tblGrid>
        <w:gridCol w:w="933"/>
        <w:gridCol w:w="1827"/>
        <w:gridCol w:w="932"/>
        <w:gridCol w:w="932"/>
        <w:gridCol w:w="932"/>
        <w:gridCol w:w="932"/>
        <w:gridCol w:w="932"/>
        <w:gridCol w:w="932"/>
        <w:gridCol w:w="932"/>
      </w:tblGrid>
      <w:tr w:rsidR="00F036C8" w:rsidRPr="00021361" w14:paraId="03B15165" w14:textId="77777777" w:rsidTr="00F036C8">
        <w:trPr>
          <w:cnfStyle w:val="100000000000" w:firstRow="1" w:lastRow="0" w:firstColumn="0" w:lastColumn="0" w:oddVBand="0" w:evenVBand="0" w:oddHBand="0" w:evenHBand="0" w:firstRowFirstColumn="0" w:firstRowLastColumn="0" w:lastRowFirstColumn="0" w:lastRowLastColumn="0"/>
        </w:trPr>
        <w:tc>
          <w:tcPr>
            <w:tcW w:w="1486" w:type="pct"/>
            <w:gridSpan w:val="2"/>
            <w:vAlign w:val="center"/>
          </w:tcPr>
          <w:p w14:paraId="37E74A88" w14:textId="77777777" w:rsidR="00F036C8" w:rsidRPr="00021361" w:rsidRDefault="00F036C8" w:rsidP="00FD41E4">
            <w:pPr>
              <w:pStyle w:val="3412"/>
            </w:pPr>
            <w:r w:rsidRPr="00021361">
              <w:t>Наименование</w:t>
            </w:r>
          </w:p>
        </w:tc>
        <w:tc>
          <w:tcPr>
            <w:tcW w:w="502" w:type="pct"/>
          </w:tcPr>
          <w:p w14:paraId="45E2E981" w14:textId="7849F11B" w:rsidR="00F036C8" w:rsidRDefault="00F036C8" w:rsidP="00FD41E4">
            <w:pPr>
              <w:pStyle w:val="3412"/>
            </w:pPr>
            <w:r>
              <w:t>2020</w:t>
            </w:r>
          </w:p>
        </w:tc>
        <w:tc>
          <w:tcPr>
            <w:tcW w:w="502" w:type="pct"/>
            <w:vAlign w:val="center"/>
          </w:tcPr>
          <w:p w14:paraId="3F231C46" w14:textId="49FE8FE4" w:rsidR="00F036C8" w:rsidRPr="00021361" w:rsidRDefault="00F036C8" w:rsidP="00FD41E4">
            <w:pPr>
              <w:pStyle w:val="3412"/>
            </w:pPr>
            <w:r>
              <w:t>2021</w:t>
            </w:r>
          </w:p>
        </w:tc>
        <w:tc>
          <w:tcPr>
            <w:tcW w:w="502" w:type="pct"/>
            <w:vAlign w:val="center"/>
          </w:tcPr>
          <w:p w14:paraId="41006D3D" w14:textId="77777777" w:rsidR="00F036C8" w:rsidRPr="00021361" w:rsidRDefault="00F036C8" w:rsidP="00FD41E4">
            <w:pPr>
              <w:pStyle w:val="3412"/>
            </w:pPr>
            <w:r>
              <w:t>2022</w:t>
            </w:r>
          </w:p>
        </w:tc>
        <w:tc>
          <w:tcPr>
            <w:tcW w:w="502" w:type="pct"/>
            <w:vAlign w:val="center"/>
          </w:tcPr>
          <w:p w14:paraId="486BA5C3" w14:textId="77777777" w:rsidR="00F036C8" w:rsidRPr="00021361" w:rsidRDefault="00F036C8" w:rsidP="00FD41E4">
            <w:pPr>
              <w:pStyle w:val="3412"/>
            </w:pPr>
            <w:r>
              <w:t>2023</w:t>
            </w:r>
          </w:p>
        </w:tc>
        <w:tc>
          <w:tcPr>
            <w:tcW w:w="502" w:type="pct"/>
            <w:vAlign w:val="center"/>
          </w:tcPr>
          <w:p w14:paraId="64C2F331" w14:textId="77777777" w:rsidR="00F036C8" w:rsidRPr="00021361" w:rsidRDefault="00F036C8" w:rsidP="00FD41E4">
            <w:pPr>
              <w:pStyle w:val="3412"/>
            </w:pPr>
            <w:r>
              <w:t>2024</w:t>
            </w:r>
          </w:p>
        </w:tc>
        <w:tc>
          <w:tcPr>
            <w:tcW w:w="502" w:type="pct"/>
            <w:vAlign w:val="center"/>
          </w:tcPr>
          <w:p w14:paraId="25F89856" w14:textId="77777777" w:rsidR="00F036C8" w:rsidRPr="00021361" w:rsidRDefault="00F036C8" w:rsidP="00FD41E4">
            <w:pPr>
              <w:pStyle w:val="3412"/>
            </w:pPr>
            <w:r>
              <w:t>2025</w:t>
            </w:r>
          </w:p>
        </w:tc>
        <w:tc>
          <w:tcPr>
            <w:tcW w:w="502" w:type="pct"/>
            <w:vAlign w:val="center"/>
          </w:tcPr>
          <w:p w14:paraId="4CF8E68B" w14:textId="77777777" w:rsidR="00F036C8" w:rsidRPr="00021361" w:rsidRDefault="00F036C8" w:rsidP="00FD41E4">
            <w:pPr>
              <w:pStyle w:val="3412"/>
            </w:pPr>
            <w:r w:rsidRPr="00021361">
              <w:t>Всего</w:t>
            </w:r>
          </w:p>
        </w:tc>
      </w:tr>
      <w:tr w:rsidR="00F036C8" w:rsidRPr="00021361" w14:paraId="52FCA5AC" w14:textId="77777777" w:rsidTr="00F036C8">
        <w:tc>
          <w:tcPr>
            <w:tcW w:w="502" w:type="pct"/>
          </w:tcPr>
          <w:p w14:paraId="7B7B13CC" w14:textId="77777777" w:rsidR="00F036C8" w:rsidRDefault="00F036C8" w:rsidP="00FD41E4">
            <w:pPr>
              <w:pStyle w:val="3412"/>
            </w:pPr>
          </w:p>
        </w:tc>
        <w:tc>
          <w:tcPr>
            <w:tcW w:w="4498" w:type="pct"/>
            <w:gridSpan w:val="8"/>
            <w:vAlign w:val="center"/>
          </w:tcPr>
          <w:p w14:paraId="448C3C93" w14:textId="2D24E53D" w:rsidR="00F036C8" w:rsidRPr="00F832EB" w:rsidRDefault="00F036C8" w:rsidP="00FD41E4">
            <w:pPr>
              <w:pStyle w:val="3412"/>
            </w:pPr>
            <w:r>
              <w:t>Всего</w:t>
            </w:r>
          </w:p>
        </w:tc>
      </w:tr>
      <w:tr w:rsidR="00F036C8" w:rsidRPr="00021361" w14:paraId="77A83634" w14:textId="77777777" w:rsidTr="00F036C8">
        <w:tc>
          <w:tcPr>
            <w:tcW w:w="1486" w:type="pct"/>
            <w:gridSpan w:val="2"/>
            <w:vAlign w:val="center"/>
          </w:tcPr>
          <w:p w14:paraId="416CA242" w14:textId="77777777" w:rsidR="00F036C8" w:rsidRPr="00F832EB" w:rsidRDefault="00F036C8" w:rsidP="00F036C8">
            <w:pPr>
              <w:pStyle w:val="330012"/>
              <w:rPr>
                <w:rFonts w:eastAsiaTheme="minorEastAsia"/>
                <w:color w:val="000000" w:themeColor="text1"/>
                <w:lang w:bidi="ru-RU"/>
              </w:rPr>
            </w:pPr>
            <w:r w:rsidRPr="00F832EB">
              <w:rPr>
                <w:rFonts w:eastAsiaTheme="minorEastAsia"/>
                <w:color w:val="000000" w:themeColor="text1"/>
                <w:lang w:bidi="ru-RU"/>
              </w:rPr>
              <w:t>ВЛ и КЛ, км</w:t>
            </w:r>
          </w:p>
        </w:tc>
        <w:tc>
          <w:tcPr>
            <w:tcW w:w="502" w:type="pct"/>
          </w:tcPr>
          <w:p w14:paraId="6E674DA3" w14:textId="4D1F8BA5" w:rsidR="00F036C8" w:rsidRDefault="00F036C8" w:rsidP="00F036C8">
            <w:pPr>
              <w:pStyle w:val="3412"/>
            </w:pPr>
            <w:r>
              <w:t>22,9</w:t>
            </w:r>
          </w:p>
        </w:tc>
        <w:tc>
          <w:tcPr>
            <w:tcW w:w="502" w:type="pct"/>
            <w:vAlign w:val="center"/>
          </w:tcPr>
          <w:p w14:paraId="7F999198" w14:textId="17375DA4" w:rsidR="00F036C8" w:rsidRPr="00A26E7E" w:rsidRDefault="00F036C8" w:rsidP="00F036C8">
            <w:pPr>
              <w:pStyle w:val="3412"/>
            </w:pPr>
            <w:r>
              <w:t>25,7</w:t>
            </w:r>
          </w:p>
        </w:tc>
        <w:tc>
          <w:tcPr>
            <w:tcW w:w="502" w:type="pct"/>
            <w:vAlign w:val="center"/>
          </w:tcPr>
          <w:p w14:paraId="41736955" w14:textId="016C4AE9" w:rsidR="00F036C8" w:rsidRPr="00A26E7E" w:rsidRDefault="00F036C8" w:rsidP="00F036C8">
            <w:pPr>
              <w:pStyle w:val="3412"/>
            </w:pPr>
            <w:r>
              <w:t>23,7</w:t>
            </w:r>
          </w:p>
        </w:tc>
        <w:tc>
          <w:tcPr>
            <w:tcW w:w="502" w:type="pct"/>
            <w:vAlign w:val="center"/>
          </w:tcPr>
          <w:p w14:paraId="039CB820" w14:textId="54DE66E6" w:rsidR="00F036C8" w:rsidRPr="00A26E7E" w:rsidRDefault="00F036C8" w:rsidP="00F036C8">
            <w:pPr>
              <w:pStyle w:val="3412"/>
            </w:pPr>
            <w:r>
              <w:t>28,3</w:t>
            </w:r>
          </w:p>
        </w:tc>
        <w:tc>
          <w:tcPr>
            <w:tcW w:w="502" w:type="pct"/>
            <w:vAlign w:val="center"/>
          </w:tcPr>
          <w:p w14:paraId="2E5059BA" w14:textId="731E5E28" w:rsidR="00F036C8" w:rsidRPr="00A26E7E" w:rsidRDefault="00F036C8" w:rsidP="00F036C8">
            <w:pPr>
              <w:pStyle w:val="3412"/>
            </w:pPr>
            <w:r>
              <w:t>38,0 </w:t>
            </w:r>
          </w:p>
        </w:tc>
        <w:tc>
          <w:tcPr>
            <w:tcW w:w="502" w:type="pct"/>
            <w:vAlign w:val="center"/>
          </w:tcPr>
          <w:p w14:paraId="5B8EED97" w14:textId="77777777" w:rsidR="00F036C8" w:rsidRPr="00A26E7E" w:rsidRDefault="00F036C8" w:rsidP="00F036C8">
            <w:pPr>
              <w:pStyle w:val="3412"/>
            </w:pPr>
          </w:p>
        </w:tc>
        <w:tc>
          <w:tcPr>
            <w:tcW w:w="502" w:type="pct"/>
            <w:vAlign w:val="center"/>
          </w:tcPr>
          <w:p w14:paraId="153D9C77" w14:textId="54FCA5BF" w:rsidR="00F036C8" w:rsidRPr="00A26E7E" w:rsidRDefault="00F036C8" w:rsidP="00F036C8">
            <w:pPr>
              <w:pStyle w:val="3412"/>
            </w:pPr>
            <w:r>
              <w:t>138,6</w:t>
            </w:r>
          </w:p>
        </w:tc>
      </w:tr>
      <w:tr w:rsidR="00F036C8" w:rsidRPr="00021361" w14:paraId="43E6C543" w14:textId="77777777" w:rsidTr="00F036C8">
        <w:tc>
          <w:tcPr>
            <w:tcW w:w="1486" w:type="pct"/>
            <w:gridSpan w:val="2"/>
            <w:vAlign w:val="center"/>
          </w:tcPr>
          <w:p w14:paraId="0B3452D8" w14:textId="77777777" w:rsidR="00F036C8" w:rsidRPr="00F832EB" w:rsidRDefault="00F036C8" w:rsidP="00F036C8">
            <w:pPr>
              <w:pStyle w:val="330012"/>
              <w:rPr>
                <w:rFonts w:eastAsiaTheme="minorEastAsia"/>
                <w:color w:val="000000" w:themeColor="text1"/>
                <w:lang w:bidi="ru-RU"/>
              </w:rPr>
            </w:pPr>
            <w:r w:rsidRPr="00F832EB">
              <w:rPr>
                <w:rFonts w:eastAsiaTheme="minorEastAsia"/>
                <w:color w:val="000000" w:themeColor="text1"/>
                <w:lang w:bidi="ru-RU"/>
              </w:rPr>
              <w:t>ПС, МВ·А</w:t>
            </w:r>
          </w:p>
        </w:tc>
        <w:tc>
          <w:tcPr>
            <w:tcW w:w="502" w:type="pct"/>
          </w:tcPr>
          <w:p w14:paraId="6803B4CA" w14:textId="2EEDA0EA" w:rsidR="00F036C8" w:rsidRDefault="00F036C8" w:rsidP="00F036C8">
            <w:pPr>
              <w:pStyle w:val="3412"/>
            </w:pPr>
            <w:r>
              <w:t>3,7</w:t>
            </w:r>
          </w:p>
        </w:tc>
        <w:tc>
          <w:tcPr>
            <w:tcW w:w="502" w:type="pct"/>
            <w:vAlign w:val="center"/>
          </w:tcPr>
          <w:p w14:paraId="715AD5F3" w14:textId="3FECF98A" w:rsidR="00F036C8" w:rsidRPr="00A26E7E" w:rsidRDefault="00F036C8" w:rsidP="00F036C8">
            <w:pPr>
              <w:pStyle w:val="3412"/>
            </w:pPr>
            <w:r>
              <w:t>7,3</w:t>
            </w:r>
          </w:p>
        </w:tc>
        <w:tc>
          <w:tcPr>
            <w:tcW w:w="502" w:type="pct"/>
            <w:vAlign w:val="center"/>
          </w:tcPr>
          <w:p w14:paraId="44CEAEEF" w14:textId="2EC02622" w:rsidR="00F036C8" w:rsidRPr="00A26E7E" w:rsidRDefault="00F036C8" w:rsidP="00F036C8">
            <w:pPr>
              <w:pStyle w:val="3412"/>
            </w:pPr>
            <w:r>
              <w:t>22,3</w:t>
            </w:r>
          </w:p>
        </w:tc>
        <w:tc>
          <w:tcPr>
            <w:tcW w:w="502" w:type="pct"/>
            <w:vAlign w:val="center"/>
          </w:tcPr>
          <w:p w14:paraId="4819D0C7" w14:textId="59DEBE9F" w:rsidR="00F036C8" w:rsidRPr="00A26E7E" w:rsidRDefault="00F036C8" w:rsidP="00F036C8">
            <w:pPr>
              <w:pStyle w:val="3412"/>
            </w:pPr>
            <w:r>
              <w:t>20,0</w:t>
            </w:r>
          </w:p>
        </w:tc>
        <w:tc>
          <w:tcPr>
            <w:tcW w:w="502" w:type="pct"/>
            <w:vAlign w:val="center"/>
          </w:tcPr>
          <w:p w14:paraId="216B46D9" w14:textId="153FE128" w:rsidR="00F036C8" w:rsidRPr="00A26E7E" w:rsidRDefault="00F036C8" w:rsidP="00F036C8">
            <w:pPr>
              <w:pStyle w:val="3412"/>
            </w:pPr>
            <w:r>
              <w:t>1,2 </w:t>
            </w:r>
          </w:p>
        </w:tc>
        <w:tc>
          <w:tcPr>
            <w:tcW w:w="502" w:type="pct"/>
            <w:vAlign w:val="center"/>
          </w:tcPr>
          <w:p w14:paraId="2B89C388" w14:textId="77777777" w:rsidR="00F036C8" w:rsidRPr="00A26E7E" w:rsidRDefault="00F036C8" w:rsidP="00F036C8">
            <w:pPr>
              <w:pStyle w:val="3412"/>
            </w:pPr>
          </w:p>
        </w:tc>
        <w:tc>
          <w:tcPr>
            <w:tcW w:w="502" w:type="pct"/>
            <w:vAlign w:val="center"/>
          </w:tcPr>
          <w:p w14:paraId="5F1F03EF" w14:textId="073107F6" w:rsidR="00F036C8" w:rsidRPr="00A26E7E" w:rsidRDefault="00F036C8" w:rsidP="00F036C8">
            <w:pPr>
              <w:pStyle w:val="3412"/>
            </w:pPr>
            <w:r>
              <w:t>54,5</w:t>
            </w:r>
          </w:p>
        </w:tc>
      </w:tr>
      <w:tr w:rsidR="00F036C8" w:rsidRPr="00021361" w14:paraId="0006F81B" w14:textId="77777777" w:rsidTr="00F036C8">
        <w:tc>
          <w:tcPr>
            <w:tcW w:w="502" w:type="pct"/>
          </w:tcPr>
          <w:p w14:paraId="18CBD255" w14:textId="77777777" w:rsidR="00F036C8" w:rsidRPr="00A41D3C" w:rsidRDefault="00F036C8" w:rsidP="00FD41E4">
            <w:pPr>
              <w:pStyle w:val="3412"/>
            </w:pPr>
          </w:p>
        </w:tc>
        <w:tc>
          <w:tcPr>
            <w:tcW w:w="4498" w:type="pct"/>
            <w:gridSpan w:val="8"/>
            <w:vAlign w:val="center"/>
          </w:tcPr>
          <w:p w14:paraId="072A623A" w14:textId="713BA8E8" w:rsidR="00F036C8" w:rsidRPr="00A41D3C" w:rsidRDefault="00F036C8" w:rsidP="00FD41E4">
            <w:pPr>
              <w:pStyle w:val="3412"/>
            </w:pPr>
            <w:r w:rsidRPr="00A41D3C">
              <w:t>110 кВ</w:t>
            </w:r>
          </w:p>
        </w:tc>
      </w:tr>
      <w:tr w:rsidR="00F036C8" w:rsidRPr="00021361" w14:paraId="71EE2C9C" w14:textId="77777777" w:rsidTr="00F036C8">
        <w:tc>
          <w:tcPr>
            <w:tcW w:w="1486" w:type="pct"/>
            <w:gridSpan w:val="2"/>
            <w:vAlign w:val="center"/>
          </w:tcPr>
          <w:p w14:paraId="2668DDA8" w14:textId="77777777" w:rsidR="00F036C8" w:rsidRPr="00021361" w:rsidRDefault="00F036C8" w:rsidP="00DA12D1">
            <w:pPr>
              <w:pStyle w:val="330012"/>
              <w:rPr>
                <w:rFonts w:eastAsiaTheme="minorEastAsia"/>
                <w:color w:val="000000" w:themeColor="text1"/>
                <w:lang w:bidi="ru-RU"/>
              </w:rPr>
            </w:pPr>
            <w:r w:rsidRPr="00021361">
              <w:rPr>
                <w:rFonts w:eastAsiaTheme="minorEastAsia"/>
                <w:color w:val="000000" w:themeColor="text1"/>
                <w:lang w:bidi="ru-RU"/>
              </w:rPr>
              <w:t>ВЛ и КЛ, км</w:t>
            </w:r>
          </w:p>
        </w:tc>
        <w:tc>
          <w:tcPr>
            <w:tcW w:w="502" w:type="pct"/>
          </w:tcPr>
          <w:p w14:paraId="59CAC993" w14:textId="51A128F7" w:rsidR="00F036C8" w:rsidRPr="00416B49" w:rsidRDefault="00F036C8" w:rsidP="00FD41E4">
            <w:pPr>
              <w:pStyle w:val="3412"/>
            </w:pPr>
            <w:r>
              <w:t>-</w:t>
            </w:r>
          </w:p>
        </w:tc>
        <w:tc>
          <w:tcPr>
            <w:tcW w:w="502" w:type="pct"/>
            <w:vAlign w:val="center"/>
          </w:tcPr>
          <w:p w14:paraId="200C3234" w14:textId="62383E67" w:rsidR="00F036C8" w:rsidRPr="00416B49" w:rsidRDefault="00F036C8" w:rsidP="00FD41E4">
            <w:pPr>
              <w:pStyle w:val="3412"/>
            </w:pPr>
            <w:r>
              <w:t>-</w:t>
            </w:r>
          </w:p>
        </w:tc>
        <w:tc>
          <w:tcPr>
            <w:tcW w:w="502" w:type="pct"/>
            <w:vAlign w:val="center"/>
          </w:tcPr>
          <w:p w14:paraId="0EEEB089" w14:textId="0E3B9BFA" w:rsidR="00F036C8" w:rsidRPr="00416B49" w:rsidRDefault="00F036C8" w:rsidP="00FD41E4">
            <w:pPr>
              <w:pStyle w:val="3412"/>
            </w:pPr>
            <w:r>
              <w:t>-</w:t>
            </w:r>
            <w:r w:rsidRPr="00416B49">
              <w:t> </w:t>
            </w:r>
          </w:p>
        </w:tc>
        <w:tc>
          <w:tcPr>
            <w:tcW w:w="502" w:type="pct"/>
            <w:vAlign w:val="center"/>
          </w:tcPr>
          <w:p w14:paraId="75F741B9" w14:textId="1FDB8AFB" w:rsidR="00F036C8" w:rsidRPr="00416B49" w:rsidRDefault="00F036C8" w:rsidP="00FD41E4">
            <w:pPr>
              <w:pStyle w:val="3412"/>
            </w:pPr>
            <w:r>
              <w:t>-</w:t>
            </w:r>
            <w:r w:rsidRPr="00416B49">
              <w:t> </w:t>
            </w:r>
          </w:p>
        </w:tc>
        <w:tc>
          <w:tcPr>
            <w:tcW w:w="502" w:type="pct"/>
            <w:vAlign w:val="center"/>
          </w:tcPr>
          <w:p w14:paraId="29A13AC3" w14:textId="446F8BC3" w:rsidR="00F036C8" w:rsidRPr="00416B49" w:rsidRDefault="00F036C8" w:rsidP="00FD41E4">
            <w:pPr>
              <w:pStyle w:val="3412"/>
            </w:pPr>
            <w:r>
              <w:t>-</w:t>
            </w:r>
            <w:r w:rsidRPr="00416B49">
              <w:t> </w:t>
            </w:r>
          </w:p>
        </w:tc>
        <w:tc>
          <w:tcPr>
            <w:tcW w:w="502" w:type="pct"/>
            <w:vAlign w:val="center"/>
          </w:tcPr>
          <w:p w14:paraId="29581BB0" w14:textId="0037E9F1" w:rsidR="00F036C8" w:rsidRPr="00F832EB" w:rsidRDefault="00F036C8" w:rsidP="00FD41E4">
            <w:pPr>
              <w:pStyle w:val="3412"/>
            </w:pPr>
            <w:r>
              <w:t>- </w:t>
            </w:r>
          </w:p>
        </w:tc>
        <w:tc>
          <w:tcPr>
            <w:tcW w:w="502" w:type="pct"/>
            <w:vAlign w:val="center"/>
          </w:tcPr>
          <w:p w14:paraId="342B0867" w14:textId="048CBE4A" w:rsidR="00F036C8" w:rsidRPr="00F832EB" w:rsidRDefault="00F036C8" w:rsidP="00FD41E4">
            <w:pPr>
              <w:pStyle w:val="3412"/>
            </w:pPr>
            <w:r>
              <w:t>-</w:t>
            </w:r>
          </w:p>
        </w:tc>
      </w:tr>
      <w:tr w:rsidR="00F036C8" w:rsidRPr="00021361" w14:paraId="531E5613" w14:textId="77777777" w:rsidTr="00F036C8">
        <w:tc>
          <w:tcPr>
            <w:tcW w:w="1486" w:type="pct"/>
            <w:gridSpan w:val="2"/>
            <w:vAlign w:val="center"/>
          </w:tcPr>
          <w:p w14:paraId="59324AAA" w14:textId="77777777" w:rsidR="00F036C8" w:rsidRPr="00021361" w:rsidRDefault="00F036C8" w:rsidP="002C3A73">
            <w:pPr>
              <w:pStyle w:val="330012"/>
              <w:rPr>
                <w:rFonts w:eastAsiaTheme="minorEastAsia"/>
                <w:color w:val="000000" w:themeColor="text1"/>
                <w:lang w:bidi="ru-RU"/>
              </w:rPr>
            </w:pPr>
            <w:r w:rsidRPr="00021361">
              <w:rPr>
                <w:rFonts w:eastAsiaTheme="minorEastAsia"/>
                <w:color w:val="000000" w:themeColor="text1"/>
                <w:lang w:bidi="ru-RU"/>
              </w:rPr>
              <w:t>ПС, МВ</w:t>
            </w:r>
            <w:r>
              <w:t>·</w:t>
            </w:r>
            <w:r w:rsidRPr="00021361">
              <w:rPr>
                <w:rFonts w:eastAsiaTheme="minorEastAsia"/>
                <w:color w:val="000000" w:themeColor="text1"/>
                <w:lang w:bidi="ru-RU"/>
              </w:rPr>
              <w:t>А</w:t>
            </w:r>
          </w:p>
        </w:tc>
        <w:tc>
          <w:tcPr>
            <w:tcW w:w="502" w:type="pct"/>
          </w:tcPr>
          <w:p w14:paraId="53CA12EA" w14:textId="2EAD7CE0" w:rsidR="00F036C8" w:rsidRPr="00416B49" w:rsidRDefault="00F036C8" w:rsidP="00FD41E4">
            <w:pPr>
              <w:pStyle w:val="3412"/>
            </w:pPr>
            <w:r>
              <w:t>-</w:t>
            </w:r>
          </w:p>
        </w:tc>
        <w:tc>
          <w:tcPr>
            <w:tcW w:w="502" w:type="pct"/>
            <w:vAlign w:val="center"/>
          </w:tcPr>
          <w:p w14:paraId="79674E78" w14:textId="22BED69A" w:rsidR="00F036C8" w:rsidRPr="00416B49" w:rsidRDefault="00F036C8" w:rsidP="00FD41E4">
            <w:pPr>
              <w:pStyle w:val="3412"/>
            </w:pPr>
            <w:r>
              <w:t>-</w:t>
            </w:r>
          </w:p>
        </w:tc>
        <w:tc>
          <w:tcPr>
            <w:tcW w:w="502" w:type="pct"/>
            <w:vAlign w:val="center"/>
          </w:tcPr>
          <w:p w14:paraId="0B3A5552" w14:textId="77777777" w:rsidR="00F036C8" w:rsidRPr="00416B49" w:rsidRDefault="00F036C8" w:rsidP="00FD41E4">
            <w:pPr>
              <w:pStyle w:val="3412"/>
              <w:rPr>
                <w:b/>
              </w:rPr>
            </w:pPr>
            <w:r w:rsidRPr="00416B49">
              <w:t>16</w:t>
            </w:r>
          </w:p>
        </w:tc>
        <w:tc>
          <w:tcPr>
            <w:tcW w:w="502" w:type="pct"/>
            <w:vAlign w:val="center"/>
          </w:tcPr>
          <w:p w14:paraId="57E7EADA" w14:textId="77777777" w:rsidR="00F036C8" w:rsidRPr="00416B49" w:rsidRDefault="00F036C8" w:rsidP="00FD41E4">
            <w:pPr>
              <w:pStyle w:val="3412"/>
              <w:rPr>
                <w:b/>
              </w:rPr>
            </w:pPr>
            <w:r w:rsidRPr="00416B49">
              <w:t>16</w:t>
            </w:r>
          </w:p>
        </w:tc>
        <w:tc>
          <w:tcPr>
            <w:tcW w:w="502" w:type="pct"/>
            <w:vAlign w:val="center"/>
          </w:tcPr>
          <w:p w14:paraId="772992A5" w14:textId="065183BF" w:rsidR="00F036C8" w:rsidRPr="00416B49" w:rsidRDefault="00F036C8" w:rsidP="00FD41E4">
            <w:pPr>
              <w:pStyle w:val="3412"/>
            </w:pPr>
            <w:r>
              <w:t>-</w:t>
            </w:r>
          </w:p>
        </w:tc>
        <w:tc>
          <w:tcPr>
            <w:tcW w:w="502" w:type="pct"/>
            <w:vAlign w:val="center"/>
          </w:tcPr>
          <w:p w14:paraId="10EBC1E6" w14:textId="7C1674D3" w:rsidR="00F036C8" w:rsidRPr="00F832EB" w:rsidRDefault="00F036C8" w:rsidP="00FD41E4">
            <w:pPr>
              <w:pStyle w:val="3412"/>
            </w:pPr>
            <w:r>
              <w:t>- </w:t>
            </w:r>
          </w:p>
        </w:tc>
        <w:tc>
          <w:tcPr>
            <w:tcW w:w="502" w:type="pct"/>
            <w:vAlign w:val="center"/>
          </w:tcPr>
          <w:p w14:paraId="3F7A5511" w14:textId="77777777" w:rsidR="00F036C8" w:rsidRPr="00F832EB" w:rsidRDefault="00F036C8" w:rsidP="00FD41E4">
            <w:pPr>
              <w:pStyle w:val="3412"/>
            </w:pPr>
            <w:r>
              <w:t>32</w:t>
            </w:r>
          </w:p>
        </w:tc>
      </w:tr>
      <w:tr w:rsidR="00F036C8" w:rsidRPr="00021361" w14:paraId="184D670A" w14:textId="77777777" w:rsidTr="00F036C8">
        <w:tc>
          <w:tcPr>
            <w:tcW w:w="502" w:type="pct"/>
          </w:tcPr>
          <w:p w14:paraId="03038F50" w14:textId="77777777" w:rsidR="00F036C8" w:rsidRPr="00F832EB" w:rsidRDefault="00F036C8" w:rsidP="00FD41E4">
            <w:pPr>
              <w:pStyle w:val="3412"/>
            </w:pPr>
          </w:p>
        </w:tc>
        <w:tc>
          <w:tcPr>
            <w:tcW w:w="4498" w:type="pct"/>
            <w:gridSpan w:val="8"/>
            <w:vAlign w:val="center"/>
          </w:tcPr>
          <w:p w14:paraId="4DD8FC21" w14:textId="0A448DE0" w:rsidR="00F036C8" w:rsidRPr="00F832EB" w:rsidRDefault="00F036C8" w:rsidP="00FD41E4">
            <w:pPr>
              <w:pStyle w:val="3412"/>
            </w:pPr>
            <w:r w:rsidRPr="00F832EB">
              <w:t>35кВ и ниже</w:t>
            </w:r>
          </w:p>
        </w:tc>
      </w:tr>
      <w:tr w:rsidR="00F036C8" w:rsidRPr="00021361" w14:paraId="7F2819B5" w14:textId="77777777" w:rsidTr="00F036C8">
        <w:tc>
          <w:tcPr>
            <w:tcW w:w="1486" w:type="pct"/>
            <w:gridSpan w:val="2"/>
            <w:vAlign w:val="center"/>
          </w:tcPr>
          <w:p w14:paraId="6C76B76F" w14:textId="77777777" w:rsidR="00F036C8" w:rsidRPr="00021361" w:rsidRDefault="00F036C8" w:rsidP="002C3A73">
            <w:pPr>
              <w:pStyle w:val="330012"/>
              <w:rPr>
                <w:rFonts w:eastAsiaTheme="minorEastAsia"/>
                <w:color w:val="000000" w:themeColor="text1"/>
                <w:lang w:bidi="ru-RU"/>
              </w:rPr>
            </w:pPr>
            <w:r w:rsidRPr="00021361">
              <w:rPr>
                <w:rFonts w:eastAsiaTheme="minorEastAsia"/>
                <w:color w:val="000000" w:themeColor="text1"/>
                <w:lang w:bidi="ru-RU"/>
              </w:rPr>
              <w:t>ВЛ и КЛ, км</w:t>
            </w:r>
          </w:p>
        </w:tc>
        <w:tc>
          <w:tcPr>
            <w:tcW w:w="502" w:type="pct"/>
          </w:tcPr>
          <w:p w14:paraId="4D38AF90" w14:textId="653CAAA1" w:rsidR="00F036C8" w:rsidRDefault="00F036C8" w:rsidP="00FD41E4">
            <w:pPr>
              <w:pStyle w:val="3412"/>
            </w:pPr>
            <w:r>
              <w:t>22,9</w:t>
            </w:r>
          </w:p>
        </w:tc>
        <w:tc>
          <w:tcPr>
            <w:tcW w:w="502" w:type="pct"/>
            <w:vAlign w:val="center"/>
          </w:tcPr>
          <w:p w14:paraId="2167FE22" w14:textId="1A6BFFA7" w:rsidR="00F036C8" w:rsidRPr="00416B49" w:rsidRDefault="00F036C8" w:rsidP="00FD41E4">
            <w:pPr>
              <w:pStyle w:val="3412"/>
              <w:rPr>
                <w:b/>
              </w:rPr>
            </w:pPr>
            <w:r>
              <w:t>25,7</w:t>
            </w:r>
          </w:p>
        </w:tc>
        <w:tc>
          <w:tcPr>
            <w:tcW w:w="502" w:type="pct"/>
            <w:vAlign w:val="center"/>
          </w:tcPr>
          <w:p w14:paraId="2D8D2BE7" w14:textId="708535C9" w:rsidR="00F036C8" w:rsidRPr="00416B49" w:rsidRDefault="00F036C8" w:rsidP="00FD41E4">
            <w:pPr>
              <w:pStyle w:val="3412"/>
              <w:rPr>
                <w:b/>
              </w:rPr>
            </w:pPr>
            <w:r>
              <w:t>23,7</w:t>
            </w:r>
          </w:p>
        </w:tc>
        <w:tc>
          <w:tcPr>
            <w:tcW w:w="502" w:type="pct"/>
            <w:vAlign w:val="center"/>
          </w:tcPr>
          <w:p w14:paraId="1BDA16AF" w14:textId="52ED8E2A" w:rsidR="00F036C8" w:rsidRPr="00416B49" w:rsidRDefault="00F036C8" w:rsidP="00FD41E4">
            <w:pPr>
              <w:pStyle w:val="3412"/>
              <w:rPr>
                <w:b/>
              </w:rPr>
            </w:pPr>
            <w:r>
              <w:t>28,3</w:t>
            </w:r>
          </w:p>
        </w:tc>
        <w:tc>
          <w:tcPr>
            <w:tcW w:w="502" w:type="pct"/>
            <w:vAlign w:val="center"/>
          </w:tcPr>
          <w:p w14:paraId="18A50248" w14:textId="30A42AD5" w:rsidR="00F036C8" w:rsidRPr="00416B49" w:rsidRDefault="00F036C8" w:rsidP="00FD41E4">
            <w:pPr>
              <w:pStyle w:val="3412"/>
            </w:pPr>
            <w:r>
              <w:t>38,0 </w:t>
            </w:r>
          </w:p>
        </w:tc>
        <w:tc>
          <w:tcPr>
            <w:tcW w:w="502" w:type="pct"/>
            <w:vAlign w:val="center"/>
          </w:tcPr>
          <w:p w14:paraId="0D553B4F" w14:textId="77777777" w:rsidR="00F036C8" w:rsidRPr="00F832EB" w:rsidRDefault="00F036C8" w:rsidP="00FD41E4">
            <w:pPr>
              <w:pStyle w:val="3412"/>
            </w:pPr>
            <w:r>
              <w:t> </w:t>
            </w:r>
          </w:p>
        </w:tc>
        <w:tc>
          <w:tcPr>
            <w:tcW w:w="502" w:type="pct"/>
            <w:vAlign w:val="center"/>
          </w:tcPr>
          <w:p w14:paraId="19D0ED30" w14:textId="346B6440" w:rsidR="00F036C8" w:rsidRPr="00F832EB" w:rsidRDefault="00F036C8" w:rsidP="00FD41E4">
            <w:pPr>
              <w:pStyle w:val="3412"/>
            </w:pPr>
            <w:r>
              <w:t>138,6</w:t>
            </w:r>
          </w:p>
        </w:tc>
      </w:tr>
      <w:tr w:rsidR="00F036C8" w:rsidRPr="00021361" w14:paraId="0A7EABBE" w14:textId="77777777" w:rsidTr="00F036C8">
        <w:tc>
          <w:tcPr>
            <w:tcW w:w="1486" w:type="pct"/>
            <w:gridSpan w:val="2"/>
            <w:vAlign w:val="center"/>
          </w:tcPr>
          <w:p w14:paraId="406F3BB3" w14:textId="77777777" w:rsidR="00F036C8" w:rsidRPr="00021361" w:rsidRDefault="00F036C8" w:rsidP="002C3A73">
            <w:pPr>
              <w:pStyle w:val="330012"/>
              <w:rPr>
                <w:rFonts w:eastAsiaTheme="minorEastAsia"/>
                <w:color w:val="000000" w:themeColor="text1"/>
                <w:lang w:bidi="ru-RU"/>
              </w:rPr>
            </w:pPr>
            <w:r w:rsidRPr="00021361">
              <w:rPr>
                <w:rFonts w:eastAsiaTheme="minorEastAsia"/>
                <w:color w:val="000000" w:themeColor="text1"/>
                <w:lang w:bidi="ru-RU"/>
              </w:rPr>
              <w:t>ПС, МВ</w:t>
            </w:r>
            <w:r>
              <w:t>·</w:t>
            </w:r>
            <w:r w:rsidRPr="00021361">
              <w:rPr>
                <w:rFonts w:eastAsiaTheme="minorEastAsia"/>
                <w:color w:val="000000" w:themeColor="text1"/>
                <w:lang w:bidi="ru-RU"/>
              </w:rPr>
              <w:t>А</w:t>
            </w:r>
          </w:p>
        </w:tc>
        <w:tc>
          <w:tcPr>
            <w:tcW w:w="502" w:type="pct"/>
          </w:tcPr>
          <w:p w14:paraId="21E740F3" w14:textId="69F2E7D4" w:rsidR="00F036C8" w:rsidRDefault="00F036C8" w:rsidP="00FD41E4">
            <w:pPr>
              <w:pStyle w:val="3412"/>
            </w:pPr>
            <w:r>
              <w:t>3,7</w:t>
            </w:r>
          </w:p>
        </w:tc>
        <w:tc>
          <w:tcPr>
            <w:tcW w:w="502" w:type="pct"/>
            <w:vAlign w:val="center"/>
          </w:tcPr>
          <w:p w14:paraId="0652211D" w14:textId="164737CC" w:rsidR="00F036C8" w:rsidRPr="00416B49" w:rsidRDefault="00F036C8" w:rsidP="00FD41E4">
            <w:pPr>
              <w:pStyle w:val="3412"/>
              <w:rPr>
                <w:b/>
              </w:rPr>
            </w:pPr>
            <w:r>
              <w:t>7,3</w:t>
            </w:r>
          </w:p>
        </w:tc>
        <w:tc>
          <w:tcPr>
            <w:tcW w:w="502" w:type="pct"/>
            <w:vAlign w:val="center"/>
          </w:tcPr>
          <w:p w14:paraId="17CD1C45" w14:textId="68A045AE" w:rsidR="00F036C8" w:rsidRPr="00416B49" w:rsidRDefault="00F036C8" w:rsidP="00FD41E4">
            <w:pPr>
              <w:pStyle w:val="3412"/>
            </w:pPr>
            <w:r>
              <w:t>6,3</w:t>
            </w:r>
          </w:p>
        </w:tc>
        <w:tc>
          <w:tcPr>
            <w:tcW w:w="502" w:type="pct"/>
            <w:vAlign w:val="center"/>
          </w:tcPr>
          <w:p w14:paraId="32C24887" w14:textId="09908149" w:rsidR="00F036C8" w:rsidRPr="00416B49" w:rsidRDefault="00F036C8" w:rsidP="00FD41E4">
            <w:pPr>
              <w:pStyle w:val="3412"/>
            </w:pPr>
            <w:r>
              <w:t>4,0</w:t>
            </w:r>
          </w:p>
        </w:tc>
        <w:tc>
          <w:tcPr>
            <w:tcW w:w="502" w:type="pct"/>
            <w:vAlign w:val="center"/>
          </w:tcPr>
          <w:p w14:paraId="62652521" w14:textId="13D15F0D" w:rsidR="00F036C8" w:rsidRPr="00416B49" w:rsidRDefault="00F036C8" w:rsidP="00FD41E4">
            <w:pPr>
              <w:pStyle w:val="3412"/>
            </w:pPr>
            <w:r>
              <w:t>1,2 </w:t>
            </w:r>
          </w:p>
        </w:tc>
        <w:tc>
          <w:tcPr>
            <w:tcW w:w="502" w:type="pct"/>
            <w:vAlign w:val="center"/>
          </w:tcPr>
          <w:p w14:paraId="5D4E44C5" w14:textId="77777777" w:rsidR="00F036C8" w:rsidRPr="00F832EB" w:rsidRDefault="00F036C8" w:rsidP="00FD41E4">
            <w:pPr>
              <w:pStyle w:val="3412"/>
            </w:pPr>
            <w:r>
              <w:t> </w:t>
            </w:r>
          </w:p>
        </w:tc>
        <w:tc>
          <w:tcPr>
            <w:tcW w:w="502" w:type="pct"/>
            <w:vAlign w:val="center"/>
          </w:tcPr>
          <w:p w14:paraId="1EB114FB" w14:textId="5218AED4" w:rsidR="00F036C8" w:rsidRPr="00F832EB" w:rsidRDefault="00F036C8" w:rsidP="00FD41E4">
            <w:pPr>
              <w:pStyle w:val="3412"/>
            </w:pPr>
            <w:r>
              <w:t>22,5</w:t>
            </w:r>
          </w:p>
        </w:tc>
      </w:tr>
    </w:tbl>
    <w:p w14:paraId="388F413C" w14:textId="77777777" w:rsidR="0000647B" w:rsidRDefault="0000647B" w:rsidP="0000647B"/>
    <w:p w14:paraId="6AC670E3" w14:textId="77777777" w:rsidR="0000647B" w:rsidRPr="00F83299" w:rsidRDefault="0000647B" w:rsidP="0000647B">
      <w:pPr>
        <w:rPr>
          <w:lang w:eastAsia="en-US" w:bidi="ru-RU"/>
        </w:rPr>
      </w:pPr>
      <w:r>
        <w:br w:type="page"/>
      </w:r>
    </w:p>
    <w:p w14:paraId="59E5A95A" w14:textId="77777777" w:rsidR="0000647B" w:rsidRDefault="0000647B" w:rsidP="0000647B">
      <w:pPr>
        <w:pStyle w:val="13"/>
        <w:keepNext w:val="0"/>
        <w:keepLines w:val="0"/>
        <w:pageBreakBefore/>
        <w:numPr>
          <w:ilvl w:val="0"/>
          <w:numId w:val="0"/>
        </w:numPr>
        <w:spacing w:before="240" w:after="0"/>
        <w:ind w:firstLine="567"/>
        <w:jc w:val="right"/>
        <w:rPr>
          <w:b w:val="0"/>
          <w:szCs w:val="22"/>
        </w:rPr>
        <w:sectPr w:rsidR="0000647B" w:rsidSect="007518C9">
          <w:pgSz w:w="11906" w:h="16838"/>
          <w:pgMar w:top="1134" w:right="849" w:bottom="1134" w:left="1985" w:header="708" w:footer="403" w:gutter="0"/>
          <w:cols w:space="708"/>
          <w:docGrid w:linePitch="381"/>
        </w:sectPr>
      </w:pPr>
    </w:p>
    <w:p w14:paraId="5A9EC952" w14:textId="77777777" w:rsidR="0000647B" w:rsidRDefault="0000647B" w:rsidP="0000647B">
      <w:pPr>
        <w:pStyle w:val="13"/>
        <w:keepNext w:val="0"/>
        <w:keepLines w:val="0"/>
        <w:pageBreakBefore/>
        <w:numPr>
          <w:ilvl w:val="0"/>
          <w:numId w:val="0"/>
        </w:numPr>
        <w:spacing w:before="240" w:after="0"/>
        <w:ind w:firstLine="567"/>
        <w:jc w:val="right"/>
        <w:rPr>
          <w:b w:val="0"/>
          <w:szCs w:val="22"/>
        </w:rPr>
      </w:pPr>
      <w:bookmarkStart w:id="83" w:name="_Toc38630583"/>
      <w:r w:rsidRPr="003C455E">
        <w:rPr>
          <w:b w:val="0"/>
          <w:szCs w:val="22"/>
        </w:rPr>
        <w:t xml:space="preserve">ПРИЛОЖЕНИЕ </w:t>
      </w:r>
      <w:r>
        <w:rPr>
          <w:b w:val="0"/>
          <w:szCs w:val="22"/>
        </w:rPr>
        <w:t>Е</w:t>
      </w:r>
      <w:r w:rsidRPr="003C455E">
        <w:rPr>
          <w:b w:val="0"/>
          <w:szCs w:val="22"/>
        </w:rPr>
        <w:t>.</w:t>
      </w:r>
      <w:bookmarkEnd w:id="83"/>
    </w:p>
    <w:p w14:paraId="189E30A6" w14:textId="77777777" w:rsidR="001748D1" w:rsidRDefault="0000647B" w:rsidP="0000647B">
      <w:pPr>
        <w:pStyle w:val="13"/>
        <w:keepNext w:val="0"/>
        <w:keepLines w:val="0"/>
        <w:numPr>
          <w:ilvl w:val="0"/>
          <w:numId w:val="0"/>
        </w:numPr>
        <w:spacing w:before="240" w:after="0"/>
        <w:jc w:val="center"/>
        <w:rPr>
          <w:szCs w:val="22"/>
        </w:rPr>
      </w:pPr>
      <w:bookmarkStart w:id="84" w:name="_Toc38630584"/>
      <w:r w:rsidRPr="0049527D">
        <w:rPr>
          <w:szCs w:val="22"/>
        </w:rPr>
        <w:t>Карта-схема электрических сетей 110 кВ и выше энергосистемы Чувашской Республики с развитием на период</w:t>
      </w:r>
      <w:bookmarkEnd w:id="84"/>
      <w:r w:rsidR="00D20E47">
        <w:rPr>
          <w:szCs w:val="22"/>
        </w:rPr>
        <w:t xml:space="preserve"> </w:t>
      </w:r>
    </w:p>
    <w:p w14:paraId="07BD0C53" w14:textId="77777777" w:rsidR="0000647B" w:rsidRPr="00CD4BBF" w:rsidRDefault="00D20E47" w:rsidP="0000647B">
      <w:pPr>
        <w:pStyle w:val="13"/>
        <w:keepNext w:val="0"/>
        <w:keepLines w:val="0"/>
        <w:numPr>
          <w:ilvl w:val="0"/>
          <w:numId w:val="0"/>
        </w:numPr>
        <w:spacing w:before="240" w:after="0"/>
        <w:jc w:val="center"/>
        <w:rPr>
          <w:szCs w:val="22"/>
        </w:rPr>
      </w:pPr>
      <w:bookmarkStart w:id="85" w:name="_Toc38630585"/>
      <w:r>
        <w:rPr>
          <w:szCs w:val="22"/>
        </w:rPr>
        <w:t>2020-2025 г.г.</w:t>
      </w:r>
      <w:bookmarkEnd w:id="85"/>
    </w:p>
    <w:p w14:paraId="7A8E9295" w14:textId="77777777" w:rsidR="0000647B" w:rsidRDefault="0000647B" w:rsidP="0000647B">
      <w:pPr>
        <w:pStyle w:val="00"/>
        <w:ind w:firstLine="0"/>
        <w:jc w:val="center"/>
        <w:rPr>
          <w:noProof/>
          <w:lang w:eastAsia="ru-RU"/>
        </w:rPr>
      </w:pPr>
    </w:p>
    <w:p w14:paraId="4A9A5471" w14:textId="77777777" w:rsidR="0000647B" w:rsidRDefault="0000647B" w:rsidP="0000647B">
      <w:pPr>
        <w:pStyle w:val="00"/>
        <w:ind w:firstLine="0"/>
        <w:jc w:val="center"/>
        <w:rPr>
          <w:noProof/>
          <w:lang w:eastAsia="ru-RU"/>
        </w:rPr>
      </w:pPr>
    </w:p>
    <w:p w14:paraId="1DA645B3" w14:textId="77777777" w:rsidR="00B54071" w:rsidRDefault="00B54071" w:rsidP="0000647B">
      <w:pPr>
        <w:pStyle w:val="00"/>
        <w:ind w:firstLine="0"/>
        <w:jc w:val="center"/>
        <w:rPr>
          <w:noProof/>
          <w:lang w:eastAsia="ru-RU"/>
        </w:rPr>
      </w:pPr>
    </w:p>
    <w:p w14:paraId="0ECCA4EB" w14:textId="77777777" w:rsidR="00397FD5" w:rsidRDefault="00397FD5" w:rsidP="0000647B">
      <w:pPr>
        <w:pStyle w:val="00"/>
        <w:ind w:firstLine="0"/>
        <w:jc w:val="center"/>
        <w:rPr>
          <w:noProof/>
          <w:lang w:eastAsia="ru-RU"/>
        </w:rPr>
      </w:pPr>
    </w:p>
    <w:p w14:paraId="5BDF8A62" w14:textId="77777777" w:rsidR="0000647B" w:rsidRDefault="00C22C39" w:rsidP="0000647B">
      <w:pPr>
        <w:pStyle w:val="00"/>
        <w:ind w:firstLine="0"/>
        <w:jc w:val="center"/>
        <w:rPr>
          <w:lang w:bidi="ru-RU"/>
        </w:rPr>
      </w:pPr>
      <w:r>
        <w:rPr>
          <w:noProof/>
          <w:lang w:eastAsia="ru-RU"/>
        </w:rPr>
        <w:drawing>
          <wp:inline distT="0" distB="0" distL="0" distR="0" wp14:anchorId="27B7E7B6" wp14:editId="5541069C">
            <wp:extent cx="8883015" cy="1031748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9576" b="8363"/>
                    <a:stretch/>
                  </pic:blipFill>
                  <pic:spPr bwMode="auto">
                    <a:xfrm>
                      <a:off x="0" y="0"/>
                      <a:ext cx="8883015" cy="10317480"/>
                    </a:xfrm>
                    <a:prstGeom prst="rect">
                      <a:avLst/>
                    </a:prstGeom>
                    <a:noFill/>
                    <a:ln>
                      <a:noFill/>
                    </a:ln>
                    <a:extLst>
                      <a:ext uri="{53640926-AAD7-44D8-BBD7-CCE9431645EC}">
                        <a14:shadowObscured xmlns:a14="http://schemas.microsoft.com/office/drawing/2010/main"/>
                      </a:ext>
                    </a:extLst>
                  </pic:spPr>
                </pic:pic>
              </a:graphicData>
            </a:graphic>
          </wp:inline>
        </w:drawing>
      </w:r>
    </w:p>
    <w:p w14:paraId="29CCC897" w14:textId="77777777" w:rsidR="0000647B" w:rsidRDefault="0000647B" w:rsidP="0000647B">
      <w:pPr>
        <w:pStyle w:val="13"/>
        <w:keepNext w:val="0"/>
        <w:keepLines w:val="0"/>
        <w:pageBreakBefore/>
        <w:numPr>
          <w:ilvl w:val="0"/>
          <w:numId w:val="0"/>
        </w:numPr>
        <w:spacing w:before="240" w:after="0"/>
        <w:ind w:firstLine="567"/>
        <w:jc w:val="right"/>
        <w:rPr>
          <w:b w:val="0"/>
          <w:szCs w:val="22"/>
        </w:rPr>
        <w:sectPr w:rsidR="0000647B" w:rsidSect="00E877FB">
          <w:pgSz w:w="16840" w:h="23808" w:code="8"/>
          <w:pgMar w:top="1134" w:right="851" w:bottom="1134" w:left="1985" w:header="709" w:footer="403" w:gutter="0"/>
          <w:cols w:space="708"/>
          <w:docGrid w:linePitch="381"/>
        </w:sectPr>
      </w:pPr>
    </w:p>
    <w:p w14:paraId="30380D6B" w14:textId="77777777" w:rsidR="0000647B" w:rsidRDefault="0000647B" w:rsidP="0000647B">
      <w:pPr>
        <w:pStyle w:val="13"/>
        <w:keepNext w:val="0"/>
        <w:keepLines w:val="0"/>
        <w:pageBreakBefore/>
        <w:numPr>
          <w:ilvl w:val="0"/>
          <w:numId w:val="0"/>
        </w:numPr>
        <w:spacing w:before="240" w:after="0"/>
        <w:ind w:firstLine="567"/>
        <w:jc w:val="right"/>
        <w:rPr>
          <w:b w:val="0"/>
          <w:szCs w:val="22"/>
        </w:rPr>
      </w:pPr>
      <w:bookmarkStart w:id="86" w:name="_Toc38630586"/>
      <w:r w:rsidRPr="003C455E">
        <w:rPr>
          <w:b w:val="0"/>
          <w:szCs w:val="22"/>
        </w:rPr>
        <w:t xml:space="preserve">ПРИЛОЖЕНИЕ </w:t>
      </w:r>
      <w:r>
        <w:rPr>
          <w:b w:val="0"/>
          <w:szCs w:val="22"/>
        </w:rPr>
        <w:t>Ж</w:t>
      </w:r>
      <w:r w:rsidRPr="003C455E">
        <w:rPr>
          <w:b w:val="0"/>
          <w:szCs w:val="22"/>
        </w:rPr>
        <w:t>.</w:t>
      </w:r>
      <w:bookmarkEnd w:id="86"/>
    </w:p>
    <w:p w14:paraId="71677D10" w14:textId="77777777" w:rsidR="0000647B" w:rsidRPr="00CD4BBF" w:rsidRDefault="0000647B" w:rsidP="0000647B">
      <w:pPr>
        <w:pStyle w:val="13"/>
        <w:keepNext w:val="0"/>
        <w:keepLines w:val="0"/>
        <w:numPr>
          <w:ilvl w:val="0"/>
          <w:numId w:val="0"/>
        </w:numPr>
        <w:spacing w:before="240" w:after="0"/>
        <w:jc w:val="center"/>
        <w:rPr>
          <w:szCs w:val="22"/>
        </w:rPr>
      </w:pPr>
      <w:bookmarkStart w:id="87" w:name="_Toc38630587"/>
      <w:r w:rsidRPr="0023534D">
        <w:rPr>
          <w:szCs w:val="22"/>
        </w:rPr>
        <w:t xml:space="preserve">Перечень действующих договоров на технологическое присоединение к </w:t>
      </w:r>
      <w:r w:rsidRPr="0023534D">
        <w:rPr>
          <w:szCs w:val="22"/>
        </w:rPr>
        <w:br/>
        <w:t>ПС 110 кВ энергосистемы Чувашской Республики, суммарная перспективная нагрузка которых по договорам на ТП превышает 1 МВт</w:t>
      </w:r>
      <w:bookmarkEnd w:id="87"/>
    </w:p>
    <w:tbl>
      <w:tblPr>
        <w:tblW w:w="14996" w:type="dxa"/>
        <w:tblLayout w:type="fixed"/>
        <w:tblLook w:val="04A0" w:firstRow="1" w:lastRow="0" w:firstColumn="1" w:lastColumn="0" w:noHBand="0" w:noVBand="1"/>
      </w:tblPr>
      <w:tblGrid>
        <w:gridCol w:w="2547"/>
        <w:gridCol w:w="1701"/>
        <w:gridCol w:w="1276"/>
        <w:gridCol w:w="1134"/>
        <w:gridCol w:w="992"/>
        <w:gridCol w:w="1559"/>
        <w:gridCol w:w="1418"/>
        <w:gridCol w:w="1418"/>
        <w:gridCol w:w="1417"/>
        <w:gridCol w:w="1534"/>
      </w:tblGrid>
      <w:tr w:rsidR="000272A2" w14:paraId="16F88243" w14:textId="77777777" w:rsidTr="000C6142">
        <w:trPr>
          <w:trHeight w:val="983"/>
          <w:tblHeader/>
        </w:trPr>
        <w:tc>
          <w:tcPr>
            <w:tcW w:w="2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35BBAF" w14:textId="77777777" w:rsidR="000272A2" w:rsidRDefault="000272A2">
            <w:pPr>
              <w:jc w:val="center"/>
              <w:rPr>
                <w:b/>
                <w:bCs/>
              </w:rPr>
            </w:pPr>
            <w:r>
              <w:rPr>
                <w:b/>
                <w:bCs/>
                <w:sz w:val="22"/>
                <w:szCs w:val="22"/>
              </w:rPr>
              <w:t>Отрасль народного хозяйства (в соответствии с формой 8)</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A6DFF90" w14:textId="77777777" w:rsidR="000272A2" w:rsidRDefault="000272A2">
            <w:pPr>
              <w:jc w:val="center"/>
              <w:rPr>
                <w:b/>
                <w:bCs/>
              </w:rPr>
            </w:pPr>
            <w:r>
              <w:rPr>
                <w:b/>
                <w:bCs/>
                <w:sz w:val="22"/>
                <w:szCs w:val="22"/>
              </w:rPr>
              <w:t>Номер договора</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F23319" w14:textId="77777777" w:rsidR="000272A2" w:rsidRDefault="000272A2">
            <w:pPr>
              <w:jc w:val="center"/>
              <w:rPr>
                <w:b/>
                <w:bCs/>
              </w:rPr>
            </w:pPr>
            <w:r>
              <w:rPr>
                <w:b/>
                <w:bCs/>
                <w:sz w:val="22"/>
                <w:szCs w:val="22"/>
              </w:rPr>
              <w:t>Дата договора</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9EFC42" w14:textId="77777777" w:rsidR="000272A2" w:rsidRDefault="000272A2">
            <w:pPr>
              <w:jc w:val="center"/>
              <w:rPr>
                <w:b/>
                <w:bCs/>
              </w:rPr>
            </w:pPr>
            <w:r>
              <w:rPr>
                <w:b/>
                <w:bCs/>
                <w:sz w:val="22"/>
                <w:szCs w:val="22"/>
              </w:rPr>
              <w:t>Уровень напряжения, кВ</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402FF7" w14:textId="77777777" w:rsidR="000272A2" w:rsidRDefault="000272A2">
            <w:pPr>
              <w:jc w:val="center"/>
              <w:rPr>
                <w:b/>
                <w:bCs/>
              </w:rPr>
            </w:pPr>
            <w:r>
              <w:rPr>
                <w:b/>
                <w:bCs/>
                <w:sz w:val="22"/>
                <w:szCs w:val="22"/>
              </w:rPr>
              <w:t>Категория надежности</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7CF537" w14:textId="77777777" w:rsidR="000272A2" w:rsidRDefault="000272A2">
            <w:pPr>
              <w:jc w:val="center"/>
              <w:rPr>
                <w:b/>
                <w:bCs/>
              </w:rPr>
            </w:pPr>
            <w:r>
              <w:rPr>
                <w:b/>
                <w:bCs/>
                <w:sz w:val="22"/>
                <w:szCs w:val="22"/>
              </w:rPr>
              <w:t>Центр питания</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D81AB0" w14:textId="77777777" w:rsidR="000272A2" w:rsidRDefault="000272A2">
            <w:pPr>
              <w:jc w:val="center"/>
              <w:rPr>
                <w:b/>
                <w:bCs/>
              </w:rPr>
            </w:pPr>
            <w:r>
              <w:rPr>
                <w:b/>
                <w:bCs/>
                <w:sz w:val="22"/>
                <w:szCs w:val="22"/>
              </w:rPr>
              <w:t>Максимальная мощность, кВт</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84DEBA" w14:textId="77777777" w:rsidR="000272A2" w:rsidRDefault="000272A2">
            <w:pPr>
              <w:jc w:val="center"/>
              <w:rPr>
                <w:b/>
                <w:bCs/>
              </w:rPr>
            </w:pPr>
            <w:r>
              <w:rPr>
                <w:b/>
                <w:bCs/>
                <w:sz w:val="22"/>
                <w:szCs w:val="22"/>
              </w:rPr>
              <w:t>Дата исполнения обязательств по договору</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616B1A" w14:textId="77777777" w:rsidR="000272A2" w:rsidRDefault="000272A2">
            <w:pPr>
              <w:jc w:val="center"/>
              <w:rPr>
                <w:b/>
                <w:bCs/>
              </w:rPr>
            </w:pPr>
            <w:r>
              <w:rPr>
                <w:b/>
                <w:bCs/>
                <w:sz w:val="22"/>
                <w:szCs w:val="22"/>
              </w:rPr>
              <w:t>Дата заключения ДС о продлении срока исполнения обязательств</w:t>
            </w:r>
          </w:p>
        </w:tc>
        <w:tc>
          <w:tcPr>
            <w:tcW w:w="15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567CA4" w14:textId="77777777" w:rsidR="000272A2" w:rsidRDefault="000272A2">
            <w:pPr>
              <w:jc w:val="center"/>
              <w:rPr>
                <w:b/>
                <w:bCs/>
              </w:rPr>
            </w:pPr>
            <w:r>
              <w:rPr>
                <w:b/>
                <w:bCs/>
                <w:sz w:val="22"/>
                <w:szCs w:val="22"/>
              </w:rPr>
              <w:t>Дата исполнения обязательств по ДС</w:t>
            </w:r>
          </w:p>
        </w:tc>
      </w:tr>
      <w:tr w:rsidR="000272A2" w14:paraId="17579C42" w14:textId="77777777" w:rsidTr="000C6142">
        <w:trPr>
          <w:trHeight w:val="1710"/>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56AA0048" w14:textId="77777777" w:rsidR="000272A2" w:rsidRDefault="000272A2">
            <w:pPr>
              <w:rPr>
                <w:b/>
                <w:bC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2D9AFFC" w14:textId="77777777" w:rsidR="000272A2" w:rsidRDefault="000272A2">
            <w:pPr>
              <w:rPr>
                <w:b/>
                <w:bC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4412A9F" w14:textId="77777777" w:rsidR="000272A2" w:rsidRDefault="000272A2">
            <w:pPr>
              <w:rPr>
                <w:b/>
                <w:bC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30CC198" w14:textId="77777777" w:rsidR="000272A2" w:rsidRDefault="000272A2">
            <w:pPr>
              <w:rPr>
                <w:b/>
                <w:bC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B6BC806" w14:textId="77777777" w:rsidR="000272A2" w:rsidRDefault="000272A2">
            <w:pPr>
              <w:rPr>
                <w:b/>
                <w:bCs/>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0E565EB" w14:textId="77777777" w:rsidR="000272A2" w:rsidRDefault="000272A2">
            <w:pPr>
              <w:rPr>
                <w:b/>
                <w:bCs/>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5B83DD1C" w14:textId="77777777" w:rsidR="000272A2" w:rsidRDefault="000272A2">
            <w:pPr>
              <w:rPr>
                <w:b/>
                <w:bCs/>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6CC654DC" w14:textId="77777777" w:rsidR="000272A2" w:rsidRDefault="000272A2">
            <w:pPr>
              <w:rPr>
                <w:b/>
                <w:bC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FB26606" w14:textId="77777777" w:rsidR="000272A2" w:rsidRDefault="000272A2">
            <w:pPr>
              <w:rPr>
                <w:b/>
                <w:bCs/>
              </w:rPr>
            </w:pPr>
          </w:p>
        </w:tc>
        <w:tc>
          <w:tcPr>
            <w:tcW w:w="1534" w:type="dxa"/>
            <w:vMerge/>
            <w:tcBorders>
              <w:top w:val="single" w:sz="4" w:space="0" w:color="auto"/>
              <w:left w:val="single" w:sz="4" w:space="0" w:color="auto"/>
              <w:bottom w:val="single" w:sz="4" w:space="0" w:color="auto"/>
              <w:right w:val="single" w:sz="4" w:space="0" w:color="auto"/>
            </w:tcBorders>
            <w:vAlign w:val="center"/>
            <w:hideMark/>
          </w:tcPr>
          <w:p w14:paraId="4A00AF73" w14:textId="77777777" w:rsidR="000272A2" w:rsidRDefault="000272A2">
            <w:pPr>
              <w:rPr>
                <w:b/>
                <w:bCs/>
              </w:rPr>
            </w:pPr>
          </w:p>
        </w:tc>
      </w:tr>
      <w:tr w:rsidR="000272A2" w14:paraId="3D2D62D6" w14:textId="77777777" w:rsidTr="000C6142">
        <w:trPr>
          <w:trHeight w:val="458"/>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17123C69" w14:textId="77777777" w:rsidR="000272A2" w:rsidRDefault="000272A2">
            <w:pPr>
              <w:rPr>
                <w:b/>
                <w:bC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1A456F8" w14:textId="77777777" w:rsidR="000272A2" w:rsidRDefault="000272A2">
            <w:pPr>
              <w:rPr>
                <w:b/>
                <w:bC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8A9453C" w14:textId="77777777" w:rsidR="000272A2" w:rsidRDefault="000272A2">
            <w:pPr>
              <w:rPr>
                <w:b/>
                <w:bC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0D1B9CE" w14:textId="77777777" w:rsidR="000272A2" w:rsidRDefault="000272A2">
            <w:pPr>
              <w:rPr>
                <w:b/>
                <w:bC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8D1F7B7" w14:textId="77777777" w:rsidR="000272A2" w:rsidRDefault="000272A2">
            <w:pPr>
              <w:rPr>
                <w:b/>
                <w:bCs/>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A190630" w14:textId="77777777" w:rsidR="000272A2" w:rsidRDefault="000272A2">
            <w:pPr>
              <w:rPr>
                <w:b/>
                <w:bCs/>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D0F500F" w14:textId="77777777" w:rsidR="000272A2" w:rsidRDefault="000272A2">
            <w:pPr>
              <w:rPr>
                <w:b/>
                <w:bCs/>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1F7F0327" w14:textId="77777777" w:rsidR="000272A2" w:rsidRDefault="000272A2">
            <w:pPr>
              <w:rPr>
                <w:b/>
                <w:bC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6A8AF61" w14:textId="77777777" w:rsidR="000272A2" w:rsidRDefault="000272A2">
            <w:pPr>
              <w:rPr>
                <w:b/>
                <w:bCs/>
              </w:rPr>
            </w:pPr>
          </w:p>
        </w:tc>
        <w:tc>
          <w:tcPr>
            <w:tcW w:w="1534" w:type="dxa"/>
            <w:vMerge/>
            <w:tcBorders>
              <w:top w:val="single" w:sz="4" w:space="0" w:color="auto"/>
              <w:left w:val="single" w:sz="4" w:space="0" w:color="auto"/>
              <w:bottom w:val="single" w:sz="4" w:space="0" w:color="auto"/>
              <w:right w:val="single" w:sz="4" w:space="0" w:color="auto"/>
            </w:tcBorders>
            <w:vAlign w:val="center"/>
            <w:hideMark/>
          </w:tcPr>
          <w:p w14:paraId="705D0FA0" w14:textId="77777777" w:rsidR="000272A2" w:rsidRDefault="000272A2">
            <w:pPr>
              <w:rPr>
                <w:b/>
                <w:bCs/>
              </w:rPr>
            </w:pPr>
          </w:p>
        </w:tc>
      </w:tr>
      <w:tr w:rsidR="000272A2" w14:paraId="65576B22" w14:textId="77777777" w:rsidTr="000C6142">
        <w:trPr>
          <w:trHeight w:val="293"/>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135935F" w14:textId="77777777" w:rsidR="000272A2" w:rsidRDefault="000272A2">
            <w:pPr>
              <w:jc w:val="center"/>
            </w:pPr>
            <w:r>
              <w:rPr>
                <w:sz w:val="22"/>
                <w:szCs w:val="22"/>
              </w:rPr>
              <w:t>производство</w:t>
            </w:r>
          </w:p>
        </w:tc>
        <w:tc>
          <w:tcPr>
            <w:tcW w:w="1701" w:type="dxa"/>
            <w:tcBorders>
              <w:top w:val="nil"/>
              <w:left w:val="nil"/>
              <w:bottom w:val="single" w:sz="4" w:space="0" w:color="auto"/>
              <w:right w:val="single" w:sz="4" w:space="0" w:color="auto"/>
            </w:tcBorders>
            <w:shd w:val="clear" w:color="000000" w:fill="FFFFFF"/>
            <w:vAlign w:val="center"/>
            <w:hideMark/>
          </w:tcPr>
          <w:p w14:paraId="4F635F01" w14:textId="77777777" w:rsidR="000272A2" w:rsidRDefault="000272A2">
            <w:pPr>
              <w:jc w:val="center"/>
            </w:pPr>
            <w:r>
              <w:rPr>
                <w:sz w:val="22"/>
                <w:szCs w:val="22"/>
              </w:rPr>
              <w:t>1920-000589</w:t>
            </w:r>
          </w:p>
        </w:tc>
        <w:tc>
          <w:tcPr>
            <w:tcW w:w="1276" w:type="dxa"/>
            <w:tcBorders>
              <w:top w:val="nil"/>
              <w:left w:val="nil"/>
              <w:bottom w:val="single" w:sz="4" w:space="0" w:color="auto"/>
              <w:right w:val="single" w:sz="4" w:space="0" w:color="auto"/>
            </w:tcBorders>
            <w:shd w:val="clear" w:color="auto" w:fill="auto"/>
            <w:vAlign w:val="center"/>
            <w:hideMark/>
          </w:tcPr>
          <w:p w14:paraId="32408BBF" w14:textId="77777777" w:rsidR="000272A2" w:rsidRDefault="000272A2">
            <w:pPr>
              <w:jc w:val="center"/>
            </w:pPr>
            <w:r>
              <w:rPr>
                <w:sz w:val="22"/>
                <w:szCs w:val="22"/>
              </w:rPr>
              <w:t>07.02.2019</w:t>
            </w:r>
          </w:p>
        </w:tc>
        <w:tc>
          <w:tcPr>
            <w:tcW w:w="1134" w:type="dxa"/>
            <w:tcBorders>
              <w:top w:val="nil"/>
              <w:left w:val="nil"/>
              <w:bottom w:val="single" w:sz="4" w:space="0" w:color="auto"/>
              <w:right w:val="single" w:sz="4" w:space="0" w:color="auto"/>
            </w:tcBorders>
            <w:shd w:val="clear" w:color="auto" w:fill="auto"/>
            <w:vAlign w:val="center"/>
            <w:hideMark/>
          </w:tcPr>
          <w:p w14:paraId="713DE4D1" w14:textId="77777777" w:rsidR="000272A2" w:rsidRDefault="000272A2">
            <w:pPr>
              <w:jc w:val="center"/>
            </w:pPr>
            <w:r>
              <w:rPr>
                <w:sz w:val="22"/>
                <w:szCs w:val="22"/>
              </w:rPr>
              <w:t>10</w:t>
            </w:r>
          </w:p>
        </w:tc>
        <w:tc>
          <w:tcPr>
            <w:tcW w:w="992" w:type="dxa"/>
            <w:tcBorders>
              <w:top w:val="nil"/>
              <w:left w:val="nil"/>
              <w:bottom w:val="single" w:sz="4" w:space="0" w:color="auto"/>
              <w:right w:val="single" w:sz="4" w:space="0" w:color="auto"/>
            </w:tcBorders>
            <w:shd w:val="clear" w:color="auto" w:fill="auto"/>
            <w:vAlign w:val="center"/>
            <w:hideMark/>
          </w:tcPr>
          <w:p w14:paraId="6E801C3C" w14:textId="77777777" w:rsidR="000272A2" w:rsidRDefault="000272A2">
            <w:pPr>
              <w:jc w:val="center"/>
            </w:pPr>
            <w:r>
              <w:rPr>
                <w:sz w:val="22"/>
                <w:szCs w:val="22"/>
              </w:rPr>
              <w:t>2,3</w:t>
            </w:r>
          </w:p>
        </w:tc>
        <w:tc>
          <w:tcPr>
            <w:tcW w:w="1559" w:type="dxa"/>
            <w:tcBorders>
              <w:top w:val="nil"/>
              <w:left w:val="nil"/>
              <w:bottom w:val="single" w:sz="4" w:space="0" w:color="auto"/>
              <w:right w:val="single" w:sz="4" w:space="0" w:color="auto"/>
            </w:tcBorders>
            <w:shd w:val="clear" w:color="auto" w:fill="auto"/>
            <w:vAlign w:val="center"/>
            <w:hideMark/>
          </w:tcPr>
          <w:p w14:paraId="43C822CE" w14:textId="77777777" w:rsidR="000272A2" w:rsidRDefault="000272A2">
            <w:pPr>
              <w:jc w:val="center"/>
            </w:pPr>
            <w:r>
              <w:rPr>
                <w:sz w:val="22"/>
                <w:szCs w:val="22"/>
              </w:rPr>
              <w:t>ПС 110 кВ Лапсары</w:t>
            </w:r>
          </w:p>
        </w:tc>
        <w:tc>
          <w:tcPr>
            <w:tcW w:w="1418" w:type="dxa"/>
            <w:tcBorders>
              <w:top w:val="nil"/>
              <w:left w:val="nil"/>
              <w:bottom w:val="single" w:sz="4" w:space="0" w:color="auto"/>
              <w:right w:val="single" w:sz="4" w:space="0" w:color="auto"/>
            </w:tcBorders>
            <w:shd w:val="clear" w:color="auto" w:fill="auto"/>
            <w:vAlign w:val="center"/>
            <w:hideMark/>
          </w:tcPr>
          <w:p w14:paraId="6FEC2029" w14:textId="77777777" w:rsidR="000272A2" w:rsidRDefault="000272A2">
            <w:pPr>
              <w:jc w:val="center"/>
            </w:pPr>
            <w:r>
              <w:rPr>
                <w:sz w:val="22"/>
                <w:szCs w:val="22"/>
              </w:rPr>
              <w:t>3900</w:t>
            </w:r>
          </w:p>
        </w:tc>
        <w:tc>
          <w:tcPr>
            <w:tcW w:w="1418" w:type="dxa"/>
            <w:tcBorders>
              <w:top w:val="nil"/>
              <w:left w:val="nil"/>
              <w:bottom w:val="single" w:sz="4" w:space="0" w:color="auto"/>
              <w:right w:val="single" w:sz="4" w:space="0" w:color="auto"/>
            </w:tcBorders>
            <w:shd w:val="clear" w:color="auto" w:fill="auto"/>
            <w:vAlign w:val="center"/>
            <w:hideMark/>
          </w:tcPr>
          <w:p w14:paraId="509AB13D" w14:textId="77777777" w:rsidR="000272A2" w:rsidRDefault="000272A2">
            <w:pPr>
              <w:jc w:val="center"/>
            </w:pPr>
            <w:r>
              <w:rPr>
                <w:sz w:val="22"/>
                <w:szCs w:val="22"/>
              </w:rPr>
              <w:t>07.02.2021</w:t>
            </w:r>
          </w:p>
        </w:tc>
        <w:tc>
          <w:tcPr>
            <w:tcW w:w="1417" w:type="dxa"/>
            <w:tcBorders>
              <w:top w:val="nil"/>
              <w:left w:val="nil"/>
              <w:bottom w:val="single" w:sz="4" w:space="0" w:color="auto"/>
              <w:right w:val="single" w:sz="4" w:space="0" w:color="auto"/>
            </w:tcBorders>
            <w:shd w:val="clear" w:color="auto" w:fill="auto"/>
            <w:vAlign w:val="center"/>
            <w:hideMark/>
          </w:tcPr>
          <w:p w14:paraId="598E642D" w14:textId="77777777" w:rsidR="000272A2" w:rsidRDefault="000272A2">
            <w:pPr>
              <w:jc w:val="center"/>
            </w:pPr>
            <w:r>
              <w:rPr>
                <w:sz w:val="22"/>
                <w:szCs w:val="22"/>
              </w:rPr>
              <w:t> </w:t>
            </w:r>
          </w:p>
        </w:tc>
        <w:tc>
          <w:tcPr>
            <w:tcW w:w="1534" w:type="dxa"/>
            <w:tcBorders>
              <w:top w:val="nil"/>
              <w:left w:val="nil"/>
              <w:bottom w:val="single" w:sz="4" w:space="0" w:color="auto"/>
              <w:right w:val="single" w:sz="4" w:space="0" w:color="auto"/>
            </w:tcBorders>
            <w:shd w:val="clear" w:color="auto" w:fill="auto"/>
            <w:vAlign w:val="center"/>
            <w:hideMark/>
          </w:tcPr>
          <w:p w14:paraId="46A5E538" w14:textId="77777777" w:rsidR="000272A2" w:rsidRDefault="000272A2">
            <w:pPr>
              <w:jc w:val="center"/>
            </w:pPr>
            <w:r>
              <w:rPr>
                <w:sz w:val="22"/>
                <w:szCs w:val="22"/>
              </w:rPr>
              <w:t> </w:t>
            </w:r>
          </w:p>
        </w:tc>
      </w:tr>
      <w:tr w:rsidR="000272A2" w14:paraId="0BA334E8" w14:textId="77777777" w:rsidTr="000C6142">
        <w:trPr>
          <w:trHeight w:val="343"/>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5B5F6BA" w14:textId="77777777" w:rsidR="000272A2" w:rsidRDefault="000272A2">
            <w:pPr>
              <w:jc w:val="center"/>
            </w:pPr>
            <w:r>
              <w:rPr>
                <w:sz w:val="22"/>
                <w:szCs w:val="22"/>
              </w:rPr>
              <w:t>сельское хозяйство</w:t>
            </w:r>
          </w:p>
        </w:tc>
        <w:tc>
          <w:tcPr>
            <w:tcW w:w="1701" w:type="dxa"/>
            <w:tcBorders>
              <w:top w:val="nil"/>
              <w:left w:val="nil"/>
              <w:bottom w:val="single" w:sz="4" w:space="0" w:color="auto"/>
              <w:right w:val="single" w:sz="4" w:space="0" w:color="auto"/>
            </w:tcBorders>
            <w:shd w:val="clear" w:color="000000" w:fill="FFFFFF"/>
            <w:vAlign w:val="center"/>
            <w:hideMark/>
          </w:tcPr>
          <w:p w14:paraId="10C735AF" w14:textId="77777777" w:rsidR="000272A2" w:rsidRDefault="000272A2">
            <w:pPr>
              <w:jc w:val="center"/>
            </w:pPr>
            <w:r>
              <w:rPr>
                <w:sz w:val="22"/>
                <w:szCs w:val="22"/>
              </w:rPr>
              <w:t>1920-002090</w:t>
            </w:r>
          </w:p>
        </w:tc>
        <w:tc>
          <w:tcPr>
            <w:tcW w:w="1276" w:type="dxa"/>
            <w:tcBorders>
              <w:top w:val="nil"/>
              <w:left w:val="nil"/>
              <w:bottom w:val="single" w:sz="4" w:space="0" w:color="auto"/>
              <w:right w:val="single" w:sz="4" w:space="0" w:color="auto"/>
            </w:tcBorders>
            <w:shd w:val="clear" w:color="auto" w:fill="auto"/>
            <w:vAlign w:val="center"/>
            <w:hideMark/>
          </w:tcPr>
          <w:p w14:paraId="45633492" w14:textId="77777777" w:rsidR="000272A2" w:rsidRDefault="000272A2">
            <w:pPr>
              <w:jc w:val="center"/>
            </w:pPr>
            <w:r>
              <w:rPr>
                <w:sz w:val="22"/>
                <w:szCs w:val="22"/>
              </w:rPr>
              <w:t>18.06.2019</w:t>
            </w:r>
          </w:p>
        </w:tc>
        <w:tc>
          <w:tcPr>
            <w:tcW w:w="1134" w:type="dxa"/>
            <w:tcBorders>
              <w:top w:val="nil"/>
              <w:left w:val="nil"/>
              <w:bottom w:val="single" w:sz="4" w:space="0" w:color="auto"/>
              <w:right w:val="single" w:sz="4" w:space="0" w:color="auto"/>
            </w:tcBorders>
            <w:shd w:val="clear" w:color="auto" w:fill="auto"/>
            <w:vAlign w:val="center"/>
            <w:hideMark/>
          </w:tcPr>
          <w:p w14:paraId="09E48F26" w14:textId="77777777" w:rsidR="000272A2" w:rsidRDefault="000272A2">
            <w:pPr>
              <w:jc w:val="center"/>
            </w:pPr>
            <w:r>
              <w:rPr>
                <w:sz w:val="22"/>
                <w:szCs w:val="22"/>
              </w:rPr>
              <w:t>10</w:t>
            </w:r>
          </w:p>
        </w:tc>
        <w:tc>
          <w:tcPr>
            <w:tcW w:w="992" w:type="dxa"/>
            <w:tcBorders>
              <w:top w:val="nil"/>
              <w:left w:val="nil"/>
              <w:bottom w:val="single" w:sz="4" w:space="0" w:color="auto"/>
              <w:right w:val="single" w:sz="4" w:space="0" w:color="auto"/>
            </w:tcBorders>
            <w:shd w:val="clear" w:color="auto" w:fill="auto"/>
            <w:vAlign w:val="center"/>
            <w:hideMark/>
          </w:tcPr>
          <w:p w14:paraId="20544A92" w14:textId="77777777" w:rsidR="000272A2" w:rsidRDefault="000272A2">
            <w:pPr>
              <w:jc w:val="center"/>
            </w:pPr>
            <w:r>
              <w:rPr>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5CBD8B7E" w14:textId="77777777" w:rsidR="000272A2" w:rsidRDefault="000272A2">
            <w:pPr>
              <w:jc w:val="center"/>
            </w:pPr>
            <w:r>
              <w:rPr>
                <w:sz w:val="22"/>
                <w:szCs w:val="22"/>
              </w:rPr>
              <w:t>ПС 110 кВ Кожевенная</w:t>
            </w:r>
          </w:p>
        </w:tc>
        <w:tc>
          <w:tcPr>
            <w:tcW w:w="1418" w:type="dxa"/>
            <w:tcBorders>
              <w:top w:val="nil"/>
              <w:left w:val="nil"/>
              <w:bottom w:val="single" w:sz="4" w:space="0" w:color="auto"/>
              <w:right w:val="single" w:sz="4" w:space="0" w:color="auto"/>
            </w:tcBorders>
            <w:shd w:val="clear" w:color="auto" w:fill="auto"/>
            <w:vAlign w:val="center"/>
            <w:hideMark/>
          </w:tcPr>
          <w:p w14:paraId="6E9D5369" w14:textId="77777777" w:rsidR="000272A2" w:rsidRDefault="000272A2">
            <w:pPr>
              <w:jc w:val="center"/>
            </w:pPr>
            <w:r>
              <w:rPr>
                <w:sz w:val="22"/>
                <w:szCs w:val="22"/>
              </w:rPr>
              <w:t>1200</w:t>
            </w:r>
          </w:p>
        </w:tc>
        <w:tc>
          <w:tcPr>
            <w:tcW w:w="1418" w:type="dxa"/>
            <w:tcBorders>
              <w:top w:val="nil"/>
              <w:left w:val="nil"/>
              <w:bottom w:val="single" w:sz="4" w:space="0" w:color="auto"/>
              <w:right w:val="single" w:sz="4" w:space="0" w:color="auto"/>
            </w:tcBorders>
            <w:shd w:val="clear" w:color="auto" w:fill="auto"/>
            <w:vAlign w:val="center"/>
            <w:hideMark/>
          </w:tcPr>
          <w:p w14:paraId="2495DFE7" w14:textId="77777777" w:rsidR="000272A2" w:rsidRDefault="000272A2">
            <w:pPr>
              <w:jc w:val="center"/>
            </w:pPr>
            <w:r>
              <w:rPr>
                <w:sz w:val="22"/>
                <w:szCs w:val="22"/>
              </w:rPr>
              <w:t>18.06.2020</w:t>
            </w:r>
          </w:p>
        </w:tc>
        <w:tc>
          <w:tcPr>
            <w:tcW w:w="1417" w:type="dxa"/>
            <w:tcBorders>
              <w:top w:val="nil"/>
              <w:left w:val="nil"/>
              <w:bottom w:val="single" w:sz="4" w:space="0" w:color="auto"/>
              <w:right w:val="single" w:sz="4" w:space="0" w:color="auto"/>
            </w:tcBorders>
            <w:shd w:val="clear" w:color="auto" w:fill="auto"/>
            <w:vAlign w:val="center"/>
            <w:hideMark/>
          </w:tcPr>
          <w:p w14:paraId="24BB6508" w14:textId="77777777" w:rsidR="000272A2" w:rsidRDefault="000272A2">
            <w:pPr>
              <w:jc w:val="center"/>
            </w:pPr>
            <w:r>
              <w:rPr>
                <w:sz w:val="22"/>
                <w:szCs w:val="22"/>
              </w:rPr>
              <w:t> </w:t>
            </w:r>
          </w:p>
        </w:tc>
        <w:tc>
          <w:tcPr>
            <w:tcW w:w="1534" w:type="dxa"/>
            <w:tcBorders>
              <w:top w:val="nil"/>
              <w:left w:val="nil"/>
              <w:bottom w:val="single" w:sz="4" w:space="0" w:color="auto"/>
              <w:right w:val="single" w:sz="4" w:space="0" w:color="auto"/>
            </w:tcBorders>
            <w:shd w:val="clear" w:color="auto" w:fill="auto"/>
            <w:vAlign w:val="center"/>
            <w:hideMark/>
          </w:tcPr>
          <w:p w14:paraId="441F9BA7" w14:textId="77777777" w:rsidR="000272A2" w:rsidRDefault="000272A2">
            <w:pPr>
              <w:jc w:val="center"/>
            </w:pPr>
            <w:r>
              <w:rPr>
                <w:sz w:val="22"/>
                <w:szCs w:val="22"/>
              </w:rPr>
              <w:t> </w:t>
            </w:r>
          </w:p>
        </w:tc>
      </w:tr>
      <w:tr w:rsidR="000272A2" w14:paraId="0A541610" w14:textId="77777777" w:rsidTr="000C6142">
        <w:trPr>
          <w:trHeight w:val="407"/>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F315697" w14:textId="77777777" w:rsidR="000272A2" w:rsidRDefault="000272A2">
            <w:pPr>
              <w:jc w:val="center"/>
            </w:pPr>
            <w:r>
              <w:rPr>
                <w:sz w:val="22"/>
                <w:szCs w:val="22"/>
              </w:rPr>
              <w:t>строительство</w:t>
            </w:r>
          </w:p>
        </w:tc>
        <w:tc>
          <w:tcPr>
            <w:tcW w:w="1701" w:type="dxa"/>
            <w:tcBorders>
              <w:top w:val="nil"/>
              <w:left w:val="nil"/>
              <w:bottom w:val="single" w:sz="4" w:space="0" w:color="auto"/>
              <w:right w:val="single" w:sz="4" w:space="0" w:color="auto"/>
            </w:tcBorders>
            <w:shd w:val="clear" w:color="000000" w:fill="FFFFFF"/>
            <w:vAlign w:val="center"/>
            <w:hideMark/>
          </w:tcPr>
          <w:p w14:paraId="72D39C12" w14:textId="77777777" w:rsidR="000272A2" w:rsidRDefault="000272A2">
            <w:pPr>
              <w:jc w:val="center"/>
            </w:pPr>
            <w:r>
              <w:rPr>
                <w:sz w:val="22"/>
                <w:szCs w:val="22"/>
              </w:rPr>
              <w:t>1691-000769</w:t>
            </w:r>
          </w:p>
        </w:tc>
        <w:tc>
          <w:tcPr>
            <w:tcW w:w="1276" w:type="dxa"/>
            <w:tcBorders>
              <w:top w:val="nil"/>
              <w:left w:val="nil"/>
              <w:bottom w:val="single" w:sz="4" w:space="0" w:color="auto"/>
              <w:right w:val="single" w:sz="4" w:space="0" w:color="auto"/>
            </w:tcBorders>
            <w:shd w:val="clear" w:color="auto" w:fill="auto"/>
            <w:vAlign w:val="center"/>
            <w:hideMark/>
          </w:tcPr>
          <w:p w14:paraId="3B1747BD" w14:textId="77777777" w:rsidR="000272A2" w:rsidRDefault="000272A2">
            <w:pPr>
              <w:jc w:val="center"/>
            </w:pPr>
            <w:r>
              <w:rPr>
                <w:sz w:val="22"/>
                <w:szCs w:val="22"/>
              </w:rPr>
              <w:t>23.03.2016</w:t>
            </w:r>
          </w:p>
        </w:tc>
        <w:tc>
          <w:tcPr>
            <w:tcW w:w="1134" w:type="dxa"/>
            <w:tcBorders>
              <w:top w:val="nil"/>
              <w:left w:val="nil"/>
              <w:bottom w:val="single" w:sz="4" w:space="0" w:color="auto"/>
              <w:right w:val="single" w:sz="4" w:space="0" w:color="auto"/>
            </w:tcBorders>
            <w:shd w:val="clear" w:color="auto" w:fill="auto"/>
            <w:vAlign w:val="center"/>
            <w:hideMark/>
          </w:tcPr>
          <w:p w14:paraId="0727F867" w14:textId="77777777" w:rsidR="000272A2" w:rsidRDefault="000272A2">
            <w:pPr>
              <w:jc w:val="center"/>
            </w:pPr>
            <w:r>
              <w:rPr>
                <w:sz w:val="22"/>
                <w:szCs w:val="22"/>
              </w:rPr>
              <w:t>10</w:t>
            </w:r>
          </w:p>
        </w:tc>
        <w:tc>
          <w:tcPr>
            <w:tcW w:w="992" w:type="dxa"/>
            <w:tcBorders>
              <w:top w:val="nil"/>
              <w:left w:val="nil"/>
              <w:bottom w:val="single" w:sz="4" w:space="0" w:color="auto"/>
              <w:right w:val="single" w:sz="4" w:space="0" w:color="auto"/>
            </w:tcBorders>
            <w:shd w:val="clear" w:color="auto" w:fill="auto"/>
            <w:vAlign w:val="center"/>
            <w:hideMark/>
          </w:tcPr>
          <w:p w14:paraId="2371399F" w14:textId="77777777" w:rsidR="000272A2" w:rsidRDefault="000272A2">
            <w:pPr>
              <w:jc w:val="center"/>
            </w:pPr>
            <w:r>
              <w:rPr>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49BC5710" w14:textId="77777777" w:rsidR="000272A2" w:rsidRDefault="000272A2">
            <w:pPr>
              <w:jc w:val="center"/>
            </w:pPr>
            <w:r>
              <w:rPr>
                <w:sz w:val="22"/>
                <w:szCs w:val="22"/>
              </w:rPr>
              <w:t>ПС 110 кВ Новая</w:t>
            </w:r>
          </w:p>
        </w:tc>
        <w:tc>
          <w:tcPr>
            <w:tcW w:w="1418" w:type="dxa"/>
            <w:tcBorders>
              <w:top w:val="nil"/>
              <w:left w:val="nil"/>
              <w:bottom w:val="single" w:sz="4" w:space="0" w:color="auto"/>
              <w:right w:val="single" w:sz="4" w:space="0" w:color="auto"/>
            </w:tcBorders>
            <w:shd w:val="clear" w:color="auto" w:fill="auto"/>
            <w:vAlign w:val="center"/>
            <w:hideMark/>
          </w:tcPr>
          <w:p w14:paraId="5964D388" w14:textId="77777777" w:rsidR="000272A2" w:rsidRDefault="000272A2">
            <w:pPr>
              <w:jc w:val="center"/>
            </w:pPr>
            <w:r>
              <w:rPr>
                <w:sz w:val="22"/>
                <w:szCs w:val="22"/>
              </w:rPr>
              <w:t>4415,92</w:t>
            </w:r>
          </w:p>
        </w:tc>
        <w:tc>
          <w:tcPr>
            <w:tcW w:w="1418" w:type="dxa"/>
            <w:tcBorders>
              <w:top w:val="nil"/>
              <w:left w:val="nil"/>
              <w:bottom w:val="single" w:sz="4" w:space="0" w:color="auto"/>
              <w:right w:val="single" w:sz="4" w:space="0" w:color="auto"/>
            </w:tcBorders>
            <w:shd w:val="clear" w:color="auto" w:fill="auto"/>
            <w:vAlign w:val="center"/>
            <w:hideMark/>
          </w:tcPr>
          <w:p w14:paraId="0C13F6A1" w14:textId="77777777" w:rsidR="000272A2" w:rsidRDefault="000272A2">
            <w:pPr>
              <w:jc w:val="center"/>
            </w:pPr>
            <w:r>
              <w:rPr>
                <w:sz w:val="22"/>
                <w:szCs w:val="22"/>
              </w:rPr>
              <w:t>23.03.2020</w:t>
            </w:r>
          </w:p>
        </w:tc>
        <w:tc>
          <w:tcPr>
            <w:tcW w:w="1417" w:type="dxa"/>
            <w:tcBorders>
              <w:top w:val="nil"/>
              <w:left w:val="nil"/>
              <w:bottom w:val="single" w:sz="4" w:space="0" w:color="auto"/>
              <w:right w:val="single" w:sz="4" w:space="0" w:color="auto"/>
            </w:tcBorders>
            <w:shd w:val="clear" w:color="auto" w:fill="auto"/>
            <w:vAlign w:val="center"/>
            <w:hideMark/>
          </w:tcPr>
          <w:p w14:paraId="74E93961" w14:textId="77777777" w:rsidR="000272A2" w:rsidRDefault="000272A2">
            <w:pPr>
              <w:jc w:val="center"/>
            </w:pPr>
            <w:r>
              <w:rPr>
                <w:sz w:val="22"/>
                <w:szCs w:val="22"/>
              </w:rPr>
              <w:t> </w:t>
            </w:r>
          </w:p>
        </w:tc>
        <w:tc>
          <w:tcPr>
            <w:tcW w:w="1534" w:type="dxa"/>
            <w:tcBorders>
              <w:top w:val="nil"/>
              <w:left w:val="nil"/>
              <w:bottom w:val="single" w:sz="4" w:space="0" w:color="auto"/>
              <w:right w:val="single" w:sz="4" w:space="0" w:color="auto"/>
            </w:tcBorders>
            <w:shd w:val="clear" w:color="auto" w:fill="auto"/>
            <w:vAlign w:val="center"/>
            <w:hideMark/>
          </w:tcPr>
          <w:p w14:paraId="324B359A" w14:textId="77777777" w:rsidR="000272A2" w:rsidRDefault="000272A2">
            <w:pPr>
              <w:jc w:val="center"/>
            </w:pPr>
            <w:r>
              <w:rPr>
                <w:sz w:val="22"/>
                <w:szCs w:val="22"/>
              </w:rPr>
              <w:t> </w:t>
            </w:r>
          </w:p>
        </w:tc>
      </w:tr>
      <w:tr w:rsidR="000272A2" w14:paraId="640FDAE3" w14:textId="77777777" w:rsidTr="000C6142">
        <w:trPr>
          <w:trHeight w:val="78"/>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6DF115E" w14:textId="77777777" w:rsidR="000272A2" w:rsidRDefault="000272A2">
            <w:pPr>
              <w:jc w:val="center"/>
            </w:pPr>
            <w:r>
              <w:rPr>
                <w:sz w:val="22"/>
                <w:szCs w:val="22"/>
              </w:rPr>
              <w:t xml:space="preserve">производство и распределение электроэнергии, газа и воды </w:t>
            </w:r>
          </w:p>
        </w:tc>
        <w:tc>
          <w:tcPr>
            <w:tcW w:w="1701" w:type="dxa"/>
            <w:tcBorders>
              <w:top w:val="nil"/>
              <w:left w:val="nil"/>
              <w:bottom w:val="single" w:sz="4" w:space="0" w:color="auto"/>
              <w:right w:val="single" w:sz="4" w:space="0" w:color="auto"/>
            </w:tcBorders>
            <w:shd w:val="clear" w:color="000000" w:fill="FFFFFF"/>
            <w:vAlign w:val="center"/>
            <w:hideMark/>
          </w:tcPr>
          <w:p w14:paraId="46AA2DC5" w14:textId="77777777" w:rsidR="000272A2" w:rsidRDefault="000272A2">
            <w:pPr>
              <w:jc w:val="center"/>
            </w:pPr>
            <w:r>
              <w:rPr>
                <w:sz w:val="22"/>
                <w:szCs w:val="22"/>
              </w:rPr>
              <w:t>1891-000611</w:t>
            </w:r>
          </w:p>
        </w:tc>
        <w:tc>
          <w:tcPr>
            <w:tcW w:w="1276" w:type="dxa"/>
            <w:tcBorders>
              <w:top w:val="nil"/>
              <w:left w:val="nil"/>
              <w:bottom w:val="single" w:sz="4" w:space="0" w:color="auto"/>
              <w:right w:val="single" w:sz="4" w:space="0" w:color="auto"/>
            </w:tcBorders>
            <w:shd w:val="clear" w:color="auto" w:fill="auto"/>
            <w:vAlign w:val="center"/>
            <w:hideMark/>
          </w:tcPr>
          <w:p w14:paraId="09AACA9E" w14:textId="77777777" w:rsidR="000272A2" w:rsidRDefault="000272A2">
            <w:pPr>
              <w:jc w:val="center"/>
            </w:pPr>
            <w:r>
              <w:rPr>
                <w:sz w:val="22"/>
                <w:szCs w:val="22"/>
              </w:rPr>
              <w:t>16.05.2018</w:t>
            </w:r>
          </w:p>
        </w:tc>
        <w:tc>
          <w:tcPr>
            <w:tcW w:w="1134" w:type="dxa"/>
            <w:tcBorders>
              <w:top w:val="nil"/>
              <w:left w:val="nil"/>
              <w:bottom w:val="single" w:sz="4" w:space="0" w:color="auto"/>
              <w:right w:val="single" w:sz="4" w:space="0" w:color="auto"/>
            </w:tcBorders>
            <w:shd w:val="clear" w:color="auto" w:fill="auto"/>
            <w:vAlign w:val="center"/>
            <w:hideMark/>
          </w:tcPr>
          <w:p w14:paraId="782BC006" w14:textId="77777777" w:rsidR="000272A2" w:rsidRDefault="000272A2">
            <w:pPr>
              <w:jc w:val="center"/>
            </w:pPr>
            <w:r>
              <w:rPr>
                <w:sz w:val="22"/>
                <w:szCs w:val="22"/>
              </w:rPr>
              <w:t>10</w:t>
            </w:r>
          </w:p>
        </w:tc>
        <w:tc>
          <w:tcPr>
            <w:tcW w:w="992" w:type="dxa"/>
            <w:tcBorders>
              <w:top w:val="nil"/>
              <w:left w:val="nil"/>
              <w:bottom w:val="single" w:sz="4" w:space="0" w:color="auto"/>
              <w:right w:val="single" w:sz="4" w:space="0" w:color="auto"/>
            </w:tcBorders>
            <w:shd w:val="clear" w:color="auto" w:fill="auto"/>
            <w:vAlign w:val="center"/>
            <w:hideMark/>
          </w:tcPr>
          <w:p w14:paraId="4172A1F6" w14:textId="77777777" w:rsidR="000272A2" w:rsidRDefault="000272A2">
            <w:pPr>
              <w:jc w:val="center"/>
            </w:pPr>
            <w:r>
              <w:rPr>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65BC36E7" w14:textId="77777777" w:rsidR="000272A2" w:rsidRDefault="000272A2">
            <w:pPr>
              <w:jc w:val="center"/>
            </w:pPr>
            <w:r>
              <w:rPr>
                <w:sz w:val="22"/>
                <w:szCs w:val="22"/>
              </w:rPr>
              <w:t>ПС 110 кВ Новый город</w:t>
            </w:r>
          </w:p>
        </w:tc>
        <w:tc>
          <w:tcPr>
            <w:tcW w:w="1418" w:type="dxa"/>
            <w:tcBorders>
              <w:top w:val="nil"/>
              <w:left w:val="nil"/>
              <w:bottom w:val="single" w:sz="4" w:space="0" w:color="auto"/>
              <w:right w:val="single" w:sz="4" w:space="0" w:color="auto"/>
            </w:tcBorders>
            <w:shd w:val="clear" w:color="auto" w:fill="auto"/>
            <w:vAlign w:val="center"/>
            <w:hideMark/>
          </w:tcPr>
          <w:p w14:paraId="00932246" w14:textId="77777777" w:rsidR="000272A2" w:rsidRDefault="000272A2">
            <w:pPr>
              <w:jc w:val="center"/>
            </w:pPr>
            <w:r>
              <w:rPr>
                <w:sz w:val="22"/>
                <w:szCs w:val="22"/>
              </w:rPr>
              <w:t>4900</w:t>
            </w:r>
          </w:p>
        </w:tc>
        <w:tc>
          <w:tcPr>
            <w:tcW w:w="1418" w:type="dxa"/>
            <w:tcBorders>
              <w:top w:val="nil"/>
              <w:left w:val="nil"/>
              <w:bottom w:val="single" w:sz="4" w:space="0" w:color="auto"/>
              <w:right w:val="single" w:sz="4" w:space="0" w:color="auto"/>
            </w:tcBorders>
            <w:shd w:val="clear" w:color="auto" w:fill="auto"/>
            <w:vAlign w:val="center"/>
            <w:hideMark/>
          </w:tcPr>
          <w:p w14:paraId="27968F8E" w14:textId="77777777" w:rsidR="000272A2" w:rsidRDefault="000272A2">
            <w:pPr>
              <w:jc w:val="center"/>
            </w:pPr>
            <w:r>
              <w:rPr>
                <w:sz w:val="22"/>
                <w:szCs w:val="22"/>
              </w:rPr>
              <w:t>16.05.2020</w:t>
            </w:r>
          </w:p>
        </w:tc>
        <w:tc>
          <w:tcPr>
            <w:tcW w:w="1417" w:type="dxa"/>
            <w:tcBorders>
              <w:top w:val="nil"/>
              <w:left w:val="nil"/>
              <w:bottom w:val="single" w:sz="4" w:space="0" w:color="auto"/>
              <w:right w:val="single" w:sz="4" w:space="0" w:color="auto"/>
            </w:tcBorders>
            <w:shd w:val="clear" w:color="auto" w:fill="auto"/>
            <w:vAlign w:val="center"/>
            <w:hideMark/>
          </w:tcPr>
          <w:p w14:paraId="560DEFEF" w14:textId="77777777" w:rsidR="000272A2" w:rsidRDefault="000272A2">
            <w:pPr>
              <w:jc w:val="center"/>
            </w:pPr>
            <w:r>
              <w:rPr>
                <w:sz w:val="22"/>
                <w:szCs w:val="22"/>
              </w:rPr>
              <w:t> </w:t>
            </w:r>
          </w:p>
        </w:tc>
        <w:tc>
          <w:tcPr>
            <w:tcW w:w="1534" w:type="dxa"/>
            <w:tcBorders>
              <w:top w:val="nil"/>
              <w:left w:val="nil"/>
              <w:bottom w:val="single" w:sz="4" w:space="0" w:color="auto"/>
              <w:right w:val="single" w:sz="4" w:space="0" w:color="auto"/>
            </w:tcBorders>
            <w:shd w:val="clear" w:color="auto" w:fill="auto"/>
            <w:vAlign w:val="center"/>
            <w:hideMark/>
          </w:tcPr>
          <w:p w14:paraId="6FBA95C0" w14:textId="77777777" w:rsidR="000272A2" w:rsidRDefault="000272A2">
            <w:pPr>
              <w:jc w:val="center"/>
            </w:pPr>
            <w:r>
              <w:rPr>
                <w:sz w:val="22"/>
                <w:szCs w:val="22"/>
              </w:rPr>
              <w:t> </w:t>
            </w:r>
          </w:p>
        </w:tc>
      </w:tr>
      <w:tr w:rsidR="000272A2" w14:paraId="5D7EAEC0" w14:textId="77777777" w:rsidTr="000C6142">
        <w:trPr>
          <w:trHeight w:val="67"/>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F4D2548" w14:textId="77777777" w:rsidR="000272A2" w:rsidRDefault="000272A2">
            <w:pPr>
              <w:jc w:val="center"/>
            </w:pPr>
            <w:r>
              <w:rPr>
                <w:sz w:val="22"/>
                <w:szCs w:val="22"/>
              </w:rPr>
              <w:t>строительство</w:t>
            </w:r>
          </w:p>
        </w:tc>
        <w:tc>
          <w:tcPr>
            <w:tcW w:w="1701" w:type="dxa"/>
            <w:tcBorders>
              <w:top w:val="nil"/>
              <w:left w:val="nil"/>
              <w:bottom w:val="single" w:sz="4" w:space="0" w:color="auto"/>
              <w:right w:val="single" w:sz="4" w:space="0" w:color="auto"/>
            </w:tcBorders>
            <w:shd w:val="clear" w:color="000000" w:fill="FFFFFF"/>
            <w:vAlign w:val="center"/>
            <w:hideMark/>
          </w:tcPr>
          <w:p w14:paraId="5D9C2DCC" w14:textId="77777777" w:rsidR="000272A2" w:rsidRDefault="000272A2">
            <w:pPr>
              <w:jc w:val="center"/>
            </w:pPr>
            <w:r>
              <w:rPr>
                <w:sz w:val="22"/>
                <w:szCs w:val="22"/>
              </w:rPr>
              <w:t>1891-000699</w:t>
            </w:r>
          </w:p>
        </w:tc>
        <w:tc>
          <w:tcPr>
            <w:tcW w:w="1276" w:type="dxa"/>
            <w:tcBorders>
              <w:top w:val="nil"/>
              <w:left w:val="nil"/>
              <w:bottom w:val="single" w:sz="4" w:space="0" w:color="auto"/>
              <w:right w:val="single" w:sz="4" w:space="0" w:color="auto"/>
            </w:tcBorders>
            <w:shd w:val="clear" w:color="auto" w:fill="auto"/>
            <w:vAlign w:val="center"/>
            <w:hideMark/>
          </w:tcPr>
          <w:p w14:paraId="4B95C180" w14:textId="77777777" w:rsidR="000272A2" w:rsidRDefault="000272A2">
            <w:pPr>
              <w:jc w:val="center"/>
            </w:pPr>
            <w:r>
              <w:rPr>
                <w:sz w:val="22"/>
                <w:szCs w:val="22"/>
              </w:rPr>
              <w:t>06.06.2018</w:t>
            </w:r>
          </w:p>
        </w:tc>
        <w:tc>
          <w:tcPr>
            <w:tcW w:w="1134" w:type="dxa"/>
            <w:tcBorders>
              <w:top w:val="nil"/>
              <w:left w:val="nil"/>
              <w:bottom w:val="single" w:sz="4" w:space="0" w:color="auto"/>
              <w:right w:val="single" w:sz="4" w:space="0" w:color="auto"/>
            </w:tcBorders>
            <w:shd w:val="clear" w:color="auto" w:fill="auto"/>
            <w:vAlign w:val="center"/>
            <w:hideMark/>
          </w:tcPr>
          <w:p w14:paraId="4B2D35E6" w14:textId="77777777" w:rsidR="000272A2" w:rsidRDefault="000272A2">
            <w:pPr>
              <w:jc w:val="center"/>
            </w:pPr>
            <w:r>
              <w:rPr>
                <w:sz w:val="22"/>
                <w:szCs w:val="22"/>
              </w:rPr>
              <w:t>6</w:t>
            </w:r>
          </w:p>
        </w:tc>
        <w:tc>
          <w:tcPr>
            <w:tcW w:w="992" w:type="dxa"/>
            <w:tcBorders>
              <w:top w:val="nil"/>
              <w:left w:val="nil"/>
              <w:bottom w:val="single" w:sz="4" w:space="0" w:color="auto"/>
              <w:right w:val="single" w:sz="4" w:space="0" w:color="auto"/>
            </w:tcBorders>
            <w:shd w:val="clear" w:color="auto" w:fill="auto"/>
            <w:vAlign w:val="center"/>
            <w:hideMark/>
          </w:tcPr>
          <w:p w14:paraId="20798FB3" w14:textId="77777777" w:rsidR="000272A2" w:rsidRDefault="000272A2">
            <w:pPr>
              <w:jc w:val="center"/>
            </w:pPr>
            <w:r>
              <w:rPr>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728A8304" w14:textId="77777777" w:rsidR="000272A2" w:rsidRDefault="000272A2">
            <w:pPr>
              <w:jc w:val="center"/>
            </w:pPr>
            <w:r>
              <w:rPr>
                <w:sz w:val="22"/>
                <w:szCs w:val="22"/>
              </w:rPr>
              <w:t>ПС 110 кВ Западная</w:t>
            </w:r>
          </w:p>
        </w:tc>
        <w:tc>
          <w:tcPr>
            <w:tcW w:w="1418" w:type="dxa"/>
            <w:tcBorders>
              <w:top w:val="nil"/>
              <w:left w:val="nil"/>
              <w:bottom w:val="single" w:sz="4" w:space="0" w:color="auto"/>
              <w:right w:val="single" w:sz="4" w:space="0" w:color="auto"/>
            </w:tcBorders>
            <w:shd w:val="clear" w:color="auto" w:fill="auto"/>
            <w:vAlign w:val="center"/>
            <w:hideMark/>
          </w:tcPr>
          <w:p w14:paraId="46D12B1C" w14:textId="77777777" w:rsidR="000272A2" w:rsidRDefault="000272A2">
            <w:pPr>
              <w:jc w:val="center"/>
            </w:pPr>
            <w:r>
              <w:rPr>
                <w:sz w:val="22"/>
                <w:szCs w:val="22"/>
              </w:rPr>
              <w:t>8375,157</w:t>
            </w:r>
          </w:p>
        </w:tc>
        <w:tc>
          <w:tcPr>
            <w:tcW w:w="1418" w:type="dxa"/>
            <w:tcBorders>
              <w:top w:val="nil"/>
              <w:left w:val="nil"/>
              <w:bottom w:val="single" w:sz="4" w:space="0" w:color="auto"/>
              <w:right w:val="single" w:sz="4" w:space="0" w:color="auto"/>
            </w:tcBorders>
            <w:shd w:val="clear" w:color="auto" w:fill="auto"/>
            <w:vAlign w:val="center"/>
            <w:hideMark/>
          </w:tcPr>
          <w:p w14:paraId="616FB859" w14:textId="77777777" w:rsidR="000272A2" w:rsidRDefault="000272A2">
            <w:pPr>
              <w:jc w:val="center"/>
            </w:pPr>
            <w:r>
              <w:rPr>
                <w:sz w:val="22"/>
                <w:szCs w:val="22"/>
              </w:rPr>
              <w:t>06.06.2020</w:t>
            </w:r>
          </w:p>
        </w:tc>
        <w:tc>
          <w:tcPr>
            <w:tcW w:w="1417" w:type="dxa"/>
            <w:tcBorders>
              <w:top w:val="nil"/>
              <w:left w:val="nil"/>
              <w:bottom w:val="single" w:sz="4" w:space="0" w:color="auto"/>
              <w:right w:val="single" w:sz="4" w:space="0" w:color="auto"/>
            </w:tcBorders>
            <w:shd w:val="clear" w:color="auto" w:fill="auto"/>
            <w:vAlign w:val="center"/>
            <w:hideMark/>
          </w:tcPr>
          <w:p w14:paraId="16000CBF" w14:textId="77777777" w:rsidR="000272A2" w:rsidRDefault="000272A2">
            <w:pPr>
              <w:jc w:val="center"/>
            </w:pPr>
            <w:r>
              <w:rPr>
                <w:sz w:val="22"/>
                <w:szCs w:val="22"/>
              </w:rPr>
              <w:t> </w:t>
            </w:r>
          </w:p>
        </w:tc>
        <w:tc>
          <w:tcPr>
            <w:tcW w:w="1534" w:type="dxa"/>
            <w:tcBorders>
              <w:top w:val="nil"/>
              <w:left w:val="nil"/>
              <w:bottom w:val="single" w:sz="4" w:space="0" w:color="auto"/>
              <w:right w:val="single" w:sz="4" w:space="0" w:color="auto"/>
            </w:tcBorders>
            <w:shd w:val="clear" w:color="auto" w:fill="auto"/>
            <w:vAlign w:val="center"/>
            <w:hideMark/>
          </w:tcPr>
          <w:p w14:paraId="1AF5A9C5" w14:textId="77777777" w:rsidR="000272A2" w:rsidRDefault="000272A2">
            <w:pPr>
              <w:jc w:val="center"/>
            </w:pPr>
            <w:r>
              <w:rPr>
                <w:sz w:val="22"/>
                <w:szCs w:val="22"/>
              </w:rPr>
              <w:t> </w:t>
            </w:r>
          </w:p>
        </w:tc>
      </w:tr>
      <w:tr w:rsidR="000272A2" w14:paraId="71B56456" w14:textId="77777777" w:rsidTr="000C6142">
        <w:trPr>
          <w:trHeight w:val="128"/>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002E0D4" w14:textId="77777777" w:rsidR="000272A2" w:rsidRDefault="000272A2">
            <w:pPr>
              <w:jc w:val="center"/>
            </w:pPr>
            <w:r>
              <w:rPr>
                <w:sz w:val="22"/>
                <w:szCs w:val="22"/>
              </w:rPr>
              <w:t>производство</w:t>
            </w:r>
          </w:p>
        </w:tc>
        <w:tc>
          <w:tcPr>
            <w:tcW w:w="1701" w:type="dxa"/>
            <w:tcBorders>
              <w:top w:val="nil"/>
              <w:left w:val="nil"/>
              <w:bottom w:val="single" w:sz="4" w:space="0" w:color="auto"/>
              <w:right w:val="single" w:sz="4" w:space="0" w:color="auto"/>
            </w:tcBorders>
            <w:shd w:val="clear" w:color="000000" w:fill="FFFFFF"/>
            <w:vAlign w:val="center"/>
            <w:hideMark/>
          </w:tcPr>
          <w:p w14:paraId="69780020" w14:textId="77777777" w:rsidR="000272A2" w:rsidRDefault="000272A2">
            <w:pPr>
              <w:jc w:val="center"/>
            </w:pPr>
            <w:r>
              <w:rPr>
                <w:sz w:val="22"/>
                <w:szCs w:val="22"/>
              </w:rPr>
              <w:t>1891-001377</w:t>
            </w:r>
          </w:p>
        </w:tc>
        <w:tc>
          <w:tcPr>
            <w:tcW w:w="1276" w:type="dxa"/>
            <w:tcBorders>
              <w:top w:val="nil"/>
              <w:left w:val="nil"/>
              <w:bottom w:val="single" w:sz="4" w:space="0" w:color="auto"/>
              <w:right w:val="single" w:sz="4" w:space="0" w:color="auto"/>
            </w:tcBorders>
            <w:shd w:val="clear" w:color="auto" w:fill="auto"/>
            <w:vAlign w:val="center"/>
            <w:hideMark/>
          </w:tcPr>
          <w:p w14:paraId="3BA9C708" w14:textId="77777777" w:rsidR="000272A2" w:rsidRDefault="000272A2">
            <w:pPr>
              <w:jc w:val="center"/>
            </w:pPr>
            <w:r>
              <w:rPr>
                <w:sz w:val="22"/>
                <w:szCs w:val="22"/>
              </w:rPr>
              <w:t>25.09.2018</w:t>
            </w:r>
          </w:p>
        </w:tc>
        <w:tc>
          <w:tcPr>
            <w:tcW w:w="1134" w:type="dxa"/>
            <w:tcBorders>
              <w:top w:val="nil"/>
              <w:left w:val="nil"/>
              <w:bottom w:val="single" w:sz="4" w:space="0" w:color="auto"/>
              <w:right w:val="single" w:sz="4" w:space="0" w:color="auto"/>
            </w:tcBorders>
            <w:shd w:val="clear" w:color="auto" w:fill="auto"/>
            <w:vAlign w:val="center"/>
            <w:hideMark/>
          </w:tcPr>
          <w:p w14:paraId="7B455DF6" w14:textId="77777777" w:rsidR="000272A2" w:rsidRDefault="000272A2">
            <w:pPr>
              <w:jc w:val="center"/>
            </w:pPr>
            <w:r>
              <w:rPr>
                <w:sz w:val="22"/>
                <w:szCs w:val="22"/>
              </w:rPr>
              <w:t>6</w:t>
            </w:r>
          </w:p>
        </w:tc>
        <w:tc>
          <w:tcPr>
            <w:tcW w:w="992" w:type="dxa"/>
            <w:tcBorders>
              <w:top w:val="nil"/>
              <w:left w:val="nil"/>
              <w:bottom w:val="single" w:sz="4" w:space="0" w:color="auto"/>
              <w:right w:val="single" w:sz="4" w:space="0" w:color="auto"/>
            </w:tcBorders>
            <w:shd w:val="clear" w:color="auto" w:fill="auto"/>
            <w:vAlign w:val="center"/>
            <w:hideMark/>
          </w:tcPr>
          <w:p w14:paraId="2F32A153" w14:textId="77777777" w:rsidR="000272A2" w:rsidRDefault="000272A2">
            <w:pPr>
              <w:jc w:val="center"/>
            </w:pPr>
            <w:r>
              <w:rPr>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4463C9D7" w14:textId="77777777" w:rsidR="000272A2" w:rsidRDefault="000272A2">
            <w:pPr>
              <w:jc w:val="center"/>
            </w:pPr>
            <w:r>
              <w:rPr>
                <w:sz w:val="22"/>
                <w:szCs w:val="22"/>
              </w:rPr>
              <w:t>ПС 110 кВ Тормозная</w:t>
            </w:r>
          </w:p>
        </w:tc>
        <w:tc>
          <w:tcPr>
            <w:tcW w:w="1418" w:type="dxa"/>
            <w:tcBorders>
              <w:top w:val="nil"/>
              <w:left w:val="nil"/>
              <w:bottom w:val="single" w:sz="4" w:space="0" w:color="auto"/>
              <w:right w:val="single" w:sz="4" w:space="0" w:color="auto"/>
            </w:tcBorders>
            <w:shd w:val="clear" w:color="auto" w:fill="auto"/>
            <w:vAlign w:val="center"/>
            <w:hideMark/>
          </w:tcPr>
          <w:p w14:paraId="43430B08" w14:textId="77777777" w:rsidR="000272A2" w:rsidRDefault="000272A2">
            <w:pPr>
              <w:jc w:val="center"/>
            </w:pPr>
            <w:r>
              <w:rPr>
                <w:sz w:val="22"/>
                <w:szCs w:val="22"/>
              </w:rPr>
              <w:t>6000</w:t>
            </w:r>
          </w:p>
        </w:tc>
        <w:tc>
          <w:tcPr>
            <w:tcW w:w="1418" w:type="dxa"/>
            <w:tcBorders>
              <w:top w:val="nil"/>
              <w:left w:val="nil"/>
              <w:bottom w:val="single" w:sz="4" w:space="0" w:color="auto"/>
              <w:right w:val="single" w:sz="4" w:space="0" w:color="auto"/>
            </w:tcBorders>
            <w:shd w:val="clear" w:color="auto" w:fill="auto"/>
            <w:vAlign w:val="center"/>
            <w:hideMark/>
          </w:tcPr>
          <w:p w14:paraId="7E0B0825" w14:textId="77777777" w:rsidR="000272A2" w:rsidRDefault="000272A2">
            <w:pPr>
              <w:jc w:val="center"/>
            </w:pPr>
            <w:r>
              <w:rPr>
                <w:sz w:val="22"/>
                <w:szCs w:val="22"/>
              </w:rPr>
              <w:t>25.09.2020</w:t>
            </w:r>
          </w:p>
        </w:tc>
        <w:tc>
          <w:tcPr>
            <w:tcW w:w="1417" w:type="dxa"/>
            <w:tcBorders>
              <w:top w:val="nil"/>
              <w:left w:val="nil"/>
              <w:bottom w:val="single" w:sz="4" w:space="0" w:color="auto"/>
              <w:right w:val="single" w:sz="4" w:space="0" w:color="auto"/>
            </w:tcBorders>
            <w:shd w:val="clear" w:color="auto" w:fill="auto"/>
            <w:vAlign w:val="center"/>
            <w:hideMark/>
          </w:tcPr>
          <w:p w14:paraId="08447645" w14:textId="77777777" w:rsidR="000272A2" w:rsidRDefault="000272A2">
            <w:pPr>
              <w:jc w:val="center"/>
            </w:pPr>
            <w:r>
              <w:rPr>
                <w:sz w:val="22"/>
                <w:szCs w:val="22"/>
              </w:rPr>
              <w:t> </w:t>
            </w:r>
          </w:p>
        </w:tc>
        <w:tc>
          <w:tcPr>
            <w:tcW w:w="1534" w:type="dxa"/>
            <w:tcBorders>
              <w:top w:val="nil"/>
              <w:left w:val="nil"/>
              <w:bottom w:val="single" w:sz="4" w:space="0" w:color="auto"/>
              <w:right w:val="single" w:sz="4" w:space="0" w:color="auto"/>
            </w:tcBorders>
            <w:shd w:val="clear" w:color="auto" w:fill="auto"/>
            <w:vAlign w:val="center"/>
            <w:hideMark/>
          </w:tcPr>
          <w:p w14:paraId="4579EE3D" w14:textId="77777777" w:rsidR="000272A2" w:rsidRDefault="000272A2">
            <w:pPr>
              <w:jc w:val="center"/>
            </w:pPr>
            <w:r>
              <w:rPr>
                <w:sz w:val="22"/>
                <w:szCs w:val="22"/>
              </w:rPr>
              <w:t> </w:t>
            </w:r>
          </w:p>
        </w:tc>
      </w:tr>
      <w:tr w:rsidR="000272A2" w14:paraId="1AD54668" w14:textId="77777777" w:rsidTr="000C6142">
        <w:trPr>
          <w:trHeight w:val="177"/>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6D730B3" w14:textId="77777777" w:rsidR="000272A2" w:rsidRDefault="000272A2">
            <w:pPr>
              <w:jc w:val="center"/>
            </w:pPr>
            <w:r>
              <w:rPr>
                <w:sz w:val="22"/>
                <w:szCs w:val="22"/>
              </w:rPr>
              <w:t>строительство</w:t>
            </w:r>
          </w:p>
        </w:tc>
        <w:tc>
          <w:tcPr>
            <w:tcW w:w="1701" w:type="dxa"/>
            <w:tcBorders>
              <w:top w:val="nil"/>
              <w:left w:val="nil"/>
              <w:bottom w:val="single" w:sz="4" w:space="0" w:color="auto"/>
              <w:right w:val="single" w:sz="4" w:space="0" w:color="auto"/>
            </w:tcBorders>
            <w:shd w:val="clear" w:color="000000" w:fill="FFFFFF"/>
            <w:vAlign w:val="center"/>
            <w:hideMark/>
          </w:tcPr>
          <w:p w14:paraId="18742DCE" w14:textId="77777777" w:rsidR="000272A2" w:rsidRDefault="000272A2">
            <w:pPr>
              <w:jc w:val="center"/>
            </w:pPr>
            <w:r>
              <w:rPr>
                <w:sz w:val="22"/>
                <w:szCs w:val="22"/>
              </w:rPr>
              <w:t>1891-001071</w:t>
            </w:r>
          </w:p>
        </w:tc>
        <w:tc>
          <w:tcPr>
            <w:tcW w:w="1276" w:type="dxa"/>
            <w:tcBorders>
              <w:top w:val="nil"/>
              <w:left w:val="nil"/>
              <w:bottom w:val="single" w:sz="4" w:space="0" w:color="auto"/>
              <w:right w:val="single" w:sz="4" w:space="0" w:color="auto"/>
            </w:tcBorders>
            <w:shd w:val="clear" w:color="auto" w:fill="auto"/>
            <w:vAlign w:val="center"/>
            <w:hideMark/>
          </w:tcPr>
          <w:p w14:paraId="3C0DE518" w14:textId="77777777" w:rsidR="000272A2" w:rsidRDefault="000272A2">
            <w:pPr>
              <w:jc w:val="center"/>
            </w:pPr>
            <w:r>
              <w:rPr>
                <w:sz w:val="22"/>
                <w:szCs w:val="22"/>
              </w:rPr>
              <w:t>25.07.2018</w:t>
            </w:r>
          </w:p>
        </w:tc>
        <w:tc>
          <w:tcPr>
            <w:tcW w:w="1134" w:type="dxa"/>
            <w:tcBorders>
              <w:top w:val="nil"/>
              <w:left w:val="nil"/>
              <w:bottom w:val="single" w:sz="4" w:space="0" w:color="auto"/>
              <w:right w:val="single" w:sz="4" w:space="0" w:color="auto"/>
            </w:tcBorders>
            <w:shd w:val="clear" w:color="auto" w:fill="auto"/>
            <w:vAlign w:val="center"/>
            <w:hideMark/>
          </w:tcPr>
          <w:p w14:paraId="7C1A9877" w14:textId="77777777" w:rsidR="000272A2" w:rsidRDefault="000272A2">
            <w:pPr>
              <w:jc w:val="center"/>
            </w:pPr>
            <w:r>
              <w:rPr>
                <w:sz w:val="22"/>
                <w:szCs w:val="22"/>
              </w:rPr>
              <w:t>10</w:t>
            </w:r>
          </w:p>
        </w:tc>
        <w:tc>
          <w:tcPr>
            <w:tcW w:w="992" w:type="dxa"/>
            <w:tcBorders>
              <w:top w:val="nil"/>
              <w:left w:val="nil"/>
              <w:bottom w:val="single" w:sz="4" w:space="0" w:color="auto"/>
              <w:right w:val="single" w:sz="4" w:space="0" w:color="auto"/>
            </w:tcBorders>
            <w:shd w:val="clear" w:color="auto" w:fill="auto"/>
            <w:vAlign w:val="center"/>
            <w:hideMark/>
          </w:tcPr>
          <w:p w14:paraId="235809C3" w14:textId="77777777" w:rsidR="000272A2" w:rsidRDefault="000272A2">
            <w:pPr>
              <w:jc w:val="center"/>
            </w:pPr>
            <w:r>
              <w:rPr>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037B537D" w14:textId="77777777" w:rsidR="000272A2" w:rsidRDefault="000272A2">
            <w:pPr>
              <w:jc w:val="center"/>
            </w:pPr>
            <w:r>
              <w:rPr>
                <w:sz w:val="22"/>
                <w:szCs w:val="22"/>
              </w:rPr>
              <w:t>ПС 110 кВ Радуга</w:t>
            </w:r>
          </w:p>
        </w:tc>
        <w:tc>
          <w:tcPr>
            <w:tcW w:w="1418" w:type="dxa"/>
            <w:tcBorders>
              <w:top w:val="nil"/>
              <w:left w:val="nil"/>
              <w:bottom w:val="single" w:sz="4" w:space="0" w:color="auto"/>
              <w:right w:val="single" w:sz="4" w:space="0" w:color="auto"/>
            </w:tcBorders>
            <w:shd w:val="clear" w:color="auto" w:fill="auto"/>
            <w:vAlign w:val="center"/>
            <w:hideMark/>
          </w:tcPr>
          <w:p w14:paraId="2D3E8720" w14:textId="77777777" w:rsidR="000272A2" w:rsidRDefault="000272A2">
            <w:pPr>
              <w:jc w:val="center"/>
            </w:pPr>
            <w:r>
              <w:rPr>
                <w:sz w:val="22"/>
                <w:szCs w:val="22"/>
              </w:rPr>
              <w:t>7180</w:t>
            </w:r>
          </w:p>
        </w:tc>
        <w:tc>
          <w:tcPr>
            <w:tcW w:w="1418" w:type="dxa"/>
            <w:tcBorders>
              <w:top w:val="nil"/>
              <w:left w:val="nil"/>
              <w:bottom w:val="single" w:sz="4" w:space="0" w:color="auto"/>
              <w:right w:val="single" w:sz="4" w:space="0" w:color="auto"/>
            </w:tcBorders>
            <w:shd w:val="clear" w:color="auto" w:fill="auto"/>
            <w:vAlign w:val="center"/>
            <w:hideMark/>
          </w:tcPr>
          <w:p w14:paraId="52D2B09D" w14:textId="77777777" w:rsidR="000272A2" w:rsidRDefault="000272A2">
            <w:pPr>
              <w:jc w:val="center"/>
            </w:pPr>
            <w:r>
              <w:rPr>
                <w:sz w:val="22"/>
                <w:szCs w:val="22"/>
              </w:rPr>
              <w:t>25.07.2020</w:t>
            </w:r>
          </w:p>
        </w:tc>
        <w:tc>
          <w:tcPr>
            <w:tcW w:w="1417" w:type="dxa"/>
            <w:tcBorders>
              <w:top w:val="nil"/>
              <w:left w:val="nil"/>
              <w:bottom w:val="single" w:sz="4" w:space="0" w:color="auto"/>
              <w:right w:val="single" w:sz="4" w:space="0" w:color="auto"/>
            </w:tcBorders>
            <w:shd w:val="clear" w:color="auto" w:fill="auto"/>
            <w:vAlign w:val="center"/>
            <w:hideMark/>
          </w:tcPr>
          <w:p w14:paraId="77CE56A4" w14:textId="77777777" w:rsidR="000272A2" w:rsidRDefault="000272A2">
            <w:pPr>
              <w:jc w:val="center"/>
            </w:pPr>
            <w:r>
              <w:rPr>
                <w:sz w:val="22"/>
                <w:szCs w:val="22"/>
              </w:rPr>
              <w:t> </w:t>
            </w:r>
          </w:p>
        </w:tc>
        <w:tc>
          <w:tcPr>
            <w:tcW w:w="1534" w:type="dxa"/>
            <w:tcBorders>
              <w:top w:val="nil"/>
              <w:left w:val="nil"/>
              <w:bottom w:val="single" w:sz="4" w:space="0" w:color="auto"/>
              <w:right w:val="single" w:sz="4" w:space="0" w:color="auto"/>
            </w:tcBorders>
            <w:shd w:val="clear" w:color="auto" w:fill="auto"/>
            <w:vAlign w:val="center"/>
            <w:hideMark/>
          </w:tcPr>
          <w:p w14:paraId="41DEC917" w14:textId="77777777" w:rsidR="000272A2" w:rsidRDefault="000272A2">
            <w:pPr>
              <w:jc w:val="center"/>
            </w:pPr>
            <w:r>
              <w:rPr>
                <w:sz w:val="22"/>
                <w:szCs w:val="22"/>
              </w:rPr>
              <w:t> </w:t>
            </w:r>
          </w:p>
        </w:tc>
      </w:tr>
      <w:tr w:rsidR="000272A2" w14:paraId="4E563483" w14:textId="77777777" w:rsidTr="000C6142">
        <w:trPr>
          <w:trHeight w:val="510"/>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ACF76" w14:textId="77777777" w:rsidR="000272A2" w:rsidRDefault="000272A2">
            <w:pPr>
              <w:jc w:val="center"/>
            </w:pPr>
            <w:r>
              <w:rPr>
                <w:sz w:val="22"/>
                <w:szCs w:val="22"/>
              </w:rPr>
              <w:t xml:space="preserve">производство и распределение электроэнергии, газа и воды </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14:paraId="6AF5A6E0" w14:textId="77777777" w:rsidR="000272A2" w:rsidRDefault="000272A2">
            <w:pPr>
              <w:jc w:val="center"/>
            </w:pPr>
            <w:r>
              <w:rPr>
                <w:sz w:val="22"/>
                <w:szCs w:val="22"/>
              </w:rPr>
              <w:t>1991-001179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D0FC461" w14:textId="77777777" w:rsidR="000272A2" w:rsidRDefault="000272A2">
            <w:pPr>
              <w:jc w:val="center"/>
            </w:pPr>
            <w:r>
              <w:rPr>
                <w:sz w:val="22"/>
                <w:szCs w:val="22"/>
              </w:rPr>
              <w:t>03.06.2019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0EDA877" w14:textId="77777777" w:rsidR="000272A2" w:rsidRDefault="000272A2">
            <w:pPr>
              <w:jc w:val="center"/>
            </w:pPr>
            <w:r>
              <w:rPr>
                <w:sz w:val="22"/>
                <w:szCs w:val="22"/>
              </w:rPr>
              <w:t>10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8648E03" w14:textId="77777777" w:rsidR="000272A2" w:rsidRDefault="000272A2">
            <w:pPr>
              <w:jc w:val="center"/>
            </w:pPr>
            <w:r>
              <w:rPr>
                <w:sz w:val="22"/>
                <w:szCs w:val="22"/>
              </w:rPr>
              <w:t>2</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4A8C616" w14:textId="77777777" w:rsidR="000272A2" w:rsidRDefault="000272A2">
            <w:pPr>
              <w:jc w:val="center"/>
            </w:pPr>
            <w:r>
              <w:rPr>
                <w:sz w:val="22"/>
                <w:szCs w:val="22"/>
              </w:rPr>
              <w:t>ПС 110 кВ Спутник</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9C3E7ED" w14:textId="77777777" w:rsidR="000272A2" w:rsidRDefault="000272A2">
            <w:pPr>
              <w:jc w:val="center"/>
            </w:pPr>
            <w:r>
              <w:rPr>
                <w:sz w:val="22"/>
                <w:szCs w:val="22"/>
              </w:rPr>
              <w:t>5740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BA52FD6" w14:textId="77777777" w:rsidR="000272A2" w:rsidRDefault="000272A2">
            <w:pPr>
              <w:jc w:val="center"/>
            </w:pPr>
            <w:r>
              <w:rPr>
                <w:sz w:val="22"/>
                <w:szCs w:val="22"/>
              </w:rPr>
              <w:t>03.06.2021</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B28FC2E" w14:textId="77777777" w:rsidR="000272A2" w:rsidRDefault="000272A2">
            <w:pPr>
              <w:jc w:val="center"/>
            </w:pPr>
            <w:r>
              <w:rPr>
                <w:sz w:val="22"/>
                <w:szCs w:val="22"/>
              </w:rPr>
              <w:t> </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1E5F6FF1" w14:textId="77777777" w:rsidR="000272A2" w:rsidRDefault="000272A2">
            <w:pPr>
              <w:jc w:val="center"/>
            </w:pPr>
            <w:r>
              <w:rPr>
                <w:sz w:val="22"/>
                <w:szCs w:val="22"/>
              </w:rPr>
              <w:t> </w:t>
            </w:r>
          </w:p>
        </w:tc>
      </w:tr>
      <w:tr w:rsidR="000272A2" w14:paraId="7BAC279F" w14:textId="77777777" w:rsidTr="000C6142">
        <w:trPr>
          <w:trHeight w:val="383"/>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955C3" w14:textId="77777777" w:rsidR="000272A2" w:rsidRDefault="000272A2">
            <w:pPr>
              <w:jc w:val="center"/>
            </w:pPr>
            <w:r>
              <w:rPr>
                <w:sz w:val="22"/>
                <w:szCs w:val="22"/>
              </w:rPr>
              <w:t>строительство</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14:paraId="38CC0151" w14:textId="77777777" w:rsidR="000272A2" w:rsidRDefault="000272A2">
            <w:pPr>
              <w:jc w:val="center"/>
            </w:pPr>
            <w:r>
              <w:rPr>
                <w:sz w:val="22"/>
                <w:szCs w:val="22"/>
              </w:rPr>
              <w:t>1620-000844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55B5459" w14:textId="77777777" w:rsidR="000272A2" w:rsidRDefault="000272A2">
            <w:pPr>
              <w:jc w:val="center"/>
            </w:pPr>
            <w:r>
              <w:rPr>
                <w:sz w:val="22"/>
                <w:szCs w:val="22"/>
              </w:rPr>
              <w:t>24.03.2016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BBF9E98" w14:textId="77777777" w:rsidR="000272A2" w:rsidRDefault="000272A2">
            <w:pPr>
              <w:jc w:val="center"/>
            </w:pPr>
            <w:r>
              <w:rPr>
                <w:sz w:val="22"/>
                <w:szCs w:val="22"/>
              </w:rPr>
              <w:t>10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133F2E7" w14:textId="77777777" w:rsidR="000272A2" w:rsidRDefault="000272A2">
            <w:pPr>
              <w:jc w:val="center"/>
            </w:pPr>
            <w:r>
              <w:rPr>
                <w:sz w:val="22"/>
                <w:szCs w:val="22"/>
              </w:rPr>
              <w:t>2</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60FA5EE8" w14:textId="77777777" w:rsidR="000272A2" w:rsidRDefault="000272A2">
            <w:pPr>
              <w:jc w:val="center"/>
            </w:pPr>
            <w:r>
              <w:rPr>
                <w:sz w:val="22"/>
                <w:szCs w:val="22"/>
              </w:rPr>
              <w:t>ПС 110 кВ Светлая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017E611" w14:textId="77777777" w:rsidR="000272A2" w:rsidRDefault="000272A2">
            <w:pPr>
              <w:jc w:val="center"/>
            </w:pPr>
            <w:r>
              <w:rPr>
                <w:sz w:val="22"/>
                <w:szCs w:val="22"/>
              </w:rPr>
              <w:t>3500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FE1D05A" w14:textId="77777777" w:rsidR="000272A2" w:rsidRDefault="000272A2">
            <w:pPr>
              <w:jc w:val="center"/>
            </w:pPr>
            <w:r>
              <w:rPr>
                <w:sz w:val="22"/>
                <w:szCs w:val="22"/>
              </w:rPr>
              <w:t>24.03.2018</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502CCB0" w14:textId="77777777" w:rsidR="000272A2" w:rsidRDefault="000272A2">
            <w:pPr>
              <w:jc w:val="center"/>
            </w:pPr>
            <w:r>
              <w:rPr>
                <w:sz w:val="22"/>
                <w:szCs w:val="22"/>
              </w:rPr>
              <w:t>14.07.2016, 13.06.2017, 19.08.2019</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577341B2" w14:textId="77777777" w:rsidR="000272A2" w:rsidRDefault="000272A2">
            <w:pPr>
              <w:jc w:val="center"/>
            </w:pPr>
            <w:r>
              <w:rPr>
                <w:sz w:val="22"/>
                <w:szCs w:val="22"/>
              </w:rPr>
              <w:t>24.03.2018, 13.06.2019, 31.12.2023</w:t>
            </w:r>
          </w:p>
        </w:tc>
      </w:tr>
      <w:tr w:rsidR="003E50A1" w14:paraId="10044C7F" w14:textId="77777777" w:rsidTr="000C6142">
        <w:trPr>
          <w:trHeight w:val="67"/>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tcPr>
          <w:p w14:paraId="1678F66D" w14:textId="77777777" w:rsidR="003E50A1" w:rsidRDefault="003E50A1" w:rsidP="003E50A1">
            <w:pPr>
              <w:jc w:val="center"/>
            </w:pPr>
            <w:r>
              <w:rPr>
                <w:sz w:val="22"/>
                <w:szCs w:val="22"/>
              </w:rPr>
              <w:t>строительство</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9926A39" w14:textId="77777777" w:rsidR="003E50A1" w:rsidRDefault="003E50A1" w:rsidP="003E50A1">
            <w:pPr>
              <w:jc w:val="center"/>
            </w:pPr>
            <w:r>
              <w:rPr>
                <w:sz w:val="22"/>
                <w:szCs w:val="22"/>
              </w:rPr>
              <w:t>735</w:t>
            </w:r>
          </w:p>
        </w:tc>
        <w:tc>
          <w:tcPr>
            <w:tcW w:w="1276" w:type="dxa"/>
            <w:tcBorders>
              <w:top w:val="single" w:sz="4" w:space="0" w:color="auto"/>
              <w:left w:val="nil"/>
              <w:bottom w:val="single" w:sz="4" w:space="0" w:color="auto"/>
              <w:right w:val="single" w:sz="4" w:space="0" w:color="auto"/>
            </w:tcBorders>
            <w:shd w:val="clear" w:color="auto" w:fill="auto"/>
            <w:vAlign w:val="center"/>
          </w:tcPr>
          <w:p w14:paraId="4101D025" w14:textId="77777777" w:rsidR="003E50A1" w:rsidRDefault="003E50A1" w:rsidP="003E50A1">
            <w:pPr>
              <w:jc w:val="center"/>
            </w:pPr>
            <w:r>
              <w:rPr>
                <w:sz w:val="22"/>
                <w:szCs w:val="22"/>
              </w:rPr>
              <w:t>20.10.2016</w:t>
            </w:r>
          </w:p>
        </w:tc>
        <w:tc>
          <w:tcPr>
            <w:tcW w:w="1134" w:type="dxa"/>
            <w:tcBorders>
              <w:top w:val="single" w:sz="4" w:space="0" w:color="auto"/>
              <w:left w:val="nil"/>
              <w:bottom w:val="single" w:sz="4" w:space="0" w:color="auto"/>
              <w:right w:val="single" w:sz="4" w:space="0" w:color="auto"/>
            </w:tcBorders>
            <w:shd w:val="clear" w:color="auto" w:fill="auto"/>
            <w:vAlign w:val="center"/>
          </w:tcPr>
          <w:p w14:paraId="7D9AE132" w14:textId="77777777" w:rsidR="003E50A1" w:rsidRDefault="003E50A1" w:rsidP="003E50A1">
            <w:pPr>
              <w:jc w:val="center"/>
            </w:pPr>
            <w:r>
              <w:rPr>
                <w:sz w:val="22"/>
                <w:szCs w:val="22"/>
              </w:rPr>
              <w:t>10</w:t>
            </w:r>
          </w:p>
        </w:tc>
        <w:tc>
          <w:tcPr>
            <w:tcW w:w="992" w:type="dxa"/>
            <w:tcBorders>
              <w:top w:val="single" w:sz="4" w:space="0" w:color="auto"/>
              <w:left w:val="nil"/>
              <w:bottom w:val="single" w:sz="4" w:space="0" w:color="auto"/>
              <w:right w:val="single" w:sz="4" w:space="0" w:color="auto"/>
            </w:tcBorders>
            <w:shd w:val="clear" w:color="auto" w:fill="auto"/>
            <w:vAlign w:val="center"/>
          </w:tcPr>
          <w:p w14:paraId="39BE3F7D" w14:textId="77777777" w:rsidR="003E50A1" w:rsidRDefault="003E50A1" w:rsidP="003E50A1">
            <w:pPr>
              <w:jc w:val="center"/>
            </w:pPr>
            <w:r>
              <w:rPr>
                <w:sz w:val="22"/>
                <w:szCs w:val="22"/>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52966FDB" w14:textId="77777777" w:rsidR="003E50A1" w:rsidRDefault="003E50A1" w:rsidP="003E50A1">
            <w:pPr>
              <w:jc w:val="center"/>
            </w:pPr>
            <w:r>
              <w:rPr>
                <w:sz w:val="22"/>
                <w:szCs w:val="22"/>
              </w:rPr>
              <w:t>ПС 110 кВ Светлая</w:t>
            </w:r>
          </w:p>
        </w:tc>
        <w:tc>
          <w:tcPr>
            <w:tcW w:w="1418" w:type="dxa"/>
            <w:tcBorders>
              <w:top w:val="single" w:sz="4" w:space="0" w:color="auto"/>
              <w:left w:val="nil"/>
              <w:bottom w:val="single" w:sz="4" w:space="0" w:color="auto"/>
              <w:right w:val="single" w:sz="4" w:space="0" w:color="auto"/>
            </w:tcBorders>
            <w:shd w:val="clear" w:color="auto" w:fill="auto"/>
            <w:vAlign w:val="center"/>
          </w:tcPr>
          <w:p w14:paraId="704E0F67" w14:textId="77777777" w:rsidR="003E50A1" w:rsidRDefault="003E50A1" w:rsidP="003E50A1">
            <w:pPr>
              <w:jc w:val="center"/>
            </w:pPr>
            <w:r>
              <w:rPr>
                <w:sz w:val="22"/>
                <w:szCs w:val="22"/>
              </w:rPr>
              <w:t>4456,8</w:t>
            </w:r>
          </w:p>
        </w:tc>
        <w:tc>
          <w:tcPr>
            <w:tcW w:w="1418" w:type="dxa"/>
            <w:tcBorders>
              <w:top w:val="single" w:sz="4" w:space="0" w:color="auto"/>
              <w:left w:val="nil"/>
              <w:bottom w:val="single" w:sz="4" w:space="0" w:color="auto"/>
              <w:right w:val="single" w:sz="4" w:space="0" w:color="auto"/>
            </w:tcBorders>
            <w:shd w:val="clear" w:color="auto" w:fill="auto"/>
            <w:vAlign w:val="center"/>
          </w:tcPr>
          <w:p w14:paraId="7DB1E35E" w14:textId="77777777" w:rsidR="003E50A1" w:rsidRDefault="003E50A1" w:rsidP="003E50A1">
            <w:pPr>
              <w:jc w:val="center"/>
            </w:pPr>
            <w:r>
              <w:rPr>
                <w:sz w:val="22"/>
                <w:szCs w:val="22"/>
              </w:rPr>
              <w:t>20.10.2018</w:t>
            </w:r>
          </w:p>
        </w:tc>
        <w:tc>
          <w:tcPr>
            <w:tcW w:w="1417" w:type="dxa"/>
            <w:tcBorders>
              <w:top w:val="single" w:sz="4" w:space="0" w:color="auto"/>
              <w:left w:val="nil"/>
              <w:bottom w:val="single" w:sz="4" w:space="0" w:color="auto"/>
              <w:right w:val="single" w:sz="4" w:space="0" w:color="auto"/>
            </w:tcBorders>
            <w:shd w:val="clear" w:color="auto" w:fill="auto"/>
            <w:vAlign w:val="center"/>
          </w:tcPr>
          <w:p w14:paraId="2C6C7E37" w14:textId="77777777" w:rsidR="003E50A1" w:rsidRDefault="003E50A1" w:rsidP="003E50A1">
            <w:pPr>
              <w:jc w:val="center"/>
            </w:pPr>
            <w:r>
              <w:rPr>
                <w:sz w:val="22"/>
                <w:szCs w:val="22"/>
              </w:rPr>
              <w:t>01.11.2018</w:t>
            </w:r>
          </w:p>
        </w:tc>
        <w:tc>
          <w:tcPr>
            <w:tcW w:w="1534" w:type="dxa"/>
            <w:tcBorders>
              <w:top w:val="single" w:sz="4" w:space="0" w:color="auto"/>
              <w:left w:val="nil"/>
              <w:bottom w:val="single" w:sz="4" w:space="0" w:color="auto"/>
              <w:right w:val="single" w:sz="4" w:space="0" w:color="auto"/>
            </w:tcBorders>
            <w:shd w:val="clear" w:color="auto" w:fill="auto"/>
            <w:vAlign w:val="center"/>
          </w:tcPr>
          <w:p w14:paraId="5932E191" w14:textId="77777777" w:rsidR="003E50A1" w:rsidRDefault="003E50A1" w:rsidP="003E50A1">
            <w:pPr>
              <w:jc w:val="center"/>
            </w:pPr>
            <w:r>
              <w:rPr>
                <w:sz w:val="22"/>
                <w:szCs w:val="22"/>
              </w:rPr>
              <w:t>01.11.2020</w:t>
            </w:r>
          </w:p>
        </w:tc>
      </w:tr>
      <w:tr w:rsidR="003E50A1" w14:paraId="54DA1F2C" w14:textId="77777777" w:rsidTr="000C6142">
        <w:trPr>
          <w:trHeight w:val="67"/>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tcPr>
          <w:p w14:paraId="0FF76F4B" w14:textId="77777777" w:rsidR="003E50A1" w:rsidRPr="009633E1" w:rsidRDefault="003E50A1" w:rsidP="003E50A1">
            <w:pPr>
              <w:jc w:val="center"/>
            </w:pPr>
            <w:r>
              <w:rPr>
                <w:sz w:val="22"/>
                <w:szCs w:val="22"/>
              </w:rPr>
              <w:t>строительство</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2754AD8" w14:textId="77777777" w:rsidR="003E50A1" w:rsidRPr="009633E1" w:rsidRDefault="003E50A1" w:rsidP="003E50A1">
            <w:pPr>
              <w:jc w:val="center"/>
            </w:pPr>
            <w:r>
              <w:rPr>
                <w:sz w:val="22"/>
                <w:szCs w:val="22"/>
              </w:rPr>
              <w:t>733</w:t>
            </w:r>
          </w:p>
        </w:tc>
        <w:tc>
          <w:tcPr>
            <w:tcW w:w="1276" w:type="dxa"/>
            <w:tcBorders>
              <w:top w:val="single" w:sz="4" w:space="0" w:color="auto"/>
              <w:left w:val="nil"/>
              <w:bottom w:val="single" w:sz="4" w:space="0" w:color="auto"/>
              <w:right w:val="single" w:sz="4" w:space="0" w:color="auto"/>
            </w:tcBorders>
            <w:shd w:val="clear" w:color="auto" w:fill="auto"/>
            <w:vAlign w:val="center"/>
          </w:tcPr>
          <w:p w14:paraId="08C4F599" w14:textId="77777777" w:rsidR="003E50A1" w:rsidRDefault="003E50A1" w:rsidP="003E50A1">
            <w:pPr>
              <w:jc w:val="center"/>
            </w:pPr>
            <w:r>
              <w:rPr>
                <w:sz w:val="22"/>
                <w:szCs w:val="22"/>
              </w:rPr>
              <w:t>26.10.2016</w:t>
            </w:r>
          </w:p>
        </w:tc>
        <w:tc>
          <w:tcPr>
            <w:tcW w:w="1134" w:type="dxa"/>
            <w:tcBorders>
              <w:top w:val="single" w:sz="4" w:space="0" w:color="auto"/>
              <w:left w:val="nil"/>
              <w:bottom w:val="single" w:sz="4" w:space="0" w:color="auto"/>
              <w:right w:val="single" w:sz="4" w:space="0" w:color="auto"/>
            </w:tcBorders>
            <w:shd w:val="clear" w:color="auto" w:fill="auto"/>
            <w:vAlign w:val="center"/>
          </w:tcPr>
          <w:p w14:paraId="070E99BF" w14:textId="77777777" w:rsidR="003E50A1" w:rsidRDefault="003E50A1" w:rsidP="003E50A1">
            <w:pPr>
              <w:jc w:val="center"/>
            </w:pPr>
            <w:r>
              <w:rPr>
                <w:sz w:val="22"/>
                <w:szCs w:val="22"/>
              </w:rPr>
              <w:t>10</w:t>
            </w:r>
          </w:p>
        </w:tc>
        <w:tc>
          <w:tcPr>
            <w:tcW w:w="992" w:type="dxa"/>
            <w:tcBorders>
              <w:top w:val="single" w:sz="4" w:space="0" w:color="auto"/>
              <w:left w:val="nil"/>
              <w:bottom w:val="single" w:sz="4" w:space="0" w:color="auto"/>
              <w:right w:val="single" w:sz="4" w:space="0" w:color="auto"/>
            </w:tcBorders>
            <w:shd w:val="clear" w:color="auto" w:fill="auto"/>
            <w:vAlign w:val="center"/>
          </w:tcPr>
          <w:p w14:paraId="562CD97A" w14:textId="77777777" w:rsidR="003E50A1" w:rsidRDefault="003E50A1" w:rsidP="003E50A1">
            <w:pPr>
              <w:jc w:val="center"/>
            </w:pPr>
            <w:r>
              <w:rPr>
                <w:sz w:val="22"/>
                <w:szCs w:val="22"/>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119FF3CA" w14:textId="77777777" w:rsidR="003E50A1" w:rsidRDefault="003E50A1" w:rsidP="003E50A1">
            <w:pPr>
              <w:jc w:val="center"/>
            </w:pPr>
            <w:r>
              <w:rPr>
                <w:sz w:val="22"/>
                <w:szCs w:val="22"/>
              </w:rPr>
              <w:t>ПС 110 кВ Светлая</w:t>
            </w:r>
          </w:p>
        </w:tc>
        <w:tc>
          <w:tcPr>
            <w:tcW w:w="1418" w:type="dxa"/>
            <w:tcBorders>
              <w:top w:val="single" w:sz="4" w:space="0" w:color="auto"/>
              <w:left w:val="nil"/>
              <w:bottom w:val="single" w:sz="4" w:space="0" w:color="auto"/>
              <w:right w:val="single" w:sz="4" w:space="0" w:color="auto"/>
            </w:tcBorders>
            <w:shd w:val="clear" w:color="auto" w:fill="auto"/>
            <w:vAlign w:val="center"/>
          </w:tcPr>
          <w:p w14:paraId="40585763" w14:textId="77777777" w:rsidR="003E50A1" w:rsidRDefault="003E50A1" w:rsidP="003E50A1">
            <w:pPr>
              <w:jc w:val="center"/>
            </w:pPr>
            <w:r>
              <w:rPr>
                <w:sz w:val="22"/>
                <w:szCs w:val="22"/>
              </w:rPr>
              <w:t>4059,5</w:t>
            </w:r>
          </w:p>
        </w:tc>
        <w:tc>
          <w:tcPr>
            <w:tcW w:w="1418" w:type="dxa"/>
            <w:tcBorders>
              <w:top w:val="single" w:sz="4" w:space="0" w:color="auto"/>
              <w:left w:val="nil"/>
              <w:bottom w:val="single" w:sz="4" w:space="0" w:color="auto"/>
              <w:right w:val="single" w:sz="4" w:space="0" w:color="auto"/>
            </w:tcBorders>
            <w:shd w:val="clear" w:color="auto" w:fill="auto"/>
            <w:vAlign w:val="center"/>
          </w:tcPr>
          <w:p w14:paraId="181D43FD" w14:textId="77777777" w:rsidR="003E50A1" w:rsidRDefault="003E50A1" w:rsidP="003E50A1">
            <w:pPr>
              <w:jc w:val="center"/>
            </w:pPr>
            <w:r>
              <w:rPr>
                <w:sz w:val="22"/>
                <w:szCs w:val="22"/>
              </w:rPr>
              <w:t>26.10.2018</w:t>
            </w:r>
          </w:p>
        </w:tc>
        <w:tc>
          <w:tcPr>
            <w:tcW w:w="1417" w:type="dxa"/>
            <w:tcBorders>
              <w:top w:val="single" w:sz="4" w:space="0" w:color="auto"/>
              <w:left w:val="nil"/>
              <w:bottom w:val="single" w:sz="4" w:space="0" w:color="auto"/>
              <w:right w:val="single" w:sz="4" w:space="0" w:color="auto"/>
            </w:tcBorders>
            <w:shd w:val="clear" w:color="auto" w:fill="auto"/>
            <w:vAlign w:val="center"/>
          </w:tcPr>
          <w:p w14:paraId="35C5FE47" w14:textId="77777777" w:rsidR="003E50A1" w:rsidRDefault="003E50A1" w:rsidP="003E50A1">
            <w:pPr>
              <w:jc w:val="center"/>
            </w:pPr>
            <w:r>
              <w:rPr>
                <w:sz w:val="22"/>
                <w:szCs w:val="22"/>
              </w:rPr>
              <w:t>01.11.2018</w:t>
            </w:r>
          </w:p>
        </w:tc>
        <w:tc>
          <w:tcPr>
            <w:tcW w:w="1534" w:type="dxa"/>
            <w:tcBorders>
              <w:top w:val="single" w:sz="4" w:space="0" w:color="auto"/>
              <w:left w:val="nil"/>
              <w:bottom w:val="single" w:sz="4" w:space="0" w:color="auto"/>
              <w:right w:val="single" w:sz="4" w:space="0" w:color="auto"/>
            </w:tcBorders>
            <w:shd w:val="clear" w:color="auto" w:fill="auto"/>
            <w:vAlign w:val="center"/>
          </w:tcPr>
          <w:p w14:paraId="07B8BA92" w14:textId="77777777" w:rsidR="003E50A1" w:rsidRDefault="003E50A1" w:rsidP="003E50A1">
            <w:pPr>
              <w:jc w:val="center"/>
            </w:pPr>
            <w:r>
              <w:rPr>
                <w:sz w:val="22"/>
                <w:szCs w:val="22"/>
              </w:rPr>
              <w:t>01.11.2020</w:t>
            </w:r>
          </w:p>
        </w:tc>
      </w:tr>
    </w:tbl>
    <w:p w14:paraId="4EEAB44C" w14:textId="77777777" w:rsidR="0000647B" w:rsidRDefault="003F5961" w:rsidP="003F5961">
      <w:pPr>
        <w:pStyle w:val="310"/>
        <w:tabs>
          <w:tab w:val="left" w:pos="1354"/>
          <w:tab w:val="center" w:pos="7285"/>
        </w:tabs>
        <w:jc w:val="left"/>
        <w:rPr>
          <w:b w:val="0"/>
          <w:szCs w:val="22"/>
        </w:rPr>
      </w:pPr>
      <w:r>
        <w:rPr>
          <w:b w:val="0"/>
          <w:szCs w:val="22"/>
        </w:rPr>
        <w:tab/>
      </w:r>
      <w:r>
        <w:rPr>
          <w:b w:val="0"/>
          <w:szCs w:val="22"/>
        </w:rPr>
        <w:tab/>
      </w:r>
    </w:p>
    <w:p w14:paraId="1D13B53B" w14:textId="77777777" w:rsidR="003F5961" w:rsidRPr="003F5961" w:rsidRDefault="003F5961" w:rsidP="003F5961">
      <w:pPr>
        <w:rPr>
          <w:lang w:eastAsia="en-US"/>
        </w:rPr>
        <w:sectPr w:rsidR="003F5961" w:rsidRPr="003F5961" w:rsidSect="00E877FB">
          <w:pgSz w:w="16838" w:h="11906" w:orient="landscape" w:code="9"/>
          <w:pgMar w:top="1985" w:right="1134" w:bottom="851" w:left="1134" w:header="709" w:footer="403" w:gutter="0"/>
          <w:cols w:space="708"/>
          <w:docGrid w:linePitch="381"/>
        </w:sectPr>
      </w:pPr>
    </w:p>
    <w:p w14:paraId="181C684F" w14:textId="77777777" w:rsidR="00072BD4" w:rsidRDefault="00072BD4" w:rsidP="00072BD4">
      <w:pPr>
        <w:pStyle w:val="13"/>
        <w:keepNext w:val="0"/>
        <w:keepLines w:val="0"/>
        <w:pageBreakBefore/>
        <w:numPr>
          <w:ilvl w:val="0"/>
          <w:numId w:val="0"/>
        </w:numPr>
        <w:spacing w:before="240" w:after="0"/>
        <w:ind w:firstLine="567"/>
        <w:jc w:val="right"/>
        <w:rPr>
          <w:b w:val="0"/>
          <w:szCs w:val="22"/>
        </w:rPr>
      </w:pPr>
      <w:bookmarkStart w:id="88" w:name="_Toc38630588"/>
      <w:r w:rsidRPr="003C455E">
        <w:rPr>
          <w:b w:val="0"/>
          <w:szCs w:val="22"/>
        </w:rPr>
        <w:t xml:space="preserve">ПРИЛОЖЕНИЕ </w:t>
      </w:r>
      <w:r>
        <w:rPr>
          <w:b w:val="0"/>
          <w:szCs w:val="22"/>
        </w:rPr>
        <w:t>И</w:t>
      </w:r>
      <w:r w:rsidRPr="003C455E">
        <w:rPr>
          <w:b w:val="0"/>
          <w:szCs w:val="22"/>
        </w:rPr>
        <w:t>.</w:t>
      </w:r>
      <w:bookmarkEnd w:id="88"/>
    </w:p>
    <w:p w14:paraId="14DA6A4E" w14:textId="77777777" w:rsidR="003F5961" w:rsidRDefault="00072BD4" w:rsidP="003F5961">
      <w:pPr>
        <w:pStyle w:val="13"/>
        <w:keepNext w:val="0"/>
        <w:keepLines w:val="0"/>
        <w:numPr>
          <w:ilvl w:val="0"/>
          <w:numId w:val="0"/>
        </w:numPr>
        <w:spacing w:before="240" w:after="0"/>
      </w:pPr>
      <w:bookmarkStart w:id="89" w:name="_Toc38630589"/>
      <w:r>
        <w:t xml:space="preserve">Письмо филиала </w:t>
      </w:r>
      <w:r w:rsidRPr="001B0DC8">
        <w:rPr>
          <w:szCs w:val="22"/>
        </w:rPr>
        <w:t xml:space="preserve"> </w:t>
      </w:r>
      <w:r w:rsidR="00690197" w:rsidRPr="00690197">
        <w:rPr>
          <w:szCs w:val="28"/>
        </w:rPr>
        <w:t xml:space="preserve">№МР6/122/2/578 от 18.03.2020 </w:t>
      </w:r>
      <w:r w:rsidR="00690197" w:rsidRPr="007629A1">
        <w:t xml:space="preserve">филиала ПАО «МРСК Волги» </w:t>
      </w:r>
      <w:r w:rsidR="00690197">
        <w:t xml:space="preserve">- </w:t>
      </w:r>
      <w:r w:rsidR="00690197" w:rsidRPr="003F5961">
        <w:rPr>
          <w:rFonts w:eastAsia="Times New Roman" w:cs="Times New Roman"/>
          <w:b w:val="0"/>
          <w:szCs w:val="22"/>
          <w:lang w:bidi="ar-SA"/>
        </w:rPr>
        <w:t>«</w:t>
      </w:r>
      <w:r w:rsidR="00690197" w:rsidRPr="003F5961">
        <w:t>Чувашэнерго»</w:t>
      </w:r>
      <w:bookmarkEnd w:id="89"/>
    </w:p>
    <w:p w14:paraId="1A2CF061" w14:textId="77777777" w:rsidR="003F5961" w:rsidRDefault="003F5961" w:rsidP="003F5961">
      <w:pPr>
        <w:pStyle w:val="00"/>
        <w:rPr>
          <w:lang w:bidi="ru-RU"/>
        </w:rPr>
      </w:pPr>
    </w:p>
    <w:p w14:paraId="490E7C00" w14:textId="77777777" w:rsidR="003F5961" w:rsidRPr="003F5961" w:rsidRDefault="003F5961" w:rsidP="003F5961">
      <w:pPr>
        <w:pStyle w:val="00"/>
        <w:rPr>
          <w:lang w:bidi="ru-RU"/>
        </w:rPr>
      </w:pPr>
      <w:r>
        <w:rPr>
          <w:noProof/>
          <w:lang w:eastAsia="ru-RU"/>
        </w:rPr>
        <w:drawing>
          <wp:inline distT="0" distB="0" distL="0" distR="0" wp14:anchorId="3AA7722D" wp14:editId="44D40A94">
            <wp:extent cx="5279353" cy="746920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81396" cy="7472100"/>
                    </a:xfrm>
                    <a:prstGeom prst="rect">
                      <a:avLst/>
                    </a:prstGeom>
                    <a:noFill/>
                    <a:ln>
                      <a:noFill/>
                    </a:ln>
                  </pic:spPr>
                </pic:pic>
              </a:graphicData>
            </a:graphic>
          </wp:inline>
        </w:drawing>
      </w:r>
    </w:p>
    <w:p w14:paraId="4BB7DFC5" w14:textId="77777777" w:rsidR="00211E23" w:rsidRPr="00211E23" w:rsidRDefault="00211E23" w:rsidP="003F5961">
      <w:pPr>
        <w:pStyle w:val="13"/>
        <w:keepNext w:val="0"/>
        <w:keepLines w:val="0"/>
        <w:numPr>
          <w:ilvl w:val="0"/>
          <w:numId w:val="0"/>
        </w:numPr>
        <w:spacing w:before="240" w:after="0"/>
      </w:pPr>
    </w:p>
    <w:p w14:paraId="68106540" w14:textId="77777777" w:rsidR="0011076E" w:rsidRDefault="0011076E" w:rsidP="0011076E">
      <w:pPr>
        <w:pStyle w:val="13"/>
        <w:keepNext w:val="0"/>
        <w:keepLines w:val="0"/>
        <w:pageBreakBefore/>
        <w:numPr>
          <w:ilvl w:val="0"/>
          <w:numId w:val="0"/>
        </w:numPr>
        <w:spacing w:before="240" w:after="0"/>
        <w:ind w:firstLine="567"/>
        <w:jc w:val="right"/>
        <w:rPr>
          <w:b w:val="0"/>
          <w:szCs w:val="22"/>
        </w:rPr>
      </w:pPr>
      <w:bookmarkStart w:id="90" w:name="_Toc38630590"/>
      <w:r w:rsidRPr="003C455E">
        <w:rPr>
          <w:b w:val="0"/>
          <w:szCs w:val="22"/>
        </w:rPr>
        <w:t xml:space="preserve">ПРИЛОЖЕНИЕ </w:t>
      </w:r>
      <w:r>
        <w:rPr>
          <w:b w:val="0"/>
          <w:szCs w:val="22"/>
        </w:rPr>
        <w:t>К</w:t>
      </w:r>
      <w:r w:rsidRPr="003C455E">
        <w:rPr>
          <w:b w:val="0"/>
          <w:szCs w:val="22"/>
        </w:rPr>
        <w:t>.</w:t>
      </w:r>
      <w:bookmarkEnd w:id="90"/>
    </w:p>
    <w:p w14:paraId="58093C8A" w14:textId="77777777" w:rsidR="00A939C2" w:rsidRDefault="0011076E" w:rsidP="0011076E">
      <w:pPr>
        <w:pStyle w:val="13"/>
        <w:keepNext w:val="0"/>
        <w:keepLines w:val="0"/>
        <w:numPr>
          <w:ilvl w:val="0"/>
          <w:numId w:val="0"/>
        </w:numPr>
        <w:spacing w:before="240" w:after="0"/>
        <w:rPr>
          <w:szCs w:val="22"/>
        </w:rPr>
      </w:pPr>
      <w:bookmarkStart w:id="91" w:name="_Toc38630591"/>
      <w:r>
        <w:t>Д</w:t>
      </w:r>
      <w:r w:rsidRPr="001B07CB">
        <w:t>ействующи</w:t>
      </w:r>
      <w:r>
        <w:t>е</w:t>
      </w:r>
      <w:r w:rsidRPr="001B07CB">
        <w:t xml:space="preserve"> договор</w:t>
      </w:r>
      <w:r>
        <w:t>а</w:t>
      </w:r>
      <w:r w:rsidRPr="001B07CB">
        <w:t xml:space="preserve"> на технологическое присоединение к ПС 110 кВ</w:t>
      </w:r>
      <w:r>
        <w:t xml:space="preserve"> Светлая</w:t>
      </w:r>
      <w:bookmarkEnd w:id="91"/>
      <w:r w:rsidRPr="001B0DC8">
        <w:rPr>
          <w:szCs w:val="22"/>
        </w:rPr>
        <w:t xml:space="preserve"> </w:t>
      </w:r>
    </w:p>
    <w:p w14:paraId="7564505F" w14:textId="77777777" w:rsidR="00B95F29" w:rsidRDefault="00B95F29" w:rsidP="00B95F29">
      <w:pPr>
        <w:pStyle w:val="00"/>
        <w:rPr>
          <w:lang w:bidi="ru-RU"/>
        </w:rPr>
      </w:pPr>
      <w:r>
        <w:rPr>
          <w:noProof/>
          <w:lang w:eastAsia="ru-RU"/>
        </w:rPr>
        <w:drawing>
          <wp:inline distT="0" distB="0" distL="0" distR="0" wp14:anchorId="15A6AEA1" wp14:editId="36860851">
            <wp:extent cx="6115050" cy="8420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5050" cy="8420100"/>
                    </a:xfrm>
                    <a:prstGeom prst="rect">
                      <a:avLst/>
                    </a:prstGeom>
                    <a:noFill/>
                    <a:ln>
                      <a:noFill/>
                    </a:ln>
                  </pic:spPr>
                </pic:pic>
              </a:graphicData>
            </a:graphic>
          </wp:inline>
        </w:drawing>
      </w:r>
    </w:p>
    <w:p w14:paraId="246C4F57" w14:textId="77777777" w:rsidR="00B95F29" w:rsidRDefault="00B95F29" w:rsidP="00B95F29">
      <w:pPr>
        <w:pStyle w:val="00"/>
        <w:rPr>
          <w:lang w:bidi="ru-RU"/>
        </w:rPr>
      </w:pPr>
      <w:r>
        <w:rPr>
          <w:noProof/>
          <w:lang w:eastAsia="ru-RU"/>
        </w:rPr>
        <w:drawing>
          <wp:inline distT="0" distB="0" distL="0" distR="0" wp14:anchorId="4EF9DD3F" wp14:editId="62A9A136">
            <wp:extent cx="6115050" cy="84296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5050" cy="8429625"/>
                    </a:xfrm>
                    <a:prstGeom prst="rect">
                      <a:avLst/>
                    </a:prstGeom>
                    <a:noFill/>
                    <a:ln>
                      <a:noFill/>
                    </a:ln>
                  </pic:spPr>
                </pic:pic>
              </a:graphicData>
            </a:graphic>
          </wp:inline>
        </w:drawing>
      </w:r>
    </w:p>
    <w:p w14:paraId="6A2C75C6" w14:textId="77777777" w:rsidR="00B95F29" w:rsidRPr="00B95F29" w:rsidRDefault="00B95F29" w:rsidP="00B95F29">
      <w:pPr>
        <w:pStyle w:val="00"/>
        <w:rPr>
          <w:lang w:bidi="ru-RU"/>
        </w:rPr>
      </w:pPr>
      <w:r>
        <w:rPr>
          <w:noProof/>
          <w:lang w:eastAsia="ru-RU"/>
        </w:rPr>
        <w:drawing>
          <wp:inline distT="0" distB="0" distL="0" distR="0" wp14:anchorId="209A80F7" wp14:editId="6252503B">
            <wp:extent cx="6115050" cy="84201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5050" cy="8420100"/>
                    </a:xfrm>
                    <a:prstGeom prst="rect">
                      <a:avLst/>
                    </a:prstGeom>
                    <a:noFill/>
                    <a:ln>
                      <a:noFill/>
                    </a:ln>
                  </pic:spPr>
                </pic:pic>
              </a:graphicData>
            </a:graphic>
          </wp:inline>
        </w:drawing>
      </w:r>
    </w:p>
    <w:p w14:paraId="46AF1D79" w14:textId="77777777" w:rsidR="00B95F29" w:rsidRDefault="00B95F29" w:rsidP="00B95F29">
      <w:pPr>
        <w:pStyle w:val="00"/>
        <w:rPr>
          <w:lang w:bidi="ru-RU"/>
        </w:rPr>
      </w:pPr>
    </w:p>
    <w:p w14:paraId="470A7E0D" w14:textId="77777777" w:rsidR="00B95F29" w:rsidRPr="00B95F29" w:rsidRDefault="00B95F29" w:rsidP="00B95F29">
      <w:pPr>
        <w:pStyle w:val="00"/>
        <w:rPr>
          <w:lang w:bidi="ru-RU"/>
        </w:rPr>
      </w:pPr>
      <w:r>
        <w:rPr>
          <w:noProof/>
          <w:lang w:eastAsia="ru-RU"/>
        </w:rPr>
        <w:drawing>
          <wp:inline distT="0" distB="0" distL="0" distR="0" wp14:anchorId="0ADCD2BC" wp14:editId="548D2DF8">
            <wp:extent cx="5394002" cy="7410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391" cy="7419228"/>
                    </a:xfrm>
                    <a:prstGeom prst="rect">
                      <a:avLst/>
                    </a:prstGeom>
                    <a:noFill/>
                    <a:ln>
                      <a:noFill/>
                    </a:ln>
                  </pic:spPr>
                </pic:pic>
              </a:graphicData>
            </a:graphic>
          </wp:inline>
        </w:drawing>
      </w:r>
    </w:p>
    <w:p w14:paraId="7892A36B" w14:textId="77777777" w:rsidR="0011076E" w:rsidRDefault="003F5961" w:rsidP="00A939C2">
      <w:pPr>
        <w:pStyle w:val="00"/>
        <w:rPr>
          <w:szCs w:val="22"/>
        </w:rPr>
      </w:pPr>
      <w:r>
        <w:rPr>
          <w:noProof/>
          <w:lang w:eastAsia="ru-RU"/>
        </w:rPr>
        <w:drawing>
          <wp:inline distT="0" distB="0" distL="0" distR="0" wp14:anchorId="47295B5C" wp14:editId="18A2B137">
            <wp:extent cx="5317748" cy="7523530"/>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18912" cy="7525177"/>
                    </a:xfrm>
                    <a:prstGeom prst="rect">
                      <a:avLst/>
                    </a:prstGeom>
                    <a:noFill/>
                    <a:ln>
                      <a:noFill/>
                    </a:ln>
                  </pic:spPr>
                </pic:pic>
              </a:graphicData>
            </a:graphic>
          </wp:inline>
        </w:drawing>
      </w:r>
    </w:p>
    <w:p w14:paraId="2C9432E3" w14:textId="77777777" w:rsidR="002C01C4" w:rsidRDefault="002C01C4" w:rsidP="00E04411">
      <w:pPr>
        <w:pStyle w:val="00"/>
        <w:rPr>
          <w:lang w:bidi="ru-RU"/>
        </w:rPr>
        <w:sectPr w:rsidR="002C01C4" w:rsidSect="002C01C4">
          <w:footerReference w:type="default" r:id="rId37"/>
          <w:pgSz w:w="11907" w:h="16840" w:code="9"/>
          <w:pgMar w:top="851" w:right="1134" w:bottom="1985" w:left="1134" w:header="709" w:footer="403" w:gutter="0"/>
          <w:cols w:space="708"/>
          <w:docGrid w:linePitch="381"/>
        </w:sectPr>
      </w:pPr>
    </w:p>
    <w:p w14:paraId="4C710169" w14:textId="77777777" w:rsidR="00482233" w:rsidRDefault="00E04411" w:rsidP="00E04411">
      <w:pPr>
        <w:pStyle w:val="00"/>
        <w:rPr>
          <w:lang w:bidi="ru-RU"/>
        </w:rPr>
      </w:pPr>
      <w:r>
        <w:rPr>
          <w:noProof/>
          <w:lang w:eastAsia="ru-RU"/>
        </w:rPr>
        <w:drawing>
          <wp:inline distT="0" distB="0" distL="0" distR="0" wp14:anchorId="347547D3" wp14:editId="1DB3039B">
            <wp:extent cx="6025514" cy="85248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28245" cy="8528739"/>
                    </a:xfrm>
                    <a:prstGeom prst="rect">
                      <a:avLst/>
                    </a:prstGeom>
                    <a:noFill/>
                    <a:ln>
                      <a:noFill/>
                    </a:ln>
                  </pic:spPr>
                </pic:pic>
              </a:graphicData>
            </a:graphic>
          </wp:inline>
        </w:drawing>
      </w:r>
    </w:p>
    <w:p w14:paraId="75A235CD" w14:textId="77777777" w:rsidR="00E23A24" w:rsidRDefault="00E23A24" w:rsidP="0000647B">
      <w:pPr>
        <w:pStyle w:val="13"/>
        <w:keepNext w:val="0"/>
        <w:keepLines w:val="0"/>
        <w:pageBreakBefore/>
        <w:numPr>
          <w:ilvl w:val="0"/>
          <w:numId w:val="0"/>
        </w:numPr>
        <w:spacing w:before="240" w:after="0"/>
        <w:ind w:firstLine="567"/>
        <w:jc w:val="right"/>
        <w:rPr>
          <w:b w:val="0"/>
          <w:szCs w:val="22"/>
        </w:rPr>
        <w:sectPr w:rsidR="00E23A24" w:rsidSect="002C01C4">
          <w:pgSz w:w="11907" w:h="16840" w:code="9"/>
          <w:pgMar w:top="851" w:right="1134" w:bottom="1985" w:left="1134" w:header="709" w:footer="403" w:gutter="0"/>
          <w:cols w:space="708"/>
          <w:docGrid w:linePitch="381"/>
        </w:sectPr>
      </w:pPr>
    </w:p>
    <w:p w14:paraId="264FF5E8" w14:textId="48581173" w:rsidR="002C01C4" w:rsidRDefault="002C01C4" w:rsidP="0000647B">
      <w:pPr>
        <w:pStyle w:val="13"/>
        <w:keepNext w:val="0"/>
        <w:keepLines w:val="0"/>
        <w:pageBreakBefore/>
        <w:numPr>
          <w:ilvl w:val="0"/>
          <w:numId w:val="0"/>
        </w:numPr>
        <w:spacing w:before="240" w:after="0"/>
        <w:ind w:firstLine="567"/>
        <w:jc w:val="right"/>
        <w:rPr>
          <w:b w:val="0"/>
          <w:szCs w:val="22"/>
        </w:rPr>
        <w:sectPr w:rsidR="002C01C4" w:rsidSect="002C01C4">
          <w:pgSz w:w="11907" w:h="16840" w:code="9"/>
          <w:pgMar w:top="851" w:right="1134" w:bottom="1985" w:left="1134" w:header="709" w:footer="403" w:gutter="0"/>
          <w:cols w:space="708"/>
          <w:docGrid w:linePitch="381"/>
        </w:sectPr>
      </w:pPr>
    </w:p>
    <w:p w14:paraId="64999A2C" w14:textId="77777777" w:rsidR="0000647B" w:rsidRDefault="0000647B" w:rsidP="0000647B">
      <w:pPr>
        <w:pStyle w:val="13"/>
        <w:keepNext w:val="0"/>
        <w:keepLines w:val="0"/>
        <w:pageBreakBefore/>
        <w:numPr>
          <w:ilvl w:val="0"/>
          <w:numId w:val="0"/>
        </w:numPr>
        <w:spacing w:before="240" w:after="0"/>
        <w:ind w:firstLine="567"/>
        <w:jc w:val="right"/>
        <w:rPr>
          <w:b w:val="0"/>
          <w:szCs w:val="22"/>
        </w:rPr>
      </w:pPr>
      <w:bookmarkStart w:id="92" w:name="_Toc38630592"/>
      <w:r w:rsidRPr="003C455E">
        <w:rPr>
          <w:b w:val="0"/>
          <w:szCs w:val="22"/>
        </w:rPr>
        <w:t xml:space="preserve">ПРИЛОЖЕНИЕ </w:t>
      </w:r>
      <w:r w:rsidR="002C01C4">
        <w:rPr>
          <w:b w:val="0"/>
          <w:szCs w:val="22"/>
        </w:rPr>
        <w:t>Л</w:t>
      </w:r>
      <w:r w:rsidRPr="003C455E">
        <w:rPr>
          <w:b w:val="0"/>
          <w:szCs w:val="22"/>
        </w:rPr>
        <w:t>.</w:t>
      </w:r>
      <w:bookmarkEnd w:id="92"/>
    </w:p>
    <w:p w14:paraId="73BC8277" w14:textId="77777777" w:rsidR="0000647B" w:rsidRDefault="0000647B" w:rsidP="0000647B">
      <w:pPr>
        <w:pStyle w:val="13"/>
        <w:keepNext w:val="0"/>
        <w:keepLines w:val="0"/>
        <w:numPr>
          <w:ilvl w:val="0"/>
          <w:numId w:val="0"/>
        </w:numPr>
        <w:spacing w:before="240" w:after="0"/>
        <w:jc w:val="center"/>
        <w:rPr>
          <w:szCs w:val="22"/>
        </w:rPr>
      </w:pPr>
      <w:bookmarkStart w:id="93" w:name="_Toc38630593"/>
      <w:r w:rsidRPr="0023534D">
        <w:rPr>
          <w:szCs w:val="22"/>
        </w:rPr>
        <w:t>Результаты расчетов установившихся электроэнергетических режимов в графической форме</w:t>
      </w:r>
      <w:bookmarkEnd w:id="93"/>
    </w:p>
    <w:p w14:paraId="21E6126F" w14:textId="77777777" w:rsidR="005A6630" w:rsidRDefault="005A6630" w:rsidP="005A6630">
      <w:pPr>
        <w:pStyle w:val="13"/>
        <w:keepNext w:val="0"/>
        <w:keepLines w:val="0"/>
        <w:numPr>
          <w:ilvl w:val="0"/>
          <w:numId w:val="0"/>
        </w:numPr>
        <w:spacing w:before="240" w:after="0"/>
        <w:jc w:val="center"/>
        <w:rPr>
          <w:szCs w:val="22"/>
        </w:rPr>
      </w:pPr>
    </w:p>
    <w:p w14:paraId="125DE1E7" w14:textId="77777777" w:rsidR="005A6630" w:rsidRDefault="005A6630" w:rsidP="005A6630">
      <w:pPr>
        <w:pStyle w:val="00"/>
        <w:rPr>
          <w:lang w:bidi="ru-RU"/>
        </w:rPr>
      </w:pPr>
      <w:r w:rsidRPr="006E27D6">
        <w:rPr>
          <w:noProof/>
          <w:lang w:eastAsia="ru-RU"/>
        </w:rPr>
        <w:drawing>
          <wp:inline distT="0" distB="0" distL="0" distR="0" wp14:anchorId="4FABAC12" wp14:editId="07F5053C">
            <wp:extent cx="11293475" cy="718439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293475" cy="7184390"/>
                    </a:xfrm>
                    <a:prstGeom prst="rect">
                      <a:avLst/>
                    </a:prstGeom>
                    <a:noFill/>
                    <a:ln>
                      <a:noFill/>
                    </a:ln>
                  </pic:spPr>
                </pic:pic>
              </a:graphicData>
            </a:graphic>
          </wp:inline>
        </w:drawing>
      </w:r>
    </w:p>
    <w:p w14:paraId="36B00986" w14:textId="77777777" w:rsidR="005A6630" w:rsidRDefault="005A6630" w:rsidP="005A6630">
      <w:pPr>
        <w:pStyle w:val="00"/>
        <w:rPr>
          <w:lang w:bidi="ru-RU"/>
        </w:rPr>
      </w:pPr>
    </w:p>
    <w:p w14:paraId="1A6A32C6" w14:textId="77777777" w:rsidR="005A6630" w:rsidRDefault="005A6630" w:rsidP="005A6630">
      <w:pPr>
        <w:jc w:val="center"/>
      </w:pPr>
      <w:r>
        <w:t>Рисунок .1 - Режим зимних максимальных нагрузок 2018 года. Нормальный режим</w:t>
      </w:r>
    </w:p>
    <w:p w14:paraId="772A8847" w14:textId="77777777" w:rsidR="005A6630" w:rsidRDefault="005A6630" w:rsidP="005A6630">
      <w:pPr>
        <w:pStyle w:val="00"/>
        <w:rPr>
          <w:lang w:bidi="ru-RU"/>
        </w:rPr>
      </w:pPr>
    </w:p>
    <w:p w14:paraId="35BB0E65" w14:textId="20A24E87" w:rsidR="005A6630" w:rsidRDefault="005A6630" w:rsidP="005A6630">
      <w:r w:rsidRPr="006E27D6">
        <w:rPr>
          <w:noProof/>
        </w:rPr>
        <w:drawing>
          <wp:inline distT="0" distB="0" distL="0" distR="0" wp14:anchorId="5DD68857" wp14:editId="0A395EA1">
            <wp:extent cx="13321030" cy="847915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321030" cy="8479155"/>
                    </a:xfrm>
                    <a:prstGeom prst="rect">
                      <a:avLst/>
                    </a:prstGeom>
                    <a:noFill/>
                    <a:ln>
                      <a:noFill/>
                    </a:ln>
                  </pic:spPr>
                </pic:pic>
              </a:graphicData>
            </a:graphic>
          </wp:inline>
        </w:drawing>
      </w:r>
    </w:p>
    <w:p w14:paraId="6424033E" w14:textId="77777777" w:rsidR="005A6630" w:rsidRDefault="005A6630" w:rsidP="005A6630"/>
    <w:p w14:paraId="549D5776" w14:textId="77777777" w:rsidR="005A6630" w:rsidRDefault="005A6630" w:rsidP="005A6630">
      <w:pPr>
        <w:jc w:val="center"/>
      </w:pPr>
      <w:r>
        <w:t>Рисунок 2 - Режим зимних максимальных нагрузок 2021 года. Нормальный режим</w:t>
      </w:r>
    </w:p>
    <w:p w14:paraId="33311FF6" w14:textId="77777777" w:rsidR="005A6630" w:rsidRDefault="005A6630" w:rsidP="005A6630">
      <w:pPr>
        <w:jc w:val="center"/>
      </w:pPr>
    </w:p>
    <w:p w14:paraId="7EA3EEE3" w14:textId="77777777" w:rsidR="005A6630" w:rsidRDefault="005A6630" w:rsidP="005A6630">
      <w:pPr>
        <w:jc w:val="center"/>
      </w:pPr>
    </w:p>
    <w:p w14:paraId="72108874" w14:textId="77777777" w:rsidR="005A6630" w:rsidRDefault="005A6630" w:rsidP="005A6630">
      <w:pPr>
        <w:jc w:val="center"/>
      </w:pPr>
    </w:p>
    <w:p w14:paraId="7F4FAC12" w14:textId="77777777" w:rsidR="005A6630" w:rsidRDefault="005A6630" w:rsidP="005A6630">
      <w:r w:rsidRPr="0002452D">
        <w:rPr>
          <w:noProof/>
        </w:rPr>
        <w:drawing>
          <wp:inline distT="0" distB="0" distL="0" distR="0" wp14:anchorId="55F004FA" wp14:editId="73FBD763">
            <wp:extent cx="12955980" cy="8246174"/>
            <wp:effectExtent l="0" t="0" r="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57185" cy="8246941"/>
                    </a:xfrm>
                    <a:prstGeom prst="rect">
                      <a:avLst/>
                    </a:prstGeom>
                    <a:noFill/>
                    <a:ln>
                      <a:noFill/>
                    </a:ln>
                  </pic:spPr>
                </pic:pic>
              </a:graphicData>
            </a:graphic>
          </wp:inline>
        </w:drawing>
      </w:r>
    </w:p>
    <w:p w14:paraId="2E8917F7" w14:textId="77777777" w:rsidR="005A6630" w:rsidRDefault="005A6630" w:rsidP="005A6630">
      <w:pPr>
        <w:jc w:val="center"/>
      </w:pPr>
      <w:r>
        <w:t>Рисунок 3 - Режим зимних минимальных нагрузок 2021 года. Нормальный режим</w:t>
      </w:r>
    </w:p>
    <w:p w14:paraId="5C692815" w14:textId="77777777" w:rsidR="005A6630" w:rsidRDefault="005A6630" w:rsidP="005A6630">
      <w:pPr>
        <w:jc w:val="center"/>
      </w:pPr>
    </w:p>
    <w:p w14:paraId="4933A72A" w14:textId="77777777" w:rsidR="005A6630" w:rsidRDefault="005A6630" w:rsidP="005A6630">
      <w:pPr>
        <w:jc w:val="center"/>
      </w:pPr>
      <w:r w:rsidRPr="0002452D">
        <w:rPr>
          <w:noProof/>
        </w:rPr>
        <w:drawing>
          <wp:inline distT="0" distB="0" distL="0" distR="0" wp14:anchorId="1F82F8BD" wp14:editId="7E8D233A">
            <wp:extent cx="13321030" cy="8472170"/>
            <wp:effectExtent l="0" t="0" r="0" b="508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321030" cy="8472170"/>
                    </a:xfrm>
                    <a:prstGeom prst="rect">
                      <a:avLst/>
                    </a:prstGeom>
                    <a:noFill/>
                    <a:ln>
                      <a:noFill/>
                    </a:ln>
                  </pic:spPr>
                </pic:pic>
              </a:graphicData>
            </a:graphic>
          </wp:inline>
        </w:drawing>
      </w:r>
    </w:p>
    <w:p w14:paraId="5DA0C18F" w14:textId="77777777" w:rsidR="005A6630" w:rsidRDefault="005A6630" w:rsidP="005A6630">
      <w:pPr>
        <w:jc w:val="center"/>
      </w:pPr>
      <w:r>
        <w:t>Рисунок</w:t>
      </w:r>
      <w:r w:rsidR="00325232">
        <w:t xml:space="preserve"> </w:t>
      </w:r>
      <w:r>
        <w:t>4 - Режим летних максимальных нагрузок 2019 года. Нормальный режим</w:t>
      </w:r>
    </w:p>
    <w:p w14:paraId="7B2E79D7" w14:textId="77777777" w:rsidR="005A6630" w:rsidRDefault="005A6630" w:rsidP="005A6630">
      <w:pPr>
        <w:jc w:val="center"/>
      </w:pPr>
    </w:p>
    <w:p w14:paraId="410526B7" w14:textId="77777777" w:rsidR="005A6630" w:rsidRDefault="005A6630" w:rsidP="005A6630">
      <w:pPr>
        <w:jc w:val="center"/>
      </w:pPr>
      <w:r w:rsidRPr="003E2479">
        <w:rPr>
          <w:noProof/>
        </w:rPr>
        <w:drawing>
          <wp:inline distT="0" distB="0" distL="0" distR="0" wp14:anchorId="078D6D99" wp14:editId="57B22E11">
            <wp:extent cx="13321030" cy="847915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321030" cy="8479155"/>
                    </a:xfrm>
                    <a:prstGeom prst="rect">
                      <a:avLst/>
                    </a:prstGeom>
                    <a:noFill/>
                    <a:ln>
                      <a:noFill/>
                    </a:ln>
                  </pic:spPr>
                </pic:pic>
              </a:graphicData>
            </a:graphic>
          </wp:inline>
        </w:drawing>
      </w:r>
    </w:p>
    <w:p w14:paraId="7DAB0CD3" w14:textId="77777777" w:rsidR="005A6630" w:rsidRDefault="005A6630" w:rsidP="005A6630">
      <w:pPr>
        <w:jc w:val="center"/>
      </w:pPr>
      <w:r>
        <w:t>Рисунок 5 - Режим летних максимальных нагрузок 2021 года. Нормальный режим</w:t>
      </w:r>
    </w:p>
    <w:p w14:paraId="2617EC65" w14:textId="77777777" w:rsidR="005A6630" w:rsidRDefault="005A6630" w:rsidP="005A6630">
      <w:pPr>
        <w:jc w:val="center"/>
      </w:pPr>
    </w:p>
    <w:p w14:paraId="7ED4AE56" w14:textId="77777777" w:rsidR="005A6630" w:rsidRDefault="008910B5" w:rsidP="005A6630">
      <w:pPr>
        <w:jc w:val="center"/>
        <w:rPr>
          <w:b/>
        </w:rPr>
      </w:pPr>
      <w:r w:rsidRPr="008910B5">
        <w:rPr>
          <w:b/>
          <w:noProof/>
        </w:rPr>
        <w:drawing>
          <wp:inline distT="0" distB="0" distL="0" distR="0" wp14:anchorId="699E37D0" wp14:editId="75D00724">
            <wp:extent cx="12096982" cy="769686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098207" cy="7697642"/>
                    </a:xfrm>
                    <a:prstGeom prst="rect">
                      <a:avLst/>
                    </a:prstGeom>
                    <a:noFill/>
                    <a:ln>
                      <a:noFill/>
                    </a:ln>
                  </pic:spPr>
                </pic:pic>
              </a:graphicData>
            </a:graphic>
          </wp:inline>
        </w:drawing>
      </w:r>
    </w:p>
    <w:p w14:paraId="40311CAB" w14:textId="77777777" w:rsidR="005A6630" w:rsidRDefault="005A6630" w:rsidP="005A6630">
      <w:pPr>
        <w:jc w:val="center"/>
      </w:pPr>
    </w:p>
    <w:p w14:paraId="372596AD" w14:textId="77777777" w:rsidR="00C67B21" w:rsidRDefault="00C67B21" w:rsidP="00C67B21">
      <w:pPr>
        <w:jc w:val="center"/>
      </w:pPr>
      <w:r>
        <w:t xml:space="preserve">Рисунок 5.1 - Режим летних максимальных нагрузок 2021 года. Послеаварийный режим. </w:t>
      </w:r>
      <w:r w:rsidRPr="009B7F8A">
        <w:t xml:space="preserve">Вывод в ремонт АТ-1 Чебоксарской ГЭС. </w:t>
      </w:r>
    </w:p>
    <w:p w14:paraId="38123A6C" w14:textId="77777777" w:rsidR="00C67B21" w:rsidRDefault="00C67B21" w:rsidP="005A6630">
      <w:pPr>
        <w:jc w:val="center"/>
      </w:pPr>
    </w:p>
    <w:p w14:paraId="2E581754" w14:textId="77777777" w:rsidR="00C67B21" w:rsidRDefault="008910B5" w:rsidP="005A6630">
      <w:pPr>
        <w:jc w:val="center"/>
      </w:pPr>
      <w:r w:rsidRPr="008910B5">
        <w:rPr>
          <w:noProof/>
        </w:rPr>
        <w:drawing>
          <wp:inline distT="0" distB="0" distL="0" distR="0" wp14:anchorId="48AEF573" wp14:editId="7B0B22E7">
            <wp:extent cx="13090170" cy="832501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92421" cy="8326447"/>
                    </a:xfrm>
                    <a:prstGeom prst="rect">
                      <a:avLst/>
                    </a:prstGeom>
                    <a:noFill/>
                    <a:ln>
                      <a:noFill/>
                    </a:ln>
                  </pic:spPr>
                </pic:pic>
              </a:graphicData>
            </a:graphic>
          </wp:inline>
        </w:drawing>
      </w:r>
    </w:p>
    <w:p w14:paraId="0483C00B" w14:textId="77777777" w:rsidR="00C67B21" w:rsidRDefault="00C67B21" w:rsidP="00C67B21">
      <w:pPr>
        <w:jc w:val="center"/>
      </w:pPr>
      <w:r>
        <w:t xml:space="preserve">Рисунок 5.2 - Режим летних максимальных нагрузок 2021 года. Послеаварийный режим. </w:t>
      </w:r>
      <w:r w:rsidRPr="009B7F8A">
        <w:t xml:space="preserve">Вывод в ремонт </w:t>
      </w:r>
      <w:r w:rsidRPr="00C67B21">
        <w:t>АТ-1 Чебоксарская ТЭЦ-2</w:t>
      </w:r>
      <w:r w:rsidRPr="009B7F8A">
        <w:t xml:space="preserve">. </w:t>
      </w:r>
    </w:p>
    <w:p w14:paraId="4D6B2742" w14:textId="77777777" w:rsidR="00AE0824" w:rsidRDefault="00AE0824" w:rsidP="00C67B21">
      <w:pPr>
        <w:jc w:val="center"/>
      </w:pPr>
    </w:p>
    <w:p w14:paraId="22CDF0D6" w14:textId="77777777" w:rsidR="00AE0824" w:rsidRDefault="00600CC4" w:rsidP="00C67B21">
      <w:pPr>
        <w:jc w:val="center"/>
      </w:pPr>
      <w:r w:rsidRPr="00600CC4">
        <w:rPr>
          <w:noProof/>
        </w:rPr>
        <w:drawing>
          <wp:inline distT="0" distB="0" distL="0" distR="0" wp14:anchorId="7546E7DC" wp14:editId="3C39CB26">
            <wp:extent cx="13222711" cy="840452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224986" cy="8405974"/>
                    </a:xfrm>
                    <a:prstGeom prst="rect">
                      <a:avLst/>
                    </a:prstGeom>
                    <a:noFill/>
                    <a:ln>
                      <a:noFill/>
                    </a:ln>
                  </pic:spPr>
                </pic:pic>
              </a:graphicData>
            </a:graphic>
          </wp:inline>
        </w:drawing>
      </w:r>
    </w:p>
    <w:p w14:paraId="519CFDC2" w14:textId="77777777" w:rsidR="00AE0824" w:rsidRDefault="00AE0824" w:rsidP="00AE0824">
      <w:pPr>
        <w:jc w:val="center"/>
      </w:pPr>
      <w:r>
        <w:t xml:space="preserve">Рисунок 5.3 - Режим летних максимальных нагрузок 2021 года. Послеаварийный режим. </w:t>
      </w:r>
      <w:r w:rsidRPr="009B7F8A">
        <w:t xml:space="preserve">Вывод в ремонт </w:t>
      </w:r>
      <w:r w:rsidRPr="00AE0824">
        <w:t>ВЛ 220 кВ Чебоксарская ГЭС - Чебоксарская ТЭЦ-2 I цепь</w:t>
      </w:r>
      <w:r w:rsidRPr="009B7F8A">
        <w:t xml:space="preserve">. </w:t>
      </w:r>
    </w:p>
    <w:p w14:paraId="0EBFE847" w14:textId="77777777" w:rsidR="00C67B21" w:rsidRDefault="00C67B21" w:rsidP="00C67B21">
      <w:pPr>
        <w:jc w:val="center"/>
      </w:pPr>
    </w:p>
    <w:p w14:paraId="733E9560" w14:textId="77777777" w:rsidR="00C67B21" w:rsidRDefault="0077059B" w:rsidP="005A6630">
      <w:pPr>
        <w:jc w:val="center"/>
      </w:pPr>
      <w:r w:rsidRPr="0077059B">
        <w:rPr>
          <w:noProof/>
        </w:rPr>
        <w:drawing>
          <wp:inline distT="0" distB="0" distL="0" distR="0" wp14:anchorId="10333DC2" wp14:editId="18D503DC">
            <wp:extent cx="11433810" cy="72834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433810" cy="7283450"/>
                    </a:xfrm>
                    <a:prstGeom prst="rect">
                      <a:avLst/>
                    </a:prstGeom>
                    <a:noFill/>
                    <a:ln>
                      <a:noFill/>
                    </a:ln>
                  </pic:spPr>
                </pic:pic>
              </a:graphicData>
            </a:graphic>
          </wp:inline>
        </w:drawing>
      </w:r>
    </w:p>
    <w:p w14:paraId="42F57CCF" w14:textId="77777777" w:rsidR="00CA4A00" w:rsidRDefault="00CA4A00" w:rsidP="005A6630">
      <w:pPr>
        <w:jc w:val="center"/>
        <w:rPr>
          <w:noProof/>
        </w:rPr>
      </w:pPr>
    </w:p>
    <w:p w14:paraId="5EC1F1A1" w14:textId="77777777" w:rsidR="00CA4A00" w:rsidRDefault="005A6630" w:rsidP="005A6630">
      <w:pPr>
        <w:jc w:val="center"/>
      </w:pPr>
      <w:r>
        <w:t>Рисунок 5.</w:t>
      </w:r>
      <w:r w:rsidR="00CA4A00">
        <w:t>4</w:t>
      </w:r>
      <w:r>
        <w:t xml:space="preserve"> - Режим летних максимальных нагрузок 2021 года. Послеаварийный режим. </w:t>
      </w:r>
      <w:r w:rsidRPr="009B7F8A">
        <w:t xml:space="preserve">Вывод в ремонт </w:t>
      </w:r>
      <w:r w:rsidR="00CA4A00" w:rsidRPr="00CA4A00">
        <w:t>ВЛ 500 кВ Чебоксарская ГЭС - Помары</w:t>
      </w:r>
      <w:r w:rsidRPr="009B7F8A">
        <w:t xml:space="preserve">. </w:t>
      </w:r>
    </w:p>
    <w:p w14:paraId="515FA4EC" w14:textId="77777777" w:rsidR="005A6630" w:rsidRDefault="005A6630" w:rsidP="005A6630">
      <w:pPr>
        <w:jc w:val="center"/>
      </w:pPr>
      <w:r w:rsidRPr="009B7F8A">
        <w:t xml:space="preserve">Аварийное отключение </w:t>
      </w:r>
      <w:r w:rsidR="00CA4A00" w:rsidRPr="00CA4A00">
        <w:t>ВЛ 220 кВ Чебоксарская ГЭС - Чигашево</w:t>
      </w:r>
      <w:r>
        <w:t>.</w:t>
      </w:r>
    </w:p>
    <w:p w14:paraId="5D46E01A" w14:textId="77777777" w:rsidR="005A6630" w:rsidRPr="00B41F09" w:rsidRDefault="005A6630" w:rsidP="005A6630">
      <w:pPr>
        <w:jc w:val="center"/>
      </w:pPr>
    </w:p>
    <w:p w14:paraId="031034A5" w14:textId="77777777" w:rsidR="005A6630" w:rsidRDefault="0077059B" w:rsidP="005A6630">
      <w:pPr>
        <w:jc w:val="center"/>
      </w:pPr>
      <w:r w:rsidRPr="0077059B">
        <w:rPr>
          <w:noProof/>
        </w:rPr>
        <w:drawing>
          <wp:inline distT="0" distB="0" distL="0" distR="0" wp14:anchorId="3F01D43B" wp14:editId="4437B5F2">
            <wp:extent cx="12194604" cy="776047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196256" cy="7761524"/>
                    </a:xfrm>
                    <a:prstGeom prst="rect">
                      <a:avLst/>
                    </a:prstGeom>
                    <a:noFill/>
                    <a:ln>
                      <a:noFill/>
                    </a:ln>
                  </pic:spPr>
                </pic:pic>
              </a:graphicData>
            </a:graphic>
          </wp:inline>
        </w:drawing>
      </w:r>
    </w:p>
    <w:p w14:paraId="1FC04056" w14:textId="77777777" w:rsidR="00B538ED" w:rsidRDefault="005A6630" w:rsidP="005A6630">
      <w:pPr>
        <w:jc w:val="center"/>
      </w:pPr>
      <w:r>
        <w:t>Рисунок  5.</w:t>
      </w:r>
      <w:r w:rsidR="00B538ED">
        <w:t>5</w:t>
      </w:r>
      <w:r>
        <w:t xml:space="preserve"> - Режим летних максимальных нагрузок 2021 года. Послеаварийный режим. </w:t>
      </w:r>
      <w:r>
        <w:rPr>
          <w:sz w:val="28"/>
          <w:szCs w:val="28"/>
        </w:rPr>
        <w:t xml:space="preserve"> </w:t>
      </w:r>
      <w:r w:rsidR="00B538ED" w:rsidRPr="009B7F8A">
        <w:t xml:space="preserve">Вывод в ремонт </w:t>
      </w:r>
      <w:r w:rsidR="00B538ED" w:rsidRPr="00CA4A00">
        <w:t>ВЛ 500 кВ Чебоксарская ГЭС - Помары</w:t>
      </w:r>
      <w:r w:rsidRPr="009B7F8A">
        <w:t xml:space="preserve">. </w:t>
      </w:r>
    </w:p>
    <w:p w14:paraId="2D70E508" w14:textId="77777777" w:rsidR="00B538ED" w:rsidRDefault="005A6630" w:rsidP="00B538ED">
      <w:pPr>
        <w:jc w:val="center"/>
      </w:pPr>
      <w:r w:rsidRPr="009B7F8A">
        <w:t>Аварийное отключение АТ-</w:t>
      </w:r>
      <w:r w:rsidR="00B538ED">
        <w:t>1</w:t>
      </w:r>
      <w:r w:rsidRPr="009B7F8A">
        <w:t xml:space="preserve"> Чебоксарской ТЭЦ-2</w:t>
      </w:r>
      <w:r>
        <w:t>.</w:t>
      </w:r>
    </w:p>
    <w:p w14:paraId="5F0F40D1" w14:textId="77777777" w:rsidR="005A6630" w:rsidRDefault="00375FB6" w:rsidP="005A6630">
      <w:pPr>
        <w:jc w:val="center"/>
      </w:pPr>
      <w:r w:rsidRPr="00375FB6">
        <w:rPr>
          <w:noProof/>
        </w:rPr>
        <w:drawing>
          <wp:inline distT="0" distB="0" distL="0" distR="0" wp14:anchorId="284BEEF0" wp14:editId="041A47DB">
            <wp:extent cx="12675118" cy="806262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676848" cy="8063722"/>
                    </a:xfrm>
                    <a:prstGeom prst="rect">
                      <a:avLst/>
                    </a:prstGeom>
                    <a:noFill/>
                    <a:ln>
                      <a:noFill/>
                    </a:ln>
                  </pic:spPr>
                </pic:pic>
              </a:graphicData>
            </a:graphic>
          </wp:inline>
        </w:drawing>
      </w:r>
    </w:p>
    <w:p w14:paraId="673674C1" w14:textId="77777777" w:rsidR="00B538ED" w:rsidRDefault="005A6630" w:rsidP="005A6630">
      <w:pPr>
        <w:jc w:val="center"/>
      </w:pPr>
      <w:r>
        <w:t>Рисунок 5.</w:t>
      </w:r>
      <w:r w:rsidR="00B538ED">
        <w:t>6</w:t>
      </w:r>
      <w:r>
        <w:t xml:space="preserve"> - Режим летних максимальных нагрузок 2021 года. Послеаварийный режим. </w:t>
      </w:r>
      <w:r>
        <w:rPr>
          <w:sz w:val="28"/>
          <w:szCs w:val="28"/>
        </w:rPr>
        <w:t xml:space="preserve"> </w:t>
      </w:r>
      <w:r w:rsidRPr="009B7F8A">
        <w:t xml:space="preserve">Вывод в ремонт </w:t>
      </w:r>
      <w:r w:rsidR="00B538ED" w:rsidRPr="00CA4A00">
        <w:t>ВЛ 500 кВ Чебоксарская ГЭС - Помары</w:t>
      </w:r>
      <w:r w:rsidRPr="009B7F8A">
        <w:t xml:space="preserve">. </w:t>
      </w:r>
    </w:p>
    <w:p w14:paraId="2F2A005B" w14:textId="77777777" w:rsidR="005A6630" w:rsidRDefault="005A6630" w:rsidP="005A6630">
      <w:pPr>
        <w:jc w:val="center"/>
      </w:pPr>
      <w:r w:rsidRPr="009B7F8A">
        <w:t xml:space="preserve">Аварийное отключение </w:t>
      </w:r>
      <w:r w:rsidR="00B538ED" w:rsidRPr="00B538ED">
        <w:t>ВЛ 220 кВ Чебоксарская ГЭС - Чебоксарская ТЭЦ-2 I цепь</w:t>
      </w:r>
    </w:p>
    <w:p w14:paraId="795C80A4" w14:textId="77777777" w:rsidR="009A20A0" w:rsidRDefault="00375FB6" w:rsidP="009A20A0">
      <w:pPr>
        <w:jc w:val="center"/>
      </w:pPr>
      <w:r w:rsidRPr="00375FB6">
        <w:rPr>
          <w:noProof/>
        </w:rPr>
        <w:drawing>
          <wp:inline distT="0" distB="0" distL="0" distR="0" wp14:anchorId="7F4347CA" wp14:editId="5326092B">
            <wp:extent cx="13321030" cy="8474710"/>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321030" cy="8474710"/>
                    </a:xfrm>
                    <a:prstGeom prst="rect">
                      <a:avLst/>
                    </a:prstGeom>
                    <a:noFill/>
                    <a:ln>
                      <a:noFill/>
                    </a:ln>
                  </pic:spPr>
                </pic:pic>
              </a:graphicData>
            </a:graphic>
          </wp:inline>
        </w:drawing>
      </w:r>
    </w:p>
    <w:p w14:paraId="6CC00EC2" w14:textId="77777777" w:rsidR="009A20A0" w:rsidRDefault="009A20A0" w:rsidP="009A20A0">
      <w:pPr>
        <w:jc w:val="center"/>
      </w:pPr>
      <w:r>
        <w:t xml:space="preserve">Рисунок 5.7 - Режим летних максимальных нагрузок 2021 года. Послеаварийный режим. </w:t>
      </w:r>
      <w:r>
        <w:rPr>
          <w:sz w:val="28"/>
          <w:szCs w:val="28"/>
        </w:rPr>
        <w:t xml:space="preserve"> </w:t>
      </w:r>
      <w:r w:rsidRPr="009B7F8A">
        <w:t xml:space="preserve">Вывод в ремонт </w:t>
      </w:r>
      <w:r w:rsidRPr="00CA4A00">
        <w:t>ВЛ 500 кВ Чебоксарская ГЭС - Помары</w:t>
      </w:r>
      <w:r w:rsidRPr="009B7F8A">
        <w:t xml:space="preserve">. </w:t>
      </w:r>
    </w:p>
    <w:p w14:paraId="1F0319FF" w14:textId="77777777" w:rsidR="009A20A0" w:rsidRDefault="009A20A0" w:rsidP="009A20A0">
      <w:pPr>
        <w:jc w:val="center"/>
      </w:pPr>
      <w:r w:rsidRPr="009B7F8A">
        <w:t xml:space="preserve">Аварийное отключение </w:t>
      </w:r>
      <w:r w:rsidRPr="00B538ED">
        <w:t>ВЛ 220 кВ Чебоксарская ГЭС - Чебоксарская ТЭЦ-2 I</w:t>
      </w:r>
      <w:r>
        <w:rPr>
          <w:lang w:val="en-US"/>
        </w:rPr>
        <w:t>I</w:t>
      </w:r>
      <w:r w:rsidRPr="00B538ED">
        <w:t xml:space="preserve"> цепь</w:t>
      </w:r>
    </w:p>
    <w:p w14:paraId="5509064E" w14:textId="77777777" w:rsidR="00460206" w:rsidRDefault="002B559C" w:rsidP="009A20A0">
      <w:pPr>
        <w:jc w:val="center"/>
      </w:pPr>
      <w:r w:rsidRPr="002B559C">
        <w:rPr>
          <w:noProof/>
        </w:rPr>
        <w:drawing>
          <wp:inline distT="0" distB="0" distL="0" distR="0" wp14:anchorId="753A88F7" wp14:editId="61A55D78">
            <wp:extent cx="13203998" cy="8396577"/>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206181" cy="8397965"/>
                    </a:xfrm>
                    <a:prstGeom prst="rect">
                      <a:avLst/>
                    </a:prstGeom>
                    <a:noFill/>
                    <a:ln>
                      <a:noFill/>
                    </a:ln>
                  </pic:spPr>
                </pic:pic>
              </a:graphicData>
            </a:graphic>
          </wp:inline>
        </w:drawing>
      </w:r>
    </w:p>
    <w:p w14:paraId="5643C0CA" w14:textId="77777777" w:rsidR="00460206" w:rsidRDefault="00460206" w:rsidP="00460206">
      <w:pPr>
        <w:jc w:val="center"/>
      </w:pPr>
    </w:p>
    <w:p w14:paraId="0047F927" w14:textId="77777777" w:rsidR="00460206" w:rsidRDefault="00460206" w:rsidP="00460206">
      <w:pPr>
        <w:jc w:val="center"/>
      </w:pPr>
      <w:r>
        <w:t>Рисунок</w:t>
      </w:r>
      <w:r w:rsidR="00325232">
        <w:t xml:space="preserve"> </w:t>
      </w:r>
      <w:r>
        <w:t>5.</w:t>
      </w:r>
      <w:r w:rsidRPr="00460206">
        <w:t>8</w:t>
      </w:r>
      <w:r>
        <w:t xml:space="preserve"> - Режим летних максимальных нагрузок 2021 года. Послеаварийный режим. </w:t>
      </w:r>
      <w:r>
        <w:rPr>
          <w:sz w:val="28"/>
          <w:szCs w:val="28"/>
        </w:rPr>
        <w:t xml:space="preserve"> </w:t>
      </w:r>
      <w:r w:rsidRPr="009B7F8A">
        <w:t xml:space="preserve">Вывод в ремонт </w:t>
      </w:r>
      <w:r w:rsidRPr="00460206">
        <w:t>1АТ Чебоксарская ГЭС</w:t>
      </w:r>
      <w:r>
        <w:t>.</w:t>
      </w:r>
    </w:p>
    <w:p w14:paraId="642DF2A1" w14:textId="77777777" w:rsidR="00460206" w:rsidRDefault="00460206" w:rsidP="00460206">
      <w:pPr>
        <w:jc w:val="center"/>
      </w:pPr>
      <w:r w:rsidRPr="009B7F8A">
        <w:t>Аварийное отключение</w:t>
      </w:r>
      <w:r>
        <w:t xml:space="preserve"> </w:t>
      </w:r>
      <w:r w:rsidRPr="00460206">
        <w:t>ВЛ 220 кВ Чебоксарская ГЭС - Канаш I цепь</w:t>
      </w:r>
      <w:r>
        <w:t>.</w:t>
      </w:r>
    </w:p>
    <w:p w14:paraId="51C203CC" w14:textId="77777777" w:rsidR="00934C0D" w:rsidRDefault="00934C0D" w:rsidP="00460206">
      <w:pPr>
        <w:jc w:val="center"/>
      </w:pPr>
    </w:p>
    <w:p w14:paraId="1B189442" w14:textId="77777777" w:rsidR="008910B5" w:rsidRDefault="002B559C" w:rsidP="008910B5">
      <w:pPr>
        <w:jc w:val="center"/>
      </w:pPr>
      <w:r w:rsidRPr="002B559C">
        <w:rPr>
          <w:noProof/>
        </w:rPr>
        <w:drawing>
          <wp:inline distT="0" distB="0" distL="0" distR="0" wp14:anchorId="1FFFBA9C" wp14:editId="30A6A95F">
            <wp:extent cx="13253372" cy="8396578"/>
            <wp:effectExtent l="0" t="0" r="5715"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257113" cy="8398948"/>
                    </a:xfrm>
                    <a:prstGeom prst="rect">
                      <a:avLst/>
                    </a:prstGeom>
                    <a:noFill/>
                    <a:ln>
                      <a:noFill/>
                    </a:ln>
                  </pic:spPr>
                </pic:pic>
              </a:graphicData>
            </a:graphic>
          </wp:inline>
        </w:drawing>
      </w:r>
    </w:p>
    <w:p w14:paraId="18FC7814" w14:textId="77777777" w:rsidR="008910B5" w:rsidRDefault="00934C0D" w:rsidP="008910B5">
      <w:pPr>
        <w:jc w:val="center"/>
      </w:pPr>
      <w:r>
        <w:t>Рисунок</w:t>
      </w:r>
      <w:r w:rsidR="002C01C4">
        <w:t xml:space="preserve"> </w:t>
      </w:r>
      <w:r>
        <w:t xml:space="preserve"> 5.9 - </w:t>
      </w:r>
      <w:r w:rsidR="008910B5">
        <w:t xml:space="preserve">Режим летних максимальных нагрузок 2021 года. Послеаварийный режим. </w:t>
      </w:r>
      <w:r w:rsidR="008910B5">
        <w:rPr>
          <w:sz w:val="28"/>
          <w:szCs w:val="28"/>
        </w:rPr>
        <w:t xml:space="preserve"> </w:t>
      </w:r>
      <w:r w:rsidR="008910B5" w:rsidRPr="009B7F8A">
        <w:t xml:space="preserve">Вывод в ремонт </w:t>
      </w:r>
      <w:r w:rsidR="008910B5" w:rsidRPr="00460206">
        <w:t>1АТ Чебоксарская ГЭС</w:t>
      </w:r>
      <w:r w:rsidR="008910B5">
        <w:t>.</w:t>
      </w:r>
    </w:p>
    <w:p w14:paraId="28975169" w14:textId="77777777" w:rsidR="008910B5" w:rsidRDefault="008910B5" w:rsidP="008910B5">
      <w:pPr>
        <w:jc w:val="center"/>
      </w:pPr>
      <w:r w:rsidRPr="009B7F8A">
        <w:t>Аварийное отключение</w:t>
      </w:r>
      <w:r>
        <w:t xml:space="preserve"> </w:t>
      </w:r>
      <w:r w:rsidRPr="008910B5">
        <w:t>АТ-2 Чебоксарская ТЭЦ-2</w:t>
      </w:r>
    </w:p>
    <w:p w14:paraId="501B012F" w14:textId="77777777" w:rsidR="009032B0" w:rsidRDefault="009032B0" w:rsidP="009032B0">
      <w:pPr>
        <w:jc w:val="center"/>
      </w:pPr>
      <w:r w:rsidRPr="009032B0">
        <w:rPr>
          <w:noProof/>
        </w:rPr>
        <w:drawing>
          <wp:inline distT="0" distB="0" distL="0" distR="0" wp14:anchorId="04BC6BEB" wp14:editId="4B84D802">
            <wp:extent cx="13244747" cy="8436334"/>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247078" cy="8437819"/>
                    </a:xfrm>
                    <a:prstGeom prst="rect">
                      <a:avLst/>
                    </a:prstGeom>
                    <a:noFill/>
                    <a:ln>
                      <a:noFill/>
                    </a:ln>
                  </pic:spPr>
                </pic:pic>
              </a:graphicData>
            </a:graphic>
          </wp:inline>
        </w:drawing>
      </w:r>
    </w:p>
    <w:p w14:paraId="37095253" w14:textId="77777777" w:rsidR="009032B0" w:rsidRDefault="009032B0" w:rsidP="009032B0">
      <w:pPr>
        <w:jc w:val="center"/>
      </w:pPr>
      <w:r>
        <w:t xml:space="preserve">Рисунок 5.10 - Режим летних максимальных нагрузок 2021 года. Послеаварийный режим. </w:t>
      </w:r>
      <w:r>
        <w:rPr>
          <w:sz w:val="28"/>
          <w:szCs w:val="28"/>
        </w:rPr>
        <w:t xml:space="preserve"> </w:t>
      </w:r>
      <w:r w:rsidRPr="009B7F8A">
        <w:t xml:space="preserve">Вывод в ремонт </w:t>
      </w:r>
      <w:r w:rsidRPr="00460206">
        <w:t>1АТ Чебоксарская ГЭС</w:t>
      </w:r>
      <w:r>
        <w:t>.</w:t>
      </w:r>
    </w:p>
    <w:p w14:paraId="7BA8035B" w14:textId="77777777" w:rsidR="009032B0" w:rsidRDefault="009032B0" w:rsidP="009032B0">
      <w:pPr>
        <w:jc w:val="center"/>
      </w:pPr>
      <w:r w:rsidRPr="009B7F8A">
        <w:t>Аварийное отключение</w:t>
      </w:r>
      <w:r>
        <w:t xml:space="preserve"> </w:t>
      </w:r>
      <w:r w:rsidRPr="009032B0">
        <w:t>ВЛ 220 кВ Чебоксарская ГЭС - Чебоксарская ТЭЦ-2 I цепь</w:t>
      </w:r>
    </w:p>
    <w:p w14:paraId="7795A5A7" w14:textId="77777777" w:rsidR="00120AB4" w:rsidRDefault="00120AB4" w:rsidP="009032B0">
      <w:pPr>
        <w:jc w:val="center"/>
      </w:pPr>
    </w:p>
    <w:p w14:paraId="4300F194" w14:textId="77777777" w:rsidR="00153462" w:rsidRDefault="00153462" w:rsidP="00120AB4">
      <w:pPr>
        <w:jc w:val="center"/>
      </w:pPr>
      <w:r w:rsidRPr="00153462">
        <w:rPr>
          <w:noProof/>
        </w:rPr>
        <w:drawing>
          <wp:inline distT="0" distB="0" distL="0" distR="0" wp14:anchorId="425FA310" wp14:editId="69FF6A96">
            <wp:extent cx="12391527" cy="7808181"/>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394011" cy="7809746"/>
                    </a:xfrm>
                    <a:prstGeom prst="rect">
                      <a:avLst/>
                    </a:prstGeom>
                    <a:noFill/>
                    <a:ln>
                      <a:noFill/>
                    </a:ln>
                  </pic:spPr>
                </pic:pic>
              </a:graphicData>
            </a:graphic>
          </wp:inline>
        </w:drawing>
      </w:r>
      <w:r w:rsidRPr="00153462">
        <w:t xml:space="preserve"> </w:t>
      </w:r>
    </w:p>
    <w:p w14:paraId="164082A0" w14:textId="77777777" w:rsidR="00120AB4" w:rsidRDefault="00120AB4" w:rsidP="00120AB4">
      <w:pPr>
        <w:jc w:val="center"/>
      </w:pPr>
      <w:r>
        <w:t xml:space="preserve">Рисунок 5.11 - Режим летних максимальных нагрузок 2021 года. Послеаварийный режим. </w:t>
      </w:r>
      <w:r>
        <w:rPr>
          <w:sz w:val="28"/>
          <w:szCs w:val="28"/>
        </w:rPr>
        <w:t xml:space="preserve"> </w:t>
      </w:r>
      <w:r w:rsidRPr="009B7F8A">
        <w:t xml:space="preserve">Вывод в ремонт </w:t>
      </w:r>
      <w:r w:rsidRPr="009032B0">
        <w:t>ВЛ 220 кВ Чебоксарская ГЭС - Чебоксарская ТЭЦ-2 I цепь</w:t>
      </w:r>
      <w:r>
        <w:t>.</w:t>
      </w:r>
    </w:p>
    <w:p w14:paraId="43DFEF05" w14:textId="77777777" w:rsidR="00120AB4" w:rsidRPr="00153462" w:rsidRDefault="00120AB4" w:rsidP="00120AB4">
      <w:pPr>
        <w:jc w:val="center"/>
      </w:pPr>
      <w:r w:rsidRPr="009B7F8A">
        <w:t>Аварийное отключение</w:t>
      </w:r>
      <w:r>
        <w:t xml:space="preserve"> </w:t>
      </w:r>
      <w:r w:rsidRPr="009032B0">
        <w:t>ВЛ 220 кВ Чебоксарская ГЭС - Чебоксарская ТЭЦ-2 I</w:t>
      </w:r>
      <w:r>
        <w:rPr>
          <w:lang w:val="en-US"/>
        </w:rPr>
        <w:t>I</w:t>
      </w:r>
      <w:r w:rsidRPr="009032B0">
        <w:t xml:space="preserve"> цепь</w:t>
      </w:r>
      <w:r w:rsidR="00153462">
        <w:t>.</w:t>
      </w:r>
    </w:p>
    <w:p w14:paraId="00E163D1" w14:textId="77777777" w:rsidR="009032B0" w:rsidRDefault="009032B0" w:rsidP="008910B5">
      <w:pPr>
        <w:jc w:val="center"/>
      </w:pPr>
    </w:p>
    <w:p w14:paraId="61BF09F6" w14:textId="77777777" w:rsidR="00934C0D" w:rsidRDefault="00934C0D" w:rsidP="00460206">
      <w:pPr>
        <w:jc w:val="center"/>
      </w:pPr>
    </w:p>
    <w:p w14:paraId="78EE15AE" w14:textId="77777777" w:rsidR="00816DFC" w:rsidRDefault="00816DFC" w:rsidP="00460206">
      <w:pPr>
        <w:jc w:val="center"/>
      </w:pPr>
    </w:p>
    <w:p w14:paraId="60C2AE6B" w14:textId="77777777" w:rsidR="00460206" w:rsidRPr="00460206" w:rsidRDefault="00460206" w:rsidP="00460206">
      <w:pPr>
        <w:jc w:val="center"/>
      </w:pPr>
    </w:p>
    <w:p w14:paraId="27AA229A" w14:textId="77777777" w:rsidR="00816DFC" w:rsidRDefault="00816DFC" w:rsidP="00816DFC">
      <w:pPr>
        <w:jc w:val="center"/>
      </w:pPr>
      <w:r w:rsidRPr="00816DFC">
        <w:rPr>
          <w:noProof/>
        </w:rPr>
        <w:drawing>
          <wp:inline distT="0" distB="0" distL="0" distR="0" wp14:anchorId="06A8EB2A" wp14:editId="1952689A">
            <wp:extent cx="13321030" cy="84823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321030" cy="8482330"/>
                    </a:xfrm>
                    <a:prstGeom prst="rect">
                      <a:avLst/>
                    </a:prstGeom>
                    <a:noFill/>
                    <a:ln>
                      <a:noFill/>
                    </a:ln>
                  </pic:spPr>
                </pic:pic>
              </a:graphicData>
            </a:graphic>
          </wp:inline>
        </w:drawing>
      </w:r>
    </w:p>
    <w:p w14:paraId="44FE3EB8" w14:textId="77777777" w:rsidR="00816DFC" w:rsidRDefault="00816DFC" w:rsidP="00816DFC">
      <w:pPr>
        <w:jc w:val="center"/>
      </w:pPr>
      <w:r>
        <w:t xml:space="preserve">Рисунок 5.12 - Режим летних максимальных нагрузок 2021 года. Послеаварийный режим. </w:t>
      </w:r>
      <w:r>
        <w:rPr>
          <w:sz w:val="28"/>
          <w:szCs w:val="28"/>
        </w:rPr>
        <w:t xml:space="preserve"> </w:t>
      </w:r>
      <w:r w:rsidRPr="009B7F8A">
        <w:t xml:space="preserve">Вывод в ремонт </w:t>
      </w:r>
      <w:r w:rsidRPr="009032B0">
        <w:t>ВЛ 220 кВ Чебоксарская ГЭС - Чебоксарская ТЭЦ-2 I цепь</w:t>
      </w:r>
      <w:r>
        <w:t>.</w:t>
      </w:r>
    </w:p>
    <w:p w14:paraId="68B8EB56" w14:textId="77777777" w:rsidR="00816DFC" w:rsidRDefault="00816DFC" w:rsidP="00816DFC">
      <w:pPr>
        <w:jc w:val="center"/>
      </w:pPr>
      <w:r w:rsidRPr="009B7F8A">
        <w:t>Аварийное отключение</w:t>
      </w:r>
      <w:r>
        <w:t xml:space="preserve"> </w:t>
      </w:r>
      <w:r w:rsidRPr="00816DFC">
        <w:t>ВЛ 110 кВ Новочебоксаркая ТЭЦ-3 - Новый город №2</w:t>
      </w:r>
      <w:r>
        <w:t>.</w:t>
      </w:r>
    </w:p>
    <w:p w14:paraId="192941EC" w14:textId="77777777" w:rsidR="00081EBD" w:rsidRDefault="00081EBD" w:rsidP="00117D9B">
      <w:pPr>
        <w:jc w:val="center"/>
        <w:rPr>
          <w:noProof/>
        </w:rPr>
      </w:pPr>
      <w:r w:rsidRPr="00081EBD">
        <w:rPr>
          <w:noProof/>
        </w:rPr>
        <w:drawing>
          <wp:inline distT="0" distB="0" distL="0" distR="0" wp14:anchorId="09839438" wp14:editId="17D9EBA2">
            <wp:extent cx="13134110" cy="8362680"/>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135151" cy="8363343"/>
                    </a:xfrm>
                    <a:prstGeom prst="rect">
                      <a:avLst/>
                    </a:prstGeom>
                    <a:noFill/>
                    <a:ln>
                      <a:noFill/>
                    </a:ln>
                  </pic:spPr>
                </pic:pic>
              </a:graphicData>
            </a:graphic>
          </wp:inline>
        </w:drawing>
      </w:r>
    </w:p>
    <w:p w14:paraId="5ED2C1FD" w14:textId="77777777" w:rsidR="00081EBD" w:rsidRDefault="00081EBD" w:rsidP="00117D9B">
      <w:pPr>
        <w:jc w:val="center"/>
      </w:pPr>
    </w:p>
    <w:p w14:paraId="5668FD25" w14:textId="77777777" w:rsidR="00117D9B" w:rsidRDefault="00117D9B" w:rsidP="00117D9B">
      <w:pPr>
        <w:jc w:val="center"/>
      </w:pPr>
      <w:r>
        <w:t xml:space="preserve">Рисунок 5.13 - Режим летних максимальных нагрузок 2021 года. Послеаварийный режим. </w:t>
      </w:r>
      <w:r>
        <w:rPr>
          <w:sz w:val="28"/>
          <w:szCs w:val="28"/>
        </w:rPr>
        <w:t xml:space="preserve"> </w:t>
      </w:r>
      <w:r w:rsidRPr="009B7F8A">
        <w:t xml:space="preserve">Вывод в ремонт </w:t>
      </w:r>
      <w:r w:rsidRPr="009032B0">
        <w:t>ВЛ 220 кВ Чебоксарская ГЭС - Чебоксарская ТЭЦ-2 I</w:t>
      </w:r>
      <w:r>
        <w:rPr>
          <w:lang w:val="en-US"/>
        </w:rPr>
        <w:t>I</w:t>
      </w:r>
      <w:r w:rsidRPr="009032B0">
        <w:t xml:space="preserve"> цепь</w:t>
      </w:r>
      <w:r>
        <w:t>.</w:t>
      </w:r>
    </w:p>
    <w:p w14:paraId="14C46669" w14:textId="77777777" w:rsidR="00117D9B" w:rsidRPr="00153462" w:rsidRDefault="00117D9B" w:rsidP="00117D9B">
      <w:pPr>
        <w:jc w:val="center"/>
      </w:pPr>
      <w:r w:rsidRPr="009B7F8A">
        <w:t>Аварийное отключение</w:t>
      </w:r>
      <w:r>
        <w:t xml:space="preserve"> АТ-1 на Чебоксарской ГЭС.</w:t>
      </w:r>
    </w:p>
    <w:p w14:paraId="4D99882F" w14:textId="77777777" w:rsidR="00117D9B" w:rsidRPr="00153462" w:rsidRDefault="00117D9B" w:rsidP="00816DFC">
      <w:pPr>
        <w:jc w:val="center"/>
      </w:pPr>
    </w:p>
    <w:p w14:paraId="160A5C34" w14:textId="77777777" w:rsidR="00460206" w:rsidRPr="00460206" w:rsidRDefault="00460206" w:rsidP="00460206">
      <w:pPr>
        <w:jc w:val="center"/>
      </w:pPr>
    </w:p>
    <w:p w14:paraId="267FE44D" w14:textId="77777777" w:rsidR="009A20A0" w:rsidRDefault="009A20A0" w:rsidP="005A6630">
      <w:pPr>
        <w:jc w:val="center"/>
      </w:pPr>
    </w:p>
    <w:p w14:paraId="1366144C" w14:textId="77777777" w:rsidR="005A6630" w:rsidRDefault="005A6630" w:rsidP="005A6630">
      <w:pPr>
        <w:jc w:val="center"/>
      </w:pPr>
      <w:r w:rsidRPr="006C001D">
        <w:rPr>
          <w:noProof/>
        </w:rPr>
        <w:drawing>
          <wp:inline distT="0" distB="0" distL="0" distR="0" wp14:anchorId="1E315DAD" wp14:editId="66E375AF">
            <wp:extent cx="12979124" cy="8264617"/>
            <wp:effectExtent l="0" t="0" r="0"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980713" cy="8265629"/>
                    </a:xfrm>
                    <a:prstGeom prst="rect">
                      <a:avLst/>
                    </a:prstGeom>
                    <a:noFill/>
                    <a:ln>
                      <a:noFill/>
                    </a:ln>
                  </pic:spPr>
                </pic:pic>
              </a:graphicData>
            </a:graphic>
          </wp:inline>
        </w:drawing>
      </w:r>
    </w:p>
    <w:p w14:paraId="4E257589" w14:textId="77777777" w:rsidR="005A6630" w:rsidRDefault="005A6630" w:rsidP="005A6630">
      <w:pPr>
        <w:jc w:val="center"/>
      </w:pPr>
      <w:r>
        <w:t>Рисунок 6 - Режим летних минимальных нагрузок 2021 года. Нормальный режим</w:t>
      </w:r>
    </w:p>
    <w:p w14:paraId="0E1ADF04" w14:textId="77777777" w:rsidR="005A6630" w:rsidRDefault="005A6630" w:rsidP="005A6630">
      <w:pPr>
        <w:jc w:val="center"/>
      </w:pPr>
    </w:p>
    <w:p w14:paraId="37EA528D" w14:textId="77777777" w:rsidR="005A6630" w:rsidRDefault="005A6630" w:rsidP="005A6630">
      <w:pPr>
        <w:jc w:val="center"/>
      </w:pPr>
    </w:p>
    <w:p w14:paraId="336DCA9C" w14:textId="77777777" w:rsidR="005A6630" w:rsidRDefault="005A6630" w:rsidP="005A6630">
      <w:pPr>
        <w:jc w:val="center"/>
      </w:pPr>
      <w:r w:rsidRPr="009A5C9D">
        <w:rPr>
          <w:noProof/>
        </w:rPr>
        <w:drawing>
          <wp:inline distT="0" distB="0" distL="0" distR="0" wp14:anchorId="3F26B17C" wp14:editId="4A73C600">
            <wp:extent cx="12846017" cy="8178023"/>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848560" cy="8179642"/>
                    </a:xfrm>
                    <a:prstGeom prst="rect">
                      <a:avLst/>
                    </a:prstGeom>
                    <a:noFill/>
                    <a:ln>
                      <a:noFill/>
                    </a:ln>
                  </pic:spPr>
                </pic:pic>
              </a:graphicData>
            </a:graphic>
          </wp:inline>
        </w:drawing>
      </w:r>
    </w:p>
    <w:p w14:paraId="16027EEB" w14:textId="77777777" w:rsidR="005A6630" w:rsidRDefault="005A6630" w:rsidP="005A6630">
      <w:pPr>
        <w:jc w:val="center"/>
      </w:pPr>
      <w:r>
        <w:t>Рисунок 7 - Режим зимних максимальных нагрузок 2025 года. Нормальный режим</w:t>
      </w:r>
    </w:p>
    <w:p w14:paraId="78CBB258" w14:textId="77777777" w:rsidR="005A6630" w:rsidRDefault="005A6630" w:rsidP="005A6630">
      <w:pPr>
        <w:jc w:val="center"/>
      </w:pPr>
    </w:p>
    <w:p w14:paraId="3985C3EB" w14:textId="77777777" w:rsidR="005A6630" w:rsidRDefault="005A6630" w:rsidP="005A6630">
      <w:pPr>
        <w:jc w:val="center"/>
      </w:pPr>
      <w:r w:rsidRPr="009A5C9D">
        <w:rPr>
          <w:noProof/>
        </w:rPr>
        <w:drawing>
          <wp:inline distT="0" distB="0" distL="0" distR="0" wp14:anchorId="567FD3AD" wp14:editId="00E88059">
            <wp:extent cx="13321030" cy="8469630"/>
            <wp:effectExtent l="0" t="0" r="0" b="762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321030" cy="8469630"/>
                    </a:xfrm>
                    <a:prstGeom prst="rect">
                      <a:avLst/>
                    </a:prstGeom>
                    <a:noFill/>
                    <a:ln>
                      <a:noFill/>
                    </a:ln>
                  </pic:spPr>
                </pic:pic>
              </a:graphicData>
            </a:graphic>
          </wp:inline>
        </w:drawing>
      </w:r>
    </w:p>
    <w:p w14:paraId="5BB9E237" w14:textId="77777777" w:rsidR="005A6630" w:rsidRDefault="005A6630" w:rsidP="005A6630">
      <w:pPr>
        <w:jc w:val="center"/>
      </w:pPr>
      <w:r>
        <w:t>Рисунок 8 - Режим зимних минимальных нагрузок 2025 года. Нормальный режим.</w:t>
      </w:r>
    </w:p>
    <w:p w14:paraId="05283BA4" w14:textId="77777777" w:rsidR="005A6630" w:rsidRDefault="005A6630" w:rsidP="005A6630">
      <w:pPr>
        <w:jc w:val="center"/>
      </w:pPr>
    </w:p>
    <w:p w14:paraId="7384A604" w14:textId="77777777" w:rsidR="005A6630" w:rsidRDefault="005A6630" w:rsidP="005A6630">
      <w:pPr>
        <w:jc w:val="center"/>
      </w:pPr>
      <w:r w:rsidRPr="003F0EAF">
        <w:rPr>
          <w:noProof/>
        </w:rPr>
        <w:drawing>
          <wp:inline distT="0" distB="0" distL="0" distR="0" wp14:anchorId="72908A68" wp14:editId="2E1A9AD7">
            <wp:extent cx="13321030" cy="8476615"/>
            <wp:effectExtent l="0" t="0" r="0" b="63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321030" cy="8476615"/>
                    </a:xfrm>
                    <a:prstGeom prst="rect">
                      <a:avLst/>
                    </a:prstGeom>
                    <a:noFill/>
                    <a:ln>
                      <a:noFill/>
                    </a:ln>
                  </pic:spPr>
                </pic:pic>
              </a:graphicData>
            </a:graphic>
          </wp:inline>
        </w:drawing>
      </w:r>
    </w:p>
    <w:p w14:paraId="42E1E46F" w14:textId="77777777" w:rsidR="005A6630" w:rsidRDefault="005A6630" w:rsidP="005A6630">
      <w:pPr>
        <w:jc w:val="center"/>
      </w:pPr>
      <w:r>
        <w:t>Рисунок 9 - Режим летних максимальных нагрузок 2025 года. Нормальный режим.</w:t>
      </w:r>
    </w:p>
    <w:p w14:paraId="6F054F43" w14:textId="77777777" w:rsidR="005A6630" w:rsidRDefault="005A6630" w:rsidP="005A6630">
      <w:pPr>
        <w:jc w:val="center"/>
      </w:pPr>
    </w:p>
    <w:p w14:paraId="39BEAE7B" w14:textId="77777777" w:rsidR="005A6630" w:rsidRDefault="005A6630" w:rsidP="005A6630">
      <w:pPr>
        <w:jc w:val="center"/>
      </w:pPr>
      <w:r w:rsidRPr="00997A0C">
        <w:rPr>
          <w:noProof/>
        </w:rPr>
        <w:drawing>
          <wp:inline distT="0" distB="0" distL="0" distR="0" wp14:anchorId="4DB2EE11" wp14:editId="6463D259">
            <wp:extent cx="13321030" cy="84010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321030" cy="8401050"/>
                    </a:xfrm>
                    <a:prstGeom prst="rect">
                      <a:avLst/>
                    </a:prstGeom>
                    <a:noFill/>
                    <a:ln>
                      <a:noFill/>
                    </a:ln>
                  </pic:spPr>
                </pic:pic>
              </a:graphicData>
            </a:graphic>
          </wp:inline>
        </w:drawing>
      </w:r>
    </w:p>
    <w:p w14:paraId="6338894F" w14:textId="77777777" w:rsidR="005A6630" w:rsidRDefault="005A6630" w:rsidP="005A6630">
      <w:pPr>
        <w:jc w:val="center"/>
      </w:pPr>
      <w:r>
        <w:t>Рисунок 9.1 - Режим летних</w:t>
      </w:r>
      <w:r w:rsidRPr="009B7F8A">
        <w:t xml:space="preserve"> </w:t>
      </w:r>
      <w:r>
        <w:t xml:space="preserve">максимальных нагрузок 2025 года. Послеаварийный режим.  </w:t>
      </w:r>
      <w:r w:rsidRPr="009B7F8A">
        <w:t>Вывод в ремонт АТ-1 Чебоксарской ГЭС. Аварийное отключение АТ-2 Чебоксарской ГЭС</w:t>
      </w:r>
      <w:r>
        <w:t xml:space="preserve">. С учетом снижения нагрузки Северного района Чувашской Республики на </w:t>
      </w:r>
      <w:r w:rsidRPr="00F75096">
        <w:t>~</w:t>
      </w:r>
      <w:r>
        <w:t xml:space="preserve"> 35 МВт</w:t>
      </w:r>
    </w:p>
    <w:p w14:paraId="0AF899BB" w14:textId="77777777" w:rsidR="005A6630" w:rsidRPr="00F75096" w:rsidRDefault="005A6630" w:rsidP="005A6630">
      <w:pPr>
        <w:jc w:val="center"/>
      </w:pPr>
      <w:r w:rsidRPr="00EA1AA2">
        <w:rPr>
          <w:noProof/>
        </w:rPr>
        <w:drawing>
          <wp:inline distT="0" distB="0" distL="0" distR="0" wp14:anchorId="648987CE" wp14:editId="0B2BE41F">
            <wp:extent cx="13321030" cy="8397875"/>
            <wp:effectExtent l="0" t="0" r="0"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321030" cy="8397875"/>
                    </a:xfrm>
                    <a:prstGeom prst="rect">
                      <a:avLst/>
                    </a:prstGeom>
                    <a:noFill/>
                    <a:ln>
                      <a:noFill/>
                    </a:ln>
                  </pic:spPr>
                </pic:pic>
              </a:graphicData>
            </a:graphic>
          </wp:inline>
        </w:drawing>
      </w:r>
    </w:p>
    <w:p w14:paraId="7E2E6256" w14:textId="77777777" w:rsidR="00B038B4" w:rsidRDefault="005A6630" w:rsidP="005A6630">
      <w:pPr>
        <w:jc w:val="center"/>
      </w:pPr>
      <w:r>
        <w:t xml:space="preserve">Рисунок 9.2 - Режим летних максимальных нагрузок 2025 года. Послеаварийный режим. </w:t>
      </w:r>
      <w:r>
        <w:rPr>
          <w:sz w:val="28"/>
          <w:szCs w:val="28"/>
        </w:rPr>
        <w:t xml:space="preserve"> </w:t>
      </w:r>
      <w:r w:rsidRPr="009B7F8A">
        <w:t>Вывод в ремонт АТ-1 Чебоксарской ТЭЦ-2. Аварийное отключение АТ-2 Чебоксарской ТЭЦ-2</w:t>
      </w:r>
      <w:r>
        <w:t xml:space="preserve">. </w:t>
      </w:r>
    </w:p>
    <w:p w14:paraId="547F816A" w14:textId="77777777" w:rsidR="005A6630" w:rsidRDefault="005A6630" w:rsidP="005A6630">
      <w:pPr>
        <w:jc w:val="center"/>
      </w:pPr>
      <w:r>
        <w:t>С учето</w:t>
      </w:r>
      <w:r w:rsidR="00B038B4">
        <w:t xml:space="preserve">м </w:t>
      </w:r>
      <w:r>
        <w:t xml:space="preserve">снижения нагрузки Северного района Чувашской Республики на </w:t>
      </w:r>
      <w:r w:rsidRPr="00F75096">
        <w:t>~</w:t>
      </w:r>
      <w:r>
        <w:t>20 МВт</w:t>
      </w:r>
      <w:r w:rsidR="00B038B4">
        <w:t>.</w:t>
      </w:r>
    </w:p>
    <w:p w14:paraId="3A94A93B" w14:textId="77777777" w:rsidR="005A6630" w:rsidRDefault="005A6630" w:rsidP="005A6630">
      <w:pPr>
        <w:jc w:val="center"/>
      </w:pPr>
    </w:p>
    <w:p w14:paraId="742D2195" w14:textId="77777777" w:rsidR="005A6630" w:rsidRDefault="005A6630" w:rsidP="005A6630">
      <w:pPr>
        <w:jc w:val="center"/>
      </w:pPr>
      <w:r w:rsidRPr="00EA1AA2">
        <w:rPr>
          <w:noProof/>
        </w:rPr>
        <w:drawing>
          <wp:inline distT="0" distB="0" distL="0" distR="0" wp14:anchorId="2DDB3D86" wp14:editId="4ED4035D">
            <wp:extent cx="13321030" cy="840676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321030" cy="8406765"/>
                    </a:xfrm>
                    <a:prstGeom prst="rect">
                      <a:avLst/>
                    </a:prstGeom>
                    <a:noFill/>
                    <a:ln>
                      <a:noFill/>
                    </a:ln>
                  </pic:spPr>
                </pic:pic>
              </a:graphicData>
            </a:graphic>
          </wp:inline>
        </w:drawing>
      </w:r>
    </w:p>
    <w:p w14:paraId="026E5994" w14:textId="77777777" w:rsidR="00B038B4" w:rsidRDefault="005A6630" w:rsidP="005A6630">
      <w:pPr>
        <w:jc w:val="center"/>
      </w:pPr>
      <w:r>
        <w:t xml:space="preserve">Рисунок 9.3 - Режим летних максимальных нагрузок 2025 года. Послеаварийный режим. </w:t>
      </w:r>
      <w:r>
        <w:rPr>
          <w:sz w:val="28"/>
          <w:szCs w:val="28"/>
        </w:rPr>
        <w:t xml:space="preserve"> </w:t>
      </w:r>
      <w:r w:rsidRPr="009B7F8A">
        <w:t>Вывод в ремонт ВЛ 220 кВ Чебоксарская ГЭС – Чебоксарская ТЭЦ-2 I цепь.</w:t>
      </w:r>
    </w:p>
    <w:p w14:paraId="5E6F2D66" w14:textId="77777777" w:rsidR="005A6630" w:rsidRDefault="005A6630" w:rsidP="005A6630">
      <w:pPr>
        <w:jc w:val="center"/>
      </w:pPr>
      <w:r w:rsidRPr="009B7F8A">
        <w:t xml:space="preserve"> Аварийное отключение ВЛ 220 кВ Чебоксарская ГЭС – Чебоксарская ТЭЦ-2 II цепь</w:t>
      </w:r>
      <w:r>
        <w:t xml:space="preserve">. С учетом снижения нагрузки Северного района Чувашской Республики на </w:t>
      </w:r>
      <w:r w:rsidRPr="00F75096">
        <w:t>~</w:t>
      </w:r>
      <w:r>
        <w:t xml:space="preserve"> 10 МВт</w:t>
      </w:r>
      <w:r w:rsidR="00B038B4">
        <w:t>.</w:t>
      </w:r>
    </w:p>
    <w:p w14:paraId="6A2D8975" w14:textId="77777777" w:rsidR="005A6630" w:rsidRDefault="005A6630" w:rsidP="005A6630">
      <w:pPr>
        <w:jc w:val="center"/>
      </w:pPr>
    </w:p>
    <w:p w14:paraId="6FFF3175" w14:textId="77777777" w:rsidR="005A6630" w:rsidRDefault="005A6630" w:rsidP="005A6630">
      <w:pPr>
        <w:jc w:val="center"/>
      </w:pPr>
      <w:r w:rsidRPr="00FB0927">
        <w:rPr>
          <w:noProof/>
        </w:rPr>
        <w:drawing>
          <wp:inline distT="0" distB="0" distL="0" distR="0" wp14:anchorId="3691DDC7" wp14:editId="14F5F0B7">
            <wp:extent cx="13321030" cy="847788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321030" cy="8477885"/>
                    </a:xfrm>
                    <a:prstGeom prst="rect">
                      <a:avLst/>
                    </a:prstGeom>
                    <a:noFill/>
                    <a:ln>
                      <a:noFill/>
                    </a:ln>
                  </pic:spPr>
                </pic:pic>
              </a:graphicData>
            </a:graphic>
          </wp:inline>
        </w:drawing>
      </w:r>
    </w:p>
    <w:p w14:paraId="2C193B2F" w14:textId="77777777" w:rsidR="005A6630" w:rsidRDefault="005A6630" w:rsidP="005A6630">
      <w:pPr>
        <w:jc w:val="center"/>
      </w:pPr>
    </w:p>
    <w:p w14:paraId="5F004048" w14:textId="77777777" w:rsidR="005A6630" w:rsidRDefault="005A6630" w:rsidP="005A6630">
      <w:pPr>
        <w:jc w:val="center"/>
      </w:pPr>
      <w:r>
        <w:t>Рисунок 10 - Режим летних минимальных нагрузок 2025 года. Нормальный режим.</w:t>
      </w:r>
    </w:p>
    <w:p w14:paraId="27AEEB91" w14:textId="77777777" w:rsidR="005A6630" w:rsidRPr="009B7F8A" w:rsidRDefault="005A6630" w:rsidP="005A6630">
      <w:pPr>
        <w:jc w:val="center"/>
      </w:pPr>
    </w:p>
    <w:p w14:paraId="7C8FD23E" w14:textId="77777777" w:rsidR="005A6630" w:rsidRPr="009B7F8A" w:rsidRDefault="005A6630" w:rsidP="005A6630">
      <w:pPr>
        <w:jc w:val="center"/>
      </w:pPr>
      <w:r w:rsidRPr="00EA1AA2">
        <w:rPr>
          <w:noProof/>
        </w:rPr>
        <w:drawing>
          <wp:inline distT="0" distB="0" distL="0" distR="0" wp14:anchorId="3A2052A8" wp14:editId="050FB706">
            <wp:extent cx="13193486" cy="8396712"/>
            <wp:effectExtent l="0" t="0" r="8255" b="444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195309" cy="8397872"/>
                    </a:xfrm>
                    <a:prstGeom prst="rect">
                      <a:avLst/>
                    </a:prstGeom>
                    <a:noFill/>
                    <a:ln>
                      <a:noFill/>
                    </a:ln>
                  </pic:spPr>
                </pic:pic>
              </a:graphicData>
            </a:graphic>
          </wp:inline>
        </w:drawing>
      </w:r>
    </w:p>
    <w:p w14:paraId="34819A0C" w14:textId="77777777" w:rsidR="005A6630" w:rsidRDefault="005A6630" w:rsidP="005A6630">
      <w:pPr>
        <w:jc w:val="center"/>
      </w:pPr>
    </w:p>
    <w:p w14:paraId="6AFF8C35" w14:textId="77777777" w:rsidR="005A6630" w:rsidRDefault="005A6630" w:rsidP="005A6630">
      <w:pPr>
        <w:jc w:val="center"/>
      </w:pPr>
      <w:r>
        <w:t xml:space="preserve">Рисунок 11 - Режим нагрузок в период паводка 2021 года. Нормальный режим. </w:t>
      </w:r>
    </w:p>
    <w:p w14:paraId="68B2C2E4" w14:textId="77777777" w:rsidR="005A6630" w:rsidRDefault="005A6630" w:rsidP="005A6630">
      <w:pPr>
        <w:jc w:val="center"/>
      </w:pPr>
    </w:p>
    <w:p w14:paraId="2CEB8590" w14:textId="77777777" w:rsidR="005A6630" w:rsidRDefault="005A6630" w:rsidP="005A6630">
      <w:pPr>
        <w:jc w:val="center"/>
      </w:pPr>
      <w:r w:rsidRPr="00EA1AA2">
        <w:rPr>
          <w:noProof/>
        </w:rPr>
        <w:drawing>
          <wp:inline distT="0" distB="0" distL="0" distR="0" wp14:anchorId="46ED194D" wp14:editId="10F07AB0">
            <wp:extent cx="13321030" cy="847915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321030" cy="8479155"/>
                    </a:xfrm>
                    <a:prstGeom prst="rect">
                      <a:avLst/>
                    </a:prstGeom>
                    <a:noFill/>
                    <a:ln>
                      <a:noFill/>
                    </a:ln>
                  </pic:spPr>
                </pic:pic>
              </a:graphicData>
            </a:graphic>
          </wp:inline>
        </w:drawing>
      </w:r>
    </w:p>
    <w:p w14:paraId="626FABE5" w14:textId="77777777" w:rsidR="005A6630" w:rsidRPr="002C4FC6" w:rsidRDefault="005A6630" w:rsidP="005A6630">
      <w:pPr>
        <w:jc w:val="center"/>
        <w:rPr>
          <w:lang w:bidi="ru-RU"/>
        </w:rPr>
      </w:pPr>
      <w:r>
        <w:t xml:space="preserve">Рисунок 12 - Режим нагрузок в период паводка 2025 года. Нормальный режим. </w:t>
      </w:r>
    </w:p>
    <w:p w14:paraId="71224E13" w14:textId="77777777" w:rsidR="0000647B" w:rsidRPr="008D010C" w:rsidRDefault="0000647B" w:rsidP="0000647B">
      <w:pPr>
        <w:pStyle w:val="00"/>
        <w:ind w:firstLine="0"/>
        <w:rPr>
          <w:lang w:bidi="ru-RU"/>
        </w:rPr>
        <w:sectPr w:rsidR="0000647B" w:rsidRPr="008D010C" w:rsidSect="00E23A24">
          <w:footerReference w:type="default" r:id="rId67"/>
          <w:pgSz w:w="23814" w:h="16840" w:orient="landscape"/>
          <w:pgMar w:top="1134" w:right="851" w:bottom="1134" w:left="1985" w:header="709" w:footer="403" w:gutter="0"/>
          <w:pgNumType w:start="111"/>
          <w:cols w:space="708"/>
          <w:docGrid w:linePitch="381"/>
        </w:sectPr>
      </w:pPr>
    </w:p>
    <w:p w14:paraId="4C1A1F98" w14:textId="77777777" w:rsidR="0000647B" w:rsidRDefault="0000647B" w:rsidP="0000647B">
      <w:pPr>
        <w:pStyle w:val="13"/>
        <w:keepNext w:val="0"/>
        <w:keepLines w:val="0"/>
        <w:pageBreakBefore/>
        <w:numPr>
          <w:ilvl w:val="0"/>
          <w:numId w:val="0"/>
        </w:numPr>
        <w:spacing w:before="240" w:after="0"/>
        <w:ind w:firstLine="567"/>
        <w:jc w:val="right"/>
        <w:rPr>
          <w:b w:val="0"/>
          <w:szCs w:val="22"/>
        </w:rPr>
      </w:pPr>
      <w:bookmarkStart w:id="94" w:name="_Toc38630594"/>
      <w:r w:rsidRPr="003C455E">
        <w:rPr>
          <w:b w:val="0"/>
          <w:szCs w:val="22"/>
        </w:rPr>
        <w:t xml:space="preserve">ПРИЛОЖЕНИЕ </w:t>
      </w:r>
      <w:r w:rsidR="002C01C4">
        <w:rPr>
          <w:b w:val="0"/>
          <w:szCs w:val="22"/>
        </w:rPr>
        <w:t>М</w:t>
      </w:r>
      <w:r w:rsidRPr="003C455E">
        <w:rPr>
          <w:b w:val="0"/>
          <w:szCs w:val="22"/>
        </w:rPr>
        <w:t>.</w:t>
      </w:r>
      <w:bookmarkEnd w:id="94"/>
    </w:p>
    <w:p w14:paraId="213AEB41" w14:textId="77777777" w:rsidR="0000647B" w:rsidRDefault="0000647B" w:rsidP="0000647B">
      <w:pPr>
        <w:pStyle w:val="13"/>
        <w:keepNext w:val="0"/>
        <w:keepLines w:val="0"/>
        <w:numPr>
          <w:ilvl w:val="0"/>
          <w:numId w:val="0"/>
        </w:numPr>
        <w:spacing w:before="240" w:after="0"/>
        <w:jc w:val="center"/>
        <w:rPr>
          <w:szCs w:val="22"/>
        </w:rPr>
      </w:pPr>
      <w:bookmarkStart w:id="95" w:name="_Toc38630595"/>
      <w:r w:rsidRPr="0023534D">
        <w:rPr>
          <w:szCs w:val="22"/>
        </w:rPr>
        <w:t xml:space="preserve">Результаты расчетов установившихся электроэнергетических режимов в </w:t>
      </w:r>
      <w:r w:rsidRPr="00CD4BBF">
        <w:rPr>
          <w:szCs w:val="22"/>
        </w:rPr>
        <w:t>табличной</w:t>
      </w:r>
      <w:r w:rsidRPr="0023534D">
        <w:rPr>
          <w:szCs w:val="22"/>
        </w:rPr>
        <w:t xml:space="preserve"> форме</w:t>
      </w:r>
      <w:bookmarkEnd w:id="95"/>
    </w:p>
    <w:p w14:paraId="6C5FD8B4" w14:textId="77777777" w:rsidR="0000647B" w:rsidRPr="0000647B" w:rsidRDefault="0000647B" w:rsidP="00C91CC2">
      <w:pPr>
        <w:pStyle w:val="afffff9"/>
        <w:tabs>
          <w:tab w:val="left" w:pos="851"/>
        </w:tabs>
        <w:spacing w:line="240" w:lineRule="auto"/>
        <w:ind w:firstLine="567"/>
        <w:rPr>
          <w:sz w:val="26"/>
          <w:szCs w:val="26"/>
        </w:rPr>
      </w:pPr>
    </w:p>
    <w:sectPr w:rsidR="0000647B" w:rsidRPr="0000647B" w:rsidSect="008A1439">
      <w:pgSz w:w="11907" w:h="16839" w:code="9"/>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A5BC37" w14:textId="77777777" w:rsidR="00AA1835" w:rsidRDefault="00AA1835" w:rsidP="00665AB3">
      <w:r>
        <w:separator/>
      </w:r>
    </w:p>
    <w:p w14:paraId="343243D3" w14:textId="77777777" w:rsidR="00AA1835" w:rsidRDefault="00AA1835"/>
    <w:p w14:paraId="0760D830" w14:textId="77777777" w:rsidR="00AA1835" w:rsidRDefault="00AA1835"/>
    <w:p w14:paraId="29525772" w14:textId="77777777" w:rsidR="00AA1835" w:rsidRDefault="00AA1835"/>
    <w:p w14:paraId="56F1781F" w14:textId="77777777" w:rsidR="00AA1835" w:rsidRDefault="00AA1835"/>
    <w:p w14:paraId="089A1096" w14:textId="77777777" w:rsidR="00AA1835" w:rsidRDefault="00AA1835"/>
  </w:endnote>
  <w:endnote w:type="continuationSeparator" w:id="0">
    <w:p w14:paraId="1E56E5CD" w14:textId="77777777" w:rsidR="00AA1835" w:rsidRDefault="00AA1835" w:rsidP="00665AB3">
      <w:r>
        <w:continuationSeparator/>
      </w:r>
    </w:p>
    <w:p w14:paraId="06BABD79" w14:textId="77777777" w:rsidR="00AA1835" w:rsidRDefault="00AA1835"/>
    <w:p w14:paraId="45036FD2" w14:textId="77777777" w:rsidR="00AA1835" w:rsidRDefault="00AA1835"/>
    <w:p w14:paraId="2FE5B337" w14:textId="77777777" w:rsidR="00AA1835" w:rsidRDefault="00AA1835"/>
    <w:p w14:paraId="1A191C59" w14:textId="77777777" w:rsidR="00AA1835" w:rsidRDefault="00AA1835"/>
    <w:p w14:paraId="5061543A" w14:textId="77777777" w:rsidR="00AA1835" w:rsidRDefault="00AA1835"/>
  </w:endnote>
  <w:endnote w:type="continuationNotice" w:id="1">
    <w:p w14:paraId="4AFE8F03" w14:textId="77777777" w:rsidR="00AA1835" w:rsidRDefault="00AA1835"/>
    <w:p w14:paraId="22C132F8" w14:textId="77777777" w:rsidR="00AA1835" w:rsidRDefault="00AA18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20002A87" w:usb1="00000000" w:usb2="00000000" w:usb3="00000000" w:csb0="000001FF" w:csb1="00000000"/>
  </w:font>
  <w:font w:name="Arial CYR">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onstantia">
    <w:panose1 w:val="02030602050306030303"/>
    <w:charset w:val="CC"/>
    <w:family w:val="roman"/>
    <w:pitch w:val="variable"/>
    <w:sig w:usb0="A00002EF" w:usb1="4000204B"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5367059"/>
      <w:docPartObj>
        <w:docPartGallery w:val="Page Numbers (Bottom of Page)"/>
        <w:docPartUnique/>
      </w:docPartObj>
    </w:sdtPr>
    <w:sdtEndPr/>
    <w:sdtContent>
      <w:p w14:paraId="1DD119BE" w14:textId="77777777" w:rsidR="00F036C8" w:rsidRDefault="00F036C8" w:rsidP="004577B7">
        <w:pPr>
          <w:pStyle w:val="af"/>
        </w:pPr>
        <w:r>
          <w:rPr>
            <w:noProof/>
          </w:rPr>
          <w:fldChar w:fldCharType="begin"/>
        </w:r>
        <w:r>
          <w:rPr>
            <w:noProof/>
          </w:rPr>
          <w:instrText>PAGE   \* MERGEFORMAT</w:instrText>
        </w:r>
        <w:r>
          <w:rPr>
            <w:noProof/>
          </w:rPr>
          <w:fldChar w:fldCharType="separate"/>
        </w:r>
        <w:r w:rsidR="00885FD0">
          <w:rPr>
            <w:noProof/>
          </w:rPr>
          <w:t>6</w:t>
        </w:r>
        <w:r>
          <w:rPr>
            <w:noProof/>
          </w:rPr>
          <w:fldChar w:fldCharType="end"/>
        </w:r>
      </w:p>
    </w:sdtContent>
  </w:sdt>
  <w:p w14:paraId="79D5459E" w14:textId="77777777" w:rsidR="00F036C8" w:rsidRDefault="00F036C8" w:rsidP="004577B7">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9DF762" w14:textId="77777777" w:rsidR="00F036C8" w:rsidRPr="00A47410" w:rsidRDefault="00F036C8" w:rsidP="00D814A7">
    <w:pPr>
      <w:jc w:val="center"/>
    </w:pPr>
    <w:r w:rsidRPr="00A47410">
      <w:t>г. Нижний Новгород, 20</w:t>
    </w:r>
    <w:r>
      <w:t>20</w:t>
    </w:r>
    <w:r w:rsidRPr="00A47410">
      <w:t xml:space="preserve"> г.</w:t>
    </w:r>
  </w:p>
  <w:p w14:paraId="5A28488F" w14:textId="77777777" w:rsidR="00F036C8" w:rsidRDefault="00F036C8" w:rsidP="004577B7">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BEB3F" w14:textId="77777777" w:rsidR="00F036C8" w:rsidRDefault="00F036C8" w:rsidP="004577B7">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7548043"/>
      <w:docPartObj>
        <w:docPartGallery w:val="Page Numbers (Bottom of Page)"/>
        <w:docPartUnique/>
      </w:docPartObj>
    </w:sdtPr>
    <w:sdtEndPr/>
    <w:sdtContent>
      <w:p w14:paraId="3D8D8F85" w14:textId="77777777" w:rsidR="00F036C8" w:rsidRDefault="00F036C8" w:rsidP="004577B7">
        <w:pPr>
          <w:pStyle w:val="af"/>
        </w:pPr>
        <w:r>
          <w:rPr>
            <w:noProof/>
          </w:rPr>
          <w:fldChar w:fldCharType="begin"/>
        </w:r>
        <w:r>
          <w:rPr>
            <w:noProof/>
          </w:rPr>
          <w:instrText xml:space="preserve"> PAGE   \* MERGEFORMAT </w:instrText>
        </w:r>
        <w:r>
          <w:rPr>
            <w:noProof/>
          </w:rPr>
          <w:fldChar w:fldCharType="separate"/>
        </w:r>
        <w:r>
          <w:rPr>
            <w:noProof/>
          </w:rPr>
          <w:t>63</w:t>
        </w:r>
        <w:r>
          <w:rPr>
            <w:noProof/>
          </w:rPr>
          <w:fldChar w:fldCharType="end"/>
        </w:r>
      </w:p>
    </w:sdtContent>
  </w:sdt>
  <w:p w14:paraId="7AC7A439" w14:textId="77777777" w:rsidR="00F036C8" w:rsidRDefault="00F036C8" w:rsidP="004577B7">
    <w:pPr>
      <w:pStyle w:val="af"/>
    </w:pPr>
  </w:p>
  <w:p w14:paraId="57F426C7" w14:textId="77777777" w:rsidR="00F036C8" w:rsidRDefault="00F036C8"/>
  <w:p w14:paraId="4C8074BD" w14:textId="77777777" w:rsidR="00F036C8" w:rsidRDefault="00F036C8"/>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2102736"/>
      <w:docPartObj>
        <w:docPartGallery w:val="Page Numbers (Bottom of Page)"/>
        <w:docPartUnique/>
      </w:docPartObj>
    </w:sdtPr>
    <w:sdtEndPr/>
    <w:sdtContent>
      <w:p w14:paraId="066FC372" w14:textId="77777777" w:rsidR="00F036C8" w:rsidRDefault="00F036C8" w:rsidP="004577B7">
        <w:pPr>
          <w:pStyle w:val="af"/>
        </w:pPr>
        <w:r>
          <w:rPr>
            <w:noProof/>
          </w:rPr>
          <w:fldChar w:fldCharType="begin"/>
        </w:r>
        <w:r>
          <w:rPr>
            <w:noProof/>
          </w:rPr>
          <w:instrText xml:space="preserve"> PAGE   \* MERGEFORMAT </w:instrText>
        </w:r>
        <w:r>
          <w:rPr>
            <w:noProof/>
          </w:rPr>
          <w:fldChar w:fldCharType="separate"/>
        </w:r>
        <w:r>
          <w:rPr>
            <w:noProof/>
          </w:rPr>
          <w:t>89</w:t>
        </w:r>
        <w:r>
          <w:rPr>
            <w:noProof/>
          </w:rPr>
          <w:fldChar w:fldCharType="end"/>
        </w:r>
      </w:p>
    </w:sdtContent>
  </w:sdt>
  <w:p w14:paraId="08A99FBE" w14:textId="77777777" w:rsidR="00F036C8" w:rsidRDefault="00F036C8" w:rsidP="004577B7">
    <w:pPr>
      <w:pStyle w:val="af"/>
    </w:pPr>
  </w:p>
  <w:p w14:paraId="6E61FFC2" w14:textId="77777777" w:rsidR="00F036C8" w:rsidRDefault="00F036C8"/>
  <w:p w14:paraId="409D971C" w14:textId="77777777" w:rsidR="00F036C8" w:rsidRDefault="00F036C8"/>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6822491"/>
      <w:docPartObj>
        <w:docPartGallery w:val="Page Numbers (Bottom of Page)"/>
        <w:docPartUnique/>
      </w:docPartObj>
    </w:sdtPr>
    <w:sdtEndPr/>
    <w:sdtContent>
      <w:p w14:paraId="71666154" w14:textId="77777777" w:rsidR="00E23A24" w:rsidRDefault="00E23A24" w:rsidP="004577B7">
        <w:pPr>
          <w:pStyle w:val="af"/>
        </w:pPr>
        <w:r>
          <w:rPr>
            <w:noProof/>
          </w:rPr>
          <w:fldChar w:fldCharType="begin"/>
        </w:r>
        <w:r>
          <w:rPr>
            <w:noProof/>
          </w:rPr>
          <w:instrText xml:space="preserve"> PAGE   \* MERGEFORMAT </w:instrText>
        </w:r>
        <w:r>
          <w:rPr>
            <w:noProof/>
          </w:rPr>
          <w:fldChar w:fldCharType="separate"/>
        </w:r>
        <w:r>
          <w:rPr>
            <w:noProof/>
          </w:rPr>
          <w:t>89</w:t>
        </w:r>
        <w:r>
          <w:rPr>
            <w:noProof/>
          </w:rPr>
          <w:fldChar w:fldCharType="end"/>
        </w:r>
      </w:p>
    </w:sdtContent>
  </w:sdt>
  <w:p w14:paraId="7FB0C1BB" w14:textId="77777777" w:rsidR="00E23A24" w:rsidRDefault="00E23A24" w:rsidP="004577B7">
    <w:pPr>
      <w:pStyle w:val="af"/>
    </w:pPr>
  </w:p>
  <w:p w14:paraId="3B052AA1" w14:textId="77777777" w:rsidR="00E23A24" w:rsidRDefault="00E23A24"/>
  <w:p w14:paraId="50413A87" w14:textId="77777777" w:rsidR="00E23A24" w:rsidRDefault="00E23A2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6C3A6D" w14:textId="77777777" w:rsidR="00AA1835" w:rsidRDefault="00AA1835" w:rsidP="009E7613">
      <w:pPr>
        <w:pStyle w:val="020"/>
        <w:spacing w:after="0"/>
      </w:pPr>
      <w:r>
        <w:separator/>
      </w:r>
    </w:p>
  </w:footnote>
  <w:footnote w:type="continuationSeparator" w:id="0">
    <w:p w14:paraId="2AB68944" w14:textId="77777777" w:rsidR="00AA1835" w:rsidRDefault="00AA1835" w:rsidP="009E7613">
      <w:pPr>
        <w:pStyle w:val="020"/>
        <w:spacing w:after="0"/>
      </w:pPr>
      <w:r>
        <w:continuationSeparator/>
      </w:r>
    </w:p>
    <w:p w14:paraId="37BCB3E5" w14:textId="77777777" w:rsidR="00AA1835" w:rsidRDefault="00AA1835"/>
  </w:footnote>
  <w:footnote w:type="continuationNotice" w:id="1">
    <w:p w14:paraId="1A837E5C" w14:textId="77777777" w:rsidR="00AA1835" w:rsidRDefault="00AA1835" w:rsidP="009E7613"/>
    <w:p w14:paraId="4193467F" w14:textId="77777777" w:rsidR="00AA1835" w:rsidRDefault="00AA183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565B72" w14:textId="77777777" w:rsidR="00F036C8" w:rsidRDefault="00F036C8">
    <w:pPr>
      <w:pStyle w:val="afff2"/>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413A6F" w14:textId="77777777" w:rsidR="00F036C8" w:rsidRDefault="00F036C8" w:rsidP="00D814A7">
    <w:pPr>
      <w:pStyle w:val="afff2"/>
      <w:jc w:val="center"/>
    </w:pPr>
    <w:r>
      <w:rPr>
        <w:noProof/>
      </w:rPr>
      <w:drawing>
        <wp:anchor distT="0" distB="0" distL="114300" distR="114300" simplePos="0" relativeHeight="251659264" behindDoc="0" locked="0" layoutInCell="1" allowOverlap="1" wp14:anchorId="62424F4F" wp14:editId="24E97526">
          <wp:simplePos x="0" y="0"/>
          <wp:positionH relativeFrom="margin">
            <wp:align>left</wp:align>
          </wp:positionH>
          <wp:positionV relativeFrom="paragraph">
            <wp:posOffset>-308979</wp:posOffset>
          </wp:positionV>
          <wp:extent cx="5610225" cy="1238250"/>
          <wp:effectExtent l="0" t="0" r="9525" b="0"/>
          <wp:wrapNone/>
          <wp:docPr id="41" name="Рисунок 41" descr="бланк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ланк v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0225" cy="1238250"/>
                  </a:xfrm>
                  <a:prstGeom prst="rect">
                    <a:avLst/>
                  </a:prstGeom>
                  <a:noFill/>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97695" w14:textId="77777777" w:rsidR="00F036C8" w:rsidRDefault="00F036C8" w:rsidP="00D814A7">
    <w:pPr>
      <w:pStyle w:val="afff2"/>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1040"/>
        </w:tabs>
        <w:ind w:left="284" w:firstLine="396"/>
      </w:pPr>
      <w:rPr>
        <w:rFonts w:ascii="Symbol" w:hAnsi="Symbol"/>
      </w:rPr>
    </w:lvl>
  </w:abstractNum>
  <w:abstractNum w:abstractNumId="1">
    <w:nsid w:val="00000002"/>
    <w:multiLevelType w:val="singleLevel"/>
    <w:tmpl w:val="00000002"/>
    <w:name w:val="WW8Num2"/>
    <w:lvl w:ilvl="0">
      <w:start w:val="1"/>
      <w:numFmt w:val="bullet"/>
      <w:lvlText w:val=""/>
      <w:lvlJc w:val="left"/>
      <w:pPr>
        <w:tabs>
          <w:tab w:val="num" w:pos="1778"/>
        </w:tabs>
        <w:ind w:left="1418" w:firstLine="0"/>
      </w:pPr>
      <w:rPr>
        <w:rFonts w:ascii="Symbol" w:hAnsi="Symbol"/>
      </w:rPr>
    </w:lvl>
  </w:abstractNum>
  <w:abstractNum w:abstractNumId="2">
    <w:nsid w:val="04431B73"/>
    <w:multiLevelType w:val="multilevel"/>
    <w:tmpl w:val="7182E370"/>
    <w:lvl w:ilvl="0">
      <w:start w:val="1"/>
      <w:numFmt w:val="decimal"/>
      <w:lvlText w:val="%1."/>
      <w:lvlJc w:val="left"/>
      <w:pPr>
        <w:ind w:left="1070" w:hanging="360"/>
      </w:pPr>
      <w:rPr>
        <w:rFonts w:hint="default"/>
        <w:strike w:val="0"/>
        <w:sz w:val="28"/>
        <w:szCs w:val="28"/>
      </w:rPr>
    </w:lvl>
    <w:lvl w:ilvl="1">
      <w:start w:val="1"/>
      <w:numFmt w:val="decimal"/>
      <w:isLgl/>
      <w:lvlText w:val="%2."/>
      <w:lvlJc w:val="left"/>
      <w:pPr>
        <w:ind w:left="1430" w:hanging="720"/>
      </w:pPr>
      <w:rPr>
        <w:rFonts w:ascii="Times New Roman" w:eastAsia="Times New Roman" w:hAnsi="Times New Roman" w:cs="Times New Roman"/>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3">
    <w:nsid w:val="05AF277F"/>
    <w:multiLevelType w:val="hybridMultilevel"/>
    <w:tmpl w:val="D0B68D62"/>
    <w:lvl w:ilvl="0" w:tplc="92D43D08">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86D6D74"/>
    <w:multiLevelType w:val="hybridMultilevel"/>
    <w:tmpl w:val="B6789152"/>
    <w:lvl w:ilvl="0" w:tplc="92D43D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B8C2DAC"/>
    <w:multiLevelType w:val="hybridMultilevel"/>
    <w:tmpl w:val="AFCEEB5A"/>
    <w:lvl w:ilvl="0" w:tplc="5CEAFACA">
      <w:start w:val="1"/>
      <w:numFmt w:val="bullet"/>
      <w:pStyle w:val="a"/>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EE75F68"/>
    <w:multiLevelType w:val="hybridMultilevel"/>
    <w:tmpl w:val="C53E696C"/>
    <w:lvl w:ilvl="0" w:tplc="7D38594A">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7">
    <w:nsid w:val="12B61271"/>
    <w:multiLevelType w:val="multilevel"/>
    <w:tmpl w:val="1846B8DE"/>
    <w:styleLink w:val="05"/>
    <w:lvl w:ilvl="0">
      <w:start w:val="1"/>
      <w:numFmt w:val="none"/>
      <w:suff w:val="space"/>
      <w:lvlText w:val="Приложение"/>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suff w:val="space"/>
      <w:lvlText w:val="Раздел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none"/>
      <w:suff w:val="nothing"/>
      <w:lvlText w:val=""/>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0"/>
      <w:suff w:val="space"/>
      <w:lvlText w:val="Рисунок П%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0"/>
      <w:suff w:val="space"/>
      <w:lvlText w:val="Таблица П%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8">
    <w:nsid w:val="151D334A"/>
    <w:multiLevelType w:val="hybridMultilevel"/>
    <w:tmpl w:val="9AEE31C2"/>
    <w:lvl w:ilvl="0" w:tplc="92D43D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E170E85"/>
    <w:multiLevelType w:val="hybridMultilevel"/>
    <w:tmpl w:val="8ED884E0"/>
    <w:lvl w:ilvl="0" w:tplc="0419000D">
      <w:start w:val="1"/>
      <w:numFmt w:val="bullet"/>
      <w:lvlText w:val=""/>
      <w:lvlJc w:val="left"/>
      <w:pPr>
        <w:ind w:left="1490" w:hanging="360"/>
      </w:pPr>
      <w:rPr>
        <w:rFonts w:ascii="Wingdings" w:hAnsi="Wingdings"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10">
    <w:nsid w:val="1FB4650C"/>
    <w:multiLevelType w:val="hybridMultilevel"/>
    <w:tmpl w:val="61E28ABE"/>
    <w:lvl w:ilvl="0" w:tplc="6FCE90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13">
    <w:nsid w:val="27257E5E"/>
    <w:multiLevelType w:val="hybridMultilevel"/>
    <w:tmpl w:val="63701BD2"/>
    <w:lvl w:ilvl="0" w:tplc="03E81A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832373D"/>
    <w:multiLevelType w:val="multilevel"/>
    <w:tmpl w:val="44DE6C3C"/>
    <w:lvl w:ilvl="0">
      <w:start w:val="1"/>
      <w:numFmt w:val="none"/>
      <w:suff w:val="space"/>
      <w:lvlText w:val=""/>
      <w:lvlJc w:val="left"/>
      <w:pPr>
        <w:ind w:left="432" w:hanging="432"/>
      </w:pPr>
      <w:rPr>
        <w:rFonts w:hint="default"/>
      </w:rPr>
    </w:lvl>
    <w:lvl w:ilvl="1">
      <w:start w:val="1"/>
      <w:numFmt w:val="decimal"/>
      <w:lvlText w:val="%2."/>
      <w:lvlJc w:val="left"/>
      <w:pPr>
        <w:tabs>
          <w:tab w:val="num" w:pos="576"/>
        </w:tabs>
        <w:ind w:left="576" w:hanging="576"/>
      </w:pPr>
      <w:rPr>
        <w:rFonts w:ascii="Times New Roman" w:eastAsiaTheme="minorHAnsi" w:hAnsi="Times New Roman" w:cs="Times New Roman"/>
      </w:rPr>
    </w:lvl>
    <w:lvl w:ilvl="2">
      <w:start w:val="1"/>
      <w:numFmt w:val="decimal"/>
      <w:lvlText w:val="%2.%3"/>
      <w:lvlJc w:val="left"/>
      <w:pPr>
        <w:tabs>
          <w:tab w:val="num" w:pos="720"/>
        </w:tabs>
        <w:ind w:left="680" w:hanging="113"/>
      </w:pPr>
      <w:rPr>
        <w:rFonts w:hint="default"/>
      </w:rPr>
    </w:lvl>
    <w:lvl w:ilvl="3">
      <w:start w:val="1"/>
      <w:numFmt w:val="decimal"/>
      <w:lvlText w:val="%1%2.%3.%4"/>
      <w:lvlJc w:val="left"/>
      <w:pPr>
        <w:tabs>
          <w:tab w:val="num" w:pos="864"/>
        </w:tabs>
        <w:ind w:left="864" w:hanging="297"/>
      </w:pPr>
      <w:rPr>
        <w:rFonts w:hint="default"/>
      </w:rPr>
    </w:lvl>
    <w:lvl w:ilvl="4">
      <w:start w:val="1"/>
      <w:numFmt w:val="decimal"/>
      <w:lvlText w:val="%1%2.%3.%4.%5"/>
      <w:lvlJc w:val="left"/>
      <w:pPr>
        <w:tabs>
          <w:tab w:val="num" w:pos="1008"/>
        </w:tabs>
        <w:ind w:left="1134" w:hanging="1134"/>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nsid w:val="2A3038D8"/>
    <w:multiLevelType w:val="hybridMultilevel"/>
    <w:tmpl w:val="181AE934"/>
    <w:lvl w:ilvl="0" w:tplc="0FE8955E">
      <w:start w:val="1"/>
      <w:numFmt w:val="decimal"/>
      <w:lvlText w:val="%1."/>
      <w:lvlJc w:val="left"/>
      <w:pPr>
        <w:ind w:left="1429" w:hanging="360"/>
      </w:pPr>
      <w:rPr>
        <w:rFonts w:ascii="Times New Roman" w:eastAsiaTheme="minorEastAsia" w:hAnsi="Times New Roman" w:cstheme="minorBidi"/>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B482456"/>
    <w:multiLevelType w:val="hybridMultilevel"/>
    <w:tmpl w:val="A8D0DDB4"/>
    <w:lvl w:ilvl="0" w:tplc="D2F24E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2E2044E8"/>
    <w:multiLevelType w:val="hybridMultilevel"/>
    <w:tmpl w:val="5B72A920"/>
    <w:lvl w:ilvl="0" w:tplc="A99063C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F6A2EAD"/>
    <w:multiLevelType w:val="hybridMultilevel"/>
    <w:tmpl w:val="A2F4F1E8"/>
    <w:lvl w:ilvl="0" w:tplc="2620EF84">
      <w:start w:val="1"/>
      <w:numFmt w:val="bullet"/>
      <w:lvlText w:val=""/>
      <w:lvlJc w:val="left"/>
      <w:pPr>
        <w:ind w:left="1212" w:hanging="360"/>
      </w:pPr>
      <w:rPr>
        <w:rFonts w:ascii="Symbol" w:hAnsi="Symbol" w:hint="default"/>
      </w:rPr>
    </w:lvl>
    <w:lvl w:ilvl="1" w:tplc="04190003">
      <w:start w:val="1"/>
      <w:numFmt w:val="bullet"/>
      <w:lvlText w:val="o"/>
      <w:lvlJc w:val="left"/>
      <w:pPr>
        <w:ind w:left="1932" w:hanging="360"/>
      </w:pPr>
      <w:rPr>
        <w:rFonts w:ascii="Courier New" w:hAnsi="Courier New" w:cs="Courier New" w:hint="default"/>
      </w:rPr>
    </w:lvl>
    <w:lvl w:ilvl="2" w:tplc="04190005">
      <w:start w:val="1"/>
      <w:numFmt w:val="bullet"/>
      <w:lvlText w:val=""/>
      <w:lvlJc w:val="left"/>
      <w:pPr>
        <w:ind w:left="2652" w:hanging="360"/>
      </w:pPr>
      <w:rPr>
        <w:rFonts w:ascii="Wingdings" w:hAnsi="Wingdings" w:hint="default"/>
      </w:rPr>
    </w:lvl>
    <w:lvl w:ilvl="3" w:tplc="04190001">
      <w:start w:val="1"/>
      <w:numFmt w:val="bullet"/>
      <w:lvlText w:val=""/>
      <w:lvlJc w:val="left"/>
      <w:pPr>
        <w:ind w:left="3372" w:hanging="360"/>
      </w:pPr>
      <w:rPr>
        <w:rFonts w:ascii="Symbol" w:hAnsi="Symbol" w:hint="default"/>
      </w:rPr>
    </w:lvl>
    <w:lvl w:ilvl="4" w:tplc="04190003">
      <w:start w:val="1"/>
      <w:numFmt w:val="bullet"/>
      <w:lvlText w:val="o"/>
      <w:lvlJc w:val="left"/>
      <w:pPr>
        <w:ind w:left="4092" w:hanging="360"/>
      </w:pPr>
      <w:rPr>
        <w:rFonts w:ascii="Courier New" w:hAnsi="Courier New" w:cs="Courier New" w:hint="default"/>
      </w:rPr>
    </w:lvl>
    <w:lvl w:ilvl="5" w:tplc="04190005">
      <w:start w:val="1"/>
      <w:numFmt w:val="bullet"/>
      <w:lvlText w:val=""/>
      <w:lvlJc w:val="left"/>
      <w:pPr>
        <w:ind w:left="4812" w:hanging="360"/>
      </w:pPr>
      <w:rPr>
        <w:rFonts w:ascii="Wingdings" w:hAnsi="Wingdings" w:hint="default"/>
      </w:rPr>
    </w:lvl>
    <w:lvl w:ilvl="6" w:tplc="04190001">
      <w:start w:val="1"/>
      <w:numFmt w:val="bullet"/>
      <w:lvlText w:val=""/>
      <w:lvlJc w:val="left"/>
      <w:pPr>
        <w:ind w:left="5532" w:hanging="360"/>
      </w:pPr>
      <w:rPr>
        <w:rFonts w:ascii="Symbol" w:hAnsi="Symbol" w:hint="default"/>
      </w:rPr>
    </w:lvl>
    <w:lvl w:ilvl="7" w:tplc="04190003">
      <w:start w:val="1"/>
      <w:numFmt w:val="bullet"/>
      <w:lvlText w:val="o"/>
      <w:lvlJc w:val="left"/>
      <w:pPr>
        <w:ind w:left="6252" w:hanging="360"/>
      </w:pPr>
      <w:rPr>
        <w:rFonts w:ascii="Courier New" w:hAnsi="Courier New" w:cs="Courier New" w:hint="default"/>
      </w:rPr>
    </w:lvl>
    <w:lvl w:ilvl="8" w:tplc="04190005">
      <w:start w:val="1"/>
      <w:numFmt w:val="bullet"/>
      <w:lvlText w:val=""/>
      <w:lvlJc w:val="left"/>
      <w:pPr>
        <w:ind w:left="6972" w:hanging="360"/>
      </w:pPr>
      <w:rPr>
        <w:rFonts w:ascii="Wingdings" w:hAnsi="Wingdings" w:hint="default"/>
      </w:rPr>
    </w:lvl>
  </w:abstractNum>
  <w:abstractNum w:abstractNumId="19">
    <w:nsid w:val="30F9726D"/>
    <w:multiLevelType w:val="hybridMultilevel"/>
    <w:tmpl w:val="45F2C9DE"/>
    <w:lvl w:ilvl="0" w:tplc="92D43D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7AB6AC3"/>
    <w:multiLevelType w:val="multilevel"/>
    <w:tmpl w:val="56D45AFC"/>
    <w:lvl w:ilvl="0">
      <w:numFmt w:val="decimal"/>
      <w:pStyle w:val="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7F024CA"/>
    <w:multiLevelType w:val="hybridMultilevel"/>
    <w:tmpl w:val="2A485B1E"/>
    <w:lvl w:ilvl="0" w:tplc="EE70FE2E">
      <w:start w:val="1"/>
      <w:numFmt w:val="bullet"/>
      <w:pStyle w:val="a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90B0812"/>
    <w:multiLevelType w:val="hybridMultilevel"/>
    <w:tmpl w:val="A034981A"/>
    <w:lvl w:ilvl="0" w:tplc="03E81A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A615F1F"/>
    <w:multiLevelType w:val="hybridMultilevel"/>
    <w:tmpl w:val="8A8E0E54"/>
    <w:lvl w:ilvl="0" w:tplc="640C96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42625DE7"/>
    <w:multiLevelType w:val="hybridMultilevel"/>
    <w:tmpl w:val="1896BADC"/>
    <w:lvl w:ilvl="0" w:tplc="4216CF0A">
      <w:start w:val="1"/>
      <w:numFmt w:val="bullet"/>
      <w:pStyle w:val="04-"/>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3E44E6A"/>
    <w:multiLevelType w:val="hybridMultilevel"/>
    <w:tmpl w:val="FCF4AF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ACF1CFA"/>
    <w:multiLevelType w:val="hybridMultilevel"/>
    <w:tmpl w:val="D9D4388E"/>
    <w:lvl w:ilvl="0" w:tplc="92D43D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E0A243F"/>
    <w:multiLevelType w:val="hybridMultilevel"/>
    <w:tmpl w:val="841C9482"/>
    <w:lvl w:ilvl="0" w:tplc="DCA67B2C">
      <w:start w:val="1"/>
      <w:numFmt w:val="russianUpper"/>
      <w:pStyle w:val="a1"/>
      <w:suff w:val="nothing"/>
      <w:lvlText w:val="ПРИЛОЖЕНИЕ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E9459C9"/>
    <w:multiLevelType w:val="multilevel"/>
    <w:tmpl w:val="DCE4B074"/>
    <w:styleLink w:val="10"/>
    <w:lvl w:ilvl="0">
      <w:start w:val="1"/>
      <w:numFmt w:val="none"/>
      <w:suff w:val="nothing"/>
      <w:lvlText w:val=""/>
      <w:lvlJc w:val="left"/>
      <w:pPr>
        <w:ind w:left="0" w:firstLine="0"/>
      </w:pPr>
      <w:rPr>
        <w:rFonts w:cs="Times New Roman" w:hint="default"/>
      </w:rPr>
    </w:lvl>
    <w:lvl w:ilvl="1">
      <w:start w:val="1"/>
      <w:numFmt w:val="decimal"/>
      <w:lvlText w:val="4.3.%2."/>
      <w:lvlJc w:val="center"/>
      <w:pPr>
        <w:tabs>
          <w:tab w:val="num" w:pos="-238"/>
        </w:tabs>
        <w:ind w:left="-238" w:firstLine="0"/>
      </w:pPr>
      <w:rPr>
        <w:rFonts w:cs="Times New Roman" w:hint="default"/>
        <w:b w:val="0"/>
        <w:sz w:val="20"/>
        <w:szCs w:val="20"/>
      </w:rPr>
    </w:lvl>
    <w:lvl w:ilvl="2">
      <w:start w:val="1"/>
      <w:numFmt w:val="decimal"/>
      <w:lvlText w:val="2.%2.%3."/>
      <w:lvlJc w:val="left"/>
      <w:pPr>
        <w:tabs>
          <w:tab w:val="num" w:pos="999"/>
        </w:tabs>
        <w:ind w:left="999" w:hanging="720"/>
      </w:pPr>
      <w:rPr>
        <w:rFonts w:cs="Times New Roman" w:hint="default"/>
      </w:rPr>
    </w:lvl>
    <w:lvl w:ilvl="3">
      <w:start w:val="1"/>
      <w:numFmt w:val="decimal"/>
      <w:lvlText w:val="%1.%2.%3.%4."/>
      <w:lvlJc w:val="left"/>
      <w:pPr>
        <w:tabs>
          <w:tab w:val="num" w:pos="1351"/>
        </w:tabs>
        <w:ind w:left="1351" w:hanging="720"/>
      </w:pPr>
      <w:rPr>
        <w:rFonts w:cs="Times New Roman" w:hint="default"/>
      </w:rPr>
    </w:lvl>
    <w:lvl w:ilvl="4">
      <w:start w:val="1"/>
      <w:numFmt w:val="decimal"/>
      <w:lvlText w:val="%1.%2.%3.%4.%5."/>
      <w:lvlJc w:val="left"/>
      <w:pPr>
        <w:tabs>
          <w:tab w:val="num" w:pos="2063"/>
        </w:tabs>
        <w:ind w:left="2063" w:hanging="1080"/>
      </w:pPr>
      <w:rPr>
        <w:rFonts w:cs="Times New Roman" w:hint="default"/>
      </w:rPr>
    </w:lvl>
    <w:lvl w:ilvl="5">
      <w:start w:val="1"/>
      <w:numFmt w:val="decimal"/>
      <w:lvlText w:val="%1.%2.%3.%4.%5.%6."/>
      <w:lvlJc w:val="left"/>
      <w:pPr>
        <w:tabs>
          <w:tab w:val="num" w:pos="2415"/>
        </w:tabs>
        <w:ind w:left="2415" w:hanging="1080"/>
      </w:pPr>
      <w:rPr>
        <w:rFonts w:cs="Times New Roman" w:hint="default"/>
      </w:rPr>
    </w:lvl>
    <w:lvl w:ilvl="6">
      <w:start w:val="1"/>
      <w:numFmt w:val="decimal"/>
      <w:lvlText w:val="%1.%2.%3.%4.%5.%6.%7."/>
      <w:lvlJc w:val="left"/>
      <w:pPr>
        <w:tabs>
          <w:tab w:val="num" w:pos="3127"/>
        </w:tabs>
        <w:ind w:left="3127" w:hanging="1440"/>
      </w:pPr>
      <w:rPr>
        <w:rFonts w:cs="Times New Roman" w:hint="default"/>
      </w:rPr>
    </w:lvl>
    <w:lvl w:ilvl="7">
      <w:start w:val="1"/>
      <w:numFmt w:val="decimal"/>
      <w:lvlText w:val="%1.%2.%3.%4.%5.%6.%7.%8."/>
      <w:lvlJc w:val="left"/>
      <w:pPr>
        <w:tabs>
          <w:tab w:val="num" w:pos="3479"/>
        </w:tabs>
        <w:ind w:left="3479" w:hanging="1440"/>
      </w:pPr>
      <w:rPr>
        <w:rFonts w:cs="Times New Roman" w:hint="default"/>
      </w:rPr>
    </w:lvl>
    <w:lvl w:ilvl="8">
      <w:start w:val="1"/>
      <w:numFmt w:val="decimal"/>
      <w:lvlText w:val="%1.%2.%3.%4.%5.%6.%7.%8.%9."/>
      <w:lvlJc w:val="left"/>
      <w:pPr>
        <w:tabs>
          <w:tab w:val="num" w:pos="4191"/>
        </w:tabs>
        <w:ind w:left="4191" w:hanging="1800"/>
      </w:pPr>
      <w:rPr>
        <w:rFonts w:cs="Times New Roman" w:hint="default"/>
      </w:rPr>
    </w:lvl>
  </w:abstractNum>
  <w:abstractNum w:abstractNumId="29">
    <w:nsid w:val="4FDB5851"/>
    <w:multiLevelType w:val="hybridMultilevel"/>
    <w:tmpl w:val="6402FCA6"/>
    <w:lvl w:ilvl="0" w:tplc="18E46A1A">
      <w:start w:val="1"/>
      <w:numFmt w:val="bullet"/>
      <w:pStyle w:val="a2"/>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02E3D88"/>
    <w:multiLevelType w:val="hybridMultilevel"/>
    <w:tmpl w:val="7B60AA98"/>
    <w:lvl w:ilvl="0" w:tplc="7D3859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2704F05"/>
    <w:multiLevelType w:val="hybridMultilevel"/>
    <w:tmpl w:val="8AB24ACE"/>
    <w:lvl w:ilvl="0" w:tplc="B8B232D6">
      <w:start w:val="7"/>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2">
    <w:nsid w:val="5EE82DD7"/>
    <w:multiLevelType w:val="hybridMultilevel"/>
    <w:tmpl w:val="8584774A"/>
    <w:lvl w:ilvl="0" w:tplc="92D43D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61C46E79"/>
    <w:multiLevelType w:val="hybridMultilevel"/>
    <w:tmpl w:val="35B6103C"/>
    <w:lvl w:ilvl="0" w:tplc="3F46F492">
      <w:start w:val="1"/>
      <w:numFmt w:val="decimal"/>
      <w:pStyle w:val="a3"/>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nsid w:val="64A026EA"/>
    <w:multiLevelType w:val="hybridMultilevel"/>
    <w:tmpl w:val="3EBE57E2"/>
    <w:lvl w:ilvl="0" w:tplc="7D3859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5123DE6"/>
    <w:multiLevelType w:val="hybridMultilevel"/>
    <w:tmpl w:val="C128D0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67491E5A"/>
    <w:multiLevelType w:val="hybridMultilevel"/>
    <w:tmpl w:val="86BC7C54"/>
    <w:lvl w:ilvl="0" w:tplc="4740F82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8891E74"/>
    <w:multiLevelType w:val="hybridMultilevel"/>
    <w:tmpl w:val="142884B0"/>
    <w:lvl w:ilvl="0" w:tplc="92D43D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C4302F6"/>
    <w:multiLevelType w:val="hybridMultilevel"/>
    <w:tmpl w:val="9330076A"/>
    <w:lvl w:ilvl="0" w:tplc="DD5E113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40">
    <w:nsid w:val="6FB825A3"/>
    <w:multiLevelType w:val="multilevel"/>
    <w:tmpl w:val="DD8269DA"/>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pStyle w:val="12"/>
      <w:suff w:val="space"/>
      <w:lvlText w:val="%2."/>
      <w:lvlJc w:val="left"/>
      <w:pPr>
        <w:ind w:left="0" w:firstLine="709"/>
      </w:pPr>
      <w:rPr>
        <w:rFonts w:ascii="Times New Roman" w:hAnsi="Times New Roman" w:hint="default"/>
        <w:b/>
        <w:i w:val="0"/>
        <w:caps/>
        <w:smallCaps/>
        <w:strike w:val="0"/>
        <w:dstrike w:val="0"/>
        <w:vanish w:val="0"/>
        <w:color w:val="auto"/>
        <w:spacing w:val="0"/>
        <w:kern w:val="0"/>
        <w:sz w:val="26"/>
        <w:u w:val="none"/>
        <w:vertAlign w:val="baseline"/>
      </w:rPr>
    </w:lvl>
    <w:lvl w:ilvl="2">
      <w:start w:val="9"/>
      <w:numFmt w:val="decimal"/>
      <w:lvlRestart w:val="0"/>
      <w:pStyle w:val="13"/>
      <w:suff w:val="space"/>
      <w:lvlText w:val="%3."/>
      <w:lvlJc w:val="left"/>
      <w:pPr>
        <w:ind w:left="1277" w:firstLine="709"/>
      </w:pPr>
      <w:rPr>
        <w:rFonts w:ascii="Times New Roman" w:hAnsi="Times New Roman" w:hint="default"/>
        <w:b/>
        <w:i w:val="0"/>
        <w:caps w:val="0"/>
        <w:smallCaps w:val="0"/>
        <w:strike w:val="0"/>
        <w:dstrike w:val="0"/>
        <w:vanish w:val="0"/>
        <w:color w:val="auto"/>
        <w:spacing w:val="0"/>
        <w:kern w:val="0"/>
        <w:sz w:val="26"/>
        <w:u w:val="none"/>
        <w:vertAlign w:val="baseline"/>
      </w:rPr>
    </w:lvl>
    <w:lvl w:ilvl="3">
      <w:start w:val="1"/>
      <w:numFmt w:val="decimal"/>
      <w:pStyle w:val="14"/>
      <w:suff w:val="space"/>
      <w:lvlText w:val="%3.%4."/>
      <w:lvlJc w:val="left"/>
      <w:pPr>
        <w:ind w:left="0" w:firstLine="709"/>
      </w:pPr>
      <w:rPr>
        <w:rFonts w:ascii="Times New Roman" w:hAnsi="Times New Roman" w:hint="default"/>
        <w:b/>
        <w:i w:val="0"/>
        <w:caps w:val="0"/>
        <w:strike w:val="0"/>
        <w:dstrike w:val="0"/>
        <w:vanish w:val="0"/>
        <w:color w:val="auto"/>
        <w:spacing w:val="0"/>
        <w:kern w:val="0"/>
        <w:sz w:val="26"/>
        <w:u w:val="none"/>
        <w:vertAlign w:val="baseline"/>
      </w:rPr>
    </w:lvl>
    <w:lvl w:ilvl="4">
      <w:start w:val="1"/>
      <w:numFmt w:val="decimal"/>
      <w:pStyle w:val="15"/>
      <w:suff w:val="space"/>
      <w:lvlText w:val="%3.%4.%5."/>
      <w:lvlJc w:val="left"/>
      <w:pPr>
        <w:ind w:left="0" w:firstLine="709"/>
      </w:pPr>
      <w:rPr>
        <w:rFonts w:ascii="Times New Roman" w:hAnsi="Times New Roman" w:hint="default"/>
        <w:b/>
        <w:i w:val="0"/>
        <w:caps w:val="0"/>
        <w:strike w:val="0"/>
        <w:dstrike w:val="0"/>
        <w:vanish w:val="0"/>
        <w:color w:val="auto"/>
        <w:spacing w:val="0"/>
        <w:kern w:val="0"/>
        <w:sz w:val="26"/>
        <w:u w:val="none"/>
        <w:vertAlign w:val="baseline"/>
      </w:rPr>
    </w:lvl>
    <w:lvl w:ilvl="5">
      <w:start w:val="1"/>
      <w:numFmt w:val="none"/>
      <w:pStyle w:val="16"/>
      <w:suff w:val="nothing"/>
      <w:lvlText w:val=""/>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0"/>
      <w:pStyle w:val="20"/>
      <w:suff w:val="space"/>
      <w:lvlText w:val="Рис. %7."/>
      <w:lvlJc w:val="left"/>
      <w:pPr>
        <w:ind w:left="0" w:firstLine="0"/>
      </w:pPr>
      <w:rPr>
        <w:rFonts w:ascii="Times New Roman" w:hAnsi="Times New Roman" w:hint="default"/>
        <w:b w:val="0"/>
        <w:i w:val="0"/>
        <w:caps w:val="0"/>
        <w:strike w:val="0"/>
        <w:dstrike w:val="0"/>
        <w:vanish w:val="0"/>
        <w:color w:val="auto"/>
        <w:spacing w:val="0"/>
        <w:kern w:val="0"/>
        <w:sz w:val="22"/>
        <w:u w:val="none"/>
        <w:vertAlign w:val="baseline"/>
      </w:rPr>
    </w:lvl>
    <w:lvl w:ilvl="7">
      <w:start w:val="1"/>
      <w:numFmt w:val="decimal"/>
      <w:lvlRestart w:val="0"/>
      <w:pStyle w:val="30"/>
      <w:suff w:val="nothing"/>
      <w:lvlText w:val="Таблица %8"/>
      <w:lvlJc w:val="left"/>
      <w:pPr>
        <w:ind w:left="8931" w:firstLine="0"/>
      </w:pPr>
      <w:rPr>
        <w:rFonts w:ascii="Times New Roman" w:hAnsi="Times New Roman" w:hint="default"/>
        <w:b w:val="0"/>
        <w:i w:val="0"/>
        <w:caps w:val="0"/>
        <w:strike w:val="0"/>
        <w:dstrike w:val="0"/>
        <w:vanish w:val="0"/>
        <w:color w:val="auto"/>
        <w:spacing w:val="0"/>
        <w:kern w:val="0"/>
        <w:sz w:val="26"/>
        <w:u w:val="none"/>
        <w:vertAlign w:val="baseline"/>
        <w:lang w:val="ru-RU"/>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41">
    <w:nsid w:val="72FE5410"/>
    <w:multiLevelType w:val="hybridMultilevel"/>
    <w:tmpl w:val="411091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3560A78"/>
    <w:multiLevelType w:val="hybridMultilevel"/>
    <w:tmpl w:val="82A469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762F4912"/>
    <w:multiLevelType w:val="hybridMultilevel"/>
    <w:tmpl w:val="D74E6E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9"/>
  </w:num>
  <w:num w:numId="2">
    <w:abstractNumId w:val="20"/>
  </w:num>
  <w:num w:numId="3">
    <w:abstractNumId w:val="11"/>
  </w:num>
  <w:num w:numId="4">
    <w:abstractNumId w:val="39"/>
  </w:num>
  <w:num w:numId="5">
    <w:abstractNumId w:val="12"/>
  </w:num>
  <w:num w:numId="6">
    <w:abstractNumId w:val="24"/>
  </w:num>
  <w:num w:numId="7">
    <w:abstractNumId w:val="40"/>
  </w:num>
  <w:num w:numId="8">
    <w:abstractNumId w:val="30"/>
  </w:num>
  <w:num w:numId="9">
    <w:abstractNumId w:val="32"/>
  </w:num>
  <w:num w:numId="10">
    <w:abstractNumId w:val="21"/>
  </w:num>
  <w:num w:numId="11">
    <w:abstractNumId w:val="33"/>
  </w:num>
  <w:num w:numId="12">
    <w:abstractNumId w:val="27"/>
  </w:num>
  <w:num w:numId="13">
    <w:abstractNumId w:val="5"/>
  </w:num>
  <w:num w:numId="14">
    <w:abstractNumId w:val="14"/>
  </w:num>
  <w:num w:numId="15">
    <w:abstractNumId w:val="7"/>
  </w:num>
  <w:num w:numId="16">
    <w:abstractNumId w:val="42"/>
  </w:num>
  <w:num w:numId="17">
    <w:abstractNumId w:val="16"/>
  </w:num>
  <w:num w:numId="18">
    <w:abstractNumId w:val="41"/>
  </w:num>
  <w:num w:numId="19">
    <w:abstractNumId w:val="13"/>
  </w:num>
  <w:num w:numId="20">
    <w:abstractNumId w:val="22"/>
  </w:num>
  <w:num w:numId="21">
    <w:abstractNumId w:val="15"/>
  </w:num>
  <w:num w:numId="22">
    <w:abstractNumId w:val="37"/>
  </w:num>
  <w:num w:numId="23">
    <w:abstractNumId w:val="40"/>
    <w:lvlOverride w:ilvl="0">
      <w:startOverride w:val="1"/>
    </w:lvlOverride>
    <w:lvlOverride w:ilvl="1">
      <w:startOverride w:val="1"/>
    </w:lvlOverride>
    <w:lvlOverride w:ilvl="2">
      <w:startOverride w:val="9"/>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num>
  <w:num w:numId="26">
    <w:abstractNumId w:val="4"/>
  </w:num>
  <w:num w:numId="27">
    <w:abstractNumId w:val="23"/>
  </w:num>
  <w:num w:numId="28">
    <w:abstractNumId w:val="8"/>
  </w:num>
  <w:num w:numId="29">
    <w:abstractNumId w:val="3"/>
  </w:num>
  <w:num w:numId="30">
    <w:abstractNumId w:val="19"/>
  </w:num>
  <w:num w:numId="31">
    <w:abstractNumId w:val="34"/>
  </w:num>
  <w:num w:numId="32">
    <w:abstractNumId w:val="40"/>
  </w:num>
  <w:num w:numId="33">
    <w:abstractNumId w:val="18"/>
  </w:num>
  <w:num w:numId="34">
    <w:abstractNumId w:val="38"/>
  </w:num>
  <w:num w:numId="35">
    <w:abstractNumId w:val="40"/>
  </w:num>
  <w:num w:numId="36">
    <w:abstractNumId w:val="31"/>
  </w:num>
  <w:num w:numId="37">
    <w:abstractNumId w:val="40"/>
  </w:num>
  <w:num w:numId="38">
    <w:abstractNumId w:val="10"/>
  </w:num>
  <w:num w:numId="39">
    <w:abstractNumId w:val="2"/>
  </w:num>
  <w:num w:numId="40">
    <w:abstractNumId w:val="17"/>
  </w:num>
  <w:num w:numId="41">
    <w:abstractNumId w:val="36"/>
  </w:num>
  <w:num w:numId="42">
    <w:abstractNumId w:val="40"/>
  </w:num>
  <w:num w:numId="43">
    <w:abstractNumId w:val="25"/>
  </w:num>
  <w:num w:numId="44">
    <w:abstractNumId w:val="43"/>
  </w:num>
  <w:num w:numId="45">
    <w:abstractNumId w:val="9"/>
  </w:num>
  <w:num w:numId="46">
    <w:abstractNumId w:val="6"/>
  </w:num>
  <w:num w:numId="47">
    <w:abstractNumId w:val="40"/>
  </w:num>
  <w:num w:numId="48">
    <w:abstractNumId w:val="40"/>
  </w:num>
  <w:num w:numId="49">
    <w:abstractNumId w:val="40"/>
  </w:num>
  <w:num w:numId="50">
    <w:abstractNumId w:val="28"/>
  </w:num>
  <w:num w:numId="5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0"/>
  </w:num>
  <w:num w:numId="53">
    <w:abstractNumId w:val="4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08"/>
  <w:defaultTableStyle w:val="afff4"/>
  <w:drawingGridHorizontalSpacing w:val="120"/>
  <w:drawingGridVerticalSpacing w:val="381"/>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2C7"/>
    <w:rsid w:val="000004A3"/>
    <w:rsid w:val="00000916"/>
    <w:rsid w:val="00000C22"/>
    <w:rsid w:val="00000D7C"/>
    <w:rsid w:val="00001624"/>
    <w:rsid w:val="000016C2"/>
    <w:rsid w:val="00001B0D"/>
    <w:rsid w:val="00001D1D"/>
    <w:rsid w:val="00002846"/>
    <w:rsid w:val="0000304E"/>
    <w:rsid w:val="00003594"/>
    <w:rsid w:val="00003CF0"/>
    <w:rsid w:val="0000434F"/>
    <w:rsid w:val="00004536"/>
    <w:rsid w:val="000048E0"/>
    <w:rsid w:val="00004A25"/>
    <w:rsid w:val="000055C2"/>
    <w:rsid w:val="00006209"/>
    <w:rsid w:val="0000647B"/>
    <w:rsid w:val="00006AAB"/>
    <w:rsid w:val="00006BA8"/>
    <w:rsid w:val="00007E1C"/>
    <w:rsid w:val="00007F66"/>
    <w:rsid w:val="00007F9A"/>
    <w:rsid w:val="00010FB0"/>
    <w:rsid w:val="00011A94"/>
    <w:rsid w:val="00011DDE"/>
    <w:rsid w:val="00011F50"/>
    <w:rsid w:val="000126E1"/>
    <w:rsid w:val="00012D0F"/>
    <w:rsid w:val="00013B37"/>
    <w:rsid w:val="000141A3"/>
    <w:rsid w:val="00014E9A"/>
    <w:rsid w:val="00014F71"/>
    <w:rsid w:val="00015E76"/>
    <w:rsid w:val="00016429"/>
    <w:rsid w:val="000164BC"/>
    <w:rsid w:val="00016B80"/>
    <w:rsid w:val="00016EA1"/>
    <w:rsid w:val="0001756F"/>
    <w:rsid w:val="00017FEF"/>
    <w:rsid w:val="000201D9"/>
    <w:rsid w:val="000204DD"/>
    <w:rsid w:val="00020E14"/>
    <w:rsid w:val="00021361"/>
    <w:rsid w:val="00021540"/>
    <w:rsid w:val="00021B67"/>
    <w:rsid w:val="00021E68"/>
    <w:rsid w:val="00021FAD"/>
    <w:rsid w:val="000220EE"/>
    <w:rsid w:val="00022513"/>
    <w:rsid w:val="00022FCD"/>
    <w:rsid w:val="000236F7"/>
    <w:rsid w:val="0002371F"/>
    <w:rsid w:val="000240B2"/>
    <w:rsid w:val="000244C8"/>
    <w:rsid w:val="0002452D"/>
    <w:rsid w:val="000252D8"/>
    <w:rsid w:val="00025B0B"/>
    <w:rsid w:val="00025E7E"/>
    <w:rsid w:val="00026252"/>
    <w:rsid w:val="000262CD"/>
    <w:rsid w:val="000269EF"/>
    <w:rsid w:val="000272A2"/>
    <w:rsid w:val="000275CA"/>
    <w:rsid w:val="000277FC"/>
    <w:rsid w:val="00027ADD"/>
    <w:rsid w:val="00027EE8"/>
    <w:rsid w:val="00030016"/>
    <w:rsid w:val="00030604"/>
    <w:rsid w:val="00030D37"/>
    <w:rsid w:val="000310AE"/>
    <w:rsid w:val="00031917"/>
    <w:rsid w:val="00031D8A"/>
    <w:rsid w:val="00031DE6"/>
    <w:rsid w:val="00031ED2"/>
    <w:rsid w:val="00031F1F"/>
    <w:rsid w:val="00031F39"/>
    <w:rsid w:val="0003226A"/>
    <w:rsid w:val="0003294B"/>
    <w:rsid w:val="00032CD9"/>
    <w:rsid w:val="00033B86"/>
    <w:rsid w:val="000340B7"/>
    <w:rsid w:val="000344C8"/>
    <w:rsid w:val="00034A43"/>
    <w:rsid w:val="00034BE5"/>
    <w:rsid w:val="00035E4F"/>
    <w:rsid w:val="000369B9"/>
    <w:rsid w:val="00036C82"/>
    <w:rsid w:val="00036F23"/>
    <w:rsid w:val="00037707"/>
    <w:rsid w:val="00037B7E"/>
    <w:rsid w:val="000400E7"/>
    <w:rsid w:val="000407F7"/>
    <w:rsid w:val="000417E7"/>
    <w:rsid w:val="00041C2E"/>
    <w:rsid w:val="00041FFC"/>
    <w:rsid w:val="00042723"/>
    <w:rsid w:val="0004291E"/>
    <w:rsid w:val="00042A6E"/>
    <w:rsid w:val="000430A8"/>
    <w:rsid w:val="000430D5"/>
    <w:rsid w:val="0004348B"/>
    <w:rsid w:val="000436EB"/>
    <w:rsid w:val="00043C27"/>
    <w:rsid w:val="00043EDE"/>
    <w:rsid w:val="0004409D"/>
    <w:rsid w:val="00044510"/>
    <w:rsid w:val="0004553F"/>
    <w:rsid w:val="00045C31"/>
    <w:rsid w:val="00046727"/>
    <w:rsid w:val="000468F2"/>
    <w:rsid w:val="00046C3F"/>
    <w:rsid w:val="0004715B"/>
    <w:rsid w:val="00047D4D"/>
    <w:rsid w:val="00050410"/>
    <w:rsid w:val="0005065C"/>
    <w:rsid w:val="0005098C"/>
    <w:rsid w:val="000519ED"/>
    <w:rsid w:val="00053300"/>
    <w:rsid w:val="00053BF7"/>
    <w:rsid w:val="00053FF0"/>
    <w:rsid w:val="000546BF"/>
    <w:rsid w:val="00055073"/>
    <w:rsid w:val="000554A2"/>
    <w:rsid w:val="000558F6"/>
    <w:rsid w:val="0005639C"/>
    <w:rsid w:val="0005664F"/>
    <w:rsid w:val="00056921"/>
    <w:rsid w:val="000573F8"/>
    <w:rsid w:val="0005778B"/>
    <w:rsid w:val="00060991"/>
    <w:rsid w:val="00060B1B"/>
    <w:rsid w:val="00061EAD"/>
    <w:rsid w:val="0006288C"/>
    <w:rsid w:val="0006317E"/>
    <w:rsid w:val="000643B1"/>
    <w:rsid w:val="000645C2"/>
    <w:rsid w:val="0006469D"/>
    <w:rsid w:val="000647D1"/>
    <w:rsid w:val="00064B7D"/>
    <w:rsid w:val="0006520A"/>
    <w:rsid w:val="0006544D"/>
    <w:rsid w:val="0006573D"/>
    <w:rsid w:val="00065749"/>
    <w:rsid w:val="00065A8B"/>
    <w:rsid w:val="000662D9"/>
    <w:rsid w:val="0006633B"/>
    <w:rsid w:val="0006679E"/>
    <w:rsid w:val="00066C19"/>
    <w:rsid w:val="00067101"/>
    <w:rsid w:val="000674A2"/>
    <w:rsid w:val="000677EB"/>
    <w:rsid w:val="000679A0"/>
    <w:rsid w:val="00067B02"/>
    <w:rsid w:val="00067B46"/>
    <w:rsid w:val="00067DAF"/>
    <w:rsid w:val="00067E10"/>
    <w:rsid w:val="00070727"/>
    <w:rsid w:val="00070927"/>
    <w:rsid w:val="00071539"/>
    <w:rsid w:val="00071781"/>
    <w:rsid w:val="000717DB"/>
    <w:rsid w:val="00071F6D"/>
    <w:rsid w:val="00071FE3"/>
    <w:rsid w:val="00072BD4"/>
    <w:rsid w:val="00072E39"/>
    <w:rsid w:val="00072E88"/>
    <w:rsid w:val="000740FA"/>
    <w:rsid w:val="0007411C"/>
    <w:rsid w:val="0007412B"/>
    <w:rsid w:val="000744E3"/>
    <w:rsid w:val="00075232"/>
    <w:rsid w:val="000755A0"/>
    <w:rsid w:val="000758B5"/>
    <w:rsid w:val="00075D37"/>
    <w:rsid w:val="00076340"/>
    <w:rsid w:val="00076362"/>
    <w:rsid w:val="00076899"/>
    <w:rsid w:val="0007771C"/>
    <w:rsid w:val="000778F4"/>
    <w:rsid w:val="00080360"/>
    <w:rsid w:val="0008081E"/>
    <w:rsid w:val="00081BB2"/>
    <w:rsid w:val="00081EBD"/>
    <w:rsid w:val="000820FB"/>
    <w:rsid w:val="00082F6A"/>
    <w:rsid w:val="000833BB"/>
    <w:rsid w:val="00084523"/>
    <w:rsid w:val="00084609"/>
    <w:rsid w:val="00084BBF"/>
    <w:rsid w:val="00084C26"/>
    <w:rsid w:val="00084F3A"/>
    <w:rsid w:val="0008581F"/>
    <w:rsid w:val="00085D82"/>
    <w:rsid w:val="00085E76"/>
    <w:rsid w:val="00086178"/>
    <w:rsid w:val="00086A7E"/>
    <w:rsid w:val="00090D8A"/>
    <w:rsid w:val="000914F0"/>
    <w:rsid w:val="00091DDD"/>
    <w:rsid w:val="0009202C"/>
    <w:rsid w:val="00093058"/>
    <w:rsid w:val="00093790"/>
    <w:rsid w:val="00093C60"/>
    <w:rsid w:val="00093C67"/>
    <w:rsid w:val="00093EF4"/>
    <w:rsid w:val="000946FB"/>
    <w:rsid w:val="00094CEC"/>
    <w:rsid w:val="00096E36"/>
    <w:rsid w:val="0009740B"/>
    <w:rsid w:val="000977C1"/>
    <w:rsid w:val="00097950"/>
    <w:rsid w:val="000A0076"/>
    <w:rsid w:val="000A0DB4"/>
    <w:rsid w:val="000A0DEC"/>
    <w:rsid w:val="000A10DC"/>
    <w:rsid w:val="000A185F"/>
    <w:rsid w:val="000A18F2"/>
    <w:rsid w:val="000A1C76"/>
    <w:rsid w:val="000A24EB"/>
    <w:rsid w:val="000A2E5B"/>
    <w:rsid w:val="000A305E"/>
    <w:rsid w:val="000A342E"/>
    <w:rsid w:val="000A383E"/>
    <w:rsid w:val="000A3EF0"/>
    <w:rsid w:val="000A3F03"/>
    <w:rsid w:val="000A3F94"/>
    <w:rsid w:val="000A4C69"/>
    <w:rsid w:val="000A4E2C"/>
    <w:rsid w:val="000A57F7"/>
    <w:rsid w:val="000A5AE9"/>
    <w:rsid w:val="000A5E71"/>
    <w:rsid w:val="000A636E"/>
    <w:rsid w:val="000A6B2A"/>
    <w:rsid w:val="000A6D77"/>
    <w:rsid w:val="000A6E9E"/>
    <w:rsid w:val="000A728F"/>
    <w:rsid w:val="000B020E"/>
    <w:rsid w:val="000B1D08"/>
    <w:rsid w:val="000B24FD"/>
    <w:rsid w:val="000B2A5C"/>
    <w:rsid w:val="000B3128"/>
    <w:rsid w:val="000B4003"/>
    <w:rsid w:val="000B43B7"/>
    <w:rsid w:val="000B45D4"/>
    <w:rsid w:val="000B45EF"/>
    <w:rsid w:val="000B46F6"/>
    <w:rsid w:val="000B4A2F"/>
    <w:rsid w:val="000B512E"/>
    <w:rsid w:val="000B5844"/>
    <w:rsid w:val="000B5A1F"/>
    <w:rsid w:val="000B7385"/>
    <w:rsid w:val="000B73C8"/>
    <w:rsid w:val="000B766D"/>
    <w:rsid w:val="000B7FBE"/>
    <w:rsid w:val="000C0379"/>
    <w:rsid w:val="000C0AE8"/>
    <w:rsid w:val="000C0BF3"/>
    <w:rsid w:val="000C0CD9"/>
    <w:rsid w:val="000C1072"/>
    <w:rsid w:val="000C1443"/>
    <w:rsid w:val="000C3649"/>
    <w:rsid w:val="000C3900"/>
    <w:rsid w:val="000C3E10"/>
    <w:rsid w:val="000C460F"/>
    <w:rsid w:val="000C4A70"/>
    <w:rsid w:val="000C4EE1"/>
    <w:rsid w:val="000C5305"/>
    <w:rsid w:val="000C53A9"/>
    <w:rsid w:val="000C544C"/>
    <w:rsid w:val="000C5556"/>
    <w:rsid w:val="000C605B"/>
    <w:rsid w:val="000C6142"/>
    <w:rsid w:val="000C66FB"/>
    <w:rsid w:val="000C6A73"/>
    <w:rsid w:val="000C6D96"/>
    <w:rsid w:val="000C737E"/>
    <w:rsid w:val="000C7804"/>
    <w:rsid w:val="000C7F46"/>
    <w:rsid w:val="000D069A"/>
    <w:rsid w:val="000D080B"/>
    <w:rsid w:val="000D1121"/>
    <w:rsid w:val="000D23A6"/>
    <w:rsid w:val="000D353F"/>
    <w:rsid w:val="000D3AA8"/>
    <w:rsid w:val="000D3E56"/>
    <w:rsid w:val="000D416E"/>
    <w:rsid w:val="000D49A6"/>
    <w:rsid w:val="000D4CB7"/>
    <w:rsid w:val="000D4E3D"/>
    <w:rsid w:val="000D4FDF"/>
    <w:rsid w:val="000D60D5"/>
    <w:rsid w:val="000D6CA1"/>
    <w:rsid w:val="000D7329"/>
    <w:rsid w:val="000D7330"/>
    <w:rsid w:val="000D7FD7"/>
    <w:rsid w:val="000E05B5"/>
    <w:rsid w:val="000E0F1C"/>
    <w:rsid w:val="000E1122"/>
    <w:rsid w:val="000E19FB"/>
    <w:rsid w:val="000E23E5"/>
    <w:rsid w:val="000E2B25"/>
    <w:rsid w:val="000E3616"/>
    <w:rsid w:val="000E36A9"/>
    <w:rsid w:val="000E38F2"/>
    <w:rsid w:val="000E3E3B"/>
    <w:rsid w:val="000E403B"/>
    <w:rsid w:val="000E465D"/>
    <w:rsid w:val="000E4BE2"/>
    <w:rsid w:val="000E5041"/>
    <w:rsid w:val="000E5498"/>
    <w:rsid w:val="000E55BC"/>
    <w:rsid w:val="000E5A61"/>
    <w:rsid w:val="000E5AD5"/>
    <w:rsid w:val="000E6194"/>
    <w:rsid w:val="000E62EB"/>
    <w:rsid w:val="000F0179"/>
    <w:rsid w:val="000F0799"/>
    <w:rsid w:val="000F1496"/>
    <w:rsid w:val="000F14C1"/>
    <w:rsid w:val="000F1935"/>
    <w:rsid w:val="000F1B73"/>
    <w:rsid w:val="000F1D94"/>
    <w:rsid w:val="000F2154"/>
    <w:rsid w:val="000F2627"/>
    <w:rsid w:val="000F29EE"/>
    <w:rsid w:val="000F32C5"/>
    <w:rsid w:val="000F32EC"/>
    <w:rsid w:val="000F3433"/>
    <w:rsid w:val="000F384E"/>
    <w:rsid w:val="000F3B00"/>
    <w:rsid w:val="000F3F73"/>
    <w:rsid w:val="000F41E0"/>
    <w:rsid w:val="000F4820"/>
    <w:rsid w:val="000F59B0"/>
    <w:rsid w:val="000F5C16"/>
    <w:rsid w:val="000F667A"/>
    <w:rsid w:val="000F7264"/>
    <w:rsid w:val="000F728F"/>
    <w:rsid w:val="000F72AE"/>
    <w:rsid w:val="000F74D0"/>
    <w:rsid w:val="000F777F"/>
    <w:rsid w:val="000F7B89"/>
    <w:rsid w:val="000F7BD5"/>
    <w:rsid w:val="00100048"/>
    <w:rsid w:val="001000EE"/>
    <w:rsid w:val="001002EC"/>
    <w:rsid w:val="00100307"/>
    <w:rsid w:val="00100419"/>
    <w:rsid w:val="001007DB"/>
    <w:rsid w:val="00100CB8"/>
    <w:rsid w:val="00100FF7"/>
    <w:rsid w:val="001020F6"/>
    <w:rsid w:val="0010290F"/>
    <w:rsid w:val="00102D25"/>
    <w:rsid w:val="001034C7"/>
    <w:rsid w:val="00103883"/>
    <w:rsid w:val="00103970"/>
    <w:rsid w:val="001039CC"/>
    <w:rsid w:val="00103E05"/>
    <w:rsid w:val="00103F8B"/>
    <w:rsid w:val="00103FFB"/>
    <w:rsid w:val="0010456D"/>
    <w:rsid w:val="00104734"/>
    <w:rsid w:val="00104D75"/>
    <w:rsid w:val="001052D4"/>
    <w:rsid w:val="001052F5"/>
    <w:rsid w:val="00105965"/>
    <w:rsid w:val="0010604A"/>
    <w:rsid w:val="001067DB"/>
    <w:rsid w:val="00106C60"/>
    <w:rsid w:val="001070E4"/>
    <w:rsid w:val="001106C0"/>
    <w:rsid w:val="0011076E"/>
    <w:rsid w:val="001112B1"/>
    <w:rsid w:val="00111487"/>
    <w:rsid w:val="00111C03"/>
    <w:rsid w:val="00111E8B"/>
    <w:rsid w:val="00111FA1"/>
    <w:rsid w:val="00112D40"/>
    <w:rsid w:val="00113BDD"/>
    <w:rsid w:val="00113E52"/>
    <w:rsid w:val="00113FFF"/>
    <w:rsid w:val="001144D3"/>
    <w:rsid w:val="001144D7"/>
    <w:rsid w:val="00114518"/>
    <w:rsid w:val="00115DE8"/>
    <w:rsid w:val="00115E5E"/>
    <w:rsid w:val="00116113"/>
    <w:rsid w:val="00116AFB"/>
    <w:rsid w:val="001173B3"/>
    <w:rsid w:val="00117668"/>
    <w:rsid w:val="00117849"/>
    <w:rsid w:val="00117D9B"/>
    <w:rsid w:val="00120064"/>
    <w:rsid w:val="00120082"/>
    <w:rsid w:val="001204A1"/>
    <w:rsid w:val="00120529"/>
    <w:rsid w:val="00120AB4"/>
    <w:rsid w:val="00121162"/>
    <w:rsid w:val="001215BD"/>
    <w:rsid w:val="001219A8"/>
    <w:rsid w:val="001225CA"/>
    <w:rsid w:val="0012278C"/>
    <w:rsid w:val="0012307E"/>
    <w:rsid w:val="00123D0E"/>
    <w:rsid w:val="00123D6A"/>
    <w:rsid w:val="00123DC5"/>
    <w:rsid w:val="00123F47"/>
    <w:rsid w:val="00124649"/>
    <w:rsid w:val="00124BB8"/>
    <w:rsid w:val="00125E83"/>
    <w:rsid w:val="0012684E"/>
    <w:rsid w:val="00126BFB"/>
    <w:rsid w:val="00126C25"/>
    <w:rsid w:val="001278B1"/>
    <w:rsid w:val="00127F3E"/>
    <w:rsid w:val="001302CD"/>
    <w:rsid w:val="0013054F"/>
    <w:rsid w:val="00131298"/>
    <w:rsid w:val="00131777"/>
    <w:rsid w:val="0013275D"/>
    <w:rsid w:val="001327B4"/>
    <w:rsid w:val="001328E3"/>
    <w:rsid w:val="00132904"/>
    <w:rsid w:val="00132B10"/>
    <w:rsid w:val="00132B56"/>
    <w:rsid w:val="00132DAE"/>
    <w:rsid w:val="00133B46"/>
    <w:rsid w:val="0013406F"/>
    <w:rsid w:val="00136C68"/>
    <w:rsid w:val="00136F78"/>
    <w:rsid w:val="00137D8F"/>
    <w:rsid w:val="001408D0"/>
    <w:rsid w:val="00140C12"/>
    <w:rsid w:val="001412FF"/>
    <w:rsid w:val="00143F7A"/>
    <w:rsid w:val="00144683"/>
    <w:rsid w:val="00144702"/>
    <w:rsid w:val="001447BB"/>
    <w:rsid w:val="00144820"/>
    <w:rsid w:val="0014497F"/>
    <w:rsid w:val="0014553E"/>
    <w:rsid w:val="001478C3"/>
    <w:rsid w:val="00147FFD"/>
    <w:rsid w:val="001502A5"/>
    <w:rsid w:val="00150360"/>
    <w:rsid w:val="00151948"/>
    <w:rsid w:val="00151F08"/>
    <w:rsid w:val="001523E1"/>
    <w:rsid w:val="001524F5"/>
    <w:rsid w:val="00152A60"/>
    <w:rsid w:val="00152ADF"/>
    <w:rsid w:val="00153328"/>
    <w:rsid w:val="00153462"/>
    <w:rsid w:val="001537F1"/>
    <w:rsid w:val="00153824"/>
    <w:rsid w:val="001538C6"/>
    <w:rsid w:val="00154033"/>
    <w:rsid w:val="00154122"/>
    <w:rsid w:val="00154318"/>
    <w:rsid w:val="001544BB"/>
    <w:rsid w:val="00154A2E"/>
    <w:rsid w:val="00154BE5"/>
    <w:rsid w:val="00154DEB"/>
    <w:rsid w:val="001550F0"/>
    <w:rsid w:val="00155258"/>
    <w:rsid w:val="00156105"/>
    <w:rsid w:val="00156226"/>
    <w:rsid w:val="0015638E"/>
    <w:rsid w:val="0015665A"/>
    <w:rsid w:val="00156A35"/>
    <w:rsid w:val="0015729E"/>
    <w:rsid w:val="00157CAD"/>
    <w:rsid w:val="00160D25"/>
    <w:rsid w:val="0016149D"/>
    <w:rsid w:val="00161945"/>
    <w:rsid w:val="00161F18"/>
    <w:rsid w:val="00162471"/>
    <w:rsid w:val="0016295A"/>
    <w:rsid w:val="00162A95"/>
    <w:rsid w:val="00162B82"/>
    <w:rsid w:val="001634E1"/>
    <w:rsid w:val="0016517E"/>
    <w:rsid w:val="00165A06"/>
    <w:rsid w:val="00165A81"/>
    <w:rsid w:val="00166778"/>
    <w:rsid w:val="00166A43"/>
    <w:rsid w:val="001673C5"/>
    <w:rsid w:val="001674F0"/>
    <w:rsid w:val="00167E45"/>
    <w:rsid w:val="00170848"/>
    <w:rsid w:val="001712AF"/>
    <w:rsid w:val="00171453"/>
    <w:rsid w:val="00171724"/>
    <w:rsid w:val="00171CEF"/>
    <w:rsid w:val="00171E9C"/>
    <w:rsid w:val="00172AA6"/>
    <w:rsid w:val="00172B28"/>
    <w:rsid w:val="00173BDB"/>
    <w:rsid w:val="001748D1"/>
    <w:rsid w:val="001748DD"/>
    <w:rsid w:val="00175092"/>
    <w:rsid w:val="0017512E"/>
    <w:rsid w:val="00175680"/>
    <w:rsid w:val="0017586E"/>
    <w:rsid w:val="00175E59"/>
    <w:rsid w:val="00176122"/>
    <w:rsid w:val="00176E60"/>
    <w:rsid w:val="001770D8"/>
    <w:rsid w:val="001771DA"/>
    <w:rsid w:val="0017773B"/>
    <w:rsid w:val="00177776"/>
    <w:rsid w:val="00177880"/>
    <w:rsid w:val="00177C3F"/>
    <w:rsid w:val="00177CDB"/>
    <w:rsid w:val="0018020E"/>
    <w:rsid w:val="0018031F"/>
    <w:rsid w:val="001810BF"/>
    <w:rsid w:val="00182622"/>
    <w:rsid w:val="00182847"/>
    <w:rsid w:val="00183364"/>
    <w:rsid w:val="00183CB4"/>
    <w:rsid w:val="001841F1"/>
    <w:rsid w:val="001842EA"/>
    <w:rsid w:val="00184A0C"/>
    <w:rsid w:val="00184A0E"/>
    <w:rsid w:val="00185182"/>
    <w:rsid w:val="00185A50"/>
    <w:rsid w:val="00186149"/>
    <w:rsid w:val="00186242"/>
    <w:rsid w:val="0018624F"/>
    <w:rsid w:val="00187333"/>
    <w:rsid w:val="0018745A"/>
    <w:rsid w:val="00187FD7"/>
    <w:rsid w:val="00190072"/>
    <w:rsid w:val="00190696"/>
    <w:rsid w:val="0019092F"/>
    <w:rsid w:val="00190B3E"/>
    <w:rsid w:val="001918C8"/>
    <w:rsid w:val="00191AF3"/>
    <w:rsid w:val="0019295E"/>
    <w:rsid w:val="00192C5E"/>
    <w:rsid w:val="00192CBC"/>
    <w:rsid w:val="00193979"/>
    <w:rsid w:val="001945FD"/>
    <w:rsid w:val="001946AA"/>
    <w:rsid w:val="00195682"/>
    <w:rsid w:val="001956F7"/>
    <w:rsid w:val="00195799"/>
    <w:rsid w:val="00195CC3"/>
    <w:rsid w:val="00196BF7"/>
    <w:rsid w:val="00196FDC"/>
    <w:rsid w:val="001974D9"/>
    <w:rsid w:val="0019795A"/>
    <w:rsid w:val="00197D23"/>
    <w:rsid w:val="001A017D"/>
    <w:rsid w:val="001A0319"/>
    <w:rsid w:val="001A04C9"/>
    <w:rsid w:val="001A22D2"/>
    <w:rsid w:val="001A26DA"/>
    <w:rsid w:val="001A3151"/>
    <w:rsid w:val="001A32FA"/>
    <w:rsid w:val="001A3999"/>
    <w:rsid w:val="001A3D07"/>
    <w:rsid w:val="001A3F38"/>
    <w:rsid w:val="001A40F4"/>
    <w:rsid w:val="001A425B"/>
    <w:rsid w:val="001A486C"/>
    <w:rsid w:val="001A4D25"/>
    <w:rsid w:val="001A566B"/>
    <w:rsid w:val="001A5F6E"/>
    <w:rsid w:val="001A605F"/>
    <w:rsid w:val="001A639A"/>
    <w:rsid w:val="001A6B2F"/>
    <w:rsid w:val="001A72EA"/>
    <w:rsid w:val="001A73A7"/>
    <w:rsid w:val="001A7B7E"/>
    <w:rsid w:val="001A7D2A"/>
    <w:rsid w:val="001A7D4B"/>
    <w:rsid w:val="001B03E2"/>
    <w:rsid w:val="001B0BE1"/>
    <w:rsid w:val="001B0DC8"/>
    <w:rsid w:val="001B11B8"/>
    <w:rsid w:val="001B1692"/>
    <w:rsid w:val="001B2461"/>
    <w:rsid w:val="001B247E"/>
    <w:rsid w:val="001B2981"/>
    <w:rsid w:val="001B2F90"/>
    <w:rsid w:val="001B35C8"/>
    <w:rsid w:val="001B3759"/>
    <w:rsid w:val="001B3946"/>
    <w:rsid w:val="001B4655"/>
    <w:rsid w:val="001B4908"/>
    <w:rsid w:val="001B4F0D"/>
    <w:rsid w:val="001B50DD"/>
    <w:rsid w:val="001B52F6"/>
    <w:rsid w:val="001B551F"/>
    <w:rsid w:val="001B567C"/>
    <w:rsid w:val="001B5834"/>
    <w:rsid w:val="001B5BF6"/>
    <w:rsid w:val="001B5DEC"/>
    <w:rsid w:val="001B5EF1"/>
    <w:rsid w:val="001B5F8C"/>
    <w:rsid w:val="001B60CC"/>
    <w:rsid w:val="001B683B"/>
    <w:rsid w:val="001B6B2F"/>
    <w:rsid w:val="001B6F69"/>
    <w:rsid w:val="001C01D9"/>
    <w:rsid w:val="001C11B9"/>
    <w:rsid w:val="001C18E9"/>
    <w:rsid w:val="001C1934"/>
    <w:rsid w:val="001C1A55"/>
    <w:rsid w:val="001C1DF3"/>
    <w:rsid w:val="001C2979"/>
    <w:rsid w:val="001C2C89"/>
    <w:rsid w:val="001C2DD1"/>
    <w:rsid w:val="001C3CF4"/>
    <w:rsid w:val="001C3EE1"/>
    <w:rsid w:val="001C4269"/>
    <w:rsid w:val="001C44D8"/>
    <w:rsid w:val="001C4500"/>
    <w:rsid w:val="001C45C0"/>
    <w:rsid w:val="001C572F"/>
    <w:rsid w:val="001C65F4"/>
    <w:rsid w:val="001C671B"/>
    <w:rsid w:val="001C7869"/>
    <w:rsid w:val="001C7974"/>
    <w:rsid w:val="001D00E8"/>
    <w:rsid w:val="001D0103"/>
    <w:rsid w:val="001D07D8"/>
    <w:rsid w:val="001D174E"/>
    <w:rsid w:val="001D1D6B"/>
    <w:rsid w:val="001D1F74"/>
    <w:rsid w:val="001D269A"/>
    <w:rsid w:val="001D3291"/>
    <w:rsid w:val="001D32DA"/>
    <w:rsid w:val="001D3530"/>
    <w:rsid w:val="001D3938"/>
    <w:rsid w:val="001D3A5F"/>
    <w:rsid w:val="001D3B08"/>
    <w:rsid w:val="001D495C"/>
    <w:rsid w:val="001D4E34"/>
    <w:rsid w:val="001D514C"/>
    <w:rsid w:val="001D51B0"/>
    <w:rsid w:val="001D64DD"/>
    <w:rsid w:val="001D72EE"/>
    <w:rsid w:val="001D7448"/>
    <w:rsid w:val="001D7B8F"/>
    <w:rsid w:val="001E0202"/>
    <w:rsid w:val="001E07BF"/>
    <w:rsid w:val="001E0CF7"/>
    <w:rsid w:val="001E18C3"/>
    <w:rsid w:val="001E1ACE"/>
    <w:rsid w:val="001E26AA"/>
    <w:rsid w:val="001E29F6"/>
    <w:rsid w:val="001E33DD"/>
    <w:rsid w:val="001E3414"/>
    <w:rsid w:val="001E34B3"/>
    <w:rsid w:val="001E3782"/>
    <w:rsid w:val="001E3B2B"/>
    <w:rsid w:val="001E3C1E"/>
    <w:rsid w:val="001E3F2B"/>
    <w:rsid w:val="001E4343"/>
    <w:rsid w:val="001E4728"/>
    <w:rsid w:val="001E53A9"/>
    <w:rsid w:val="001E53FB"/>
    <w:rsid w:val="001E589E"/>
    <w:rsid w:val="001E5A30"/>
    <w:rsid w:val="001E63D3"/>
    <w:rsid w:val="001E68D1"/>
    <w:rsid w:val="001E6A2E"/>
    <w:rsid w:val="001E7E87"/>
    <w:rsid w:val="001F04D4"/>
    <w:rsid w:val="001F22E1"/>
    <w:rsid w:val="001F25E0"/>
    <w:rsid w:val="001F37C2"/>
    <w:rsid w:val="001F38E1"/>
    <w:rsid w:val="001F4180"/>
    <w:rsid w:val="001F5CF7"/>
    <w:rsid w:val="001F6312"/>
    <w:rsid w:val="001F66EB"/>
    <w:rsid w:val="001F67FA"/>
    <w:rsid w:val="001F6CA5"/>
    <w:rsid w:val="001F761F"/>
    <w:rsid w:val="001F7955"/>
    <w:rsid w:val="001F7E8B"/>
    <w:rsid w:val="002001FB"/>
    <w:rsid w:val="00200A08"/>
    <w:rsid w:val="002014C7"/>
    <w:rsid w:val="002015A7"/>
    <w:rsid w:val="00201C47"/>
    <w:rsid w:val="00201DF7"/>
    <w:rsid w:val="00202558"/>
    <w:rsid w:val="0020272A"/>
    <w:rsid w:val="00202943"/>
    <w:rsid w:val="00202BE4"/>
    <w:rsid w:val="00202FD0"/>
    <w:rsid w:val="00203180"/>
    <w:rsid w:val="00203E1B"/>
    <w:rsid w:val="002050E8"/>
    <w:rsid w:val="002052F3"/>
    <w:rsid w:val="002053C9"/>
    <w:rsid w:val="00206B33"/>
    <w:rsid w:val="00206E61"/>
    <w:rsid w:val="0020766D"/>
    <w:rsid w:val="002078DE"/>
    <w:rsid w:val="00207C8E"/>
    <w:rsid w:val="00210224"/>
    <w:rsid w:val="002104BC"/>
    <w:rsid w:val="00210788"/>
    <w:rsid w:val="00210965"/>
    <w:rsid w:val="00210C18"/>
    <w:rsid w:val="00211C69"/>
    <w:rsid w:val="00211E0C"/>
    <w:rsid w:val="00211E23"/>
    <w:rsid w:val="00211F2B"/>
    <w:rsid w:val="00212002"/>
    <w:rsid w:val="002120CA"/>
    <w:rsid w:val="00212812"/>
    <w:rsid w:val="00212CC7"/>
    <w:rsid w:val="00212E11"/>
    <w:rsid w:val="00212E6C"/>
    <w:rsid w:val="00212EED"/>
    <w:rsid w:val="0021352F"/>
    <w:rsid w:val="00213A09"/>
    <w:rsid w:val="0021475C"/>
    <w:rsid w:val="00214AD4"/>
    <w:rsid w:val="00214B7D"/>
    <w:rsid w:val="002153E9"/>
    <w:rsid w:val="00215E4A"/>
    <w:rsid w:val="002162E3"/>
    <w:rsid w:val="002205AC"/>
    <w:rsid w:val="00220934"/>
    <w:rsid w:val="002209DB"/>
    <w:rsid w:val="00220D96"/>
    <w:rsid w:val="00220DEE"/>
    <w:rsid w:val="00220F86"/>
    <w:rsid w:val="0022181A"/>
    <w:rsid w:val="0022181B"/>
    <w:rsid w:val="00221CD3"/>
    <w:rsid w:val="0022250F"/>
    <w:rsid w:val="00222B47"/>
    <w:rsid w:val="002231F8"/>
    <w:rsid w:val="00223F4B"/>
    <w:rsid w:val="00223FFD"/>
    <w:rsid w:val="0022416B"/>
    <w:rsid w:val="002248B7"/>
    <w:rsid w:val="0022556B"/>
    <w:rsid w:val="002258E4"/>
    <w:rsid w:val="00225972"/>
    <w:rsid w:val="00225AA0"/>
    <w:rsid w:val="00225EF1"/>
    <w:rsid w:val="00225F2E"/>
    <w:rsid w:val="0022642B"/>
    <w:rsid w:val="00226538"/>
    <w:rsid w:val="0022719C"/>
    <w:rsid w:val="002278F7"/>
    <w:rsid w:val="00227C7A"/>
    <w:rsid w:val="00230410"/>
    <w:rsid w:val="002309AD"/>
    <w:rsid w:val="00230A39"/>
    <w:rsid w:val="002311D5"/>
    <w:rsid w:val="0023196F"/>
    <w:rsid w:val="0023222F"/>
    <w:rsid w:val="00232230"/>
    <w:rsid w:val="00232545"/>
    <w:rsid w:val="00232B32"/>
    <w:rsid w:val="002332B3"/>
    <w:rsid w:val="002333F6"/>
    <w:rsid w:val="00234C16"/>
    <w:rsid w:val="00234E25"/>
    <w:rsid w:val="0023534D"/>
    <w:rsid w:val="00235377"/>
    <w:rsid w:val="00235AE0"/>
    <w:rsid w:val="00235D86"/>
    <w:rsid w:val="002361EF"/>
    <w:rsid w:val="0023627A"/>
    <w:rsid w:val="00236498"/>
    <w:rsid w:val="0023667F"/>
    <w:rsid w:val="00236857"/>
    <w:rsid w:val="002368B8"/>
    <w:rsid w:val="00236AFC"/>
    <w:rsid w:val="002373A0"/>
    <w:rsid w:val="002376E8"/>
    <w:rsid w:val="00237EF3"/>
    <w:rsid w:val="00240621"/>
    <w:rsid w:val="00240744"/>
    <w:rsid w:val="0024183C"/>
    <w:rsid w:val="002419F1"/>
    <w:rsid w:val="00242355"/>
    <w:rsid w:val="00243755"/>
    <w:rsid w:val="00243D57"/>
    <w:rsid w:val="00243E00"/>
    <w:rsid w:val="0024445D"/>
    <w:rsid w:val="0024566A"/>
    <w:rsid w:val="00245B16"/>
    <w:rsid w:val="0024617F"/>
    <w:rsid w:val="00246911"/>
    <w:rsid w:val="00246C99"/>
    <w:rsid w:val="0024727D"/>
    <w:rsid w:val="00247432"/>
    <w:rsid w:val="00247D23"/>
    <w:rsid w:val="002502E5"/>
    <w:rsid w:val="00250667"/>
    <w:rsid w:val="002509D8"/>
    <w:rsid w:val="00250E7F"/>
    <w:rsid w:val="00251104"/>
    <w:rsid w:val="002511D4"/>
    <w:rsid w:val="002517E6"/>
    <w:rsid w:val="002527FA"/>
    <w:rsid w:val="00253401"/>
    <w:rsid w:val="00253463"/>
    <w:rsid w:val="00253AC8"/>
    <w:rsid w:val="00253BAE"/>
    <w:rsid w:val="00253DE7"/>
    <w:rsid w:val="0025454D"/>
    <w:rsid w:val="0025466C"/>
    <w:rsid w:val="002548F1"/>
    <w:rsid w:val="00254C87"/>
    <w:rsid w:val="00254F26"/>
    <w:rsid w:val="00255000"/>
    <w:rsid w:val="00256D4F"/>
    <w:rsid w:val="00256EAC"/>
    <w:rsid w:val="00256EEC"/>
    <w:rsid w:val="002575F1"/>
    <w:rsid w:val="0025777E"/>
    <w:rsid w:val="00257EA1"/>
    <w:rsid w:val="00260795"/>
    <w:rsid w:val="00260A2C"/>
    <w:rsid w:val="002610DF"/>
    <w:rsid w:val="00261309"/>
    <w:rsid w:val="00261672"/>
    <w:rsid w:val="00261DE1"/>
    <w:rsid w:val="00262A89"/>
    <w:rsid w:val="00263413"/>
    <w:rsid w:val="002635B3"/>
    <w:rsid w:val="002638D6"/>
    <w:rsid w:val="00263ACD"/>
    <w:rsid w:val="00264EAF"/>
    <w:rsid w:val="00265185"/>
    <w:rsid w:val="002659EE"/>
    <w:rsid w:val="00266349"/>
    <w:rsid w:val="00266380"/>
    <w:rsid w:val="00266428"/>
    <w:rsid w:val="00266755"/>
    <w:rsid w:val="002671EA"/>
    <w:rsid w:val="002673A6"/>
    <w:rsid w:val="002706FB"/>
    <w:rsid w:val="002726D4"/>
    <w:rsid w:val="00272930"/>
    <w:rsid w:val="00273903"/>
    <w:rsid w:val="00274A95"/>
    <w:rsid w:val="00275069"/>
    <w:rsid w:val="00275100"/>
    <w:rsid w:val="00275D02"/>
    <w:rsid w:val="00275FAA"/>
    <w:rsid w:val="002773B9"/>
    <w:rsid w:val="002774A7"/>
    <w:rsid w:val="00277A9F"/>
    <w:rsid w:val="00280A4E"/>
    <w:rsid w:val="0028129F"/>
    <w:rsid w:val="0028144D"/>
    <w:rsid w:val="002816B0"/>
    <w:rsid w:val="00281BB3"/>
    <w:rsid w:val="002822DF"/>
    <w:rsid w:val="0028237C"/>
    <w:rsid w:val="00282762"/>
    <w:rsid w:val="0028294D"/>
    <w:rsid w:val="00282B88"/>
    <w:rsid w:val="00284088"/>
    <w:rsid w:val="00284512"/>
    <w:rsid w:val="00284932"/>
    <w:rsid w:val="00284A6B"/>
    <w:rsid w:val="00284A92"/>
    <w:rsid w:val="00285B6B"/>
    <w:rsid w:val="00285E6A"/>
    <w:rsid w:val="0028616B"/>
    <w:rsid w:val="0028627F"/>
    <w:rsid w:val="00286A49"/>
    <w:rsid w:val="00286BAC"/>
    <w:rsid w:val="00286BFA"/>
    <w:rsid w:val="0028733C"/>
    <w:rsid w:val="0028778B"/>
    <w:rsid w:val="00287CFC"/>
    <w:rsid w:val="00290651"/>
    <w:rsid w:val="002908F9"/>
    <w:rsid w:val="0029092B"/>
    <w:rsid w:val="00290A1E"/>
    <w:rsid w:val="00290C2F"/>
    <w:rsid w:val="00290D6F"/>
    <w:rsid w:val="002912EE"/>
    <w:rsid w:val="00291448"/>
    <w:rsid w:val="002920F1"/>
    <w:rsid w:val="00292783"/>
    <w:rsid w:val="00292AFB"/>
    <w:rsid w:val="00293168"/>
    <w:rsid w:val="002932A9"/>
    <w:rsid w:val="00293414"/>
    <w:rsid w:val="00294084"/>
    <w:rsid w:val="00294C69"/>
    <w:rsid w:val="0029549B"/>
    <w:rsid w:val="0029596C"/>
    <w:rsid w:val="00295AF3"/>
    <w:rsid w:val="00295B9F"/>
    <w:rsid w:val="002962C3"/>
    <w:rsid w:val="002962F7"/>
    <w:rsid w:val="002963B0"/>
    <w:rsid w:val="00297722"/>
    <w:rsid w:val="0029790F"/>
    <w:rsid w:val="00297940"/>
    <w:rsid w:val="00297D39"/>
    <w:rsid w:val="00297F0B"/>
    <w:rsid w:val="002A057D"/>
    <w:rsid w:val="002A0EE6"/>
    <w:rsid w:val="002A1285"/>
    <w:rsid w:val="002A1383"/>
    <w:rsid w:val="002A1F81"/>
    <w:rsid w:val="002A2475"/>
    <w:rsid w:val="002A2949"/>
    <w:rsid w:val="002A2C75"/>
    <w:rsid w:val="002A3784"/>
    <w:rsid w:val="002A403B"/>
    <w:rsid w:val="002A56AA"/>
    <w:rsid w:val="002A589D"/>
    <w:rsid w:val="002A708A"/>
    <w:rsid w:val="002A7409"/>
    <w:rsid w:val="002A78C5"/>
    <w:rsid w:val="002B086E"/>
    <w:rsid w:val="002B08D8"/>
    <w:rsid w:val="002B0CCA"/>
    <w:rsid w:val="002B1BBA"/>
    <w:rsid w:val="002B226A"/>
    <w:rsid w:val="002B2D48"/>
    <w:rsid w:val="002B41ED"/>
    <w:rsid w:val="002B434A"/>
    <w:rsid w:val="002B4788"/>
    <w:rsid w:val="002B559C"/>
    <w:rsid w:val="002B55DF"/>
    <w:rsid w:val="002B5BE5"/>
    <w:rsid w:val="002B5C02"/>
    <w:rsid w:val="002B5DB8"/>
    <w:rsid w:val="002B6172"/>
    <w:rsid w:val="002B6F1B"/>
    <w:rsid w:val="002B7775"/>
    <w:rsid w:val="002B79BE"/>
    <w:rsid w:val="002C01C4"/>
    <w:rsid w:val="002C09E3"/>
    <w:rsid w:val="002C0DE0"/>
    <w:rsid w:val="002C0F3D"/>
    <w:rsid w:val="002C1875"/>
    <w:rsid w:val="002C1FFF"/>
    <w:rsid w:val="002C26CA"/>
    <w:rsid w:val="002C3519"/>
    <w:rsid w:val="002C359A"/>
    <w:rsid w:val="002C3A6A"/>
    <w:rsid w:val="002C3A73"/>
    <w:rsid w:val="002C3C7C"/>
    <w:rsid w:val="002C3D24"/>
    <w:rsid w:val="002C3E93"/>
    <w:rsid w:val="002C460E"/>
    <w:rsid w:val="002C4FC6"/>
    <w:rsid w:val="002C4FEF"/>
    <w:rsid w:val="002C7A12"/>
    <w:rsid w:val="002C7D86"/>
    <w:rsid w:val="002C7DF9"/>
    <w:rsid w:val="002D02A5"/>
    <w:rsid w:val="002D05E4"/>
    <w:rsid w:val="002D0DDC"/>
    <w:rsid w:val="002D1C03"/>
    <w:rsid w:val="002D2261"/>
    <w:rsid w:val="002D236B"/>
    <w:rsid w:val="002D2780"/>
    <w:rsid w:val="002D27BD"/>
    <w:rsid w:val="002D2904"/>
    <w:rsid w:val="002D2A46"/>
    <w:rsid w:val="002D2B23"/>
    <w:rsid w:val="002D3A76"/>
    <w:rsid w:val="002D4FAB"/>
    <w:rsid w:val="002D5252"/>
    <w:rsid w:val="002D5CB8"/>
    <w:rsid w:val="002D6A28"/>
    <w:rsid w:val="002D749A"/>
    <w:rsid w:val="002E02BD"/>
    <w:rsid w:val="002E0A8D"/>
    <w:rsid w:val="002E0DAF"/>
    <w:rsid w:val="002E0F06"/>
    <w:rsid w:val="002E1432"/>
    <w:rsid w:val="002E1EBD"/>
    <w:rsid w:val="002E2009"/>
    <w:rsid w:val="002E267A"/>
    <w:rsid w:val="002E2CF6"/>
    <w:rsid w:val="002E3A52"/>
    <w:rsid w:val="002E3CE2"/>
    <w:rsid w:val="002E3E59"/>
    <w:rsid w:val="002E4E94"/>
    <w:rsid w:val="002E5024"/>
    <w:rsid w:val="002E53DD"/>
    <w:rsid w:val="002E592F"/>
    <w:rsid w:val="002E5AC4"/>
    <w:rsid w:val="002E5BAA"/>
    <w:rsid w:val="002E603E"/>
    <w:rsid w:val="002E61CC"/>
    <w:rsid w:val="002E6670"/>
    <w:rsid w:val="002E6949"/>
    <w:rsid w:val="002E70EB"/>
    <w:rsid w:val="002E7603"/>
    <w:rsid w:val="002E788D"/>
    <w:rsid w:val="002F0552"/>
    <w:rsid w:val="002F07DB"/>
    <w:rsid w:val="002F0F03"/>
    <w:rsid w:val="002F109B"/>
    <w:rsid w:val="002F1110"/>
    <w:rsid w:val="002F15EF"/>
    <w:rsid w:val="002F1A83"/>
    <w:rsid w:val="002F1BEC"/>
    <w:rsid w:val="002F2259"/>
    <w:rsid w:val="002F229A"/>
    <w:rsid w:val="002F330D"/>
    <w:rsid w:val="002F33B5"/>
    <w:rsid w:val="002F392B"/>
    <w:rsid w:val="002F3FB3"/>
    <w:rsid w:val="002F4911"/>
    <w:rsid w:val="002F4B8B"/>
    <w:rsid w:val="002F4C3D"/>
    <w:rsid w:val="002F519A"/>
    <w:rsid w:val="002F59D8"/>
    <w:rsid w:val="002F5F1A"/>
    <w:rsid w:val="002F6180"/>
    <w:rsid w:val="002F676A"/>
    <w:rsid w:val="002F6C47"/>
    <w:rsid w:val="002F6C57"/>
    <w:rsid w:val="002F7C7F"/>
    <w:rsid w:val="00300BFB"/>
    <w:rsid w:val="00300DE6"/>
    <w:rsid w:val="003011CC"/>
    <w:rsid w:val="0030164A"/>
    <w:rsid w:val="003026BA"/>
    <w:rsid w:val="00302FD6"/>
    <w:rsid w:val="0030302A"/>
    <w:rsid w:val="003033B5"/>
    <w:rsid w:val="00303AED"/>
    <w:rsid w:val="00303ECF"/>
    <w:rsid w:val="0030407E"/>
    <w:rsid w:val="003042C0"/>
    <w:rsid w:val="00304453"/>
    <w:rsid w:val="00305006"/>
    <w:rsid w:val="0030538D"/>
    <w:rsid w:val="00305443"/>
    <w:rsid w:val="003054D9"/>
    <w:rsid w:val="00305A11"/>
    <w:rsid w:val="00305A94"/>
    <w:rsid w:val="0030622D"/>
    <w:rsid w:val="003066E1"/>
    <w:rsid w:val="00307039"/>
    <w:rsid w:val="003100D4"/>
    <w:rsid w:val="00310A7E"/>
    <w:rsid w:val="00310ACD"/>
    <w:rsid w:val="003112BC"/>
    <w:rsid w:val="0031135B"/>
    <w:rsid w:val="003113C6"/>
    <w:rsid w:val="00312166"/>
    <w:rsid w:val="00312438"/>
    <w:rsid w:val="003135F7"/>
    <w:rsid w:val="003136AA"/>
    <w:rsid w:val="00313721"/>
    <w:rsid w:val="00313B01"/>
    <w:rsid w:val="003140D9"/>
    <w:rsid w:val="003141E3"/>
    <w:rsid w:val="00314432"/>
    <w:rsid w:val="003149E3"/>
    <w:rsid w:val="00314A8B"/>
    <w:rsid w:val="0031527A"/>
    <w:rsid w:val="0031545E"/>
    <w:rsid w:val="0031550B"/>
    <w:rsid w:val="0031564B"/>
    <w:rsid w:val="00316507"/>
    <w:rsid w:val="00317CC5"/>
    <w:rsid w:val="00317E04"/>
    <w:rsid w:val="0032039E"/>
    <w:rsid w:val="00321BF2"/>
    <w:rsid w:val="0032226E"/>
    <w:rsid w:val="00322F1C"/>
    <w:rsid w:val="003230CD"/>
    <w:rsid w:val="003237F4"/>
    <w:rsid w:val="00324139"/>
    <w:rsid w:val="00324CC8"/>
    <w:rsid w:val="00324E6E"/>
    <w:rsid w:val="00325232"/>
    <w:rsid w:val="00325A62"/>
    <w:rsid w:val="00326E61"/>
    <w:rsid w:val="003270E0"/>
    <w:rsid w:val="0032752A"/>
    <w:rsid w:val="00327694"/>
    <w:rsid w:val="00327C19"/>
    <w:rsid w:val="00327F06"/>
    <w:rsid w:val="00327FC9"/>
    <w:rsid w:val="00330395"/>
    <w:rsid w:val="0033041F"/>
    <w:rsid w:val="00331AE6"/>
    <w:rsid w:val="00331DA3"/>
    <w:rsid w:val="00332A83"/>
    <w:rsid w:val="00332F95"/>
    <w:rsid w:val="00333975"/>
    <w:rsid w:val="00333F0B"/>
    <w:rsid w:val="003346D3"/>
    <w:rsid w:val="00334A9E"/>
    <w:rsid w:val="00335550"/>
    <w:rsid w:val="0033579C"/>
    <w:rsid w:val="00336D59"/>
    <w:rsid w:val="00336E9D"/>
    <w:rsid w:val="00337251"/>
    <w:rsid w:val="00337266"/>
    <w:rsid w:val="00340405"/>
    <w:rsid w:val="0034086C"/>
    <w:rsid w:val="00340B1A"/>
    <w:rsid w:val="00341147"/>
    <w:rsid w:val="00341D1E"/>
    <w:rsid w:val="00341F07"/>
    <w:rsid w:val="003425BF"/>
    <w:rsid w:val="0034350C"/>
    <w:rsid w:val="003437A4"/>
    <w:rsid w:val="00343D30"/>
    <w:rsid w:val="0034428E"/>
    <w:rsid w:val="003445AD"/>
    <w:rsid w:val="003450FF"/>
    <w:rsid w:val="0034564D"/>
    <w:rsid w:val="00345DA5"/>
    <w:rsid w:val="00345E53"/>
    <w:rsid w:val="00346029"/>
    <w:rsid w:val="003461A0"/>
    <w:rsid w:val="00346D21"/>
    <w:rsid w:val="00347704"/>
    <w:rsid w:val="00347E44"/>
    <w:rsid w:val="00347F09"/>
    <w:rsid w:val="003508BD"/>
    <w:rsid w:val="00350A17"/>
    <w:rsid w:val="00350D75"/>
    <w:rsid w:val="0035151C"/>
    <w:rsid w:val="003516B3"/>
    <w:rsid w:val="003519CA"/>
    <w:rsid w:val="00351A5F"/>
    <w:rsid w:val="0035212D"/>
    <w:rsid w:val="00352186"/>
    <w:rsid w:val="003521B9"/>
    <w:rsid w:val="00352584"/>
    <w:rsid w:val="00352B92"/>
    <w:rsid w:val="00352F7C"/>
    <w:rsid w:val="00353230"/>
    <w:rsid w:val="003544C3"/>
    <w:rsid w:val="003547C2"/>
    <w:rsid w:val="00354937"/>
    <w:rsid w:val="00354CF9"/>
    <w:rsid w:val="00355006"/>
    <w:rsid w:val="0035563E"/>
    <w:rsid w:val="00355BC2"/>
    <w:rsid w:val="0035657A"/>
    <w:rsid w:val="00356770"/>
    <w:rsid w:val="00356C23"/>
    <w:rsid w:val="00356C78"/>
    <w:rsid w:val="00357A26"/>
    <w:rsid w:val="00357F10"/>
    <w:rsid w:val="00360C05"/>
    <w:rsid w:val="00361CE5"/>
    <w:rsid w:val="00361F48"/>
    <w:rsid w:val="0036282C"/>
    <w:rsid w:val="003633E2"/>
    <w:rsid w:val="003634BA"/>
    <w:rsid w:val="0036352A"/>
    <w:rsid w:val="003635BB"/>
    <w:rsid w:val="003637B6"/>
    <w:rsid w:val="00363B2B"/>
    <w:rsid w:val="003640E8"/>
    <w:rsid w:val="0036481B"/>
    <w:rsid w:val="0036481F"/>
    <w:rsid w:val="003648D8"/>
    <w:rsid w:val="00364C7A"/>
    <w:rsid w:val="00365916"/>
    <w:rsid w:val="00365B83"/>
    <w:rsid w:val="00365F4F"/>
    <w:rsid w:val="00366297"/>
    <w:rsid w:val="00366459"/>
    <w:rsid w:val="0036674D"/>
    <w:rsid w:val="003669F1"/>
    <w:rsid w:val="00366C8C"/>
    <w:rsid w:val="00366E93"/>
    <w:rsid w:val="00366E99"/>
    <w:rsid w:val="00367B2F"/>
    <w:rsid w:val="00367E06"/>
    <w:rsid w:val="00367FF9"/>
    <w:rsid w:val="00370801"/>
    <w:rsid w:val="00370C94"/>
    <w:rsid w:val="00370CA8"/>
    <w:rsid w:val="00371127"/>
    <w:rsid w:val="00371798"/>
    <w:rsid w:val="003719E8"/>
    <w:rsid w:val="00372941"/>
    <w:rsid w:val="00372D66"/>
    <w:rsid w:val="00372E1C"/>
    <w:rsid w:val="00372FB6"/>
    <w:rsid w:val="003737EE"/>
    <w:rsid w:val="00375FB6"/>
    <w:rsid w:val="00376720"/>
    <w:rsid w:val="00376E2E"/>
    <w:rsid w:val="00376EA9"/>
    <w:rsid w:val="0037751D"/>
    <w:rsid w:val="00377642"/>
    <w:rsid w:val="00377AFA"/>
    <w:rsid w:val="00377DF0"/>
    <w:rsid w:val="00380E08"/>
    <w:rsid w:val="00380EB9"/>
    <w:rsid w:val="00380FC1"/>
    <w:rsid w:val="0038121E"/>
    <w:rsid w:val="00381921"/>
    <w:rsid w:val="00381A43"/>
    <w:rsid w:val="00381F44"/>
    <w:rsid w:val="00382A42"/>
    <w:rsid w:val="00382AAB"/>
    <w:rsid w:val="00382CC3"/>
    <w:rsid w:val="00383329"/>
    <w:rsid w:val="00383330"/>
    <w:rsid w:val="00383852"/>
    <w:rsid w:val="00383918"/>
    <w:rsid w:val="00383D1B"/>
    <w:rsid w:val="00384BE4"/>
    <w:rsid w:val="00384DEA"/>
    <w:rsid w:val="00384ED0"/>
    <w:rsid w:val="00384F73"/>
    <w:rsid w:val="003850AA"/>
    <w:rsid w:val="003858E9"/>
    <w:rsid w:val="00386585"/>
    <w:rsid w:val="00386BBD"/>
    <w:rsid w:val="003900C4"/>
    <w:rsid w:val="00390181"/>
    <w:rsid w:val="00390403"/>
    <w:rsid w:val="00390460"/>
    <w:rsid w:val="0039126B"/>
    <w:rsid w:val="003914CC"/>
    <w:rsid w:val="003914D9"/>
    <w:rsid w:val="0039192E"/>
    <w:rsid w:val="0039220A"/>
    <w:rsid w:val="00392922"/>
    <w:rsid w:val="003929EF"/>
    <w:rsid w:val="00392A00"/>
    <w:rsid w:val="00392A28"/>
    <w:rsid w:val="00392C73"/>
    <w:rsid w:val="00392CCB"/>
    <w:rsid w:val="003932D1"/>
    <w:rsid w:val="00394D12"/>
    <w:rsid w:val="0039538D"/>
    <w:rsid w:val="0039571C"/>
    <w:rsid w:val="00395751"/>
    <w:rsid w:val="0039626C"/>
    <w:rsid w:val="00396415"/>
    <w:rsid w:val="00396BD6"/>
    <w:rsid w:val="00396E1F"/>
    <w:rsid w:val="00397064"/>
    <w:rsid w:val="00397677"/>
    <w:rsid w:val="00397949"/>
    <w:rsid w:val="00397DCD"/>
    <w:rsid w:val="00397FD5"/>
    <w:rsid w:val="003A0121"/>
    <w:rsid w:val="003A08F2"/>
    <w:rsid w:val="003A0BF6"/>
    <w:rsid w:val="003A0BFA"/>
    <w:rsid w:val="003A0DBE"/>
    <w:rsid w:val="003A1895"/>
    <w:rsid w:val="003A1C35"/>
    <w:rsid w:val="003A1D62"/>
    <w:rsid w:val="003A3FEA"/>
    <w:rsid w:val="003A424E"/>
    <w:rsid w:val="003A44DD"/>
    <w:rsid w:val="003A45D1"/>
    <w:rsid w:val="003A4660"/>
    <w:rsid w:val="003A4803"/>
    <w:rsid w:val="003A4962"/>
    <w:rsid w:val="003A4DB6"/>
    <w:rsid w:val="003A5409"/>
    <w:rsid w:val="003A5BE3"/>
    <w:rsid w:val="003A60D3"/>
    <w:rsid w:val="003A6BCA"/>
    <w:rsid w:val="003A6E53"/>
    <w:rsid w:val="003A75A8"/>
    <w:rsid w:val="003A7E93"/>
    <w:rsid w:val="003B04BC"/>
    <w:rsid w:val="003B07EF"/>
    <w:rsid w:val="003B10D2"/>
    <w:rsid w:val="003B139F"/>
    <w:rsid w:val="003B2268"/>
    <w:rsid w:val="003B239F"/>
    <w:rsid w:val="003B26FB"/>
    <w:rsid w:val="003B2C08"/>
    <w:rsid w:val="003B3653"/>
    <w:rsid w:val="003B4129"/>
    <w:rsid w:val="003B45FC"/>
    <w:rsid w:val="003B4CC6"/>
    <w:rsid w:val="003B4CE4"/>
    <w:rsid w:val="003B5458"/>
    <w:rsid w:val="003B5A06"/>
    <w:rsid w:val="003B5CDD"/>
    <w:rsid w:val="003B614D"/>
    <w:rsid w:val="003B6488"/>
    <w:rsid w:val="003B65E5"/>
    <w:rsid w:val="003B6680"/>
    <w:rsid w:val="003B6B75"/>
    <w:rsid w:val="003B7ED1"/>
    <w:rsid w:val="003C0360"/>
    <w:rsid w:val="003C0921"/>
    <w:rsid w:val="003C0BAC"/>
    <w:rsid w:val="003C1328"/>
    <w:rsid w:val="003C1346"/>
    <w:rsid w:val="003C142A"/>
    <w:rsid w:val="003C2846"/>
    <w:rsid w:val="003C2B92"/>
    <w:rsid w:val="003C455E"/>
    <w:rsid w:val="003C500E"/>
    <w:rsid w:val="003C52AF"/>
    <w:rsid w:val="003C573F"/>
    <w:rsid w:val="003C79BC"/>
    <w:rsid w:val="003C7C5A"/>
    <w:rsid w:val="003D010B"/>
    <w:rsid w:val="003D0C49"/>
    <w:rsid w:val="003D126E"/>
    <w:rsid w:val="003D17F7"/>
    <w:rsid w:val="003D1BA2"/>
    <w:rsid w:val="003D231B"/>
    <w:rsid w:val="003D231E"/>
    <w:rsid w:val="003D2881"/>
    <w:rsid w:val="003D2A98"/>
    <w:rsid w:val="003D2B91"/>
    <w:rsid w:val="003D2FEE"/>
    <w:rsid w:val="003D3370"/>
    <w:rsid w:val="003D367C"/>
    <w:rsid w:val="003D381A"/>
    <w:rsid w:val="003D3F63"/>
    <w:rsid w:val="003D3FE0"/>
    <w:rsid w:val="003D44E7"/>
    <w:rsid w:val="003D460D"/>
    <w:rsid w:val="003D47F5"/>
    <w:rsid w:val="003D4C56"/>
    <w:rsid w:val="003D4CED"/>
    <w:rsid w:val="003D5547"/>
    <w:rsid w:val="003D5AC1"/>
    <w:rsid w:val="003D5BD6"/>
    <w:rsid w:val="003D5CC9"/>
    <w:rsid w:val="003D6019"/>
    <w:rsid w:val="003D6CD0"/>
    <w:rsid w:val="003D76BA"/>
    <w:rsid w:val="003E0120"/>
    <w:rsid w:val="003E02D0"/>
    <w:rsid w:val="003E0303"/>
    <w:rsid w:val="003E0938"/>
    <w:rsid w:val="003E0BF7"/>
    <w:rsid w:val="003E0F2E"/>
    <w:rsid w:val="003E0F93"/>
    <w:rsid w:val="003E18E1"/>
    <w:rsid w:val="003E1B14"/>
    <w:rsid w:val="003E2479"/>
    <w:rsid w:val="003E4267"/>
    <w:rsid w:val="003E49D4"/>
    <w:rsid w:val="003E4D44"/>
    <w:rsid w:val="003E50A1"/>
    <w:rsid w:val="003E56D4"/>
    <w:rsid w:val="003E5B29"/>
    <w:rsid w:val="003E62BB"/>
    <w:rsid w:val="003E64D1"/>
    <w:rsid w:val="003E66B7"/>
    <w:rsid w:val="003E6C5F"/>
    <w:rsid w:val="003E6F2D"/>
    <w:rsid w:val="003E711E"/>
    <w:rsid w:val="003F02DD"/>
    <w:rsid w:val="003F0D29"/>
    <w:rsid w:val="003F0D8C"/>
    <w:rsid w:val="003F0EAF"/>
    <w:rsid w:val="003F112E"/>
    <w:rsid w:val="003F1159"/>
    <w:rsid w:val="003F17AB"/>
    <w:rsid w:val="003F2094"/>
    <w:rsid w:val="003F212E"/>
    <w:rsid w:val="003F267F"/>
    <w:rsid w:val="003F2E58"/>
    <w:rsid w:val="003F312A"/>
    <w:rsid w:val="003F33BD"/>
    <w:rsid w:val="003F3782"/>
    <w:rsid w:val="003F3FD0"/>
    <w:rsid w:val="003F51E8"/>
    <w:rsid w:val="003F5961"/>
    <w:rsid w:val="003F5E5B"/>
    <w:rsid w:val="003F6895"/>
    <w:rsid w:val="003F6D3A"/>
    <w:rsid w:val="003F70B2"/>
    <w:rsid w:val="003F70DD"/>
    <w:rsid w:val="003F70FE"/>
    <w:rsid w:val="003F7AB7"/>
    <w:rsid w:val="0040081C"/>
    <w:rsid w:val="0040115A"/>
    <w:rsid w:val="0040137C"/>
    <w:rsid w:val="004013C2"/>
    <w:rsid w:val="00401765"/>
    <w:rsid w:val="00401814"/>
    <w:rsid w:val="00401E71"/>
    <w:rsid w:val="00403F14"/>
    <w:rsid w:val="00403FA1"/>
    <w:rsid w:val="004042C7"/>
    <w:rsid w:val="004055E4"/>
    <w:rsid w:val="00405C4B"/>
    <w:rsid w:val="00405C68"/>
    <w:rsid w:val="004061F2"/>
    <w:rsid w:val="0040652E"/>
    <w:rsid w:val="00406F17"/>
    <w:rsid w:val="00407090"/>
    <w:rsid w:val="004073CD"/>
    <w:rsid w:val="0040771D"/>
    <w:rsid w:val="004079EB"/>
    <w:rsid w:val="00407A47"/>
    <w:rsid w:val="00410128"/>
    <w:rsid w:val="00410958"/>
    <w:rsid w:val="00410DEA"/>
    <w:rsid w:val="00410E4E"/>
    <w:rsid w:val="0041158E"/>
    <w:rsid w:val="004120FC"/>
    <w:rsid w:val="00412B46"/>
    <w:rsid w:val="00412F76"/>
    <w:rsid w:val="00413080"/>
    <w:rsid w:val="00413306"/>
    <w:rsid w:val="00413548"/>
    <w:rsid w:val="00413C3B"/>
    <w:rsid w:val="00413C51"/>
    <w:rsid w:val="004144E3"/>
    <w:rsid w:val="00414585"/>
    <w:rsid w:val="00414765"/>
    <w:rsid w:val="00414D44"/>
    <w:rsid w:val="00415096"/>
    <w:rsid w:val="004167D9"/>
    <w:rsid w:val="004169C2"/>
    <w:rsid w:val="004173B2"/>
    <w:rsid w:val="00417689"/>
    <w:rsid w:val="0041775B"/>
    <w:rsid w:val="004177C4"/>
    <w:rsid w:val="00417822"/>
    <w:rsid w:val="00417AC9"/>
    <w:rsid w:val="004207B1"/>
    <w:rsid w:val="00420D87"/>
    <w:rsid w:val="00421060"/>
    <w:rsid w:val="00421142"/>
    <w:rsid w:val="00421BD2"/>
    <w:rsid w:val="00421DB7"/>
    <w:rsid w:val="00422205"/>
    <w:rsid w:val="00422DC7"/>
    <w:rsid w:val="00423007"/>
    <w:rsid w:val="0042320A"/>
    <w:rsid w:val="00423A46"/>
    <w:rsid w:val="004241B4"/>
    <w:rsid w:val="0042427F"/>
    <w:rsid w:val="00424AB4"/>
    <w:rsid w:val="00424AE0"/>
    <w:rsid w:val="004250A0"/>
    <w:rsid w:val="004251C2"/>
    <w:rsid w:val="00425A27"/>
    <w:rsid w:val="00426129"/>
    <w:rsid w:val="00426DE0"/>
    <w:rsid w:val="00426F45"/>
    <w:rsid w:val="004271A1"/>
    <w:rsid w:val="00427CDE"/>
    <w:rsid w:val="004300B8"/>
    <w:rsid w:val="00430A61"/>
    <w:rsid w:val="00430D1A"/>
    <w:rsid w:val="004310C0"/>
    <w:rsid w:val="004314AC"/>
    <w:rsid w:val="0043162B"/>
    <w:rsid w:val="00431F2A"/>
    <w:rsid w:val="004320C4"/>
    <w:rsid w:val="004331E6"/>
    <w:rsid w:val="004334D4"/>
    <w:rsid w:val="004335E1"/>
    <w:rsid w:val="00433C5B"/>
    <w:rsid w:val="004343DE"/>
    <w:rsid w:val="004344FC"/>
    <w:rsid w:val="00435F8A"/>
    <w:rsid w:val="0043623C"/>
    <w:rsid w:val="004364DE"/>
    <w:rsid w:val="004368A8"/>
    <w:rsid w:val="00436BAB"/>
    <w:rsid w:val="0043784E"/>
    <w:rsid w:val="0043787A"/>
    <w:rsid w:val="00437B23"/>
    <w:rsid w:val="00437CE6"/>
    <w:rsid w:val="00441912"/>
    <w:rsid w:val="00442BFD"/>
    <w:rsid w:val="00442D90"/>
    <w:rsid w:val="00443223"/>
    <w:rsid w:val="00443308"/>
    <w:rsid w:val="0044337A"/>
    <w:rsid w:val="00443677"/>
    <w:rsid w:val="00443CDA"/>
    <w:rsid w:val="00445351"/>
    <w:rsid w:val="00445990"/>
    <w:rsid w:val="00445E67"/>
    <w:rsid w:val="004470A5"/>
    <w:rsid w:val="004474ED"/>
    <w:rsid w:val="004504A5"/>
    <w:rsid w:val="00450635"/>
    <w:rsid w:val="004518F1"/>
    <w:rsid w:val="00451B99"/>
    <w:rsid w:val="00451FA1"/>
    <w:rsid w:val="004525B9"/>
    <w:rsid w:val="004528E8"/>
    <w:rsid w:val="00452A7D"/>
    <w:rsid w:val="0045374C"/>
    <w:rsid w:val="0045390B"/>
    <w:rsid w:val="00453B9E"/>
    <w:rsid w:val="00453D00"/>
    <w:rsid w:val="00453D0F"/>
    <w:rsid w:val="00453DA7"/>
    <w:rsid w:val="00454030"/>
    <w:rsid w:val="004548EB"/>
    <w:rsid w:val="00454F57"/>
    <w:rsid w:val="0045575D"/>
    <w:rsid w:val="00455FEA"/>
    <w:rsid w:val="00456230"/>
    <w:rsid w:val="00456BF0"/>
    <w:rsid w:val="00456F4F"/>
    <w:rsid w:val="00457028"/>
    <w:rsid w:val="00457318"/>
    <w:rsid w:val="004577B7"/>
    <w:rsid w:val="00457AAC"/>
    <w:rsid w:val="00457B7B"/>
    <w:rsid w:val="00457BD4"/>
    <w:rsid w:val="00460206"/>
    <w:rsid w:val="00460587"/>
    <w:rsid w:val="0046073C"/>
    <w:rsid w:val="00460A82"/>
    <w:rsid w:val="00460AE4"/>
    <w:rsid w:val="00460B42"/>
    <w:rsid w:val="00460ECD"/>
    <w:rsid w:val="00461B73"/>
    <w:rsid w:val="00461D74"/>
    <w:rsid w:val="004628DF"/>
    <w:rsid w:val="00462D71"/>
    <w:rsid w:val="00463857"/>
    <w:rsid w:val="00463BDD"/>
    <w:rsid w:val="00464251"/>
    <w:rsid w:val="004648E6"/>
    <w:rsid w:val="00464977"/>
    <w:rsid w:val="00464F53"/>
    <w:rsid w:val="0046678B"/>
    <w:rsid w:val="00466D84"/>
    <w:rsid w:val="0046715E"/>
    <w:rsid w:val="004673F8"/>
    <w:rsid w:val="00467BE4"/>
    <w:rsid w:val="00470035"/>
    <w:rsid w:val="00470084"/>
    <w:rsid w:val="0047043A"/>
    <w:rsid w:val="0047085A"/>
    <w:rsid w:val="00470E6B"/>
    <w:rsid w:val="00470F90"/>
    <w:rsid w:val="004713C9"/>
    <w:rsid w:val="00471750"/>
    <w:rsid w:val="004717ED"/>
    <w:rsid w:val="00471815"/>
    <w:rsid w:val="00471B92"/>
    <w:rsid w:val="00471E2D"/>
    <w:rsid w:val="00472182"/>
    <w:rsid w:val="0047222D"/>
    <w:rsid w:val="004723FB"/>
    <w:rsid w:val="00472433"/>
    <w:rsid w:val="00472E59"/>
    <w:rsid w:val="00473A79"/>
    <w:rsid w:val="00473C73"/>
    <w:rsid w:val="00474083"/>
    <w:rsid w:val="00474174"/>
    <w:rsid w:val="004748CB"/>
    <w:rsid w:val="00474C3E"/>
    <w:rsid w:val="00475085"/>
    <w:rsid w:val="0047514A"/>
    <w:rsid w:val="00475641"/>
    <w:rsid w:val="0047571A"/>
    <w:rsid w:val="004772EE"/>
    <w:rsid w:val="00477625"/>
    <w:rsid w:val="004805CB"/>
    <w:rsid w:val="00480742"/>
    <w:rsid w:val="00481795"/>
    <w:rsid w:val="00481B64"/>
    <w:rsid w:val="00481E4E"/>
    <w:rsid w:val="0048214B"/>
    <w:rsid w:val="004821C6"/>
    <w:rsid w:val="00482233"/>
    <w:rsid w:val="0048396A"/>
    <w:rsid w:val="00483B69"/>
    <w:rsid w:val="00483FEE"/>
    <w:rsid w:val="0048451A"/>
    <w:rsid w:val="0048473F"/>
    <w:rsid w:val="00484A25"/>
    <w:rsid w:val="00484D05"/>
    <w:rsid w:val="00484D61"/>
    <w:rsid w:val="00484EAB"/>
    <w:rsid w:val="0048511A"/>
    <w:rsid w:val="004856BA"/>
    <w:rsid w:val="00485812"/>
    <w:rsid w:val="00485A64"/>
    <w:rsid w:val="00485F01"/>
    <w:rsid w:val="00486254"/>
    <w:rsid w:val="00487650"/>
    <w:rsid w:val="00490685"/>
    <w:rsid w:val="00490829"/>
    <w:rsid w:val="00490EB0"/>
    <w:rsid w:val="00490F15"/>
    <w:rsid w:val="00491DAB"/>
    <w:rsid w:val="00492101"/>
    <w:rsid w:val="004923A0"/>
    <w:rsid w:val="004936F5"/>
    <w:rsid w:val="00493769"/>
    <w:rsid w:val="004939F2"/>
    <w:rsid w:val="00493C29"/>
    <w:rsid w:val="00493FB5"/>
    <w:rsid w:val="0049437C"/>
    <w:rsid w:val="004946BE"/>
    <w:rsid w:val="0049482A"/>
    <w:rsid w:val="00495170"/>
    <w:rsid w:val="0049527D"/>
    <w:rsid w:val="00495609"/>
    <w:rsid w:val="00495BFB"/>
    <w:rsid w:val="0049641B"/>
    <w:rsid w:val="0049670D"/>
    <w:rsid w:val="004967ED"/>
    <w:rsid w:val="00496A56"/>
    <w:rsid w:val="004A23E6"/>
    <w:rsid w:val="004A35A6"/>
    <w:rsid w:val="004A3FE3"/>
    <w:rsid w:val="004A47FA"/>
    <w:rsid w:val="004A4899"/>
    <w:rsid w:val="004A5121"/>
    <w:rsid w:val="004A636D"/>
    <w:rsid w:val="004A6E4E"/>
    <w:rsid w:val="004A71B8"/>
    <w:rsid w:val="004A71D6"/>
    <w:rsid w:val="004A71E8"/>
    <w:rsid w:val="004A7A88"/>
    <w:rsid w:val="004A7DD2"/>
    <w:rsid w:val="004B0276"/>
    <w:rsid w:val="004B0500"/>
    <w:rsid w:val="004B0601"/>
    <w:rsid w:val="004B0CCA"/>
    <w:rsid w:val="004B0CF3"/>
    <w:rsid w:val="004B1358"/>
    <w:rsid w:val="004B1561"/>
    <w:rsid w:val="004B20A7"/>
    <w:rsid w:val="004B2FBE"/>
    <w:rsid w:val="004B3094"/>
    <w:rsid w:val="004B4436"/>
    <w:rsid w:val="004B48B7"/>
    <w:rsid w:val="004B4F60"/>
    <w:rsid w:val="004B58D1"/>
    <w:rsid w:val="004B5995"/>
    <w:rsid w:val="004B59C1"/>
    <w:rsid w:val="004B687F"/>
    <w:rsid w:val="004C00FD"/>
    <w:rsid w:val="004C034A"/>
    <w:rsid w:val="004C08E8"/>
    <w:rsid w:val="004C1268"/>
    <w:rsid w:val="004C1A58"/>
    <w:rsid w:val="004C1D27"/>
    <w:rsid w:val="004C1DD4"/>
    <w:rsid w:val="004C2520"/>
    <w:rsid w:val="004C3814"/>
    <w:rsid w:val="004C3B14"/>
    <w:rsid w:val="004C3D25"/>
    <w:rsid w:val="004C3E52"/>
    <w:rsid w:val="004C3E99"/>
    <w:rsid w:val="004C499C"/>
    <w:rsid w:val="004C6927"/>
    <w:rsid w:val="004C74B0"/>
    <w:rsid w:val="004C7A3F"/>
    <w:rsid w:val="004D0638"/>
    <w:rsid w:val="004D0EC6"/>
    <w:rsid w:val="004D12B0"/>
    <w:rsid w:val="004D13E6"/>
    <w:rsid w:val="004D1784"/>
    <w:rsid w:val="004D294D"/>
    <w:rsid w:val="004D374B"/>
    <w:rsid w:val="004D3CAE"/>
    <w:rsid w:val="004D4A02"/>
    <w:rsid w:val="004D4C3F"/>
    <w:rsid w:val="004D4CF8"/>
    <w:rsid w:val="004D50BB"/>
    <w:rsid w:val="004D530D"/>
    <w:rsid w:val="004D5A42"/>
    <w:rsid w:val="004D6775"/>
    <w:rsid w:val="004D6A70"/>
    <w:rsid w:val="004D7EF2"/>
    <w:rsid w:val="004E050E"/>
    <w:rsid w:val="004E0839"/>
    <w:rsid w:val="004E0F67"/>
    <w:rsid w:val="004E127C"/>
    <w:rsid w:val="004E1384"/>
    <w:rsid w:val="004E1FB9"/>
    <w:rsid w:val="004E2277"/>
    <w:rsid w:val="004E22DE"/>
    <w:rsid w:val="004E23F8"/>
    <w:rsid w:val="004E2B46"/>
    <w:rsid w:val="004E2E34"/>
    <w:rsid w:val="004E3AA7"/>
    <w:rsid w:val="004E3DE8"/>
    <w:rsid w:val="004E4BE2"/>
    <w:rsid w:val="004E503F"/>
    <w:rsid w:val="004E54FC"/>
    <w:rsid w:val="004E5515"/>
    <w:rsid w:val="004E582E"/>
    <w:rsid w:val="004E5B58"/>
    <w:rsid w:val="004E6556"/>
    <w:rsid w:val="004E6910"/>
    <w:rsid w:val="004E6CA1"/>
    <w:rsid w:val="004E6DC6"/>
    <w:rsid w:val="004E76C0"/>
    <w:rsid w:val="004E7764"/>
    <w:rsid w:val="004E77E9"/>
    <w:rsid w:val="004E7AAF"/>
    <w:rsid w:val="004E7CB1"/>
    <w:rsid w:val="004E7EBC"/>
    <w:rsid w:val="004F00CF"/>
    <w:rsid w:val="004F1231"/>
    <w:rsid w:val="004F1E30"/>
    <w:rsid w:val="004F1E5B"/>
    <w:rsid w:val="004F2D59"/>
    <w:rsid w:val="004F35E7"/>
    <w:rsid w:val="004F3B00"/>
    <w:rsid w:val="004F4900"/>
    <w:rsid w:val="004F497F"/>
    <w:rsid w:val="004F4A66"/>
    <w:rsid w:val="004F520E"/>
    <w:rsid w:val="004F544F"/>
    <w:rsid w:val="004F56E8"/>
    <w:rsid w:val="004F5765"/>
    <w:rsid w:val="004F5B01"/>
    <w:rsid w:val="004F607E"/>
    <w:rsid w:val="004F668B"/>
    <w:rsid w:val="004F6CF0"/>
    <w:rsid w:val="004F6D9F"/>
    <w:rsid w:val="004F702A"/>
    <w:rsid w:val="004F7030"/>
    <w:rsid w:val="004F70AC"/>
    <w:rsid w:val="004F74FB"/>
    <w:rsid w:val="004F7E00"/>
    <w:rsid w:val="00500016"/>
    <w:rsid w:val="005008A8"/>
    <w:rsid w:val="00500905"/>
    <w:rsid w:val="00500CAF"/>
    <w:rsid w:val="00500E71"/>
    <w:rsid w:val="0050103F"/>
    <w:rsid w:val="00501ADA"/>
    <w:rsid w:val="00502063"/>
    <w:rsid w:val="00502360"/>
    <w:rsid w:val="00502572"/>
    <w:rsid w:val="00502927"/>
    <w:rsid w:val="00502BAA"/>
    <w:rsid w:val="00502F9A"/>
    <w:rsid w:val="00504A48"/>
    <w:rsid w:val="00504BD8"/>
    <w:rsid w:val="00506198"/>
    <w:rsid w:val="005063FB"/>
    <w:rsid w:val="005065D3"/>
    <w:rsid w:val="0050668E"/>
    <w:rsid w:val="00506894"/>
    <w:rsid w:val="00506932"/>
    <w:rsid w:val="00506E75"/>
    <w:rsid w:val="00507050"/>
    <w:rsid w:val="0050734B"/>
    <w:rsid w:val="00507351"/>
    <w:rsid w:val="00507FAD"/>
    <w:rsid w:val="0051040D"/>
    <w:rsid w:val="005106FD"/>
    <w:rsid w:val="00510CAE"/>
    <w:rsid w:val="005115AF"/>
    <w:rsid w:val="00511B0B"/>
    <w:rsid w:val="00511D11"/>
    <w:rsid w:val="00511E74"/>
    <w:rsid w:val="00512533"/>
    <w:rsid w:val="00512853"/>
    <w:rsid w:val="00512D89"/>
    <w:rsid w:val="0051329F"/>
    <w:rsid w:val="0051359A"/>
    <w:rsid w:val="00513612"/>
    <w:rsid w:val="005137EA"/>
    <w:rsid w:val="00513B6F"/>
    <w:rsid w:val="00514002"/>
    <w:rsid w:val="00514282"/>
    <w:rsid w:val="005149D9"/>
    <w:rsid w:val="00514AC8"/>
    <w:rsid w:val="00514D8A"/>
    <w:rsid w:val="0051539D"/>
    <w:rsid w:val="005153A1"/>
    <w:rsid w:val="00515C34"/>
    <w:rsid w:val="00515CD8"/>
    <w:rsid w:val="005163C3"/>
    <w:rsid w:val="005167AC"/>
    <w:rsid w:val="00516EF1"/>
    <w:rsid w:val="00517086"/>
    <w:rsid w:val="00517854"/>
    <w:rsid w:val="00517D61"/>
    <w:rsid w:val="00517F52"/>
    <w:rsid w:val="00520153"/>
    <w:rsid w:val="00521422"/>
    <w:rsid w:val="005224EC"/>
    <w:rsid w:val="005228A9"/>
    <w:rsid w:val="0052359B"/>
    <w:rsid w:val="00523C7E"/>
    <w:rsid w:val="00523E25"/>
    <w:rsid w:val="005245AD"/>
    <w:rsid w:val="005255BA"/>
    <w:rsid w:val="005258E5"/>
    <w:rsid w:val="00526858"/>
    <w:rsid w:val="00526CD7"/>
    <w:rsid w:val="00527644"/>
    <w:rsid w:val="00527963"/>
    <w:rsid w:val="00527FA4"/>
    <w:rsid w:val="0053019C"/>
    <w:rsid w:val="005309B0"/>
    <w:rsid w:val="0053265A"/>
    <w:rsid w:val="00532946"/>
    <w:rsid w:val="00532A41"/>
    <w:rsid w:val="00532AD7"/>
    <w:rsid w:val="0053318E"/>
    <w:rsid w:val="00533305"/>
    <w:rsid w:val="005335D6"/>
    <w:rsid w:val="00534205"/>
    <w:rsid w:val="00534392"/>
    <w:rsid w:val="00534F67"/>
    <w:rsid w:val="00534FD4"/>
    <w:rsid w:val="0053512B"/>
    <w:rsid w:val="0053549A"/>
    <w:rsid w:val="00535CDD"/>
    <w:rsid w:val="00536A55"/>
    <w:rsid w:val="00537D42"/>
    <w:rsid w:val="005402C3"/>
    <w:rsid w:val="00541098"/>
    <w:rsid w:val="0054111A"/>
    <w:rsid w:val="005417F2"/>
    <w:rsid w:val="00541A9D"/>
    <w:rsid w:val="00542560"/>
    <w:rsid w:val="005429C2"/>
    <w:rsid w:val="00542D91"/>
    <w:rsid w:val="00542DE1"/>
    <w:rsid w:val="00543862"/>
    <w:rsid w:val="005441A3"/>
    <w:rsid w:val="0054436B"/>
    <w:rsid w:val="00544872"/>
    <w:rsid w:val="00544A34"/>
    <w:rsid w:val="00544E5D"/>
    <w:rsid w:val="00545190"/>
    <w:rsid w:val="00545882"/>
    <w:rsid w:val="00545C37"/>
    <w:rsid w:val="0054695B"/>
    <w:rsid w:val="00546D6F"/>
    <w:rsid w:val="0054731D"/>
    <w:rsid w:val="00547851"/>
    <w:rsid w:val="005479FC"/>
    <w:rsid w:val="00550108"/>
    <w:rsid w:val="00550711"/>
    <w:rsid w:val="00551090"/>
    <w:rsid w:val="005518D4"/>
    <w:rsid w:val="00552453"/>
    <w:rsid w:val="00552487"/>
    <w:rsid w:val="00552D20"/>
    <w:rsid w:val="00553C62"/>
    <w:rsid w:val="005546BF"/>
    <w:rsid w:val="005548E4"/>
    <w:rsid w:val="00555102"/>
    <w:rsid w:val="005556A7"/>
    <w:rsid w:val="0055571E"/>
    <w:rsid w:val="005558EF"/>
    <w:rsid w:val="00555BFB"/>
    <w:rsid w:val="005562ED"/>
    <w:rsid w:val="005562FD"/>
    <w:rsid w:val="0055682C"/>
    <w:rsid w:val="00556ADA"/>
    <w:rsid w:val="00556C15"/>
    <w:rsid w:val="00556E00"/>
    <w:rsid w:val="00557456"/>
    <w:rsid w:val="00557A81"/>
    <w:rsid w:val="00557A91"/>
    <w:rsid w:val="00560207"/>
    <w:rsid w:val="00560391"/>
    <w:rsid w:val="005614E1"/>
    <w:rsid w:val="00561E86"/>
    <w:rsid w:val="00562C24"/>
    <w:rsid w:val="00563CFF"/>
    <w:rsid w:val="0056418B"/>
    <w:rsid w:val="00564B25"/>
    <w:rsid w:val="005656C5"/>
    <w:rsid w:val="005659BB"/>
    <w:rsid w:val="00566114"/>
    <w:rsid w:val="00566219"/>
    <w:rsid w:val="0056646C"/>
    <w:rsid w:val="00566E17"/>
    <w:rsid w:val="005674C2"/>
    <w:rsid w:val="00567B94"/>
    <w:rsid w:val="00570417"/>
    <w:rsid w:val="0057063B"/>
    <w:rsid w:val="005708AC"/>
    <w:rsid w:val="00570B9B"/>
    <w:rsid w:val="00571B9C"/>
    <w:rsid w:val="00571D3F"/>
    <w:rsid w:val="005720B9"/>
    <w:rsid w:val="005722B3"/>
    <w:rsid w:val="005725FA"/>
    <w:rsid w:val="00573674"/>
    <w:rsid w:val="0057387A"/>
    <w:rsid w:val="00573C14"/>
    <w:rsid w:val="00573E06"/>
    <w:rsid w:val="00573FA3"/>
    <w:rsid w:val="005741D9"/>
    <w:rsid w:val="00574509"/>
    <w:rsid w:val="00574D88"/>
    <w:rsid w:val="0057554D"/>
    <w:rsid w:val="0057592E"/>
    <w:rsid w:val="00575A28"/>
    <w:rsid w:val="0057741B"/>
    <w:rsid w:val="005774A0"/>
    <w:rsid w:val="005774DA"/>
    <w:rsid w:val="00577574"/>
    <w:rsid w:val="005801CF"/>
    <w:rsid w:val="00581BF8"/>
    <w:rsid w:val="00581D2D"/>
    <w:rsid w:val="00581FCA"/>
    <w:rsid w:val="00582262"/>
    <w:rsid w:val="0058232C"/>
    <w:rsid w:val="005827FD"/>
    <w:rsid w:val="005828B8"/>
    <w:rsid w:val="00583617"/>
    <w:rsid w:val="005842E2"/>
    <w:rsid w:val="00584B35"/>
    <w:rsid w:val="00584FE2"/>
    <w:rsid w:val="005862DB"/>
    <w:rsid w:val="00586336"/>
    <w:rsid w:val="00587BD9"/>
    <w:rsid w:val="00587FF9"/>
    <w:rsid w:val="005903C0"/>
    <w:rsid w:val="005908A6"/>
    <w:rsid w:val="005912F6"/>
    <w:rsid w:val="0059168C"/>
    <w:rsid w:val="00591B4E"/>
    <w:rsid w:val="00591B5A"/>
    <w:rsid w:val="00591CFF"/>
    <w:rsid w:val="005921BA"/>
    <w:rsid w:val="005929D6"/>
    <w:rsid w:val="005929F1"/>
    <w:rsid w:val="00592B38"/>
    <w:rsid w:val="0059397A"/>
    <w:rsid w:val="0059459B"/>
    <w:rsid w:val="00594758"/>
    <w:rsid w:val="00594F27"/>
    <w:rsid w:val="00594FA2"/>
    <w:rsid w:val="005953F0"/>
    <w:rsid w:val="005958A7"/>
    <w:rsid w:val="00595E79"/>
    <w:rsid w:val="005961B3"/>
    <w:rsid w:val="00597670"/>
    <w:rsid w:val="00597817"/>
    <w:rsid w:val="005A0383"/>
    <w:rsid w:val="005A1072"/>
    <w:rsid w:val="005A1B99"/>
    <w:rsid w:val="005A1DEF"/>
    <w:rsid w:val="005A25DB"/>
    <w:rsid w:val="005A47F7"/>
    <w:rsid w:val="005A49C1"/>
    <w:rsid w:val="005A4E58"/>
    <w:rsid w:val="005A658E"/>
    <w:rsid w:val="005A659E"/>
    <w:rsid w:val="005A6630"/>
    <w:rsid w:val="005A6BB0"/>
    <w:rsid w:val="005A6EF6"/>
    <w:rsid w:val="005A7065"/>
    <w:rsid w:val="005A70AB"/>
    <w:rsid w:val="005A7235"/>
    <w:rsid w:val="005A7C7F"/>
    <w:rsid w:val="005B09C3"/>
    <w:rsid w:val="005B0E22"/>
    <w:rsid w:val="005B14A3"/>
    <w:rsid w:val="005B14D8"/>
    <w:rsid w:val="005B1D0C"/>
    <w:rsid w:val="005B2FAE"/>
    <w:rsid w:val="005B308E"/>
    <w:rsid w:val="005B32AA"/>
    <w:rsid w:val="005B50AB"/>
    <w:rsid w:val="005B5562"/>
    <w:rsid w:val="005B5669"/>
    <w:rsid w:val="005B6456"/>
    <w:rsid w:val="005B6C25"/>
    <w:rsid w:val="005C0551"/>
    <w:rsid w:val="005C06FA"/>
    <w:rsid w:val="005C1563"/>
    <w:rsid w:val="005C1ECC"/>
    <w:rsid w:val="005C2326"/>
    <w:rsid w:val="005C26F9"/>
    <w:rsid w:val="005C2965"/>
    <w:rsid w:val="005C2CE0"/>
    <w:rsid w:val="005C3149"/>
    <w:rsid w:val="005C32F8"/>
    <w:rsid w:val="005C368F"/>
    <w:rsid w:val="005C3960"/>
    <w:rsid w:val="005C3AF0"/>
    <w:rsid w:val="005C41CD"/>
    <w:rsid w:val="005C4703"/>
    <w:rsid w:val="005C4861"/>
    <w:rsid w:val="005C50E7"/>
    <w:rsid w:val="005C53AC"/>
    <w:rsid w:val="005C5F06"/>
    <w:rsid w:val="005C6591"/>
    <w:rsid w:val="005C6779"/>
    <w:rsid w:val="005C6FCD"/>
    <w:rsid w:val="005C7056"/>
    <w:rsid w:val="005C7545"/>
    <w:rsid w:val="005D0116"/>
    <w:rsid w:val="005D0331"/>
    <w:rsid w:val="005D04FB"/>
    <w:rsid w:val="005D0705"/>
    <w:rsid w:val="005D0DD1"/>
    <w:rsid w:val="005D1203"/>
    <w:rsid w:val="005D1352"/>
    <w:rsid w:val="005D19D7"/>
    <w:rsid w:val="005D2E7C"/>
    <w:rsid w:val="005D318C"/>
    <w:rsid w:val="005D3A6A"/>
    <w:rsid w:val="005D3E8C"/>
    <w:rsid w:val="005D401E"/>
    <w:rsid w:val="005D4D37"/>
    <w:rsid w:val="005D5184"/>
    <w:rsid w:val="005D5BB6"/>
    <w:rsid w:val="005D5F2A"/>
    <w:rsid w:val="005D6462"/>
    <w:rsid w:val="005D651E"/>
    <w:rsid w:val="005D65DF"/>
    <w:rsid w:val="005D7DA3"/>
    <w:rsid w:val="005D7E71"/>
    <w:rsid w:val="005E06C8"/>
    <w:rsid w:val="005E09F9"/>
    <w:rsid w:val="005E1E35"/>
    <w:rsid w:val="005E22CE"/>
    <w:rsid w:val="005E3902"/>
    <w:rsid w:val="005E3FF9"/>
    <w:rsid w:val="005E4C63"/>
    <w:rsid w:val="005E4EAB"/>
    <w:rsid w:val="005E4F8B"/>
    <w:rsid w:val="005E5210"/>
    <w:rsid w:val="005E52DA"/>
    <w:rsid w:val="005E5465"/>
    <w:rsid w:val="005E60AE"/>
    <w:rsid w:val="005E65B0"/>
    <w:rsid w:val="005E7061"/>
    <w:rsid w:val="005E757D"/>
    <w:rsid w:val="005E79D2"/>
    <w:rsid w:val="005E7CA0"/>
    <w:rsid w:val="005E7F06"/>
    <w:rsid w:val="005F0536"/>
    <w:rsid w:val="005F0B4C"/>
    <w:rsid w:val="005F1998"/>
    <w:rsid w:val="005F1B77"/>
    <w:rsid w:val="005F2F8F"/>
    <w:rsid w:val="005F35C6"/>
    <w:rsid w:val="005F3A3A"/>
    <w:rsid w:val="005F3B67"/>
    <w:rsid w:val="005F48F4"/>
    <w:rsid w:val="005F4C0D"/>
    <w:rsid w:val="005F4D95"/>
    <w:rsid w:val="005F50D2"/>
    <w:rsid w:val="005F51F8"/>
    <w:rsid w:val="005F5243"/>
    <w:rsid w:val="005F5B81"/>
    <w:rsid w:val="005F6204"/>
    <w:rsid w:val="005F6C31"/>
    <w:rsid w:val="005F74A7"/>
    <w:rsid w:val="005F7F34"/>
    <w:rsid w:val="006001C2"/>
    <w:rsid w:val="006006C9"/>
    <w:rsid w:val="00600C95"/>
    <w:rsid w:val="00600CC4"/>
    <w:rsid w:val="0060113B"/>
    <w:rsid w:val="00601C8A"/>
    <w:rsid w:val="00601E32"/>
    <w:rsid w:val="00601F17"/>
    <w:rsid w:val="006024F6"/>
    <w:rsid w:val="00602987"/>
    <w:rsid w:val="00602A60"/>
    <w:rsid w:val="0060399F"/>
    <w:rsid w:val="00603C2D"/>
    <w:rsid w:val="00604051"/>
    <w:rsid w:val="006046EE"/>
    <w:rsid w:val="006047E1"/>
    <w:rsid w:val="00604B15"/>
    <w:rsid w:val="0060540A"/>
    <w:rsid w:val="00605E3E"/>
    <w:rsid w:val="006066A8"/>
    <w:rsid w:val="006070D0"/>
    <w:rsid w:val="00607103"/>
    <w:rsid w:val="006075C7"/>
    <w:rsid w:val="0060765A"/>
    <w:rsid w:val="00607720"/>
    <w:rsid w:val="00607A82"/>
    <w:rsid w:val="00607C93"/>
    <w:rsid w:val="006107AF"/>
    <w:rsid w:val="00610DB9"/>
    <w:rsid w:val="006120EA"/>
    <w:rsid w:val="006124AD"/>
    <w:rsid w:val="0061293E"/>
    <w:rsid w:val="006129C9"/>
    <w:rsid w:val="00612A38"/>
    <w:rsid w:val="00612E44"/>
    <w:rsid w:val="00612EC4"/>
    <w:rsid w:val="006134B4"/>
    <w:rsid w:val="00614788"/>
    <w:rsid w:val="0061509E"/>
    <w:rsid w:val="00615247"/>
    <w:rsid w:val="006155E9"/>
    <w:rsid w:val="0061610E"/>
    <w:rsid w:val="006161CC"/>
    <w:rsid w:val="006168B8"/>
    <w:rsid w:val="00616D2D"/>
    <w:rsid w:val="00616F4E"/>
    <w:rsid w:val="00616F7D"/>
    <w:rsid w:val="006178C7"/>
    <w:rsid w:val="00617B33"/>
    <w:rsid w:val="00617B72"/>
    <w:rsid w:val="00617C32"/>
    <w:rsid w:val="00617DF7"/>
    <w:rsid w:val="006201F7"/>
    <w:rsid w:val="00620752"/>
    <w:rsid w:val="0062131A"/>
    <w:rsid w:val="006217DC"/>
    <w:rsid w:val="006218D8"/>
    <w:rsid w:val="00622237"/>
    <w:rsid w:val="006225EE"/>
    <w:rsid w:val="006228E9"/>
    <w:rsid w:val="00623391"/>
    <w:rsid w:val="006235AE"/>
    <w:rsid w:val="006244BA"/>
    <w:rsid w:val="00624D7B"/>
    <w:rsid w:val="0062625E"/>
    <w:rsid w:val="00626E2F"/>
    <w:rsid w:val="006275BD"/>
    <w:rsid w:val="00627B8C"/>
    <w:rsid w:val="0063067A"/>
    <w:rsid w:val="006309EE"/>
    <w:rsid w:val="00630ED7"/>
    <w:rsid w:val="006312B9"/>
    <w:rsid w:val="006313B0"/>
    <w:rsid w:val="00631FE4"/>
    <w:rsid w:val="006320C8"/>
    <w:rsid w:val="00632423"/>
    <w:rsid w:val="00632D52"/>
    <w:rsid w:val="00632DBE"/>
    <w:rsid w:val="00632E48"/>
    <w:rsid w:val="0063305F"/>
    <w:rsid w:val="006334E5"/>
    <w:rsid w:val="006336A6"/>
    <w:rsid w:val="006337CD"/>
    <w:rsid w:val="0063431C"/>
    <w:rsid w:val="006354B8"/>
    <w:rsid w:val="00635952"/>
    <w:rsid w:val="00636933"/>
    <w:rsid w:val="006369B1"/>
    <w:rsid w:val="00636F71"/>
    <w:rsid w:val="00637593"/>
    <w:rsid w:val="00637C69"/>
    <w:rsid w:val="00637F68"/>
    <w:rsid w:val="006409CD"/>
    <w:rsid w:val="006412E9"/>
    <w:rsid w:val="006417D7"/>
    <w:rsid w:val="00641939"/>
    <w:rsid w:val="0064196B"/>
    <w:rsid w:val="00641BE4"/>
    <w:rsid w:val="00642E1E"/>
    <w:rsid w:val="00643C8B"/>
    <w:rsid w:val="006441A1"/>
    <w:rsid w:val="00644254"/>
    <w:rsid w:val="00644510"/>
    <w:rsid w:val="00644569"/>
    <w:rsid w:val="006447D2"/>
    <w:rsid w:val="00644F53"/>
    <w:rsid w:val="006454F9"/>
    <w:rsid w:val="006456BF"/>
    <w:rsid w:val="00645772"/>
    <w:rsid w:val="00646166"/>
    <w:rsid w:val="006464DA"/>
    <w:rsid w:val="0064673B"/>
    <w:rsid w:val="00646785"/>
    <w:rsid w:val="00646F9A"/>
    <w:rsid w:val="0064765A"/>
    <w:rsid w:val="00650048"/>
    <w:rsid w:val="006506A3"/>
    <w:rsid w:val="00650DD7"/>
    <w:rsid w:val="0065253A"/>
    <w:rsid w:val="00652662"/>
    <w:rsid w:val="00652690"/>
    <w:rsid w:val="00653BFF"/>
    <w:rsid w:val="006546B6"/>
    <w:rsid w:val="00654A1B"/>
    <w:rsid w:val="00654F89"/>
    <w:rsid w:val="00655592"/>
    <w:rsid w:val="00655AF4"/>
    <w:rsid w:val="00655D53"/>
    <w:rsid w:val="00655DA5"/>
    <w:rsid w:val="0065603D"/>
    <w:rsid w:val="00656086"/>
    <w:rsid w:val="0065661A"/>
    <w:rsid w:val="00656AEA"/>
    <w:rsid w:val="00656C74"/>
    <w:rsid w:val="00656F55"/>
    <w:rsid w:val="00656FC9"/>
    <w:rsid w:val="00657477"/>
    <w:rsid w:val="006576AF"/>
    <w:rsid w:val="00657B1C"/>
    <w:rsid w:val="00657B39"/>
    <w:rsid w:val="00657C9B"/>
    <w:rsid w:val="00660C8F"/>
    <w:rsid w:val="00661078"/>
    <w:rsid w:val="00661B75"/>
    <w:rsid w:val="00662166"/>
    <w:rsid w:val="00663771"/>
    <w:rsid w:val="00663945"/>
    <w:rsid w:val="006647FD"/>
    <w:rsid w:val="0066496C"/>
    <w:rsid w:val="00664A11"/>
    <w:rsid w:val="0066511B"/>
    <w:rsid w:val="0066539B"/>
    <w:rsid w:val="006654E6"/>
    <w:rsid w:val="00665AB3"/>
    <w:rsid w:val="00665D87"/>
    <w:rsid w:val="00665EE3"/>
    <w:rsid w:val="00665FA7"/>
    <w:rsid w:val="006672CF"/>
    <w:rsid w:val="00667391"/>
    <w:rsid w:val="00667C97"/>
    <w:rsid w:val="00670132"/>
    <w:rsid w:val="00670708"/>
    <w:rsid w:val="0067072B"/>
    <w:rsid w:val="00670FEC"/>
    <w:rsid w:val="00672A52"/>
    <w:rsid w:val="00672E31"/>
    <w:rsid w:val="00673069"/>
    <w:rsid w:val="0067375D"/>
    <w:rsid w:val="00675608"/>
    <w:rsid w:val="006762A9"/>
    <w:rsid w:val="006763C3"/>
    <w:rsid w:val="006765F9"/>
    <w:rsid w:val="00676A65"/>
    <w:rsid w:val="00676B7C"/>
    <w:rsid w:val="00677166"/>
    <w:rsid w:val="00677558"/>
    <w:rsid w:val="0067783E"/>
    <w:rsid w:val="0068011E"/>
    <w:rsid w:val="0068031F"/>
    <w:rsid w:val="006805AC"/>
    <w:rsid w:val="00680E3B"/>
    <w:rsid w:val="00680EA0"/>
    <w:rsid w:val="00681370"/>
    <w:rsid w:val="0068170E"/>
    <w:rsid w:val="00684BDE"/>
    <w:rsid w:val="00684F06"/>
    <w:rsid w:val="00685273"/>
    <w:rsid w:val="00685635"/>
    <w:rsid w:val="0068576A"/>
    <w:rsid w:val="0068600E"/>
    <w:rsid w:val="006860E5"/>
    <w:rsid w:val="00686973"/>
    <w:rsid w:val="006872AA"/>
    <w:rsid w:val="00687A19"/>
    <w:rsid w:val="00687CDE"/>
    <w:rsid w:val="00687ED3"/>
    <w:rsid w:val="00690197"/>
    <w:rsid w:val="0069121C"/>
    <w:rsid w:val="00691BB0"/>
    <w:rsid w:val="00691F69"/>
    <w:rsid w:val="00692030"/>
    <w:rsid w:val="006925B4"/>
    <w:rsid w:val="006926A7"/>
    <w:rsid w:val="00692749"/>
    <w:rsid w:val="00693891"/>
    <w:rsid w:val="0069389A"/>
    <w:rsid w:val="00693B83"/>
    <w:rsid w:val="00693CF4"/>
    <w:rsid w:val="00694731"/>
    <w:rsid w:val="0069487C"/>
    <w:rsid w:val="00694978"/>
    <w:rsid w:val="006949AC"/>
    <w:rsid w:val="00694B11"/>
    <w:rsid w:val="006954A9"/>
    <w:rsid w:val="006957B3"/>
    <w:rsid w:val="00695812"/>
    <w:rsid w:val="00695AEA"/>
    <w:rsid w:val="00695BA8"/>
    <w:rsid w:val="00696184"/>
    <w:rsid w:val="006967B0"/>
    <w:rsid w:val="00697535"/>
    <w:rsid w:val="00697A82"/>
    <w:rsid w:val="006A0332"/>
    <w:rsid w:val="006A0C43"/>
    <w:rsid w:val="006A1724"/>
    <w:rsid w:val="006A1955"/>
    <w:rsid w:val="006A19F1"/>
    <w:rsid w:val="006A1A89"/>
    <w:rsid w:val="006A1F99"/>
    <w:rsid w:val="006A2347"/>
    <w:rsid w:val="006A2561"/>
    <w:rsid w:val="006A25EC"/>
    <w:rsid w:val="006A2AFC"/>
    <w:rsid w:val="006A360A"/>
    <w:rsid w:val="006A4987"/>
    <w:rsid w:val="006A530E"/>
    <w:rsid w:val="006A5595"/>
    <w:rsid w:val="006A5996"/>
    <w:rsid w:val="006A59A2"/>
    <w:rsid w:val="006A6BC3"/>
    <w:rsid w:val="006A6F6B"/>
    <w:rsid w:val="006A792D"/>
    <w:rsid w:val="006B00BD"/>
    <w:rsid w:val="006B0267"/>
    <w:rsid w:val="006B0A06"/>
    <w:rsid w:val="006B10C2"/>
    <w:rsid w:val="006B1BB2"/>
    <w:rsid w:val="006B2B2E"/>
    <w:rsid w:val="006B3671"/>
    <w:rsid w:val="006B36F5"/>
    <w:rsid w:val="006B514F"/>
    <w:rsid w:val="006B5C01"/>
    <w:rsid w:val="006B5F02"/>
    <w:rsid w:val="006B5FFF"/>
    <w:rsid w:val="006B6003"/>
    <w:rsid w:val="006B70CA"/>
    <w:rsid w:val="006B76B5"/>
    <w:rsid w:val="006B7D7C"/>
    <w:rsid w:val="006C001D"/>
    <w:rsid w:val="006C019E"/>
    <w:rsid w:val="006C11F7"/>
    <w:rsid w:val="006C1311"/>
    <w:rsid w:val="006C1502"/>
    <w:rsid w:val="006C1904"/>
    <w:rsid w:val="006C1918"/>
    <w:rsid w:val="006C2CA9"/>
    <w:rsid w:val="006C2F29"/>
    <w:rsid w:val="006C3107"/>
    <w:rsid w:val="006C327F"/>
    <w:rsid w:val="006C39A6"/>
    <w:rsid w:val="006C39A7"/>
    <w:rsid w:val="006C48FC"/>
    <w:rsid w:val="006C4903"/>
    <w:rsid w:val="006C59FD"/>
    <w:rsid w:val="006C64C2"/>
    <w:rsid w:val="006C6850"/>
    <w:rsid w:val="006C6BF3"/>
    <w:rsid w:val="006C70AE"/>
    <w:rsid w:val="006C7297"/>
    <w:rsid w:val="006C742E"/>
    <w:rsid w:val="006C7483"/>
    <w:rsid w:val="006C7A33"/>
    <w:rsid w:val="006C7B2F"/>
    <w:rsid w:val="006C7CFA"/>
    <w:rsid w:val="006C7F77"/>
    <w:rsid w:val="006D0092"/>
    <w:rsid w:val="006D0112"/>
    <w:rsid w:val="006D040A"/>
    <w:rsid w:val="006D0BE9"/>
    <w:rsid w:val="006D110D"/>
    <w:rsid w:val="006D1DB4"/>
    <w:rsid w:val="006D23EE"/>
    <w:rsid w:val="006D2D3D"/>
    <w:rsid w:val="006D3169"/>
    <w:rsid w:val="006D32B1"/>
    <w:rsid w:val="006D3616"/>
    <w:rsid w:val="006D36AC"/>
    <w:rsid w:val="006D3FAD"/>
    <w:rsid w:val="006D4095"/>
    <w:rsid w:val="006D4695"/>
    <w:rsid w:val="006D46CF"/>
    <w:rsid w:val="006D4838"/>
    <w:rsid w:val="006D4DC5"/>
    <w:rsid w:val="006D4E19"/>
    <w:rsid w:val="006D55AD"/>
    <w:rsid w:val="006D5940"/>
    <w:rsid w:val="006D59AA"/>
    <w:rsid w:val="006D680A"/>
    <w:rsid w:val="006D6A7B"/>
    <w:rsid w:val="006D716D"/>
    <w:rsid w:val="006D761F"/>
    <w:rsid w:val="006D7B89"/>
    <w:rsid w:val="006E051F"/>
    <w:rsid w:val="006E10D2"/>
    <w:rsid w:val="006E12DF"/>
    <w:rsid w:val="006E2412"/>
    <w:rsid w:val="006E249B"/>
    <w:rsid w:val="006E27D6"/>
    <w:rsid w:val="006E290B"/>
    <w:rsid w:val="006E3471"/>
    <w:rsid w:val="006E360E"/>
    <w:rsid w:val="006E3803"/>
    <w:rsid w:val="006E3825"/>
    <w:rsid w:val="006E3CC3"/>
    <w:rsid w:val="006E3EFF"/>
    <w:rsid w:val="006E3FBB"/>
    <w:rsid w:val="006E4B7C"/>
    <w:rsid w:val="006E4BDC"/>
    <w:rsid w:val="006E5E52"/>
    <w:rsid w:val="006E6F8A"/>
    <w:rsid w:val="006E76F5"/>
    <w:rsid w:val="006E797C"/>
    <w:rsid w:val="006E7AF3"/>
    <w:rsid w:val="006F024C"/>
    <w:rsid w:val="006F0539"/>
    <w:rsid w:val="006F0604"/>
    <w:rsid w:val="006F0709"/>
    <w:rsid w:val="006F1561"/>
    <w:rsid w:val="006F197B"/>
    <w:rsid w:val="006F1C9B"/>
    <w:rsid w:val="006F1F3E"/>
    <w:rsid w:val="006F21E8"/>
    <w:rsid w:val="006F22A1"/>
    <w:rsid w:val="006F2854"/>
    <w:rsid w:val="006F338F"/>
    <w:rsid w:val="006F38E0"/>
    <w:rsid w:val="006F3B90"/>
    <w:rsid w:val="006F3F35"/>
    <w:rsid w:val="006F40BB"/>
    <w:rsid w:val="006F41F6"/>
    <w:rsid w:val="006F4521"/>
    <w:rsid w:val="006F4A00"/>
    <w:rsid w:val="006F5692"/>
    <w:rsid w:val="006F5B60"/>
    <w:rsid w:val="006F5DD3"/>
    <w:rsid w:val="006F64BC"/>
    <w:rsid w:val="006F68DF"/>
    <w:rsid w:val="006F6ABF"/>
    <w:rsid w:val="006F7534"/>
    <w:rsid w:val="007007CC"/>
    <w:rsid w:val="00700B4B"/>
    <w:rsid w:val="00700CE2"/>
    <w:rsid w:val="00701595"/>
    <w:rsid w:val="00702782"/>
    <w:rsid w:val="00702ACB"/>
    <w:rsid w:val="00702C00"/>
    <w:rsid w:val="00703DBA"/>
    <w:rsid w:val="007046F3"/>
    <w:rsid w:val="00704CDD"/>
    <w:rsid w:val="007052E8"/>
    <w:rsid w:val="00705897"/>
    <w:rsid w:val="007059D3"/>
    <w:rsid w:val="00706763"/>
    <w:rsid w:val="00706A2D"/>
    <w:rsid w:val="00706B38"/>
    <w:rsid w:val="00706C28"/>
    <w:rsid w:val="00706E78"/>
    <w:rsid w:val="00707085"/>
    <w:rsid w:val="00707A16"/>
    <w:rsid w:val="00707DB9"/>
    <w:rsid w:val="0071075A"/>
    <w:rsid w:val="00710909"/>
    <w:rsid w:val="00710D81"/>
    <w:rsid w:val="00711713"/>
    <w:rsid w:val="0071185E"/>
    <w:rsid w:val="00711B5E"/>
    <w:rsid w:val="00712366"/>
    <w:rsid w:val="007128FE"/>
    <w:rsid w:val="00712A24"/>
    <w:rsid w:val="00713055"/>
    <w:rsid w:val="0071318E"/>
    <w:rsid w:val="00713CE4"/>
    <w:rsid w:val="007141F4"/>
    <w:rsid w:val="00714A02"/>
    <w:rsid w:val="00714B5D"/>
    <w:rsid w:val="007150C5"/>
    <w:rsid w:val="00715638"/>
    <w:rsid w:val="00715A0D"/>
    <w:rsid w:val="007161BA"/>
    <w:rsid w:val="007163A3"/>
    <w:rsid w:val="007163C5"/>
    <w:rsid w:val="007165E7"/>
    <w:rsid w:val="0071678B"/>
    <w:rsid w:val="00716EE9"/>
    <w:rsid w:val="00717360"/>
    <w:rsid w:val="007175BD"/>
    <w:rsid w:val="00717700"/>
    <w:rsid w:val="00717983"/>
    <w:rsid w:val="00717DF6"/>
    <w:rsid w:val="00717ECF"/>
    <w:rsid w:val="00717F76"/>
    <w:rsid w:val="007209FA"/>
    <w:rsid w:val="007210E4"/>
    <w:rsid w:val="00721206"/>
    <w:rsid w:val="00721359"/>
    <w:rsid w:val="007213AE"/>
    <w:rsid w:val="007217CD"/>
    <w:rsid w:val="00721BBA"/>
    <w:rsid w:val="00721D2F"/>
    <w:rsid w:val="00722129"/>
    <w:rsid w:val="007229F4"/>
    <w:rsid w:val="00722B7A"/>
    <w:rsid w:val="00723469"/>
    <w:rsid w:val="00724D53"/>
    <w:rsid w:val="00725086"/>
    <w:rsid w:val="007254D5"/>
    <w:rsid w:val="00725ADE"/>
    <w:rsid w:val="007263A0"/>
    <w:rsid w:val="00726D58"/>
    <w:rsid w:val="00726E2A"/>
    <w:rsid w:val="0072740D"/>
    <w:rsid w:val="0072747D"/>
    <w:rsid w:val="00727708"/>
    <w:rsid w:val="00727737"/>
    <w:rsid w:val="0072775A"/>
    <w:rsid w:val="00727B05"/>
    <w:rsid w:val="00730466"/>
    <w:rsid w:val="00730703"/>
    <w:rsid w:val="0073073E"/>
    <w:rsid w:val="0073079D"/>
    <w:rsid w:val="00730D0C"/>
    <w:rsid w:val="00730F7C"/>
    <w:rsid w:val="00730F89"/>
    <w:rsid w:val="0073139A"/>
    <w:rsid w:val="00731938"/>
    <w:rsid w:val="007319FB"/>
    <w:rsid w:val="007323F7"/>
    <w:rsid w:val="007330F8"/>
    <w:rsid w:val="00733C7D"/>
    <w:rsid w:val="00733D71"/>
    <w:rsid w:val="00733DDF"/>
    <w:rsid w:val="00734526"/>
    <w:rsid w:val="0073474E"/>
    <w:rsid w:val="007347D1"/>
    <w:rsid w:val="00734A0D"/>
    <w:rsid w:val="00734BE6"/>
    <w:rsid w:val="00735487"/>
    <w:rsid w:val="00735787"/>
    <w:rsid w:val="007361BE"/>
    <w:rsid w:val="0073752A"/>
    <w:rsid w:val="00737775"/>
    <w:rsid w:val="00737BAE"/>
    <w:rsid w:val="00737E4F"/>
    <w:rsid w:val="0074173F"/>
    <w:rsid w:val="007419C6"/>
    <w:rsid w:val="00741A11"/>
    <w:rsid w:val="00742784"/>
    <w:rsid w:val="007445A4"/>
    <w:rsid w:val="0074511B"/>
    <w:rsid w:val="007453CA"/>
    <w:rsid w:val="007457F0"/>
    <w:rsid w:val="0074584C"/>
    <w:rsid w:val="00745899"/>
    <w:rsid w:val="00745C89"/>
    <w:rsid w:val="00746E85"/>
    <w:rsid w:val="00747152"/>
    <w:rsid w:val="00747C48"/>
    <w:rsid w:val="0075084B"/>
    <w:rsid w:val="0075134E"/>
    <w:rsid w:val="007518C9"/>
    <w:rsid w:val="00751CBC"/>
    <w:rsid w:val="007521F2"/>
    <w:rsid w:val="00752583"/>
    <w:rsid w:val="00752B54"/>
    <w:rsid w:val="007531E1"/>
    <w:rsid w:val="00753675"/>
    <w:rsid w:val="00753B0A"/>
    <w:rsid w:val="00753F4B"/>
    <w:rsid w:val="007542E1"/>
    <w:rsid w:val="00754933"/>
    <w:rsid w:val="00754AB6"/>
    <w:rsid w:val="00754C8A"/>
    <w:rsid w:val="007552AF"/>
    <w:rsid w:val="00755525"/>
    <w:rsid w:val="0075558E"/>
    <w:rsid w:val="00755CFC"/>
    <w:rsid w:val="0075612D"/>
    <w:rsid w:val="00757394"/>
    <w:rsid w:val="00757E25"/>
    <w:rsid w:val="00760432"/>
    <w:rsid w:val="0076091C"/>
    <w:rsid w:val="00760D9E"/>
    <w:rsid w:val="00761291"/>
    <w:rsid w:val="00762149"/>
    <w:rsid w:val="00762355"/>
    <w:rsid w:val="0076263C"/>
    <w:rsid w:val="0076296D"/>
    <w:rsid w:val="00762DA7"/>
    <w:rsid w:val="007630F7"/>
    <w:rsid w:val="00763726"/>
    <w:rsid w:val="00763DA4"/>
    <w:rsid w:val="00764BBA"/>
    <w:rsid w:val="00764DAC"/>
    <w:rsid w:val="0076510A"/>
    <w:rsid w:val="007651D9"/>
    <w:rsid w:val="007653EC"/>
    <w:rsid w:val="00765488"/>
    <w:rsid w:val="0076572E"/>
    <w:rsid w:val="00766C7B"/>
    <w:rsid w:val="00767424"/>
    <w:rsid w:val="007679BA"/>
    <w:rsid w:val="00767A6F"/>
    <w:rsid w:val="007703ED"/>
    <w:rsid w:val="0077059B"/>
    <w:rsid w:val="00770963"/>
    <w:rsid w:val="00770D6B"/>
    <w:rsid w:val="0077138C"/>
    <w:rsid w:val="00771F89"/>
    <w:rsid w:val="00772267"/>
    <w:rsid w:val="007726E4"/>
    <w:rsid w:val="00772787"/>
    <w:rsid w:val="007729FD"/>
    <w:rsid w:val="00772D96"/>
    <w:rsid w:val="00772FF7"/>
    <w:rsid w:val="00773B0A"/>
    <w:rsid w:val="00773B5B"/>
    <w:rsid w:val="00773CCB"/>
    <w:rsid w:val="007744DC"/>
    <w:rsid w:val="007748B4"/>
    <w:rsid w:val="00774BE2"/>
    <w:rsid w:val="00775B75"/>
    <w:rsid w:val="00775CB2"/>
    <w:rsid w:val="007761AD"/>
    <w:rsid w:val="007762AF"/>
    <w:rsid w:val="00776555"/>
    <w:rsid w:val="007769A8"/>
    <w:rsid w:val="00776EA7"/>
    <w:rsid w:val="0077700F"/>
    <w:rsid w:val="00777785"/>
    <w:rsid w:val="00777B70"/>
    <w:rsid w:val="00777B90"/>
    <w:rsid w:val="0078012D"/>
    <w:rsid w:val="00780251"/>
    <w:rsid w:val="00780572"/>
    <w:rsid w:val="007812E4"/>
    <w:rsid w:val="00781528"/>
    <w:rsid w:val="007819E3"/>
    <w:rsid w:val="00781AE9"/>
    <w:rsid w:val="0078230C"/>
    <w:rsid w:val="00782426"/>
    <w:rsid w:val="0078294C"/>
    <w:rsid w:val="007829D6"/>
    <w:rsid w:val="00782A80"/>
    <w:rsid w:val="007832F5"/>
    <w:rsid w:val="0078335D"/>
    <w:rsid w:val="00783CFD"/>
    <w:rsid w:val="00783F35"/>
    <w:rsid w:val="00784E44"/>
    <w:rsid w:val="007853A5"/>
    <w:rsid w:val="00786556"/>
    <w:rsid w:val="007871E0"/>
    <w:rsid w:val="00787591"/>
    <w:rsid w:val="007876BD"/>
    <w:rsid w:val="00787772"/>
    <w:rsid w:val="00790563"/>
    <w:rsid w:val="007905E4"/>
    <w:rsid w:val="00790898"/>
    <w:rsid w:val="00790A70"/>
    <w:rsid w:val="00790DA0"/>
    <w:rsid w:val="007910EA"/>
    <w:rsid w:val="00791D29"/>
    <w:rsid w:val="0079209E"/>
    <w:rsid w:val="007924A1"/>
    <w:rsid w:val="007928CB"/>
    <w:rsid w:val="0079312C"/>
    <w:rsid w:val="00793667"/>
    <w:rsid w:val="00793E15"/>
    <w:rsid w:val="00793E81"/>
    <w:rsid w:val="0079484A"/>
    <w:rsid w:val="00794D08"/>
    <w:rsid w:val="00795699"/>
    <w:rsid w:val="007956E5"/>
    <w:rsid w:val="00795C8A"/>
    <w:rsid w:val="00797C92"/>
    <w:rsid w:val="00797E5A"/>
    <w:rsid w:val="00797FA4"/>
    <w:rsid w:val="007A0D62"/>
    <w:rsid w:val="007A1352"/>
    <w:rsid w:val="007A1975"/>
    <w:rsid w:val="007A19C1"/>
    <w:rsid w:val="007A1A4D"/>
    <w:rsid w:val="007A1AE8"/>
    <w:rsid w:val="007A1CA6"/>
    <w:rsid w:val="007A1CF7"/>
    <w:rsid w:val="007A201D"/>
    <w:rsid w:val="007A2BE3"/>
    <w:rsid w:val="007A3082"/>
    <w:rsid w:val="007A3904"/>
    <w:rsid w:val="007A3CD7"/>
    <w:rsid w:val="007A49A5"/>
    <w:rsid w:val="007A5244"/>
    <w:rsid w:val="007A5895"/>
    <w:rsid w:val="007A644F"/>
    <w:rsid w:val="007A6CB1"/>
    <w:rsid w:val="007A6D2B"/>
    <w:rsid w:val="007A7452"/>
    <w:rsid w:val="007A7E98"/>
    <w:rsid w:val="007B0C33"/>
    <w:rsid w:val="007B1457"/>
    <w:rsid w:val="007B1700"/>
    <w:rsid w:val="007B1A97"/>
    <w:rsid w:val="007B1AC1"/>
    <w:rsid w:val="007B1C58"/>
    <w:rsid w:val="007B21A4"/>
    <w:rsid w:val="007B26B6"/>
    <w:rsid w:val="007B35AF"/>
    <w:rsid w:val="007B3E80"/>
    <w:rsid w:val="007B4167"/>
    <w:rsid w:val="007B45D4"/>
    <w:rsid w:val="007B47D6"/>
    <w:rsid w:val="007B4909"/>
    <w:rsid w:val="007B4A48"/>
    <w:rsid w:val="007B4D96"/>
    <w:rsid w:val="007B5841"/>
    <w:rsid w:val="007B60EE"/>
    <w:rsid w:val="007B6B5C"/>
    <w:rsid w:val="007B6BDD"/>
    <w:rsid w:val="007B6FEE"/>
    <w:rsid w:val="007C0BA6"/>
    <w:rsid w:val="007C0BB2"/>
    <w:rsid w:val="007C0F85"/>
    <w:rsid w:val="007C100F"/>
    <w:rsid w:val="007C10B1"/>
    <w:rsid w:val="007C1BA9"/>
    <w:rsid w:val="007C21DA"/>
    <w:rsid w:val="007C2DAD"/>
    <w:rsid w:val="007C3023"/>
    <w:rsid w:val="007C4860"/>
    <w:rsid w:val="007C4DD9"/>
    <w:rsid w:val="007C4FF4"/>
    <w:rsid w:val="007C50C6"/>
    <w:rsid w:val="007C6055"/>
    <w:rsid w:val="007C6965"/>
    <w:rsid w:val="007D0385"/>
    <w:rsid w:val="007D1442"/>
    <w:rsid w:val="007D1836"/>
    <w:rsid w:val="007D1EE9"/>
    <w:rsid w:val="007D2548"/>
    <w:rsid w:val="007D291C"/>
    <w:rsid w:val="007D3554"/>
    <w:rsid w:val="007D356E"/>
    <w:rsid w:val="007D3978"/>
    <w:rsid w:val="007D428E"/>
    <w:rsid w:val="007D4EF7"/>
    <w:rsid w:val="007D4F90"/>
    <w:rsid w:val="007D54FD"/>
    <w:rsid w:val="007D590E"/>
    <w:rsid w:val="007D6832"/>
    <w:rsid w:val="007D6B89"/>
    <w:rsid w:val="007D6D61"/>
    <w:rsid w:val="007D6E7D"/>
    <w:rsid w:val="007D6FBD"/>
    <w:rsid w:val="007D70C4"/>
    <w:rsid w:val="007D7698"/>
    <w:rsid w:val="007D772B"/>
    <w:rsid w:val="007D77E5"/>
    <w:rsid w:val="007D7CC1"/>
    <w:rsid w:val="007E0042"/>
    <w:rsid w:val="007E053F"/>
    <w:rsid w:val="007E0662"/>
    <w:rsid w:val="007E1161"/>
    <w:rsid w:val="007E1B44"/>
    <w:rsid w:val="007E288B"/>
    <w:rsid w:val="007E2E49"/>
    <w:rsid w:val="007E2E9C"/>
    <w:rsid w:val="007E2F5B"/>
    <w:rsid w:val="007E3043"/>
    <w:rsid w:val="007E3290"/>
    <w:rsid w:val="007E3E6E"/>
    <w:rsid w:val="007E4D6E"/>
    <w:rsid w:val="007E515F"/>
    <w:rsid w:val="007E5950"/>
    <w:rsid w:val="007E5BCC"/>
    <w:rsid w:val="007E62E7"/>
    <w:rsid w:val="007E66FE"/>
    <w:rsid w:val="007E78C9"/>
    <w:rsid w:val="007E79E5"/>
    <w:rsid w:val="007E7AC9"/>
    <w:rsid w:val="007E7E95"/>
    <w:rsid w:val="007E7EC1"/>
    <w:rsid w:val="007F0113"/>
    <w:rsid w:val="007F093C"/>
    <w:rsid w:val="007F0944"/>
    <w:rsid w:val="007F124A"/>
    <w:rsid w:val="007F1AAD"/>
    <w:rsid w:val="007F1E7B"/>
    <w:rsid w:val="007F1F2E"/>
    <w:rsid w:val="007F2FBF"/>
    <w:rsid w:val="007F388C"/>
    <w:rsid w:val="007F40C6"/>
    <w:rsid w:val="007F468A"/>
    <w:rsid w:val="007F46BB"/>
    <w:rsid w:val="007F4F8D"/>
    <w:rsid w:val="007F5817"/>
    <w:rsid w:val="007F5A9A"/>
    <w:rsid w:val="007F5D96"/>
    <w:rsid w:val="007F64AA"/>
    <w:rsid w:val="007F68D1"/>
    <w:rsid w:val="0080006C"/>
    <w:rsid w:val="008003CE"/>
    <w:rsid w:val="008004F9"/>
    <w:rsid w:val="008004FE"/>
    <w:rsid w:val="00802DB6"/>
    <w:rsid w:val="00802DBC"/>
    <w:rsid w:val="00803453"/>
    <w:rsid w:val="00803EE5"/>
    <w:rsid w:val="00803F9B"/>
    <w:rsid w:val="00803FB1"/>
    <w:rsid w:val="00804448"/>
    <w:rsid w:val="008052E4"/>
    <w:rsid w:val="00806782"/>
    <w:rsid w:val="008068A5"/>
    <w:rsid w:val="00806F7F"/>
    <w:rsid w:val="00807113"/>
    <w:rsid w:val="008072FB"/>
    <w:rsid w:val="008077A5"/>
    <w:rsid w:val="00807DBB"/>
    <w:rsid w:val="008117DA"/>
    <w:rsid w:val="00811BAE"/>
    <w:rsid w:val="00811E38"/>
    <w:rsid w:val="008123D0"/>
    <w:rsid w:val="00812C57"/>
    <w:rsid w:val="00812ED3"/>
    <w:rsid w:val="00814383"/>
    <w:rsid w:val="008146D8"/>
    <w:rsid w:val="00814BEF"/>
    <w:rsid w:val="00814DB8"/>
    <w:rsid w:val="00814FAA"/>
    <w:rsid w:val="0081553C"/>
    <w:rsid w:val="00815D0C"/>
    <w:rsid w:val="00815DE2"/>
    <w:rsid w:val="00815FD8"/>
    <w:rsid w:val="00816429"/>
    <w:rsid w:val="00816DFC"/>
    <w:rsid w:val="00816F80"/>
    <w:rsid w:val="00817038"/>
    <w:rsid w:val="00817EE1"/>
    <w:rsid w:val="00820066"/>
    <w:rsid w:val="00820400"/>
    <w:rsid w:val="00821158"/>
    <w:rsid w:val="008217E2"/>
    <w:rsid w:val="00822014"/>
    <w:rsid w:val="00822FA1"/>
    <w:rsid w:val="00823128"/>
    <w:rsid w:val="00823904"/>
    <w:rsid w:val="00823C83"/>
    <w:rsid w:val="008243DC"/>
    <w:rsid w:val="008243EB"/>
    <w:rsid w:val="008247EE"/>
    <w:rsid w:val="00824D4F"/>
    <w:rsid w:val="00824FB4"/>
    <w:rsid w:val="0082545C"/>
    <w:rsid w:val="0082549D"/>
    <w:rsid w:val="008257CA"/>
    <w:rsid w:val="00825B9B"/>
    <w:rsid w:val="00826443"/>
    <w:rsid w:val="008264F2"/>
    <w:rsid w:val="008266E5"/>
    <w:rsid w:val="008269CC"/>
    <w:rsid w:val="00826D3B"/>
    <w:rsid w:val="00826DAD"/>
    <w:rsid w:val="00827534"/>
    <w:rsid w:val="00827F2D"/>
    <w:rsid w:val="00827FA6"/>
    <w:rsid w:val="008312F2"/>
    <w:rsid w:val="00831AEE"/>
    <w:rsid w:val="00831EB2"/>
    <w:rsid w:val="00832392"/>
    <w:rsid w:val="0083244B"/>
    <w:rsid w:val="00833DA7"/>
    <w:rsid w:val="00833EFA"/>
    <w:rsid w:val="0083408B"/>
    <w:rsid w:val="008342D5"/>
    <w:rsid w:val="00834B82"/>
    <w:rsid w:val="00834C72"/>
    <w:rsid w:val="008352E2"/>
    <w:rsid w:val="008356FF"/>
    <w:rsid w:val="00835747"/>
    <w:rsid w:val="008358C2"/>
    <w:rsid w:val="00835ABC"/>
    <w:rsid w:val="00835BF4"/>
    <w:rsid w:val="008363C5"/>
    <w:rsid w:val="0083674E"/>
    <w:rsid w:val="00840369"/>
    <w:rsid w:val="0084140F"/>
    <w:rsid w:val="0084164A"/>
    <w:rsid w:val="008420A7"/>
    <w:rsid w:val="00842398"/>
    <w:rsid w:val="0084248C"/>
    <w:rsid w:val="008428E3"/>
    <w:rsid w:val="00843448"/>
    <w:rsid w:val="00843552"/>
    <w:rsid w:val="00843E4B"/>
    <w:rsid w:val="0084456E"/>
    <w:rsid w:val="00845326"/>
    <w:rsid w:val="00845964"/>
    <w:rsid w:val="008459D2"/>
    <w:rsid w:val="00845CA6"/>
    <w:rsid w:val="00846CC0"/>
    <w:rsid w:val="00847072"/>
    <w:rsid w:val="00847FEA"/>
    <w:rsid w:val="00850F50"/>
    <w:rsid w:val="00850FD9"/>
    <w:rsid w:val="00851142"/>
    <w:rsid w:val="00851439"/>
    <w:rsid w:val="0085172C"/>
    <w:rsid w:val="00851879"/>
    <w:rsid w:val="00851995"/>
    <w:rsid w:val="00851AF6"/>
    <w:rsid w:val="00851C82"/>
    <w:rsid w:val="00852992"/>
    <w:rsid w:val="008538C4"/>
    <w:rsid w:val="00854870"/>
    <w:rsid w:val="008549B8"/>
    <w:rsid w:val="00854C3F"/>
    <w:rsid w:val="00854E42"/>
    <w:rsid w:val="00855D77"/>
    <w:rsid w:val="00855D90"/>
    <w:rsid w:val="00855EF6"/>
    <w:rsid w:val="008561CE"/>
    <w:rsid w:val="00856656"/>
    <w:rsid w:val="00856CCE"/>
    <w:rsid w:val="00856D2D"/>
    <w:rsid w:val="00860B35"/>
    <w:rsid w:val="008611B2"/>
    <w:rsid w:val="00861BCA"/>
    <w:rsid w:val="00861F62"/>
    <w:rsid w:val="00863012"/>
    <w:rsid w:val="0086371E"/>
    <w:rsid w:val="0086384A"/>
    <w:rsid w:val="008649FD"/>
    <w:rsid w:val="00864A2C"/>
    <w:rsid w:val="008653C9"/>
    <w:rsid w:val="008653E9"/>
    <w:rsid w:val="00865586"/>
    <w:rsid w:val="00865C4B"/>
    <w:rsid w:val="00865E2C"/>
    <w:rsid w:val="00866FE3"/>
    <w:rsid w:val="00867A77"/>
    <w:rsid w:val="00870007"/>
    <w:rsid w:val="00870980"/>
    <w:rsid w:val="00870B73"/>
    <w:rsid w:val="00871405"/>
    <w:rsid w:val="0087171E"/>
    <w:rsid w:val="00871A42"/>
    <w:rsid w:val="00871A92"/>
    <w:rsid w:val="008720DB"/>
    <w:rsid w:val="008723DE"/>
    <w:rsid w:val="00873389"/>
    <w:rsid w:val="00873A88"/>
    <w:rsid w:val="00874DD4"/>
    <w:rsid w:val="008751AE"/>
    <w:rsid w:val="0087534D"/>
    <w:rsid w:val="00875430"/>
    <w:rsid w:val="00876190"/>
    <w:rsid w:val="00876889"/>
    <w:rsid w:val="0087792F"/>
    <w:rsid w:val="00877D85"/>
    <w:rsid w:val="008801C3"/>
    <w:rsid w:val="00880ED5"/>
    <w:rsid w:val="00881469"/>
    <w:rsid w:val="00881750"/>
    <w:rsid w:val="008818D9"/>
    <w:rsid w:val="00882014"/>
    <w:rsid w:val="0088212E"/>
    <w:rsid w:val="0088235D"/>
    <w:rsid w:val="0088459A"/>
    <w:rsid w:val="00884C82"/>
    <w:rsid w:val="00885002"/>
    <w:rsid w:val="0088500B"/>
    <w:rsid w:val="00885109"/>
    <w:rsid w:val="0088599A"/>
    <w:rsid w:val="008859F9"/>
    <w:rsid w:val="00885B35"/>
    <w:rsid w:val="00885DFA"/>
    <w:rsid w:val="00885FD0"/>
    <w:rsid w:val="008863F5"/>
    <w:rsid w:val="008864BD"/>
    <w:rsid w:val="0088651D"/>
    <w:rsid w:val="00886559"/>
    <w:rsid w:val="00886E68"/>
    <w:rsid w:val="008872F8"/>
    <w:rsid w:val="00887C28"/>
    <w:rsid w:val="008902C1"/>
    <w:rsid w:val="00890440"/>
    <w:rsid w:val="008904BE"/>
    <w:rsid w:val="008905B2"/>
    <w:rsid w:val="008907F0"/>
    <w:rsid w:val="00890DF1"/>
    <w:rsid w:val="00890E6A"/>
    <w:rsid w:val="008910B5"/>
    <w:rsid w:val="00891331"/>
    <w:rsid w:val="008915A4"/>
    <w:rsid w:val="00892543"/>
    <w:rsid w:val="00892830"/>
    <w:rsid w:val="00893AE4"/>
    <w:rsid w:val="008949D3"/>
    <w:rsid w:val="0089516E"/>
    <w:rsid w:val="00895EDE"/>
    <w:rsid w:val="00895EF7"/>
    <w:rsid w:val="00896A98"/>
    <w:rsid w:val="00896E0B"/>
    <w:rsid w:val="00897209"/>
    <w:rsid w:val="0089761C"/>
    <w:rsid w:val="00897D34"/>
    <w:rsid w:val="00897EB6"/>
    <w:rsid w:val="008A0259"/>
    <w:rsid w:val="008A07A4"/>
    <w:rsid w:val="008A0C19"/>
    <w:rsid w:val="008A1439"/>
    <w:rsid w:val="008A1DCE"/>
    <w:rsid w:val="008A2952"/>
    <w:rsid w:val="008A33C2"/>
    <w:rsid w:val="008A341E"/>
    <w:rsid w:val="008A37F8"/>
    <w:rsid w:val="008A382D"/>
    <w:rsid w:val="008A412C"/>
    <w:rsid w:val="008A41D4"/>
    <w:rsid w:val="008A4604"/>
    <w:rsid w:val="008A5C23"/>
    <w:rsid w:val="008A66F6"/>
    <w:rsid w:val="008A6E9F"/>
    <w:rsid w:val="008A74F5"/>
    <w:rsid w:val="008A7659"/>
    <w:rsid w:val="008A7CEE"/>
    <w:rsid w:val="008B0412"/>
    <w:rsid w:val="008B0C03"/>
    <w:rsid w:val="008B0C12"/>
    <w:rsid w:val="008B1357"/>
    <w:rsid w:val="008B14A4"/>
    <w:rsid w:val="008B2C10"/>
    <w:rsid w:val="008B34FA"/>
    <w:rsid w:val="008B3890"/>
    <w:rsid w:val="008B4709"/>
    <w:rsid w:val="008B4B40"/>
    <w:rsid w:val="008B53DE"/>
    <w:rsid w:val="008B540A"/>
    <w:rsid w:val="008B55CD"/>
    <w:rsid w:val="008B5AB2"/>
    <w:rsid w:val="008B6791"/>
    <w:rsid w:val="008B6C5E"/>
    <w:rsid w:val="008C0B39"/>
    <w:rsid w:val="008C0F80"/>
    <w:rsid w:val="008C263E"/>
    <w:rsid w:val="008C44AD"/>
    <w:rsid w:val="008C4FEC"/>
    <w:rsid w:val="008C590F"/>
    <w:rsid w:val="008C5966"/>
    <w:rsid w:val="008C5B44"/>
    <w:rsid w:val="008C5D9D"/>
    <w:rsid w:val="008C6094"/>
    <w:rsid w:val="008C6937"/>
    <w:rsid w:val="008C7345"/>
    <w:rsid w:val="008C7D01"/>
    <w:rsid w:val="008D010C"/>
    <w:rsid w:val="008D040B"/>
    <w:rsid w:val="008D0A10"/>
    <w:rsid w:val="008D0F6D"/>
    <w:rsid w:val="008D1B48"/>
    <w:rsid w:val="008D1D2F"/>
    <w:rsid w:val="008D25BD"/>
    <w:rsid w:val="008D26B9"/>
    <w:rsid w:val="008D29B1"/>
    <w:rsid w:val="008D2D58"/>
    <w:rsid w:val="008D37B0"/>
    <w:rsid w:val="008D3BC0"/>
    <w:rsid w:val="008D3F75"/>
    <w:rsid w:val="008D4616"/>
    <w:rsid w:val="008D46EC"/>
    <w:rsid w:val="008D49CE"/>
    <w:rsid w:val="008D4C15"/>
    <w:rsid w:val="008D4EDA"/>
    <w:rsid w:val="008D4EDF"/>
    <w:rsid w:val="008D535E"/>
    <w:rsid w:val="008D5F50"/>
    <w:rsid w:val="008D6166"/>
    <w:rsid w:val="008D626A"/>
    <w:rsid w:val="008D63A0"/>
    <w:rsid w:val="008D65C5"/>
    <w:rsid w:val="008D65E1"/>
    <w:rsid w:val="008D668D"/>
    <w:rsid w:val="008D6CE7"/>
    <w:rsid w:val="008D6E06"/>
    <w:rsid w:val="008D70F3"/>
    <w:rsid w:val="008D7B75"/>
    <w:rsid w:val="008E10A1"/>
    <w:rsid w:val="008E10B8"/>
    <w:rsid w:val="008E1A75"/>
    <w:rsid w:val="008E1E61"/>
    <w:rsid w:val="008E324B"/>
    <w:rsid w:val="008E37D7"/>
    <w:rsid w:val="008E3FC7"/>
    <w:rsid w:val="008E4BB7"/>
    <w:rsid w:val="008E512F"/>
    <w:rsid w:val="008E6358"/>
    <w:rsid w:val="008E643A"/>
    <w:rsid w:val="008E770B"/>
    <w:rsid w:val="008E7727"/>
    <w:rsid w:val="008E7BD5"/>
    <w:rsid w:val="008F0426"/>
    <w:rsid w:val="008F0476"/>
    <w:rsid w:val="008F0787"/>
    <w:rsid w:val="008F0B49"/>
    <w:rsid w:val="008F0BE7"/>
    <w:rsid w:val="008F117E"/>
    <w:rsid w:val="008F26EF"/>
    <w:rsid w:val="008F2F62"/>
    <w:rsid w:val="008F3395"/>
    <w:rsid w:val="008F343A"/>
    <w:rsid w:val="008F3D04"/>
    <w:rsid w:val="008F4162"/>
    <w:rsid w:val="008F47AC"/>
    <w:rsid w:val="008F4BAC"/>
    <w:rsid w:val="008F581A"/>
    <w:rsid w:val="008F5E51"/>
    <w:rsid w:val="008F6615"/>
    <w:rsid w:val="008F6962"/>
    <w:rsid w:val="008F74B4"/>
    <w:rsid w:val="008F7DE2"/>
    <w:rsid w:val="008F7E46"/>
    <w:rsid w:val="00900186"/>
    <w:rsid w:val="009003F2"/>
    <w:rsid w:val="00900DA5"/>
    <w:rsid w:val="0090141B"/>
    <w:rsid w:val="00902322"/>
    <w:rsid w:val="009032B0"/>
    <w:rsid w:val="00903545"/>
    <w:rsid w:val="00904BD6"/>
    <w:rsid w:val="00905225"/>
    <w:rsid w:val="00905847"/>
    <w:rsid w:val="009062A0"/>
    <w:rsid w:val="0090668A"/>
    <w:rsid w:val="00906ADF"/>
    <w:rsid w:val="00906D55"/>
    <w:rsid w:val="00906FBB"/>
    <w:rsid w:val="009079B9"/>
    <w:rsid w:val="00911433"/>
    <w:rsid w:val="009118CC"/>
    <w:rsid w:val="009118E6"/>
    <w:rsid w:val="00911957"/>
    <w:rsid w:val="00911A64"/>
    <w:rsid w:val="00912996"/>
    <w:rsid w:val="009138D2"/>
    <w:rsid w:val="0091396F"/>
    <w:rsid w:val="009140C4"/>
    <w:rsid w:val="009143D1"/>
    <w:rsid w:val="009144A8"/>
    <w:rsid w:val="00914554"/>
    <w:rsid w:val="00914E32"/>
    <w:rsid w:val="0091501E"/>
    <w:rsid w:val="00915106"/>
    <w:rsid w:val="00915731"/>
    <w:rsid w:val="00915C74"/>
    <w:rsid w:val="00915D91"/>
    <w:rsid w:val="00916538"/>
    <w:rsid w:val="0091731F"/>
    <w:rsid w:val="00922AB5"/>
    <w:rsid w:val="00922F0C"/>
    <w:rsid w:val="009231F0"/>
    <w:rsid w:val="009231FE"/>
    <w:rsid w:val="00923278"/>
    <w:rsid w:val="009232B5"/>
    <w:rsid w:val="00923531"/>
    <w:rsid w:val="00923C05"/>
    <w:rsid w:val="00923CE0"/>
    <w:rsid w:val="00925110"/>
    <w:rsid w:val="009257B0"/>
    <w:rsid w:val="00925D4B"/>
    <w:rsid w:val="00926645"/>
    <w:rsid w:val="00926C97"/>
    <w:rsid w:val="00927899"/>
    <w:rsid w:val="009300F9"/>
    <w:rsid w:val="00930C66"/>
    <w:rsid w:val="00930D3C"/>
    <w:rsid w:val="00930D61"/>
    <w:rsid w:val="009312FC"/>
    <w:rsid w:val="00931619"/>
    <w:rsid w:val="00932124"/>
    <w:rsid w:val="009331F5"/>
    <w:rsid w:val="0093379D"/>
    <w:rsid w:val="00933858"/>
    <w:rsid w:val="00933D78"/>
    <w:rsid w:val="0093419C"/>
    <w:rsid w:val="00934223"/>
    <w:rsid w:val="00934536"/>
    <w:rsid w:val="00934BC0"/>
    <w:rsid w:val="00934C0D"/>
    <w:rsid w:val="00934C72"/>
    <w:rsid w:val="009352F6"/>
    <w:rsid w:val="009353B9"/>
    <w:rsid w:val="0093577E"/>
    <w:rsid w:val="009360DA"/>
    <w:rsid w:val="00936141"/>
    <w:rsid w:val="00936C90"/>
    <w:rsid w:val="0093749A"/>
    <w:rsid w:val="00937F92"/>
    <w:rsid w:val="009400DC"/>
    <w:rsid w:val="00940343"/>
    <w:rsid w:val="00940A20"/>
    <w:rsid w:val="00941C03"/>
    <w:rsid w:val="0094220D"/>
    <w:rsid w:val="00942D54"/>
    <w:rsid w:val="00942D67"/>
    <w:rsid w:val="00942F3C"/>
    <w:rsid w:val="00944B13"/>
    <w:rsid w:val="00945500"/>
    <w:rsid w:val="0094617F"/>
    <w:rsid w:val="00946364"/>
    <w:rsid w:val="00946370"/>
    <w:rsid w:val="00950032"/>
    <w:rsid w:val="00950B37"/>
    <w:rsid w:val="009516E7"/>
    <w:rsid w:val="0095190F"/>
    <w:rsid w:val="00952975"/>
    <w:rsid w:val="00952A7A"/>
    <w:rsid w:val="00952D9E"/>
    <w:rsid w:val="00953A1F"/>
    <w:rsid w:val="00955261"/>
    <w:rsid w:val="00955333"/>
    <w:rsid w:val="00955A57"/>
    <w:rsid w:val="00955EDF"/>
    <w:rsid w:val="0095648F"/>
    <w:rsid w:val="00956973"/>
    <w:rsid w:val="00957266"/>
    <w:rsid w:val="009573E7"/>
    <w:rsid w:val="0095791D"/>
    <w:rsid w:val="009579FC"/>
    <w:rsid w:val="00957E01"/>
    <w:rsid w:val="00957EE5"/>
    <w:rsid w:val="00957F40"/>
    <w:rsid w:val="009609F7"/>
    <w:rsid w:val="00962EEA"/>
    <w:rsid w:val="009633E1"/>
    <w:rsid w:val="00963E09"/>
    <w:rsid w:val="009641D7"/>
    <w:rsid w:val="009643B8"/>
    <w:rsid w:val="009643EF"/>
    <w:rsid w:val="00964F53"/>
    <w:rsid w:val="00964F71"/>
    <w:rsid w:val="00965B2C"/>
    <w:rsid w:val="00965F38"/>
    <w:rsid w:val="009664BE"/>
    <w:rsid w:val="00966716"/>
    <w:rsid w:val="009667C3"/>
    <w:rsid w:val="0096706B"/>
    <w:rsid w:val="009672A8"/>
    <w:rsid w:val="009678E7"/>
    <w:rsid w:val="009702A2"/>
    <w:rsid w:val="00970C76"/>
    <w:rsid w:val="009711ED"/>
    <w:rsid w:val="00971A32"/>
    <w:rsid w:val="00972547"/>
    <w:rsid w:val="00972558"/>
    <w:rsid w:val="00972820"/>
    <w:rsid w:val="009734CA"/>
    <w:rsid w:val="00973A54"/>
    <w:rsid w:val="0097496F"/>
    <w:rsid w:val="00974FDF"/>
    <w:rsid w:val="00976456"/>
    <w:rsid w:val="00976953"/>
    <w:rsid w:val="00976D74"/>
    <w:rsid w:val="00977C80"/>
    <w:rsid w:val="0098047F"/>
    <w:rsid w:val="00981499"/>
    <w:rsid w:val="00982C76"/>
    <w:rsid w:val="00983DF7"/>
    <w:rsid w:val="0098402E"/>
    <w:rsid w:val="009843E2"/>
    <w:rsid w:val="0098555A"/>
    <w:rsid w:val="00985664"/>
    <w:rsid w:val="00985901"/>
    <w:rsid w:val="00985E5D"/>
    <w:rsid w:val="00986961"/>
    <w:rsid w:val="00986A58"/>
    <w:rsid w:val="009873CC"/>
    <w:rsid w:val="00987D99"/>
    <w:rsid w:val="00987FA6"/>
    <w:rsid w:val="009900A0"/>
    <w:rsid w:val="0099082B"/>
    <w:rsid w:val="0099139C"/>
    <w:rsid w:val="00991B45"/>
    <w:rsid w:val="00992339"/>
    <w:rsid w:val="00992512"/>
    <w:rsid w:val="0099317C"/>
    <w:rsid w:val="00993679"/>
    <w:rsid w:val="009941BF"/>
    <w:rsid w:val="00994CC4"/>
    <w:rsid w:val="00995458"/>
    <w:rsid w:val="00995615"/>
    <w:rsid w:val="0099641A"/>
    <w:rsid w:val="009966C7"/>
    <w:rsid w:val="00996749"/>
    <w:rsid w:val="00996D31"/>
    <w:rsid w:val="00996ED6"/>
    <w:rsid w:val="00996F72"/>
    <w:rsid w:val="00997A0C"/>
    <w:rsid w:val="00997B0C"/>
    <w:rsid w:val="00997B30"/>
    <w:rsid w:val="00997B79"/>
    <w:rsid w:val="009A00C8"/>
    <w:rsid w:val="009A03F2"/>
    <w:rsid w:val="009A124D"/>
    <w:rsid w:val="009A1824"/>
    <w:rsid w:val="009A1A9D"/>
    <w:rsid w:val="009A20A0"/>
    <w:rsid w:val="009A2135"/>
    <w:rsid w:val="009A2225"/>
    <w:rsid w:val="009A329E"/>
    <w:rsid w:val="009A553E"/>
    <w:rsid w:val="009A5640"/>
    <w:rsid w:val="009A5750"/>
    <w:rsid w:val="009A57BA"/>
    <w:rsid w:val="009A57ED"/>
    <w:rsid w:val="009A5829"/>
    <w:rsid w:val="009A585C"/>
    <w:rsid w:val="009A5A92"/>
    <w:rsid w:val="009A5C9D"/>
    <w:rsid w:val="009A5D06"/>
    <w:rsid w:val="009A6403"/>
    <w:rsid w:val="009A726D"/>
    <w:rsid w:val="009A792A"/>
    <w:rsid w:val="009A7CCA"/>
    <w:rsid w:val="009A7F9B"/>
    <w:rsid w:val="009A7FA7"/>
    <w:rsid w:val="009B0625"/>
    <w:rsid w:val="009B0815"/>
    <w:rsid w:val="009B0967"/>
    <w:rsid w:val="009B0C4F"/>
    <w:rsid w:val="009B11A5"/>
    <w:rsid w:val="009B165D"/>
    <w:rsid w:val="009B1682"/>
    <w:rsid w:val="009B2025"/>
    <w:rsid w:val="009B27B9"/>
    <w:rsid w:val="009B2828"/>
    <w:rsid w:val="009B2B94"/>
    <w:rsid w:val="009B4014"/>
    <w:rsid w:val="009B4B83"/>
    <w:rsid w:val="009B5228"/>
    <w:rsid w:val="009B5655"/>
    <w:rsid w:val="009B5700"/>
    <w:rsid w:val="009B5D37"/>
    <w:rsid w:val="009B6035"/>
    <w:rsid w:val="009B6385"/>
    <w:rsid w:val="009B6572"/>
    <w:rsid w:val="009B6CDC"/>
    <w:rsid w:val="009B770A"/>
    <w:rsid w:val="009B77A9"/>
    <w:rsid w:val="009B7837"/>
    <w:rsid w:val="009B7F4F"/>
    <w:rsid w:val="009C0A23"/>
    <w:rsid w:val="009C1931"/>
    <w:rsid w:val="009C29BF"/>
    <w:rsid w:val="009C3C3C"/>
    <w:rsid w:val="009C4322"/>
    <w:rsid w:val="009C48D7"/>
    <w:rsid w:val="009C566D"/>
    <w:rsid w:val="009C59B4"/>
    <w:rsid w:val="009C646D"/>
    <w:rsid w:val="009C71DD"/>
    <w:rsid w:val="009C7F8D"/>
    <w:rsid w:val="009D0B48"/>
    <w:rsid w:val="009D0C3A"/>
    <w:rsid w:val="009D1218"/>
    <w:rsid w:val="009D1518"/>
    <w:rsid w:val="009D180A"/>
    <w:rsid w:val="009D234E"/>
    <w:rsid w:val="009D258B"/>
    <w:rsid w:val="009D2595"/>
    <w:rsid w:val="009D287B"/>
    <w:rsid w:val="009D2C05"/>
    <w:rsid w:val="009D3140"/>
    <w:rsid w:val="009D31F4"/>
    <w:rsid w:val="009D323A"/>
    <w:rsid w:val="009D3242"/>
    <w:rsid w:val="009D3CD3"/>
    <w:rsid w:val="009D415E"/>
    <w:rsid w:val="009D4292"/>
    <w:rsid w:val="009D466D"/>
    <w:rsid w:val="009D4A26"/>
    <w:rsid w:val="009D4F27"/>
    <w:rsid w:val="009D6015"/>
    <w:rsid w:val="009D6773"/>
    <w:rsid w:val="009D6AB2"/>
    <w:rsid w:val="009D6C0D"/>
    <w:rsid w:val="009D7B7B"/>
    <w:rsid w:val="009E0000"/>
    <w:rsid w:val="009E00DC"/>
    <w:rsid w:val="009E0ACC"/>
    <w:rsid w:val="009E142B"/>
    <w:rsid w:val="009E16C1"/>
    <w:rsid w:val="009E18A2"/>
    <w:rsid w:val="009E266B"/>
    <w:rsid w:val="009E2F34"/>
    <w:rsid w:val="009E30ED"/>
    <w:rsid w:val="009E37A9"/>
    <w:rsid w:val="009E50C1"/>
    <w:rsid w:val="009E5137"/>
    <w:rsid w:val="009E5199"/>
    <w:rsid w:val="009E53B4"/>
    <w:rsid w:val="009E5410"/>
    <w:rsid w:val="009E574C"/>
    <w:rsid w:val="009E689A"/>
    <w:rsid w:val="009E72AF"/>
    <w:rsid w:val="009E7613"/>
    <w:rsid w:val="009E7A27"/>
    <w:rsid w:val="009F008F"/>
    <w:rsid w:val="009F0130"/>
    <w:rsid w:val="009F05E8"/>
    <w:rsid w:val="009F081A"/>
    <w:rsid w:val="009F0870"/>
    <w:rsid w:val="009F0B28"/>
    <w:rsid w:val="009F10D0"/>
    <w:rsid w:val="009F159A"/>
    <w:rsid w:val="009F1966"/>
    <w:rsid w:val="009F1D22"/>
    <w:rsid w:val="009F24B5"/>
    <w:rsid w:val="009F273A"/>
    <w:rsid w:val="009F2795"/>
    <w:rsid w:val="009F29C3"/>
    <w:rsid w:val="009F2C04"/>
    <w:rsid w:val="009F33CB"/>
    <w:rsid w:val="009F36AF"/>
    <w:rsid w:val="009F4137"/>
    <w:rsid w:val="009F4255"/>
    <w:rsid w:val="009F4845"/>
    <w:rsid w:val="009F5076"/>
    <w:rsid w:val="009F57F4"/>
    <w:rsid w:val="009F66CB"/>
    <w:rsid w:val="009F69D6"/>
    <w:rsid w:val="009F6F36"/>
    <w:rsid w:val="00A00055"/>
    <w:rsid w:val="00A001CC"/>
    <w:rsid w:val="00A00D1D"/>
    <w:rsid w:val="00A0131E"/>
    <w:rsid w:val="00A01793"/>
    <w:rsid w:val="00A01BEF"/>
    <w:rsid w:val="00A02F8A"/>
    <w:rsid w:val="00A02FA6"/>
    <w:rsid w:val="00A035C7"/>
    <w:rsid w:val="00A03D1D"/>
    <w:rsid w:val="00A03F5E"/>
    <w:rsid w:val="00A04233"/>
    <w:rsid w:val="00A0431D"/>
    <w:rsid w:val="00A04411"/>
    <w:rsid w:val="00A052EA"/>
    <w:rsid w:val="00A0574A"/>
    <w:rsid w:val="00A060F8"/>
    <w:rsid w:val="00A06354"/>
    <w:rsid w:val="00A06A36"/>
    <w:rsid w:val="00A06D51"/>
    <w:rsid w:val="00A07122"/>
    <w:rsid w:val="00A07272"/>
    <w:rsid w:val="00A07881"/>
    <w:rsid w:val="00A07D18"/>
    <w:rsid w:val="00A07FBD"/>
    <w:rsid w:val="00A100B7"/>
    <w:rsid w:val="00A1037F"/>
    <w:rsid w:val="00A10693"/>
    <w:rsid w:val="00A108E0"/>
    <w:rsid w:val="00A10B43"/>
    <w:rsid w:val="00A10C22"/>
    <w:rsid w:val="00A10FEC"/>
    <w:rsid w:val="00A11983"/>
    <w:rsid w:val="00A11BD6"/>
    <w:rsid w:val="00A120A4"/>
    <w:rsid w:val="00A1212A"/>
    <w:rsid w:val="00A12338"/>
    <w:rsid w:val="00A12D7F"/>
    <w:rsid w:val="00A12D91"/>
    <w:rsid w:val="00A12E72"/>
    <w:rsid w:val="00A132CE"/>
    <w:rsid w:val="00A135D9"/>
    <w:rsid w:val="00A1408C"/>
    <w:rsid w:val="00A14704"/>
    <w:rsid w:val="00A14898"/>
    <w:rsid w:val="00A14A42"/>
    <w:rsid w:val="00A15669"/>
    <w:rsid w:val="00A16489"/>
    <w:rsid w:val="00A17AB6"/>
    <w:rsid w:val="00A17D89"/>
    <w:rsid w:val="00A20011"/>
    <w:rsid w:val="00A20169"/>
    <w:rsid w:val="00A207D1"/>
    <w:rsid w:val="00A21B07"/>
    <w:rsid w:val="00A223C3"/>
    <w:rsid w:val="00A22528"/>
    <w:rsid w:val="00A22A83"/>
    <w:rsid w:val="00A2310B"/>
    <w:rsid w:val="00A2326A"/>
    <w:rsid w:val="00A23CD3"/>
    <w:rsid w:val="00A24E8B"/>
    <w:rsid w:val="00A25C34"/>
    <w:rsid w:val="00A2644A"/>
    <w:rsid w:val="00A266A8"/>
    <w:rsid w:val="00A268CD"/>
    <w:rsid w:val="00A26E7E"/>
    <w:rsid w:val="00A26E89"/>
    <w:rsid w:val="00A26FAB"/>
    <w:rsid w:val="00A271A9"/>
    <w:rsid w:val="00A3030B"/>
    <w:rsid w:val="00A307DE"/>
    <w:rsid w:val="00A31104"/>
    <w:rsid w:val="00A3170D"/>
    <w:rsid w:val="00A31DAC"/>
    <w:rsid w:val="00A3268D"/>
    <w:rsid w:val="00A32A1F"/>
    <w:rsid w:val="00A32CB3"/>
    <w:rsid w:val="00A3304D"/>
    <w:rsid w:val="00A33103"/>
    <w:rsid w:val="00A33B66"/>
    <w:rsid w:val="00A33D45"/>
    <w:rsid w:val="00A33DCE"/>
    <w:rsid w:val="00A33E83"/>
    <w:rsid w:val="00A347C5"/>
    <w:rsid w:val="00A34959"/>
    <w:rsid w:val="00A34FC9"/>
    <w:rsid w:val="00A35016"/>
    <w:rsid w:val="00A35BB2"/>
    <w:rsid w:val="00A36147"/>
    <w:rsid w:val="00A371AF"/>
    <w:rsid w:val="00A37569"/>
    <w:rsid w:val="00A37DFB"/>
    <w:rsid w:val="00A37F2C"/>
    <w:rsid w:val="00A40066"/>
    <w:rsid w:val="00A4061E"/>
    <w:rsid w:val="00A4089D"/>
    <w:rsid w:val="00A40CCF"/>
    <w:rsid w:val="00A419F9"/>
    <w:rsid w:val="00A41F41"/>
    <w:rsid w:val="00A4274A"/>
    <w:rsid w:val="00A42828"/>
    <w:rsid w:val="00A43556"/>
    <w:rsid w:val="00A43BCD"/>
    <w:rsid w:val="00A43C27"/>
    <w:rsid w:val="00A43CDE"/>
    <w:rsid w:val="00A44DC4"/>
    <w:rsid w:val="00A4599F"/>
    <w:rsid w:val="00A45C1A"/>
    <w:rsid w:val="00A4603C"/>
    <w:rsid w:val="00A46975"/>
    <w:rsid w:val="00A505FF"/>
    <w:rsid w:val="00A5103F"/>
    <w:rsid w:val="00A5109E"/>
    <w:rsid w:val="00A51983"/>
    <w:rsid w:val="00A519D9"/>
    <w:rsid w:val="00A51D1F"/>
    <w:rsid w:val="00A521F6"/>
    <w:rsid w:val="00A52D72"/>
    <w:rsid w:val="00A534C9"/>
    <w:rsid w:val="00A5395F"/>
    <w:rsid w:val="00A54325"/>
    <w:rsid w:val="00A5441C"/>
    <w:rsid w:val="00A54764"/>
    <w:rsid w:val="00A54C27"/>
    <w:rsid w:val="00A54F5A"/>
    <w:rsid w:val="00A55294"/>
    <w:rsid w:val="00A55BC3"/>
    <w:rsid w:val="00A562E2"/>
    <w:rsid w:val="00A56640"/>
    <w:rsid w:val="00A566C1"/>
    <w:rsid w:val="00A5677C"/>
    <w:rsid w:val="00A56AA3"/>
    <w:rsid w:val="00A578FE"/>
    <w:rsid w:val="00A57BFC"/>
    <w:rsid w:val="00A60319"/>
    <w:rsid w:val="00A6064A"/>
    <w:rsid w:val="00A62AA3"/>
    <w:rsid w:val="00A62F09"/>
    <w:rsid w:val="00A6319B"/>
    <w:rsid w:val="00A63CBF"/>
    <w:rsid w:val="00A63F40"/>
    <w:rsid w:val="00A64418"/>
    <w:rsid w:val="00A6476F"/>
    <w:rsid w:val="00A64CDB"/>
    <w:rsid w:val="00A656F2"/>
    <w:rsid w:val="00A66490"/>
    <w:rsid w:val="00A6682D"/>
    <w:rsid w:val="00A70FA4"/>
    <w:rsid w:val="00A7261F"/>
    <w:rsid w:val="00A72DC7"/>
    <w:rsid w:val="00A72F1E"/>
    <w:rsid w:val="00A740F7"/>
    <w:rsid w:val="00A74A69"/>
    <w:rsid w:val="00A752BA"/>
    <w:rsid w:val="00A75485"/>
    <w:rsid w:val="00A75843"/>
    <w:rsid w:val="00A76002"/>
    <w:rsid w:val="00A763E4"/>
    <w:rsid w:val="00A770AE"/>
    <w:rsid w:val="00A77502"/>
    <w:rsid w:val="00A77712"/>
    <w:rsid w:val="00A77D51"/>
    <w:rsid w:val="00A80051"/>
    <w:rsid w:val="00A81803"/>
    <w:rsid w:val="00A81BE0"/>
    <w:rsid w:val="00A82259"/>
    <w:rsid w:val="00A82939"/>
    <w:rsid w:val="00A82AAB"/>
    <w:rsid w:val="00A82C10"/>
    <w:rsid w:val="00A83B11"/>
    <w:rsid w:val="00A83C0B"/>
    <w:rsid w:val="00A83D8D"/>
    <w:rsid w:val="00A8491B"/>
    <w:rsid w:val="00A84BE7"/>
    <w:rsid w:val="00A85A23"/>
    <w:rsid w:val="00A85C93"/>
    <w:rsid w:val="00A85F61"/>
    <w:rsid w:val="00A870FB"/>
    <w:rsid w:val="00A8718C"/>
    <w:rsid w:val="00A8746C"/>
    <w:rsid w:val="00A87A22"/>
    <w:rsid w:val="00A87EB7"/>
    <w:rsid w:val="00A87EFE"/>
    <w:rsid w:val="00A87FBD"/>
    <w:rsid w:val="00A90ED9"/>
    <w:rsid w:val="00A9242F"/>
    <w:rsid w:val="00A93172"/>
    <w:rsid w:val="00A933E8"/>
    <w:rsid w:val="00A939C2"/>
    <w:rsid w:val="00A9497D"/>
    <w:rsid w:val="00A949AF"/>
    <w:rsid w:val="00A94D3D"/>
    <w:rsid w:val="00A95ADF"/>
    <w:rsid w:val="00A95C37"/>
    <w:rsid w:val="00A95C4D"/>
    <w:rsid w:val="00A95D97"/>
    <w:rsid w:val="00A95E96"/>
    <w:rsid w:val="00A96771"/>
    <w:rsid w:val="00A976D6"/>
    <w:rsid w:val="00A97B8E"/>
    <w:rsid w:val="00AA0E87"/>
    <w:rsid w:val="00AA0EAB"/>
    <w:rsid w:val="00AA111D"/>
    <w:rsid w:val="00AA1835"/>
    <w:rsid w:val="00AA1C22"/>
    <w:rsid w:val="00AA1F4F"/>
    <w:rsid w:val="00AA22D3"/>
    <w:rsid w:val="00AA29CF"/>
    <w:rsid w:val="00AA2A4C"/>
    <w:rsid w:val="00AA36A8"/>
    <w:rsid w:val="00AA3825"/>
    <w:rsid w:val="00AA4698"/>
    <w:rsid w:val="00AA470B"/>
    <w:rsid w:val="00AA4EA8"/>
    <w:rsid w:val="00AA5012"/>
    <w:rsid w:val="00AA51C6"/>
    <w:rsid w:val="00AA6440"/>
    <w:rsid w:val="00AA6477"/>
    <w:rsid w:val="00AA73C0"/>
    <w:rsid w:val="00AA77CD"/>
    <w:rsid w:val="00AA78EB"/>
    <w:rsid w:val="00AA7A93"/>
    <w:rsid w:val="00AA7B24"/>
    <w:rsid w:val="00AB0211"/>
    <w:rsid w:val="00AB0237"/>
    <w:rsid w:val="00AB04DF"/>
    <w:rsid w:val="00AB0AC8"/>
    <w:rsid w:val="00AB15E1"/>
    <w:rsid w:val="00AB1D3B"/>
    <w:rsid w:val="00AB39BB"/>
    <w:rsid w:val="00AB43BB"/>
    <w:rsid w:val="00AB4420"/>
    <w:rsid w:val="00AB4685"/>
    <w:rsid w:val="00AB5A18"/>
    <w:rsid w:val="00AB5E37"/>
    <w:rsid w:val="00AB64A2"/>
    <w:rsid w:val="00AB6D39"/>
    <w:rsid w:val="00AB759C"/>
    <w:rsid w:val="00AB76D2"/>
    <w:rsid w:val="00AB7774"/>
    <w:rsid w:val="00AB7A4A"/>
    <w:rsid w:val="00AC0AB2"/>
    <w:rsid w:val="00AC0AC0"/>
    <w:rsid w:val="00AC0CD4"/>
    <w:rsid w:val="00AC0D3A"/>
    <w:rsid w:val="00AC0DC6"/>
    <w:rsid w:val="00AC114F"/>
    <w:rsid w:val="00AC1303"/>
    <w:rsid w:val="00AC2AF1"/>
    <w:rsid w:val="00AC35EF"/>
    <w:rsid w:val="00AC5BB1"/>
    <w:rsid w:val="00AC5CED"/>
    <w:rsid w:val="00AC651F"/>
    <w:rsid w:val="00AC6593"/>
    <w:rsid w:val="00AC66F4"/>
    <w:rsid w:val="00AC6991"/>
    <w:rsid w:val="00AC6BEC"/>
    <w:rsid w:val="00AC7F94"/>
    <w:rsid w:val="00AD0141"/>
    <w:rsid w:val="00AD12C5"/>
    <w:rsid w:val="00AD1EFE"/>
    <w:rsid w:val="00AD23D8"/>
    <w:rsid w:val="00AD2610"/>
    <w:rsid w:val="00AD269A"/>
    <w:rsid w:val="00AD347D"/>
    <w:rsid w:val="00AD357D"/>
    <w:rsid w:val="00AD47D5"/>
    <w:rsid w:val="00AD48AF"/>
    <w:rsid w:val="00AD515B"/>
    <w:rsid w:val="00AD51EB"/>
    <w:rsid w:val="00AD5587"/>
    <w:rsid w:val="00AD566E"/>
    <w:rsid w:val="00AD590C"/>
    <w:rsid w:val="00AD5BB6"/>
    <w:rsid w:val="00AD606E"/>
    <w:rsid w:val="00AD65E5"/>
    <w:rsid w:val="00AD6C52"/>
    <w:rsid w:val="00AD7328"/>
    <w:rsid w:val="00AD79BF"/>
    <w:rsid w:val="00AD7F9F"/>
    <w:rsid w:val="00AE070D"/>
    <w:rsid w:val="00AE080E"/>
    <w:rsid w:val="00AE0824"/>
    <w:rsid w:val="00AE1A6F"/>
    <w:rsid w:val="00AE2370"/>
    <w:rsid w:val="00AE249D"/>
    <w:rsid w:val="00AE292E"/>
    <w:rsid w:val="00AE2CFE"/>
    <w:rsid w:val="00AE33E0"/>
    <w:rsid w:val="00AE40B2"/>
    <w:rsid w:val="00AE43F8"/>
    <w:rsid w:val="00AE47E5"/>
    <w:rsid w:val="00AE49F8"/>
    <w:rsid w:val="00AE5CD4"/>
    <w:rsid w:val="00AE6AB7"/>
    <w:rsid w:val="00AE6E11"/>
    <w:rsid w:val="00AE7699"/>
    <w:rsid w:val="00AF0237"/>
    <w:rsid w:val="00AF06F0"/>
    <w:rsid w:val="00AF1EC5"/>
    <w:rsid w:val="00AF25CA"/>
    <w:rsid w:val="00AF3BC2"/>
    <w:rsid w:val="00AF4AF8"/>
    <w:rsid w:val="00AF4EBD"/>
    <w:rsid w:val="00AF4FC7"/>
    <w:rsid w:val="00AF57EB"/>
    <w:rsid w:val="00AF6F71"/>
    <w:rsid w:val="00AF70EB"/>
    <w:rsid w:val="00AF75BA"/>
    <w:rsid w:val="00B011D2"/>
    <w:rsid w:val="00B013C8"/>
    <w:rsid w:val="00B019F8"/>
    <w:rsid w:val="00B02920"/>
    <w:rsid w:val="00B02959"/>
    <w:rsid w:val="00B02B77"/>
    <w:rsid w:val="00B0348A"/>
    <w:rsid w:val="00B038B4"/>
    <w:rsid w:val="00B03B4E"/>
    <w:rsid w:val="00B03FB7"/>
    <w:rsid w:val="00B040D7"/>
    <w:rsid w:val="00B04B07"/>
    <w:rsid w:val="00B04B51"/>
    <w:rsid w:val="00B04BA3"/>
    <w:rsid w:val="00B050AF"/>
    <w:rsid w:val="00B051E3"/>
    <w:rsid w:val="00B05515"/>
    <w:rsid w:val="00B0619E"/>
    <w:rsid w:val="00B067CB"/>
    <w:rsid w:val="00B068D2"/>
    <w:rsid w:val="00B06EAB"/>
    <w:rsid w:val="00B077C4"/>
    <w:rsid w:val="00B07BFC"/>
    <w:rsid w:val="00B07FE3"/>
    <w:rsid w:val="00B10428"/>
    <w:rsid w:val="00B111FB"/>
    <w:rsid w:val="00B113A1"/>
    <w:rsid w:val="00B116AF"/>
    <w:rsid w:val="00B11A62"/>
    <w:rsid w:val="00B11CA4"/>
    <w:rsid w:val="00B126E8"/>
    <w:rsid w:val="00B1275F"/>
    <w:rsid w:val="00B13049"/>
    <w:rsid w:val="00B13391"/>
    <w:rsid w:val="00B136ED"/>
    <w:rsid w:val="00B137D5"/>
    <w:rsid w:val="00B1444A"/>
    <w:rsid w:val="00B146EE"/>
    <w:rsid w:val="00B14AAC"/>
    <w:rsid w:val="00B156D8"/>
    <w:rsid w:val="00B15A54"/>
    <w:rsid w:val="00B15C41"/>
    <w:rsid w:val="00B15E6E"/>
    <w:rsid w:val="00B1600B"/>
    <w:rsid w:val="00B162E8"/>
    <w:rsid w:val="00B168C7"/>
    <w:rsid w:val="00B16CCD"/>
    <w:rsid w:val="00B16FFB"/>
    <w:rsid w:val="00B17068"/>
    <w:rsid w:val="00B17D05"/>
    <w:rsid w:val="00B17D73"/>
    <w:rsid w:val="00B17E2A"/>
    <w:rsid w:val="00B20201"/>
    <w:rsid w:val="00B208C6"/>
    <w:rsid w:val="00B20BD4"/>
    <w:rsid w:val="00B214F1"/>
    <w:rsid w:val="00B21F62"/>
    <w:rsid w:val="00B224D2"/>
    <w:rsid w:val="00B22F92"/>
    <w:rsid w:val="00B23B80"/>
    <w:rsid w:val="00B23DE8"/>
    <w:rsid w:val="00B24594"/>
    <w:rsid w:val="00B24997"/>
    <w:rsid w:val="00B267BE"/>
    <w:rsid w:val="00B27639"/>
    <w:rsid w:val="00B27956"/>
    <w:rsid w:val="00B30012"/>
    <w:rsid w:val="00B309C8"/>
    <w:rsid w:val="00B30F7D"/>
    <w:rsid w:val="00B31C5F"/>
    <w:rsid w:val="00B31DA1"/>
    <w:rsid w:val="00B32582"/>
    <w:rsid w:val="00B32696"/>
    <w:rsid w:val="00B3330F"/>
    <w:rsid w:val="00B33F81"/>
    <w:rsid w:val="00B34B12"/>
    <w:rsid w:val="00B34BF5"/>
    <w:rsid w:val="00B34FF2"/>
    <w:rsid w:val="00B355BA"/>
    <w:rsid w:val="00B36097"/>
    <w:rsid w:val="00B360D8"/>
    <w:rsid w:val="00B3624E"/>
    <w:rsid w:val="00B36633"/>
    <w:rsid w:val="00B36846"/>
    <w:rsid w:val="00B36BAB"/>
    <w:rsid w:val="00B36E01"/>
    <w:rsid w:val="00B374D3"/>
    <w:rsid w:val="00B40C92"/>
    <w:rsid w:val="00B40D71"/>
    <w:rsid w:val="00B413C1"/>
    <w:rsid w:val="00B4174D"/>
    <w:rsid w:val="00B41C31"/>
    <w:rsid w:val="00B42760"/>
    <w:rsid w:val="00B433E5"/>
    <w:rsid w:val="00B43D4D"/>
    <w:rsid w:val="00B43D7E"/>
    <w:rsid w:val="00B43E8A"/>
    <w:rsid w:val="00B44BA8"/>
    <w:rsid w:val="00B44E60"/>
    <w:rsid w:val="00B45AF4"/>
    <w:rsid w:val="00B45D7F"/>
    <w:rsid w:val="00B46404"/>
    <w:rsid w:val="00B466F7"/>
    <w:rsid w:val="00B468CC"/>
    <w:rsid w:val="00B469B4"/>
    <w:rsid w:val="00B46E90"/>
    <w:rsid w:val="00B477CF"/>
    <w:rsid w:val="00B50083"/>
    <w:rsid w:val="00B50508"/>
    <w:rsid w:val="00B50C5F"/>
    <w:rsid w:val="00B525E2"/>
    <w:rsid w:val="00B5280D"/>
    <w:rsid w:val="00B52FBD"/>
    <w:rsid w:val="00B538ED"/>
    <w:rsid w:val="00B538FA"/>
    <w:rsid w:val="00B53E11"/>
    <w:rsid w:val="00B54071"/>
    <w:rsid w:val="00B5431F"/>
    <w:rsid w:val="00B546F1"/>
    <w:rsid w:val="00B55A25"/>
    <w:rsid w:val="00B55D36"/>
    <w:rsid w:val="00B5677D"/>
    <w:rsid w:val="00B56E20"/>
    <w:rsid w:val="00B57381"/>
    <w:rsid w:val="00B57E13"/>
    <w:rsid w:val="00B57EC9"/>
    <w:rsid w:val="00B57F6D"/>
    <w:rsid w:val="00B60AEC"/>
    <w:rsid w:val="00B610B5"/>
    <w:rsid w:val="00B61896"/>
    <w:rsid w:val="00B61EDE"/>
    <w:rsid w:val="00B62474"/>
    <w:rsid w:val="00B6274C"/>
    <w:rsid w:val="00B62F93"/>
    <w:rsid w:val="00B638BD"/>
    <w:rsid w:val="00B641B4"/>
    <w:rsid w:val="00B64759"/>
    <w:rsid w:val="00B64DF0"/>
    <w:rsid w:val="00B659C6"/>
    <w:rsid w:val="00B662E6"/>
    <w:rsid w:val="00B66912"/>
    <w:rsid w:val="00B675FD"/>
    <w:rsid w:val="00B702BE"/>
    <w:rsid w:val="00B70653"/>
    <w:rsid w:val="00B70CC7"/>
    <w:rsid w:val="00B71145"/>
    <w:rsid w:val="00B71346"/>
    <w:rsid w:val="00B71689"/>
    <w:rsid w:val="00B7195E"/>
    <w:rsid w:val="00B72441"/>
    <w:rsid w:val="00B726F8"/>
    <w:rsid w:val="00B74652"/>
    <w:rsid w:val="00B7499E"/>
    <w:rsid w:val="00B766DC"/>
    <w:rsid w:val="00B76841"/>
    <w:rsid w:val="00B772A7"/>
    <w:rsid w:val="00B779F7"/>
    <w:rsid w:val="00B77E4C"/>
    <w:rsid w:val="00B77F41"/>
    <w:rsid w:val="00B8090C"/>
    <w:rsid w:val="00B80C3C"/>
    <w:rsid w:val="00B810AA"/>
    <w:rsid w:val="00B81253"/>
    <w:rsid w:val="00B81C7C"/>
    <w:rsid w:val="00B81F2B"/>
    <w:rsid w:val="00B825E3"/>
    <w:rsid w:val="00B82949"/>
    <w:rsid w:val="00B83467"/>
    <w:rsid w:val="00B83570"/>
    <w:rsid w:val="00B8378E"/>
    <w:rsid w:val="00B83A4D"/>
    <w:rsid w:val="00B84288"/>
    <w:rsid w:val="00B8447B"/>
    <w:rsid w:val="00B8478F"/>
    <w:rsid w:val="00B84F96"/>
    <w:rsid w:val="00B85B98"/>
    <w:rsid w:val="00B868BC"/>
    <w:rsid w:val="00B86935"/>
    <w:rsid w:val="00B875C0"/>
    <w:rsid w:val="00B87870"/>
    <w:rsid w:val="00B87DDE"/>
    <w:rsid w:val="00B900DA"/>
    <w:rsid w:val="00B905C6"/>
    <w:rsid w:val="00B91326"/>
    <w:rsid w:val="00B91841"/>
    <w:rsid w:val="00B919E2"/>
    <w:rsid w:val="00B923F9"/>
    <w:rsid w:val="00B92784"/>
    <w:rsid w:val="00B92925"/>
    <w:rsid w:val="00B93D80"/>
    <w:rsid w:val="00B951F6"/>
    <w:rsid w:val="00B956B7"/>
    <w:rsid w:val="00B95F29"/>
    <w:rsid w:val="00B96193"/>
    <w:rsid w:val="00B965D3"/>
    <w:rsid w:val="00B96FBA"/>
    <w:rsid w:val="00B97152"/>
    <w:rsid w:val="00B97396"/>
    <w:rsid w:val="00B973F8"/>
    <w:rsid w:val="00B97522"/>
    <w:rsid w:val="00B97923"/>
    <w:rsid w:val="00BA0206"/>
    <w:rsid w:val="00BA109A"/>
    <w:rsid w:val="00BA13E0"/>
    <w:rsid w:val="00BA14FD"/>
    <w:rsid w:val="00BA1C55"/>
    <w:rsid w:val="00BA2087"/>
    <w:rsid w:val="00BA2814"/>
    <w:rsid w:val="00BA2DF2"/>
    <w:rsid w:val="00BA4A44"/>
    <w:rsid w:val="00BA4D1D"/>
    <w:rsid w:val="00BA4FBB"/>
    <w:rsid w:val="00BA57F9"/>
    <w:rsid w:val="00BA5B48"/>
    <w:rsid w:val="00BA6027"/>
    <w:rsid w:val="00BA61A3"/>
    <w:rsid w:val="00BA646F"/>
    <w:rsid w:val="00BA6657"/>
    <w:rsid w:val="00BA66C5"/>
    <w:rsid w:val="00BA6B75"/>
    <w:rsid w:val="00BA6C39"/>
    <w:rsid w:val="00BA7207"/>
    <w:rsid w:val="00BA73F0"/>
    <w:rsid w:val="00BA764B"/>
    <w:rsid w:val="00BA7DFC"/>
    <w:rsid w:val="00BA7E0E"/>
    <w:rsid w:val="00BB075D"/>
    <w:rsid w:val="00BB09F9"/>
    <w:rsid w:val="00BB0A56"/>
    <w:rsid w:val="00BB13FB"/>
    <w:rsid w:val="00BB1506"/>
    <w:rsid w:val="00BB1875"/>
    <w:rsid w:val="00BB2101"/>
    <w:rsid w:val="00BB261B"/>
    <w:rsid w:val="00BB2A9C"/>
    <w:rsid w:val="00BB34EE"/>
    <w:rsid w:val="00BB36FC"/>
    <w:rsid w:val="00BB3721"/>
    <w:rsid w:val="00BB3B44"/>
    <w:rsid w:val="00BB3BCD"/>
    <w:rsid w:val="00BB40C8"/>
    <w:rsid w:val="00BB4940"/>
    <w:rsid w:val="00BB4FA6"/>
    <w:rsid w:val="00BB6064"/>
    <w:rsid w:val="00BB664E"/>
    <w:rsid w:val="00BB66D4"/>
    <w:rsid w:val="00BB66EF"/>
    <w:rsid w:val="00BB687F"/>
    <w:rsid w:val="00BB6BBC"/>
    <w:rsid w:val="00BB7981"/>
    <w:rsid w:val="00BC01AF"/>
    <w:rsid w:val="00BC14F6"/>
    <w:rsid w:val="00BC2359"/>
    <w:rsid w:val="00BC345A"/>
    <w:rsid w:val="00BC361D"/>
    <w:rsid w:val="00BC3A0F"/>
    <w:rsid w:val="00BC3E20"/>
    <w:rsid w:val="00BC4B4C"/>
    <w:rsid w:val="00BC5E97"/>
    <w:rsid w:val="00BC5F7A"/>
    <w:rsid w:val="00BC760E"/>
    <w:rsid w:val="00BC7776"/>
    <w:rsid w:val="00BC7C24"/>
    <w:rsid w:val="00BD0222"/>
    <w:rsid w:val="00BD080F"/>
    <w:rsid w:val="00BD0A2D"/>
    <w:rsid w:val="00BD15E1"/>
    <w:rsid w:val="00BD182A"/>
    <w:rsid w:val="00BD27B8"/>
    <w:rsid w:val="00BD2D9B"/>
    <w:rsid w:val="00BD2E14"/>
    <w:rsid w:val="00BD4105"/>
    <w:rsid w:val="00BD4CE9"/>
    <w:rsid w:val="00BD4DFC"/>
    <w:rsid w:val="00BD527E"/>
    <w:rsid w:val="00BD5935"/>
    <w:rsid w:val="00BD5C99"/>
    <w:rsid w:val="00BD5FE1"/>
    <w:rsid w:val="00BD6624"/>
    <w:rsid w:val="00BD6694"/>
    <w:rsid w:val="00BD6E35"/>
    <w:rsid w:val="00BD7622"/>
    <w:rsid w:val="00BD78AB"/>
    <w:rsid w:val="00BD7E5B"/>
    <w:rsid w:val="00BE012F"/>
    <w:rsid w:val="00BE0F28"/>
    <w:rsid w:val="00BE0F7B"/>
    <w:rsid w:val="00BE129A"/>
    <w:rsid w:val="00BE13B9"/>
    <w:rsid w:val="00BE2176"/>
    <w:rsid w:val="00BE26AA"/>
    <w:rsid w:val="00BE2AB4"/>
    <w:rsid w:val="00BE2AEB"/>
    <w:rsid w:val="00BE3081"/>
    <w:rsid w:val="00BE33A1"/>
    <w:rsid w:val="00BE4617"/>
    <w:rsid w:val="00BE4BF9"/>
    <w:rsid w:val="00BE5B2C"/>
    <w:rsid w:val="00BE5EF3"/>
    <w:rsid w:val="00BE5FF1"/>
    <w:rsid w:val="00BE6103"/>
    <w:rsid w:val="00BE6FFC"/>
    <w:rsid w:val="00BE70F1"/>
    <w:rsid w:val="00BE77B0"/>
    <w:rsid w:val="00BE77DE"/>
    <w:rsid w:val="00BF0342"/>
    <w:rsid w:val="00BF0C9E"/>
    <w:rsid w:val="00BF0DD3"/>
    <w:rsid w:val="00BF15C8"/>
    <w:rsid w:val="00BF181B"/>
    <w:rsid w:val="00BF1B27"/>
    <w:rsid w:val="00BF1B2D"/>
    <w:rsid w:val="00BF1E25"/>
    <w:rsid w:val="00BF1EAC"/>
    <w:rsid w:val="00BF20FB"/>
    <w:rsid w:val="00BF2418"/>
    <w:rsid w:val="00BF261F"/>
    <w:rsid w:val="00BF2693"/>
    <w:rsid w:val="00BF2D25"/>
    <w:rsid w:val="00BF2D95"/>
    <w:rsid w:val="00BF2EF8"/>
    <w:rsid w:val="00BF30D0"/>
    <w:rsid w:val="00BF3ED6"/>
    <w:rsid w:val="00BF4039"/>
    <w:rsid w:val="00BF41C9"/>
    <w:rsid w:val="00BF439F"/>
    <w:rsid w:val="00BF43C1"/>
    <w:rsid w:val="00BF4526"/>
    <w:rsid w:val="00BF4663"/>
    <w:rsid w:val="00BF48CB"/>
    <w:rsid w:val="00BF4DC6"/>
    <w:rsid w:val="00BF4FB3"/>
    <w:rsid w:val="00BF4FF7"/>
    <w:rsid w:val="00BF524A"/>
    <w:rsid w:val="00BF5383"/>
    <w:rsid w:val="00BF60C0"/>
    <w:rsid w:val="00BF6907"/>
    <w:rsid w:val="00BF69EA"/>
    <w:rsid w:val="00BF7371"/>
    <w:rsid w:val="00BF764D"/>
    <w:rsid w:val="00C00248"/>
    <w:rsid w:val="00C00FD1"/>
    <w:rsid w:val="00C024BE"/>
    <w:rsid w:val="00C0303A"/>
    <w:rsid w:val="00C033AC"/>
    <w:rsid w:val="00C03403"/>
    <w:rsid w:val="00C03749"/>
    <w:rsid w:val="00C03D1E"/>
    <w:rsid w:val="00C0410C"/>
    <w:rsid w:val="00C044F2"/>
    <w:rsid w:val="00C04769"/>
    <w:rsid w:val="00C06552"/>
    <w:rsid w:val="00C06891"/>
    <w:rsid w:val="00C06D79"/>
    <w:rsid w:val="00C07750"/>
    <w:rsid w:val="00C07A69"/>
    <w:rsid w:val="00C1002E"/>
    <w:rsid w:val="00C10CF2"/>
    <w:rsid w:val="00C112E9"/>
    <w:rsid w:val="00C1134E"/>
    <w:rsid w:val="00C12448"/>
    <w:rsid w:val="00C12866"/>
    <w:rsid w:val="00C136B2"/>
    <w:rsid w:val="00C137FC"/>
    <w:rsid w:val="00C13BFE"/>
    <w:rsid w:val="00C13ED9"/>
    <w:rsid w:val="00C1424B"/>
    <w:rsid w:val="00C142C3"/>
    <w:rsid w:val="00C14362"/>
    <w:rsid w:val="00C14987"/>
    <w:rsid w:val="00C14B35"/>
    <w:rsid w:val="00C15625"/>
    <w:rsid w:val="00C17A63"/>
    <w:rsid w:val="00C17ADC"/>
    <w:rsid w:val="00C20E53"/>
    <w:rsid w:val="00C21D34"/>
    <w:rsid w:val="00C22C39"/>
    <w:rsid w:val="00C22D90"/>
    <w:rsid w:val="00C236B1"/>
    <w:rsid w:val="00C23963"/>
    <w:rsid w:val="00C23B02"/>
    <w:rsid w:val="00C23B06"/>
    <w:rsid w:val="00C2406A"/>
    <w:rsid w:val="00C24127"/>
    <w:rsid w:val="00C2430A"/>
    <w:rsid w:val="00C2454B"/>
    <w:rsid w:val="00C248ED"/>
    <w:rsid w:val="00C24A18"/>
    <w:rsid w:val="00C24AD8"/>
    <w:rsid w:val="00C250A8"/>
    <w:rsid w:val="00C251C7"/>
    <w:rsid w:val="00C258CF"/>
    <w:rsid w:val="00C25C24"/>
    <w:rsid w:val="00C25DA4"/>
    <w:rsid w:val="00C2648A"/>
    <w:rsid w:val="00C2658C"/>
    <w:rsid w:val="00C26974"/>
    <w:rsid w:val="00C26CF2"/>
    <w:rsid w:val="00C27B88"/>
    <w:rsid w:val="00C306DB"/>
    <w:rsid w:val="00C3083B"/>
    <w:rsid w:val="00C31302"/>
    <w:rsid w:val="00C3137D"/>
    <w:rsid w:val="00C322C6"/>
    <w:rsid w:val="00C323C3"/>
    <w:rsid w:val="00C32BF7"/>
    <w:rsid w:val="00C333B3"/>
    <w:rsid w:val="00C338D6"/>
    <w:rsid w:val="00C344EE"/>
    <w:rsid w:val="00C353E0"/>
    <w:rsid w:val="00C35433"/>
    <w:rsid w:val="00C35D94"/>
    <w:rsid w:val="00C35FAE"/>
    <w:rsid w:val="00C3627D"/>
    <w:rsid w:val="00C378E5"/>
    <w:rsid w:val="00C37994"/>
    <w:rsid w:val="00C4011B"/>
    <w:rsid w:val="00C40137"/>
    <w:rsid w:val="00C407DE"/>
    <w:rsid w:val="00C40827"/>
    <w:rsid w:val="00C40F9E"/>
    <w:rsid w:val="00C413D5"/>
    <w:rsid w:val="00C41468"/>
    <w:rsid w:val="00C41983"/>
    <w:rsid w:val="00C41CBD"/>
    <w:rsid w:val="00C41F0D"/>
    <w:rsid w:val="00C42241"/>
    <w:rsid w:val="00C423C2"/>
    <w:rsid w:val="00C42922"/>
    <w:rsid w:val="00C42FE8"/>
    <w:rsid w:val="00C4301D"/>
    <w:rsid w:val="00C432B7"/>
    <w:rsid w:val="00C432E7"/>
    <w:rsid w:val="00C434AB"/>
    <w:rsid w:val="00C43736"/>
    <w:rsid w:val="00C43FBA"/>
    <w:rsid w:val="00C44050"/>
    <w:rsid w:val="00C44299"/>
    <w:rsid w:val="00C44690"/>
    <w:rsid w:val="00C44AB2"/>
    <w:rsid w:val="00C44DFB"/>
    <w:rsid w:val="00C452C3"/>
    <w:rsid w:val="00C45DB1"/>
    <w:rsid w:val="00C46463"/>
    <w:rsid w:val="00C471CB"/>
    <w:rsid w:val="00C47440"/>
    <w:rsid w:val="00C476C1"/>
    <w:rsid w:val="00C50C6F"/>
    <w:rsid w:val="00C518DD"/>
    <w:rsid w:val="00C51D57"/>
    <w:rsid w:val="00C520D1"/>
    <w:rsid w:val="00C523E5"/>
    <w:rsid w:val="00C5246C"/>
    <w:rsid w:val="00C52FD4"/>
    <w:rsid w:val="00C535DA"/>
    <w:rsid w:val="00C535E8"/>
    <w:rsid w:val="00C537C2"/>
    <w:rsid w:val="00C53AC5"/>
    <w:rsid w:val="00C54DEF"/>
    <w:rsid w:val="00C54E3F"/>
    <w:rsid w:val="00C55151"/>
    <w:rsid w:val="00C55C70"/>
    <w:rsid w:val="00C561B6"/>
    <w:rsid w:val="00C561BA"/>
    <w:rsid w:val="00C5627A"/>
    <w:rsid w:val="00C5672E"/>
    <w:rsid w:val="00C5676A"/>
    <w:rsid w:val="00C575EB"/>
    <w:rsid w:val="00C576B6"/>
    <w:rsid w:val="00C57DA8"/>
    <w:rsid w:val="00C60377"/>
    <w:rsid w:val="00C60718"/>
    <w:rsid w:val="00C60C47"/>
    <w:rsid w:val="00C6100C"/>
    <w:rsid w:val="00C61081"/>
    <w:rsid w:val="00C612A5"/>
    <w:rsid w:val="00C61CE0"/>
    <w:rsid w:val="00C62EED"/>
    <w:rsid w:val="00C63507"/>
    <w:rsid w:val="00C642D6"/>
    <w:rsid w:val="00C64470"/>
    <w:rsid w:val="00C64B17"/>
    <w:rsid w:val="00C64D1A"/>
    <w:rsid w:val="00C64EFF"/>
    <w:rsid w:val="00C64F7B"/>
    <w:rsid w:val="00C65330"/>
    <w:rsid w:val="00C65E01"/>
    <w:rsid w:val="00C6609A"/>
    <w:rsid w:val="00C6661F"/>
    <w:rsid w:val="00C66DEC"/>
    <w:rsid w:val="00C6747F"/>
    <w:rsid w:val="00C67980"/>
    <w:rsid w:val="00C67B21"/>
    <w:rsid w:val="00C67D56"/>
    <w:rsid w:val="00C71338"/>
    <w:rsid w:val="00C71789"/>
    <w:rsid w:val="00C717A1"/>
    <w:rsid w:val="00C72BFE"/>
    <w:rsid w:val="00C73237"/>
    <w:rsid w:val="00C73567"/>
    <w:rsid w:val="00C7364D"/>
    <w:rsid w:val="00C7379C"/>
    <w:rsid w:val="00C73A8B"/>
    <w:rsid w:val="00C74062"/>
    <w:rsid w:val="00C740D0"/>
    <w:rsid w:val="00C74820"/>
    <w:rsid w:val="00C749C9"/>
    <w:rsid w:val="00C74A05"/>
    <w:rsid w:val="00C75315"/>
    <w:rsid w:val="00C753C8"/>
    <w:rsid w:val="00C7562F"/>
    <w:rsid w:val="00C7590B"/>
    <w:rsid w:val="00C75E39"/>
    <w:rsid w:val="00C764BA"/>
    <w:rsid w:val="00C7694A"/>
    <w:rsid w:val="00C76E67"/>
    <w:rsid w:val="00C76F66"/>
    <w:rsid w:val="00C770AF"/>
    <w:rsid w:val="00C7723E"/>
    <w:rsid w:val="00C776E6"/>
    <w:rsid w:val="00C7778B"/>
    <w:rsid w:val="00C77E23"/>
    <w:rsid w:val="00C80B07"/>
    <w:rsid w:val="00C80F0B"/>
    <w:rsid w:val="00C81345"/>
    <w:rsid w:val="00C813AE"/>
    <w:rsid w:val="00C81E89"/>
    <w:rsid w:val="00C820B1"/>
    <w:rsid w:val="00C82A7A"/>
    <w:rsid w:val="00C82B08"/>
    <w:rsid w:val="00C83BE2"/>
    <w:rsid w:val="00C84990"/>
    <w:rsid w:val="00C85A33"/>
    <w:rsid w:val="00C863F6"/>
    <w:rsid w:val="00C86479"/>
    <w:rsid w:val="00C869D5"/>
    <w:rsid w:val="00C8782C"/>
    <w:rsid w:val="00C879EA"/>
    <w:rsid w:val="00C90116"/>
    <w:rsid w:val="00C9078D"/>
    <w:rsid w:val="00C90937"/>
    <w:rsid w:val="00C91ACB"/>
    <w:rsid w:val="00C91CC2"/>
    <w:rsid w:val="00C91D31"/>
    <w:rsid w:val="00C920BE"/>
    <w:rsid w:val="00C93F6C"/>
    <w:rsid w:val="00C94223"/>
    <w:rsid w:val="00C9457E"/>
    <w:rsid w:val="00C9476B"/>
    <w:rsid w:val="00C95272"/>
    <w:rsid w:val="00C952FA"/>
    <w:rsid w:val="00C95950"/>
    <w:rsid w:val="00C95CA1"/>
    <w:rsid w:val="00C9601D"/>
    <w:rsid w:val="00C9655A"/>
    <w:rsid w:val="00C966C8"/>
    <w:rsid w:val="00C96C2E"/>
    <w:rsid w:val="00C978DF"/>
    <w:rsid w:val="00CA0A97"/>
    <w:rsid w:val="00CA22EC"/>
    <w:rsid w:val="00CA2681"/>
    <w:rsid w:val="00CA2A68"/>
    <w:rsid w:val="00CA2D2B"/>
    <w:rsid w:val="00CA2DD7"/>
    <w:rsid w:val="00CA4279"/>
    <w:rsid w:val="00CA4A00"/>
    <w:rsid w:val="00CA53C3"/>
    <w:rsid w:val="00CA599E"/>
    <w:rsid w:val="00CA5FA4"/>
    <w:rsid w:val="00CA641C"/>
    <w:rsid w:val="00CA68C2"/>
    <w:rsid w:val="00CA7AB3"/>
    <w:rsid w:val="00CA7F25"/>
    <w:rsid w:val="00CB0804"/>
    <w:rsid w:val="00CB0E15"/>
    <w:rsid w:val="00CB102D"/>
    <w:rsid w:val="00CB14B2"/>
    <w:rsid w:val="00CB1757"/>
    <w:rsid w:val="00CB1C3D"/>
    <w:rsid w:val="00CB3736"/>
    <w:rsid w:val="00CB3AFE"/>
    <w:rsid w:val="00CB5215"/>
    <w:rsid w:val="00CB5B09"/>
    <w:rsid w:val="00CB6D09"/>
    <w:rsid w:val="00CB7301"/>
    <w:rsid w:val="00CB77CC"/>
    <w:rsid w:val="00CB7A9A"/>
    <w:rsid w:val="00CC03A3"/>
    <w:rsid w:val="00CC0529"/>
    <w:rsid w:val="00CC08E5"/>
    <w:rsid w:val="00CC20D4"/>
    <w:rsid w:val="00CC23A0"/>
    <w:rsid w:val="00CC26F0"/>
    <w:rsid w:val="00CC27E9"/>
    <w:rsid w:val="00CC2934"/>
    <w:rsid w:val="00CC3021"/>
    <w:rsid w:val="00CC3316"/>
    <w:rsid w:val="00CC35AC"/>
    <w:rsid w:val="00CC373E"/>
    <w:rsid w:val="00CC392E"/>
    <w:rsid w:val="00CC4116"/>
    <w:rsid w:val="00CC41B5"/>
    <w:rsid w:val="00CC48A1"/>
    <w:rsid w:val="00CC4C80"/>
    <w:rsid w:val="00CC4DED"/>
    <w:rsid w:val="00CC4F61"/>
    <w:rsid w:val="00CC5EE7"/>
    <w:rsid w:val="00CC60D0"/>
    <w:rsid w:val="00CC6202"/>
    <w:rsid w:val="00CC67DC"/>
    <w:rsid w:val="00CC6D23"/>
    <w:rsid w:val="00CC7BBC"/>
    <w:rsid w:val="00CC7EE9"/>
    <w:rsid w:val="00CD0891"/>
    <w:rsid w:val="00CD0967"/>
    <w:rsid w:val="00CD0A5F"/>
    <w:rsid w:val="00CD14F3"/>
    <w:rsid w:val="00CD19E4"/>
    <w:rsid w:val="00CD1DE1"/>
    <w:rsid w:val="00CD2B4D"/>
    <w:rsid w:val="00CD2DD5"/>
    <w:rsid w:val="00CD330E"/>
    <w:rsid w:val="00CD3978"/>
    <w:rsid w:val="00CD3E00"/>
    <w:rsid w:val="00CD44E3"/>
    <w:rsid w:val="00CD4BBF"/>
    <w:rsid w:val="00CD4F91"/>
    <w:rsid w:val="00CD5630"/>
    <w:rsid w:val="00CD59AF"/>
    <w:rsid w:val="00CD5FBA"/>
    <w:rsid w:val="00CD6227"/>
    <w:rsid w:val="00CD645F"/>
    <w:rsid w:val="00CD6F6B"/>
    <w:rsid w:val="00CD6FBE"/>
    <w:rsid w:val="00CD73C5"/>
    <w:rsid w:val="00CD774A"/>
    <w:rsid w:val="00CE1685"/>
    <w:rsid w:val="00CE270C"/>
    <w:rsid w:val="00CE3031"/>
    <w:rsid w:val="00CE3376"/>
    <w:rsid w:val="00CE33BD"/>
    <w:rsid w:val="00CE3A3B"/>
    <w:rsid w:val="00CE3F99"/>
    <w:rsid w:val="00CE4436"/>
    <w:rsid w:val="00CE4544"/>
    <w:rsid w:val="00CE494F"/>
    <w:rsid w:val="00CE4E63"/>
    <w:rsid w:val="00CE519B"/>
    <w:rsid w:val="00CE7E37"/>
    <w:rsid w:val="00CF01C5"/>
    <w:rsid w:val="00CF03DD"/>
    <w:rsid w:val="00CF07CD"/>
    <w:rsid w:val="00CF0B84"/>
    <w:rsid w:val="00CF180E"/>
    <w:rsid w:val="00CF209B"/>
    <w:rsid w:val="00CF219C"/>
    <w:rsid w:val="00CF245F"/>
    <w:rsid w:val="00CF320E"/>
    <w:rsid w:val="00CF338B"/>
    <w:rsid w:val="00CF46A4"/>
    <w:rsid w:val="00CF4A60"/>
    <w:rsid w:val="00CF54A3"/>
    <w:rsid w:val="00CF584F"/>
    <w:rsid w:val="00CF5FE5"/>
    <w:rsid w:val="00CF65AA"/>
    <w:rsid w:val="00CF6CBD"/>
    <w:rsid w:val="00CF6DFF"/>
    <w:rsid w:val="00CF750F"/>
    <w:rsid w:val="00CF776F"/>
    <w:rsid w:val="00D003C6"/>
    <w:rsid w:val="00D00438"/>
    <w:rsid w:val="00D01078"/>
    <w:rsid w:val="00D020F7"/>
    <w:rsid w:val="00D02575"/>
    <w:rsid w:val="00D02AB6"/>
    <w:rsid w:val="00D02EB2"/>
    <w:rsid w:val="00D03416"/>
    <w:rsid w:val="00D037CC"/>
    <w:rsid w:val="00D03BA4"/>
    <w:rsid w:val="00D0417A"/>
    <w:rsid w:val="00D041FA"/>
    <w:rsid w:val="00D04775"/>
    <w:rsid w:val="00D04844"/>
    <w:rsid w:val="00D06472"/>
    <w:rsid w:val="00D0653A"/>
    <w:rsid w:val="00D06C8E"/>
    <w:rsid w:val="00D06DE6"/>
    <w:rsid w:val="00D07C5C"/>
    <w:rsid w:val="00D07CE1"/>
    <w:rsid w:val="00D10280"/>
    <w:rsid w:val="00D103A7"/>
    <w:rsid w:val="00D103DC"/>
    <w:rsid w:val="00D10A28"/>
    <w:rsid w:val="00D10AFA"/>
    <w:rsid w:val="00D11780"/>
    <w:rsid w:val="00D11956"/>
    <w:rsid w:val="00D123D7"/>
    <w:rsid w:val="00D127F7"/>
    <w:rsid w:val="00D12E4E"/>
    <w:rsid w:val="00D13688"/>
    <w:rsid w:val="00D13C01"/>
    <w:rsid w:val="00D13C6A"/>
    <w:rsid w:val="00D13CB3"/>
    <w:rsid w:val="00D1427D"/>
    <w:rsid w:val="00D1576C"/>
    <w:rsid w:val="00D15A0F"/>
    <w:rsid w:val="00D15FF1"/>
    <w:rsid w:val="00D1603D"/>
    <w:rsid w:val="00D16AD7"/>
    <w:rsid w:val="00D16CFE"/>
    <w:rsid w:val="00D17374"/>
    <w:rsid w:val="00D17B0C"/>
    <w:rsid w:val="00D17C78"/>
    <w:rsid w:val="00D20764"/>
    <w:rsid w:val="00D2096C"/>
    <w:rsid w:val="00D20E47"/>
    <w:rsid w:val="00D20F0A"/>
    <w:rsid w:val="00D20F5A"/>
    <w:rsid w:val="00D219BF"/>
    <w:rsid w:val="00D220B8"/>
    <w:rsid w:val="00D22230"/>
    <w:rsid w:val="00D228A3"/>
    <w:rsid w:val="00D233A9"/>
    <w:rsid w:val="00D23544"/>
    <w:rsid w:val="00D23F32"/>
    <w:rsid w:val="00D246CF"/>
    <w:rsid w:val="00D26289"/>
    <w:rsid w:val="00D266C2"/>
    <w:rsid w:val="00D2679A"/>
    <w:rsid w:val="00D268CE"/>
    <w:rsid w:val="00D26988"/>
    <w:rsid w:val="00D2788D"/>
    <w:rsid w:val="00D2789F"/>
    <w:rsid w:val="00D27A5B"/>
    <w:rsid w:val="00D27D86"/>
    <w:rsid w:val="00D315AF"/>
    <w:rsid w:val="00D32710"/>
    <w:rsid w:val="00D32EDC"/>
    <w:rsid w:val="00D33056"/>
    <w:rsid w:val="00D33D3F"/>
    <w:rsid w:val="00D3409B"/>
    <w:rsid w:val="00D34461"/>
    <w:rsid w:val="00D34654"/>
    <w:rsid w:val="00D34D2E"/>
    <w:rsid w:val="00D35A46"/>
    <w:rsid w:val="00D35B7A"/>
    <w:rsid w:val="00D35C0A"/>
    <w:rsid w:val="00D362F8"/>
    <w:rsid w:val="00D36586"/>
    <w:rsid w:val="00D36867"/>
    <w:rsid w:val="00D36ACB"/>
    <w:rsid w:val="00D37DAA"/>
    <w:rsid w:val="00D37FF0"/>
    <w:rsid w:val="00D4022B"/>
    <w:rsid w:val="00D40A1D"/>
    <w:rsid w:val="00D40F79"/>
    <w:rsid w:val="00D4113D"/>
    <w:rsid w:val="00D414D1"/>
    <w:rsid w:val="00D429D2"/>
    <w:rsid w:val="00D43453"/>
    <w:rsid w:val="00D4367B"/>
    <w:rsid w:val="00D43BA3"/>
    <w:rsid w:val="00D43F66"/>
    <w:rsid w:val="00D44A09"/>
    <w:rsid w:val="00D44A9B"/>
    <w:rsid w:val="00D459FB"/>
    <w:rsid w:val="00D460BA"/>
    <w:rsid w:val="00D46165"/>
    <w:rsid w:val="00D4650C"/>
    <w:rsid w:val="00D466C7"/>
    <w:rsid w:val="00D46855"/>
    <w:rsid w:val="00D4754E"/>
    <w:rsid w:val="00D4757D"/>
    <w:rsid w:val="00D475B0"/>
    <w:rsid w:val="00D477FC"/>
    <w:rsid w:val="00D47E8D"/>
    <w:rsid w:val="00D47FE7"/>
    <w:rsid w:val="00D50606"/>
    <w:rsid w:val="00D506F3"/>
    <w:rsid w:val="00D50C0A"/>
    <w:rsid w:val="00D50D09"/>
    <w:rsid w:val="00D50D2A"/>
    <w:rsid w:val="00D50E97"/>
    <w:rsid w:val="00D51867"/>
    <w:rsid w:val="00D520AC"/>
    <w:rsid w:val="00D521A7"/>
    <w:rsid w:val="00D528DA"/>
    <w:rsid w:val="00D53ED4"/>
    <w:rsid w:val="00D545BD"/>
    <w:rsid w:val="00D54EA0"/>
    <w:rsid w:val="00D55EB0"/>
    <w:rsid w:val="00D56303"/>
    <w:rsid w:val="00D56B8C"/>
    <w:rsid w:val="00D56D8A"/>
    <w:rsid w:val="00D56E9B"/>
    <w:rsid w:val="00D57030"/>
    <w:rsid w:val="00D5773B"/>
    <w:rsid w:val="00D579E3"/>
    <w:rsid w:val="00D57A4D"/>
    <w:rsid w:val="00D57F19"/>
    <w:rsid w:val="00D60328"/>
    <w:rsid w:val="00D603B2"/>
    <w:rsid w:val="00D606B8"/>
    <w:rsid w:val="00D60739"/>
    <w:rsid w:val="00D60749"/>
    <w:rsid w:val="00D60EA8"/>
    <w:rsid w:val="00D613A1"/>
    <w:rsid w:val="00D61B4E"/>
    <w:rsid w:val="00D61CAB"/>
    <w:rsid w:val="00D61DA1"/>
    <w:rsid w:val="00D62358"/>
    <w:rsid w:val="00D62771"/>
    <w:rsid w:val="00D63671"/>
    <w:rsid w:val="00D64DC2"/>
    <w:rsid w:val="00D6538C"/>
    <w:rsid w:val="00D654FB"/>
    <w:rsid w:val="00D668F2"/>
    <w:rsid w:val="00D66F74"/>
    <w:rsid w:val="00D6703C"/>
    <w:rsid w:val="00D67286"/>
    <w:rsid w:val="00D67E0B"/>
    <w:rsid w:val="00D7048A"/>
    <w:rsid w:val="00D704D1"/>
    <w:rsid w:val="00D70ADE"/>
    <w:rsid w:val="00D710A1"/>
    <w:rsid w:val="00D71A52"/>
    <w:rsid w:val="00D71B9E"/>
    <w:rsid w:val="00D722E4"/>
    <w:rsid w:val="00D723E7"/>
    <w:rsid w:val="00D7275B"/>
    <w:rsid w:val="00D73811"/>
    <w:rsid w:val="00D73DFF"/>
    <w:rsid w:val="00D74099"/>
    <w:rsid w:val="00D74480"/>
    <w:rsid w:val="00D74F91"/>
    <w:rsid w:val="00D75838"/>
    <w:rsid w:val="00D76288"/>
    <w:rsid w:val="00D76979"/>
    <w:rsid w:val="00D773BE"/>
    <w:rsid w:val="00D776FA"/>
    <w:rsid w:val="00D777F5"/>
    <w:rsid w:val="00D77AFB"/>
    <w:rsid w:val="00D77D47"/>
    <w:rsid w:val="00D8063A"/>
    <w:rsid w:val="00D80F0C"/>
    <w:rsid w:val="00D81066"/>
    <w:rsid w:val="00D813A6"/>
    <w:rsid w:val="00D81431"/>
    <w:rsid w:val="00D814A7"/>
    <w:rsid w:val="00D8160D"/>
    <w:rsid w:val="00D81974"/>
    <w:rsid w:val="00D81B2C"/>
    <w:rsid w:val="00D81B41"/>
    <w:rsid w:val="00D81B5A"/>
    <w:rsid w:val="00D82190"/>
    <w:rsid w:val="00D82532"/>
    <w:rsid w:val="00D82BB4"/>
    <w:rsid w:val="00D84141"/>
    <w:rsid w:val="00D85242"/>
    <w:rsid w:val="00D85D3F"/>
    <w:rsid w:val="00D8626B"/>
    <w:rsid w:val="00D862B7"/>
    <w:rsid w:val="00D86BE1"/>
    <w:rsid w:val="00D86E54"/>
    <w:rsid w:val="00D87061"/>
    <w:rsid w:val="00D87168"/>
    <w:rsid w:val="00D8738F"/>
    <w:rsid w:val="00D87506"/>
    <w:rsid w:val="00D8765C"/>
    <w:rsid w:val="00D87FB9"/>
    <w:rsid w:val="00D90163"/>
    <w:rsid w:val="00D90787"/>
    <w:rsid w:val="00D911E3"/>
    <w:rsid w:val="00D912E8"/>
    <w:rsid w:val="00D91C9B"/>
    <w:rsid w:val="00D91D40"/>
    <w:rsid w:val="00D91F12"/>
    <w:rsid w:val="00D921F2"/>
    <w:rsid w:val="00D9252C"/>
    <w:rsid w:val="00D925E2"/>
    <w:rsid w:val="00D92964"/>
    <w:rsid w:val="00D92D97"/>
    <w:rsid w:val="00D93083"/>
    <w:rsid w:val="00D932E8"/>
    <w:rsid w:val="00D93BAE"/>
    <w:rsid w:val="00D947E7"/>
    <w:rsid w:val="00D960F9"/>
    <w:rsid w:val="00D96312"/>
    <w:rsid w:val="00D964E4"/>
    <w:rsid w:val="00D965B9"/>
    <w:rsid w:val="00D9683B"/>
    <w:rsid w:val="00D97A73"/>
    <w:rsid w:val="00D97D52"/>
    <w:rsid w:val="00D97FC9"/>
    <w:rsid w:val="00DA111F"/>
    <w:rsid w:val="00DA12D1"/>
    <w:rsid w:val="00DA20A1"/>
    <w:rsid w:val="00DA33E4"/>
    <w:rsid w:val="00DA40E5"/>
    <w:rsid w:val="00DA49B9"/>
    <w:rsid w:val="00DA4A8C"/>
    <w:rsid w:val="00DA4B35"/>
    <w:rsid w:val="00DA4F26"/>
    <w:rsid w:val="00DA5349"/>
    <w:rsid w:val="00DA584B"/>
    <w:rsid w:val="00DA5911"/>
    <w:rsid w:val="00DA5E14"/>
    <w:rsid w:val="00DA68AF"/>
    <w:rsid w:val="00DA6D84"/>
    <w:rsid w:val="00DA6DD1"/>
    <w:rsid w:val="00DA72EB"/>
    <w:rsid w:val="00DA7392"/>
    <w:rsid w:val="00DA7C98"/>
    <w:rsid w:val="00DB0AC3"/>
    <w:rsid w:val="00DB1EDF"/>
    <w:rsid w:val="00DB234A"/>
    <w:rsid w:val="00DB2538"/>
    <w:rsid w:val="00DB2665"/>
    <w:rsid w:val="00DB29B0"/>
    <w:rsid w:val="00DB3B11"/>
    <w:rsid w:val="00DB4BB5"/>
    <w:rsid w:val="00DB50FF"/>
    <w:rsid w:val="00DB5583"/>
    <w:rsid w:val="00DB5E90"/>
    <w:rsid w:val="00DB6400"/>
    <w:rsid w:val="00DB6758"/>
    <w:rsid w:val="00DB71DC"/>
    <w:rsid w:val="00DB7486"/>
    <w:rsid w:val="00DB7526"/>
    <w:rsid w:val="00DB79FA"/>
    <w:rsid w:val="00DB7CC6"/>
    <w:rsid w:val="00DC080C"/>
    <w:rsid w:val="00DC0F27"/>
    <w:rsid w:val="00DC1023"/>
    <w:rsid w:val="00DC17C5"/>
    <w:rsid w:val="00DC1A0E"/>
    <w:rsid w:val="00DC2227"/>
    <w:rsid w:val="00DC2489"/>
    <w:rsid w:val="00DC2BA6"/>
    <w:rsid w:val="00DC35EB"/>
    <w:rsid w:val="00DC3A63"/>
    <w:rsid w:val="00DC3C2D"/>
    <w:rsid w:val="00DC3D11"/>
    <w:rsid w:val="00DC3D77"/>
    <w:rsid w:val="00DC4991"/>
    <w:rsid w:val="00DC55A8"/>
    <w:rsid w:val="00DC56CE"/>
    <w:rsid w:val="00DC589C"/>
    <w:rsid w:val="00DC58EE"/>
    <w:rsid w:val="00DC5C20"/>
    <w:rsid w:val="00DC6B01"/>
    <w:rsid w:val="00DC6D11"/>
    <w:rsid w:val="00DC6D16"/>
    <w:rsid w:val="00DC6DE7"/>
    <w:rsid w:val="00DC72FB"/>
    <w:rsid w:val="00DC7465"/>
    <w:rsid w:val="00DC79E2"/>
    <w:rsid w:val="00DD0C4B"/>
    <w:rsid w:val="00DD155B"/>
    <w:rsid w:val="00DD1FBD"/>
    <w:rsid w:val="00DD2131"/>
    <w:rsid w:val="00DD27F7"/>
    <w:rsid w:val="00DD28E6"/>
    <w:rsid w:val="00DD2A22"/>
    <w:rsid w:val="00DD2D7C"/>
    <w:rsid w:val="00DD2E53"/>
    <w:rsid w:val="00DD3768"/>
    <w:rsid w:val="00DD4BF4"/>
    <w:rsid w:val="00DD5220"/>
    <w:rsid w:val="00DD59CF"/>
    <w:rsid w:val="00DD6116"/>
    <w:rsid w:val="00DD626E"/>
    <w:rsid w:val="00DD638D"/>
    <w:rsid w:val="00DD63F6"/>
    <w:rsid w:val="00DD70BE"/>
    <w:rsid w:val="00DD7200"/>
    <w:rsid w:val="00DD7704"/>
    <w:rsid w:val="00DD77E2"/>
    <w:rsid w:val="00DD7A33"/>
    <w:rsid w:val="00DD7EE0"/>
    <w:rsid w:val="00DE0AF3"/>
    <w:rsid w:val="00DE0CA2"/>
    <w:rsid w:val="00DE0D37"/>
    <w:rsid w:val="00DE1731"/>
    <w:rsid w:val="00DE1E50"/>
    <w:rsid w:val="00DE2168"/>
    <w:rsid w:val="00DE2AF4"/>
    <w:rsid w:val="00DE2FE8"/>
    <w:rsid w:val="00DE31F9"/>
    <w:rsid w:val="00DE46D5"/>
    <w:rsid w:val="00DE48FA"/>
    <w:rsid w:val="00DE49F3"/>
    <w:rsid w:val="00DE4A15"/>
    <w:rsid w:val="00DE4A88"/>
    <w:rsid w:val="00DE5288"/>
    <w:rsid w:val="00DE5A8C"/>
    <w:rsid w:val="00DE5CB8"/>
    <w:rsid w:val="00DE6763"/>
    <w:rsid w:val="00DE67C4"/>
    <w:rsid w:val="00DE705D"/>
    <w:rsid w:val="00DE7AE5"/>
    <w:rsid w:val="00DE7D28"/>
    <w:rsid w:val="00DF0159"/>
    <w:rsid w:val="00DF0373"/>
    <w:rsid w:val="00DF03B5"/>
    <w:rsid w:val="00DF0A16"/>
    <w:rsid w:val="00DF0F59"/>
    <w:rsid w:val="00DF1637"/>
    <w:rsid w:val="00DF1FB2"/>
    <w:rsid w:val="00DF20E9"/>
    <w:rsid w:val="00DF2C7C"/>
    <w:rsid w:val="00DF2DA2"/>
    <w:rsid w:val="00DF2E65"/>
    <w:rsid w:val="00DF3A5E"/>
    <w:rsid w:val="00DF3C4F"/>
    <w:rsid w:val="00DF408A"/>
    <w:rsid w:val="00DF4AE3"/>
    <w:rsid w:val="00DF5286"/>
    <w:rsid w:val="00DF53E9"/>
    <w:rsid w:val="00DF63AB"/>
    <w:rsid w:val="00DF66F1"/>
    <w:rsid w:val="00DF6BCA"/>
    <w:rsid w:val="00DF74B7"/>
    <w:rsid w:val="00E00A3F"/>
    <w:rsid w:val="00E013ED"/>
    <w:rsid w:val="00E014CD"/>
    <w:rsid w:val="00E015C8"/>
    <w:rsid w:val="00E01AC7"/>
    <w:rsid w:val="00E01AE7"/>
    <w:rsid w:val="00E01B76"/>
    <w:rsid w:val="00E021CE"/>
    <w:rsid w:val="00E023C8"/>
    <w:rsid w:val="00E02C30"/>
    <w:rsid w:val="00E02D68"/>
    <w:rsid w:val="00E03A54"/>
    <w:rsid w:val="00E03BE3"/>
    <w:rsid w:val="00E03D38"/>
    <w:rsid w:val="00E04411"/>
    <w:rsid w:val="00E05721"/>
    <w:rsid w:val="00E05864"/>
    <w:rsid w:val="00E05D5E"/>
    <w:rsid w:val="00E060B0"/>
    <w:rsid w:val="00E061E4"/>
    <w:rsid w:val="00E07B46"/>
    <w:rsid w:val="00E106D2"/>
    <w:rsid w:val="00E10B72"/>
    <w:rsid w:val="00E1217D"/>
    <w:rsid w:val="00E122F4"/>
    <w:rsid w:val="00E1303B"/>
    <w:rsid w:val="00E13B26"/>
    <w:rsid w:val="00E13EF3"/>
    <w:rsid w:val="00E142B9"/>
    <w:rsid w:val="00E148AB"/>
    <w:rsid w:val="00E14BEE"/>
    <w:rsid w:val="00E15314"/>
    <w:rsid w:val="00E15871"/>
    <w:rsid w:val="00E160DD"/>
    <w:rsid w:val="00E16A5A"/>
    <w:rsid w:val="00E16B27"/>
    <w:rsid w:val="00E173E6"/>
    <w:rsid w:val="00E17A2D"/>
    <w:rsid w:val="00E17DB4"/>
    <w:rsid w:val="00E17FDC"/>
    <w:rsid w:val="00E20465"/>
    <w:rsid w:val="00E21552"/>
    <w:rsid w:val="00E21921"/>
    <w:rsid w:val="00E21C40"/>
    <w:rsid w:val="00E21CDE"/>
    <w:rsid w:val="00E22469"/>
    <w:rsid w:val="00E22926"/>
    <w:rsid w:val="00E22E28"/>
    <w:rsid w:val="00E23147"/>
    <w:rsid w:val="00E233AF"/>
    <w:rsid w:val="00E2378E"/>
    <w:rsid w:val="00E23A24"/>
    <w:rsid w:val="00E2460C"/>
    <w:rsid w:val="00E253D8"/>
    <w:rsid w:val="00E254B8"/>
    <w:rsid w:val="00E25CDD"/>
    <w:rsid w:val="00E25E6C"/>
    <w:rsid w:val="00E25F02"/>
    <w:rsid w:val="00E25FFE"/>
    <w:rsid w:val="00E26785"/>
    <w:rsid w:val="00E26829"/>
    <w:rsid w:val="00E26C2D"/>
    <w:rsid w:val="00E26D96"/>
    <w:rsid w:val="00E3018A"/>
    <w:rsid w:val="00E30333"/>
    <w:rsid w:val="00E305B0"/>
    <w:rsid w:val="00E31100"/>
    <w:rsid w:val="00E31191"/>
    <w:rsid w:val="00E3122E"/>
    <w:rsid w:val="00E312E5"/>
    <w:rsid w:val="00E31B88"/>
    <w:rsid w:val="00E31CC5"/>
    <w:rsid w:val="00E32AE2"/>
    <w:rsid w:val="00E32F03"/>
    <w:rsid w:val="00E33086"/>
    <w:rsid w:val="00E33251"/>
    <w:rsid w:val="00E336F1"/>
    <w:rsid w:val="00E33D75"/>
    <w:rsid w:val="00E33FD3"/>
    <w:rsid w:val="00E34517"/>
    <w:rsid w:val="00E35382"/>
    <w:rsid w:val="00E35B4C"/>
    <w:rsid w:val="00E35CBF"/>
    <w:rsid w:val="00E35D05"/>
    <w:rsid w:val="00E365BC"/>
    <w:rsid w:val="00E3668A"/>
    <w:rsid w:val="00E369B7"/>
    <w:rsid w:val="00E36CE5"/>
    <w:rsid w:val="00E377C9"/>
    <w:rsid w:val="00E37AF2"/>
    <w:rsid w:val="00E37CF6"/>
    <w:rsid w:val="00E37DCE"/>
    <w:rsid w:val="00E40E23"/>
    <w:rsid w:val="00E40FE6"/>
    <w:rsid w:val="00E41381"/>
    <w:rsid w:val="00E417C3"/>
    <w:rsid w:val="00E41CC7"/>
    <w:rsid w:val="00E41E1A"/>
    <w:rsid w:val="00E4327B"/>
    <w:rsid w:val="00E4362D"/>
    <w:rsid w:val="00E43D4A"/>
    <w:rsid w:val="00E44245"/>
    <w:rsid w:val="00E445C0"/>
    <w:rsid w:val="00E449A0"/>
    <w:rsid w:val="00E44BAE"/>
    <w:rsid w:val="00E44F94"/>
    <w:rsid w:val="00E46081"/>
    <w:rsid w:val="00E46356"/>
    <w:rsid w:val="00E46D13"/>
    <w:rsid w:val="00E50597"/>
    <w:rsid w:val="00E5093E"/>
    <w:rsid w:val="00E50B6C"/>
    <w:rsid w:val="00E50C23"/>
    <w:rsid w:val="00E50E2C"/>
    <w:rsid w:val="00E51104"/>
    <w:rsid w:val="00E52693"/>
    <w:rsid w:val="00E52EE0"/>
    <w:rsid w:val="00E54791"/>
    <w:rsid w:val="00E54D40"/>
    <w:rsid w:val="00E54F8B"/>
    <w:rsid w:val="00E55052"/>
    <w:rsid w:val="00E55208"/>
    <w:rsid w:val="00E55266"/>
    <w:rsid w:val="00E552D5"/>
    <w:rsid w:val="00E55AA3"/>
    <w:rsid w:val="00E560F1"/>
    <w:rsid w:val="00E56DB6"/>
    <w:rsid w:val="00E57C9B"/>
    <w:rsid w:val="00E57E96"/>
    <w:rsid w:val="00E6016E"/>
    <w:rsid w:val="00E60529"/>
    <w:rsid w:val="00E605F8"/>
    <w:rsid w:val="00E60603"/>
    <w:rsid w:val="00E60A0F"/>
    <w:rsid w:val="00E6228A"/>
    <w:rsid w:val="00E622BE"/>
    <w:rsid w:val="00E62D1D"/>
    <w:rsid w:val="00E62EF1"/>
    <w:rsid w:val="00E630EC"/>
    <w:rsid w:val="00E6337F"/>
    <w:rsid w:val="00E64319"/>
    <w:rsid w:val="00E64455"/>
    <w:rsid w:val="00E65621"/>
    <w:rsid w:val="00E65E55"/>
    <w:rsid w:val="00E6653A"/>
    <w:rsid w:val="00E6785F"/>
    <w:rsid w:val="00E6786A"/>
    <w:rsid w:val="00E67B6E"/>
    <w:rsid w:val="00E67BC1"/>
    <w:rsid w:val="00E70A9A"/>
    <w:rsid w:val="00E70E97"/>
    <w:rsid w:val="00E70FD8"/>
    <w:rsid w:val="00E70FE3"/>
    <w:rsid w:val="00E7108E"/>
    <w:rsid w:val="00E7139A"/>
    <w:rsid w:val="00E7175B"/>
    <w:rsid w:val="00E717F0"/>
    <w:rsid w:val="00E72299"/>
    <w:rsid w:val="00E722E9"/>
    <w:rsid w:val="00E72319"/>
    <w:rsid w:val="00E729F2"/>
    <w:rsid w:val="00E7336A"/>
    <w:rsid w:val="00E73790"/>
    <w:rsid w:val="00E750A8"/>
    <w:rsid w:val="00E75300"/>
    <w:rsid w:val="00E75AE1"/>
    <w:rsid w:val="00E76F14"/>
    <w:rsid w:val="00E80112"/>
    <w:rsid w:val="00E804A2"/>
    <w:rsid w:val="00E8084C"/>
    <w:rsid w:val="00E80B97"/>
    <w:rsid w:val="00E80F03"/>
    <w:rsid w:val="00E81D54"/>
    <w:rsid w:val="00E825BD"/>
    <w:rsid w:val="00E82A21"/>
    <w:rsid w:val="00E82AAA"/>
    <w:rsid w:val="00E82AE7"/>
    <w:rsid w:val="00E82F46"/>
    <w:rsid w:val="00E8351D"/>
    <w:rsid w:val="00E8424A"/>
    <w:rsid w:val="00E84916"/>
    <w:rsid w:val="00E85036"/>
    <w:rsid w:val="00E850AA"/>
    <w:rsid w:val="00E8555F"/>
    <w:rsid w:val="00E85A1F"/>
    <w:rsid w:val="00E8652B"/>
    <w:rsid w:val="00E866FA"/>
    <w:rsid w:val="00E86901"/>
    <w:rsid w:val="00E86AE4"/>
    <w:rsid w:val="00E86B40"/>
    <w:rsid w:val="00E8755A"/>
    <w:rsid w:val="00E877FB"/>
    <w:rsid w:val="00E90865"/>
    <w:rsid w:val="00E90E5C"/>
    <w:rsid w:val="00E91327"/>
    <w:rsid w:val="00E915A2"/>
    <w:rsid w:val="00E91629"/>
    <w:rsid w:val="00E918B4"/>
    <w:rsid w:val="00E91D15"/>
    <w:rsid w:val="00E921CE"/>
    <w:rsid w:val="00E9234A"/>
    <w:rsid w:val="00E92D9A"/>
    <w:rsid w:val="00E930F6"/>
    <w:rsid w:val="00E937AD"/>
    <w:rsid w:val="00E93F15"/>
    <w:rsid w:val="00E94126"/>
    <w:rsid w:val="00E94B8F"/>
    <w:rsid w:val="00E9539B"/>
    <w:rsid w:val="00E95616"/>
    <w:rsid w:val="00E95A78"/>
    <w:rsid w:val="00E95CDE"/>
    <w:rsid w:val="00E961BF"/>
    <w:rsid w:val="00E96594"/>
    <w:rsid w:val="00E965E9"/>
    <w:rsid w:val="00E97519"/>
    <w:rsid w:val="00E97C49"/>
    <w:rsid w:val="00E97F80"/>
    <w:rsid w:val="00EA0752"/>
    <w:rsid w:val="00EA0755"/>
    <w:rsid w:val="00EA0C3C"/>
    <w:rsid w:val="00EA0E6A"/>
    <w:rsid w:val="00EA1588"/>
    <w:rsid w:val="00EA19B1"/>
    <w:rsid w:val="00EA1AA2"/>
    <w:rsid w:val="00EA394B"/>
    <w:rsid w:val="00EA3AEB"/>
    <w:rsid w:val="00EA3C16"/>
    <w:rsid w:val="00EA4403"/>
    <w:rsid w:val="00EA4FCD"/>
    <w:rsid w:val="00EA54E4"/>
    <w:rsid w:val="00EA5507"/>
    <w:rsid w:val="00EA576C"/>
    <w:rsid w:val="00EA58A3"/>
    <w:rsid w:val="00EA677C"/>
    <w:rsid w:val="00EA68B4"/>
    <w:rsid w:val="00EA702E"/>
    <w:rsid w:val="00EA7277"/>
    <w:rsid w:val="00EA7732"/>
    <w:rsid w:val="00EA774C"/>
    <w:rsid w:val="00EA7CA1"/>
    <w:rsid w:val="00EB0D4D"/>
    <w:rsid w:val="00EB0DE7"/>
    <w:rsid w:val="00EB12B7"/>
    <w:rsid w:val="00EB30E5"/>
    <w:rsid w:val="00EB469B"/>
    <w:rsid w:val="00EB4EA3"/>
    <w:rsid w:val="00EB5E8D"/>
    <w:rsid w:val="00EB62B2"/>
    <w:rsid w:val="00EB6742"/>
    <w:rsid w:val="00EB67CF"/>
    <w:rsid w:val="00EB7949"/>
    <w:rsid w:val="00EC0715"/>
    <w:rsid w:val="00EC0A88"/>
    <w:rsid w:val="00EC0F8E"/>
    <w:rsid w:val="00EC1ACB"/>
    <w:rsid w:val="00EC22FA"/>
    <w:rsid w:val="00EC2A62"/>
    <w:rsid w:val="00EC3048"/>
    <w:rsid w:val="00EC3111"/>
    <w:rsid w:val="00EC3121"/>
    <w:rsid w:val="00EC35BD"/>
    <w:rsid w:val="00EC3CC8"/>
    <w:rsid w:val="00EC4572"/>
    <w:rsid w:val="00EC5912"/>
    <w:rsid w:val="00EC7001"/>
    <w:rsid w:val="00EC7B14"/>
    <w:rsid w:val="00EC7B20"/>
    <w:rsid w:val="00ED0093"/>
    <w:rsid w:val="00ED0888"/>
    <w:rsid w:val="00ED0AEF"/>
    <w:rsid w:val="00ED0C61"/>
    <w:rsid w:val="00ED15CF"/>
    <w:rsid w:val="00ED18A4"/>
    <w:rsid w:val="00ED1C36"/>
    <w:rsid w:val="00ED29CF"/>
    <w:rsid w:val="00ED3177"/>
    <w:rsid w:val="00ED36E0"/>
    <w:rsid w:val="00ED3B7C"/>
    <w:rsid w:val="00ED3BF5"/>
    <w:rsid w:val="00ED3EEE"/>
    <w:rsid w:val="00ED4A84"/>
    <w:rsid w:val="00ED4E46"/>
    <w:rsid w:val="00ED530F"/>
    <w:rsid w:val="00ED5A92"/>
    <w:rsid w:val="00ED5C3C"/>
    <w:rsid w:val="00ED5D7B"/>
    <w:rsid w:val="00ED5FFC"/>
    <w:rsid w:val="00ED626F"/>
    <w:rsid w:val="00ED6D90"/>
    <w:rsid w:val="00ED6EE9"/>
    <w:rsid w:val="00ED6F92"/>
    <w:rsid w:val="00ED7A6E"/>
    <w:rsid w:val="00EE036D"/>
    <w:rsid w:val="00EE0860"/>
    <w:rsid w:val="00EE1BFF"/>
    <w:rsid w:val="00EE1E64"/>
    <w:rsid w:val="00EE2598"/>
    <w:rsid w:val="00EE2749"/>
    <w:rsid w:val="00EE35B9"/>
    <w:rsid w:val="00EE36FB"/>
    <w:rsid w:val="00EE3A66"/>
    <w:rsid w:val="00EE4C30"/>
    <w:rsid w:val="00EE58B4"/>
    <w:rsid w:val="00EE6118"/>
    <w:rsid w:val="00EE661B"/>
    <w:rsid w:val="00EE693B"/>
    <w:rsid w:val="00EE6EF8"/>
    <w:rsid w:val="00EF01EC"/>
    <w:rsid w:val="00EF05E3"/>
    <w:rsid w:val="00EF091C"/>
    <w:rsid w:val="00EF1847"/>
    <w:rsid w:val="00EF1CFB"/>
    <w:rsid w:val="00EF2536"/>
    <w:rsid w:val="00EF3AEB"/>
    <w:rsid w:val="00EF4501"/>
    <w:rsid w:val="00EF4710"/>
    <w:rsid w:val="00EF50A8"/>
    <w:rsid w:val="00EF51BC"/>
    <w:rsid w:val="00EF558B"/>
    <w:rsid w:val="00EF56C1"/>
    <w:rsid w:val="00EF56D8"/>
    <w:rsid w:val="00EF598F"/>
    <w:rsid w:val="00EF5992"/>
    <w:rsid w:val="00EF6C0C"/>
    <w:rsid w:val="00EF7444"/>
    <w:rsid w:val="00EF79D2"/>
    <w:rsid w:val="00EF7AD4"/>
    <w:rsid w:val="00F0011A"/>
    <w:rsid w:val="00F0046D"/>
    <w:rsid w:val="00F004C1"/>
    <w:rsid w:val="00F006EE"/>
    <w:rsid w:val="00F0072E"/>
    <w:rsid w:val="00F007A3"/>
    <w:rsid w:val="00F01311"/>
    <w:rsid w:val="00F016B4"/>
    <w:rsid w:val="00F02BAC"/>
    <w:rsid w:val="00F02EA7"/>
    <w:rsid w:val="00F0310A"/>
    <w:rsid w:val="00F032DF"/>
    <w:rsid w:val="00F03300"/>
    <w:rsid w:val="00F036C8"/>
    <w:rsid w:val="00F04A60"/>
    <w:rsid w:val="00F04BA7"/>
    <w:rsid w:val="00F05537"/>
    <w:rsid w:val="00F05885"/>
    <w:rsid w:val="00F05B5C"/>
    <w:rsid w:val="00F05DEB"/>
    <w:rsid w:val="00F0695D"/>
    <w:rsid w:val="00F06A43"/>
    <w:rsid w:val="00F072F4"/>
    <w:rsid w:val="00F10617"/>
    <w:rsid w:val="00F1067C"/>
    <w:rsid w:val="00F10CF2"/>
    <w:rsid w:val="00F1177E"/>
    <w:rsid w:val="00F11B37"/>
    <w:rsid w:val="00F12025"/>
    <w:rsid w:val="00F120BC"/>
    <w:rsid w:val="00F12930"/>
    <w:rsid w:val="00F12AD7"/>
    <w:rsid w:val="00F13CCC"/>
    <w:rsid w:val="00F14342"/>
    <w:rsid w:val="00F14F32"/>
    <w:rsid w:val="00F1593E"/>
    <w:rsid w:val="00F15E22"/>
    <w:rsid w:val="00F161F3"/>
    <w:rsid w:val="00F16380"/>
    <w:rsid w:val="00F16DA8"/>
    <w:rsid w:val="00F173B4"/>
    <w:rsid w:val="00F175C8"/>
    <w:rsid w:val="00F17C9C"/>
    <w:rsid w:val="00F20599"/>
    <w:rsid w:val="00F210EB"/>
    <w:rsid w:val="00F212A1"/>
    <w:rsid w:val="00F21455"/>
    <w:rsid w:val="00F21F3F"/>
    <w:rsid w:val="00F22D90"/>
    <w:rsid w:val="00F2309E"/>
    <w:rsid w:val="00F231DA"/>
    <w:rsid w:val="00F232DC"/>
    <w:rsid w:val="00F23F9C"/>
    <w:rsid w:val="00F2423E"/>
    <w:rsid w:val="00F24482"/>
    <w:rsid w:val="00F24557"/>
    <w:rsid w:val="00F252CC"/>
    <w:rsid w:val="00F256FA"/>
    <w:rsid w:val="00F2630F"/>
    <w:rsid w:val="00F26450"/>
    <w:rsid w:val="00F2776A"/>
    <w:rsid w:val="00F27B52"/>
    <w:rsid w:val="00F27D19"/>
    <w:rsid w:val="00F27E01"/>
    <w:rsid w:val="00F3305C"/>
    <w:rsid w:val="00F336FC"/>
    <w:rsid w:val="00F338BD"/>
    <w:rsid w:val="00F339A7"/>
    <w:rsid w:val="00F33AF5"/>
    <w:rsid w:val="00F343B2"/>
    <w:rsid w:val="00F34634"/>
    <w:rsid w:val="00F34847"/>
    <w:rsid w:val="00F34EA3"/>
    <w:rsid w:val="00F35B25"/>
    <w:rsid w:val="00F35D86"/>
    <w:rsid w:val="00F3641D"/>
    <w:rsid w:val="00F36B83"/>
    <w:rsid w:val="00F377A6"/>
    <w:rsid w:val="00F37837"/>
    <w:rsid w:val="00F40361"/>
    <w:rsid w:val="00F403C7"/>
    <w:rsid w:val="00F4049B"/>
    <w:rsid w:val="00F404BA"/>
    <w:rsid w:val="00F4070A"/>
    <w:rsid w:val="00F40868"/>
    <w:rsid w:val="00F412BA"/>
    <w:rsid w:val="00F42C45"/>
    <w:rsid w:val="00F43B75"/>
    <w:rsid w:val="00F43BCA"/>
    <w:rsid w:val="00F43EF7"/>
    <w:rsid w:val="00F43F17"/>
    <w:rsid w:val="00F44218"/>
    <w:rsid w:val="00F45D69"/>
    <w:rsid w:val="00F45DCC"/>
    <w:rsid w:val="00F45F74"/>
    <w:rsid w:val="00F46EE3"/>
    <w:rsid w:val="00F475D3"/>
    <w:rsid w:val="00F50D34"/>
    <w:rsid w:val="00F50D5C"/>
    <w:rsid w:val="00F50FE5"/>
    <w:rsid w:val="00F51258"/>
    <w:rsid w:val="00F51D12"/>
    <w:rsid w:val="00F51EA2"/>
    <w:rsid w:val="00F5273F"/>
    <w:rsid w:val="00F5278F"/>
    <w:rsid w:val="00F528EA"/>
    <w:rsid w:val="00F5323F"/>
    <w:rsid w:val="00F54220"/>
    <w:rsid w:val="00F545E5"/>
    <w:rsid w:val="00F54717"/>
    <w:rsid w:val="00F54801"/>
    <w:rsid w:val="00F54AE5"/>
    <w:rsid w:val="00F55419"/>
    <w:rsid w:val="00F55700"/>
    <w:rsid w:val="00F5620A"/>
    <w:rsid w:val="00F567AE"/>
    <w:rsid w:val="00F56BFE"/>
    <w:rsid w:val="00F56C3E"/>
    <w:rsid w:val="00F56E09"/>
    <w:rsid w:val="00F56E0E"/>
    <w:rsid w:val="00F56E72"/>
    <w:rsid w:val="00F56FE2"/>
    <w:rsid w:val="00F57310"/>
    <w:rsid w:val="00F5740D"/>
    <w:rsid w:val="00F602A0"/>
    <w:rsid w:val="00F603CE"/>
    <w:rsid w:val="00F606A1"/>
    <w:rsid w:val="00F61278"/>
    <w:rsid w:val="00F618F7"/>
    <w:rsid w:val="00F61D60"/>
    <w:rsid w:val="00F6212F"/>
    <w:rsid w:val="00F6278D"/>
    <w:rsid w:val="00F629A9"/>
    <w:rsid w:val="00F62EF7"/>
    <w:rsid w:val="00F63443"/>
    <w:rsid w:val="00F63601"/>
    <w:rsid w:val="00F63646"/>
    <w:rsid w:val="00F64298"/>
    <w:rsid w:val="00F652B9"/>
    <w:rsid w:val="00F656E6"/>
    <w:rsid w:val="00F66093"/>
    <w:rsid w:val="00F66154"/>
    <w:rsid w:val="00F6676F"/>
    <w:rsid w:val="00F66E99"/>
    <w:rsid w:val="00F6768C"/>
    <w:rsid w:val="00F678BB"/>
    <w:rsid w:val="00F67FF6"/>
    <w:rsid w:val="00F704B8"/>
    <w:rsid w:val="00F70573"/>
    <w:rsid w:val="00F709E5"/>
    <w:rsid w:val="00F712F7"/>
    <w:rsid w:val="00F71D24"/>
    <w:rsid w:val="00F724F4"/>
    <w:rsid w:val="00F7284D"/>
    <w:rsid w:val="00F72B07"/>
    <w:rsid w:val="00F73211"/>
    <w:rsid w:val="00F732AD"/>
    <w:rsid w:val="00F73B69"/>
    <w:rsid w:val="00F73E84"/>
    <w:rsid w:val="00F73E9A"/>
    <w:rsid w:val="00F74631"/>
    <w:rsid w:val="00F74714"/>
    <w:rsid w:val="00F74AFC"/>
    <w:rsid w:val="00F75A2F"/>
    <w:rsid w:val="00F76328"/>
    <w:rsid w:val="00F765A2"/>
    <w:rsid w:val="00F76A0A"/>
    <w:rsid w:val="00F76ED2"/>
    <w:rsid w:val="00F770D2"/>
    <w:rsid w:val="00F772D7"/>
    <w:rsid w:val="00F777C2"/>
    <w:rsid w:val="00F77C4A"/>
    <w:rsid w:val="00F77ECF"/>
    <w:rsid w:val="00F80F2C"/>
    <w:rsid w:val="00F8135C"/>
    <w:rsid w:val="00F815F0"/>
    <w:rsid w:val="00F816EB"/>
    <w:rsid w:val="00F816F4"/>
    <w:rsid w:val="00F81AAB"/>
    <w:rsid w:val="00F82534"/>
    <w:rsid w:val="00F82D4D"/>
    <w:rsid w:val="00F83299"/>
    <w:rsid w:val="00F8334A"/>
    <w:rsid w:val="00F838A5"/>
    <w:rsid w:val="00F8400E"/>
    <w:rsid w:val="00F8495D"/>
    <w:rsid w:val="00F84FB8"/>
    <w:rsid w:val="00F8628E"/>
    <w:rsid w:val="00F86306"/>
    <w:rsid w:val="00F86CC3"/>
    <w:rsid w:val="00F86E59"/>
    <w:rsid w:val="00F876C0"/>
    <w:rsid w:val="00F87CE6"/>
    <w:rsid w:val="00F87E1E"/>
    <w:rsid w:val="00F90855"/>
    <w:rsid w:val="00F909C4"/>
    <w:rsid w:val="00F916AA"/>
    <w:rsid w:val="00F91C6E"/>
    <w:rsid w:val="00F9200E"/>
    <w:rsid w:val="00F9254C"/>
    <w:rsid w:val="00F927A7"/>
    <w:rsid w:val="00F92BBC"/>
    <w:rsid w:val="00F92D65"/>
    <w:rsid w:val="00F93567"/>
    <w:rsid w:val="00F94AFD"/>
    <w:rsid w:val="00F94CA8"/>
    <w:rsid w:val="00F95BD7"/>
    <w:rsid w:val="00F95DE5"/>
    <w:rsid w:val="00F96155"/>
    <w:rsid w:val="00F9668E"/>
    <w:rsid w:val="00F969E7"/>
    <w:rsid w:val="00F97C32"/>
    <w:rsid w:val="00F97CB7"/>
    <w:rsid w:val="00FA0864"/>
    <w:rsid w:val="00FA0D13"/>
    <w:rsid w:val="00FA1507"/>
    <w:rsid w:val="00FA158E"/>
    <w:rsid w:val="00FA1BEC"/>
    <w:rsid w:val="00FA20FC"/>
    <w:rsid w:val="00FA2620"/>
    <w:rsid w:val="00FA26B3"/>
    <w:rsid w:val="00FA289D"/>
    <w:rsid w:val="00FA2948"/>
    <w:rsid w:val="00FA30BD"/>
    <w:rsid w:val="00FA3AC9"/>
    <w:rsid w:val="00FA3E1C"/>
    <w:rsid w:val="00FA3FDF"/>
    <w:rsid w:val="00FA49FF"/>
    <w:rsid w:val="00FA4CDE"/>
    <w:rsid w:val="00FA5E27"/>
    <w:rsid w:val="00FA614F"/>
    <w:rsid w:val="00FA64BD"/>
    <w:rsid w:val="00FA7023"/>
    <w:rsid w:val="00FA7717"/>
    <w:rsid w:val="00FA78AD"/>
    <w:rsid w:val="00FB02B9"/>
    <w:rsid w:val="00FB0510"/>
    <w:rsid w:val="00FB0927"/>
    <w:rsid w:val="00FB0C50"/>
    <w:rsid w:val="00FB0F5C"/>
    <w:rsid w:val="00FB1749"/>
    <w:rsid w:val="00FB18D9"/>
    <w:rsid w:val="00FB1A8A"/>
    <w:rsid w:val="00FB1B6F"/>
    <w:rsid w:val="00FB1CF0"/>
    <w:rsid w:val="00FB2E82"/>
    <w:rsid w:val="00FB374A"/>
    <w:rsid w:val="00FB3A90"/>
    <w:rsid w:val="00FB457C"/>
    <w:rsid w:val="00FB46F0"/>
    <w:rsid w:val="00FB4BED"/>
    <w:rsid w:val="00FB4C04"/>
    <w:rsid w:val="00FB4DB6"/>
    <w:rsid w:val="00FB58B7"/>
    <w:rsid w:val="00FB5DA1"/>
    <w:rsid w:val="00FB6205"/>
    <w:rsid w:val="00FB6418"/>
    <w:rsid w:val="00FB64BA"/>
    <w:rsid w:val="00FB76D8"/>
    <w:rsid w:val="00FB7858"/>
    <w:rsid w:val="00FC001E"/>
    <w:rsid w:val="00FC0112"/>
    <w:rsid w:val="00FC039D"/>
    <w:rsid w:val="00FC079D"/>
    <w:rsid w:val="00FC09C3"/>
    <w:rsid w:val="00FC0AA1"/>
    <w:rsid w:val="00FC1083"/>
    <w:rsid w:val="00FC1FF9"/>
    <w:rsid w:val="00FC25B3"/>
    <w:rsid w:val="00FC2A9F"/>
    <w:rsid w:val="00FC2D8B"/>
    <w:rsid w:val="00FC339C"/>
    <w:rsid w:val="00FC3AD6"/>
    <w:rsid w:val="00FC5791"/>
    <w:rsid w:val="00FC59D8"/>
    <w:rsid w:val="00FC60A0"/>
    <w:rsid w:val="00FC636F"/>
    <w:rsid w:val="00FC714C"/>
    <w:rsid w:val="00FC7842"/>
    <w:rsid w:val="00FD015E"/>
    <w:rsid w:val="00FD03E8"/>
    <w:rsid w:val="00FD0ED2"/>
    <w:rsid w:val="00FD1CF5"/>
    <w:rsid w:val="00FD2761"/>
    <w:rsid w:val="00FD3986"/>
    <w:rsid w:val="00FD3C28"/>
    <w:rsid w:val="00FD3C4A"/>
    <w:rsid w:val="00FD41E4"/>
    <w:rsid w:val="00FD4499"/>
    <w:rsid w:val="00FD4861"/>
    <w:rsid w:val="00FD5D48"/>
    <w:rsid w:val="00FD6206"/>
    <w:rsid w:val="00FD63B9"/>
    <w:rsid w:val="00FD70A9"/>
    <w:rsid w:val="00FE0224"/>
    <w:rsid w:val="00FE08C7"/>
    <w:rsid w:val="00FE0B42"/>
    <w:rsid w:val="00FE0CDC"/>
    <w:rsid w:val="00FE15DA"/>
    <w:rsid w:val="00FE18E7"/>
    <w:rsid w:val="00FE21D4"/>
    <w:rsid w:val="00FE2C1E"/>
    <w:rsid w:val="00FE3409"/>
    <w:rsid w:val="00FE3B09"/>
    <w:rsid w:val="00FE3FC1"/>
    <w:rsid w:val="00FE511A"/>
    <w:rsid w:val="00FE564B"/>
    <w:rsid w:val="00FE5E09"/>
    <w:rsid w:val="00FE5F7A"/>
    <w:rsid w:val="00FE6060"/>
    <w:rsid w:val="00FE61DB"/>
    <w:rsid w:val="00FE7131"/>
    <w:rsid w:val="00FE71AF"/>
    <w:rsid w:val="00FE7A8A"/>
    <w:rsid w:val="00FE7D0A"/>
    <w:rsid w:val="00FF0E2D"/>
    <w:rsid w:val="00FF1ECC"/>
    <w:rsid w:val="00FF2236"/>
    <w:rsid w:val="00FF23D0"/>
    <w:rsid w:val="00FF2482"/>
    <w:rsid w:val="00FF2799"/>
    <w:rsid w:val="00FF299A"/>
    <w:rsid w:val="00FF2DB5"/>
    <w:rsid w:val="00FF2DDF"/>
    <w:rsid w:val="00FF2EE6"/>
    <w:rsid w:val="00FF2FAC"/>
    <w:rsid w:val="00FF396D"/>
    <w:rsid w:val="00FF42C7"/>
    <w:rsid w:val="00FF4539"/>
    <w:rsid w:val="00FF553B"/>
    <w:rsid w:val="00FF5542"/>
    <w:rsid w:val="00FF57CA"/>
    <w:rsid w:val="00FF5E2C"/>
    <w:rsid w:val="00FF60DD"/>
    <w:rsid w:val="00FF63A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3A5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lsdException w:name="Default Paragraph Font" w:uiPriority="1"/>
    <w:lsdException w:name="Body Text Indent" w:uiPriority="0" w:qFormat="1"/>
    <w:lsdException w:name="Subtitle" w:semiHidden="0" w:uiPriority="11" w:unhideWhenUsed="0"/>
    <w:lsdException w:name="Body Text First Indent" w:uiPriority="0"/>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4">
    <w:name w:val="Normal"/>
    <w:rsid w:val="00E15314"/>
    <w:pPr>
      <w:spacing w:after="0" w:line="240" w:lineRule="auto"/>
    </w:pPr>
    <w:rPr>
      <w:rFonts w:ascii="Times New Roman" w:eastAsia="Times New Roman" w:hAnsi="Times New Roman" w:cs="Times New Roman"/>
      <w:sz w:val="24"/>
      <w:szCs w:val="24"/>
      <w:lang w:eastAsia="ru-RU"/>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H1 Знак,Глава 1"/>
    <w:basedOn w:val="a4"/>
    <w:next w:val="a4"/>
    <w:link w:val="17"/>
    <w:uiPriority w:val="9"/>
    <w:qFormat/>
    <w:rsid w:val="006D4DC5"/>
    <w:pPr>
      <w:keepNext/>
      <w:keepLines/>
      <w:pageBreakBefore/>
      <w:numPr>
        <w:numId w:val="2"/>
      </w:numPr>
      <w:snapToGrid w:val="0"/>
      <w:spacing w:before="7200" w:after="120" w:line="300" w:lineRule="auto"/>
      <w:contextualSpacing/>
      <w:jc w:val="center"/>
      <w:outlineLvl w:val="0"/>
    </w:pPr>
    <w:rPr>
      <w:rFonts w:eastAsiaTheme="majorEastAsia" w:cstheme="majorBidi"/>
      <w:b/>
      <w:caps/>
      <w:snapToGrid w:val="0"/>
      <w:spacing w:val="20"/>
      <w:sz w:val="28"/>
      <w:szCs w:val="32"/>
      <w:lang w:eastAsia="en-US"/>
    </w:rPr>
  </w:style>
  <w:style w:type="paragraph" w:styleId="2">
    <w:name w:val="heading 2"/>
    <w:aliases w:val="H2,H2 Знак,Глава 2"/>
    <w:next w:val="a4"/>
    <w:link w:val="21"/>
    <w:uiPriority w:val="9"/>
    <w:unhideWhenUsed/>
    <w:qFormat/>
    <w:rsid w:val="00405C68"/>
    <w:pPr>
      <w:keepNext/>
      <w:keepLines/>
      <w:pageBreakBefore/>
      <w:tabs>
        <w:tab w:val="left" w:pos="8505"/>
      </w:tabs>
      <w:spacing w:after="120" w:line="276" w:lineRule="auto"/>
      <w:ind w:right="1134"/>
      <w:jc w:val="center"/>
      <w:outlineLvl w:val="1"/>
    </w:pPr>
    <w:rPr>
      <w:rFonts w:ascii="Times New Roman" w:eastAsiaTheme="majorEastAsia" w:hAnsi="Times New Roman" w:cstheme="majorBidi"/>
      <w:b/>
      <w:caps/>
      <w:spacing w:val="20"/>
      <w:sz w:val="28"/>
      <w:szCs w:val="26"/>
    </w:rPr>
  </w:style>
  <w:style w:type="paragraph" w:styleId="3">
    <w:name w:val="heading 3"/>
    <w:aliases w:val=" Знак2,Глава 3"/>
    <w:basedOn w:val="a4"/>
    <w:next w:val="a4"/>
    <w:link w:val="31"/>
    <w:uiPriority w:val="9"/>
    <w:unhideWhenUsed/>
    <w:qFormat/>
    <w:rsid w:val="00405C68"/>
    <w:pPr>
      <w:keepNext/>
      <w:keepLines/>
      <w:snapToGrid w:val="0"/>
      <w:spacing w:after="120" w:line="300" w:lineRule="auto"/>
      <w:contextualSpacing/>
      <w:jc w:val="both"/>
      <w:outlineLvl w:val="2"/>
    </w:pPr>
    <w:rPr>
      <w:rFonts w:eastAsiaTheme="majorEastAsia" w:cstheme="majorBidi"/>
      <w:b/>
      <w:smallCaps/>
      <w:spacing w:val="20"/>
      <w:sz w:val="28"/>
      <w:lang w:eastAsia="en-US"/>
    </w:rPr>
  </w:style>
  <w:style w:type="paragraph" w:styleId="4">
    <w:name w:val="heading 4"/>
    <w:aliases w:val="Приложение"/>
    <w:next w:val="a4"/>
    <w:link w:val="40"/>
    <w:uiPriority w:val="9"/>
    <w:unhideWhenUsed/>
    <w:qFormat/>
    <w:rsid w:val="00405C68"/>
    <w:pPr>
      <w:keepNext/>
      <w:keepLines/>
      <w:snapToGrid w:val="0"/>
      <w:spacing w:after="120" w:line="300" w:lineRule="auto"/>
      <w:jc w:val="both"/>
      <w:outlineLvl w:val="3"/>
    </w:pPr>
    <w:rPr>
      <w:rFonts w:ascii="Times New Roman" w:eastAsiaTheme="majorEastAsia" w:hAnsi="Times New Roman" w:cstheme="majorBidi"/>
      <w:b/>
      <w:iCs/>
      <w:snapToGrid w:val="0"/>
      <w:spacing w:val="20"/>
      <w:sz w:val="28"/>
    </w:rPr>
  </w:style>
  <w:style w:type="paragraph" w:styleId="5">
    <w:name w:val="heading 5"/>
    <w:aliases w:val=" Знак3,Заголовок 5 Знак1,Заголовок 5 Знак Знак, Знак31 Знак Знак,Заголовок 5 Знак1 Знак,Заголовок 5 Знак Знак Знак, Знак31 Знак Знак Знак,Знак3,Знак31 Знак Знак,Знак31 Знак Знак Знак"/>
    <w:next w:val="a4"/>
    <w:link w:val="50"/>
    <w:uiPriority w:val="9"/>
    <w:unhideWhenUsed/>
    <w:rsid w:val="00405C68"/>
    <w:pPr>
      <w:tabs>
        <w:tab w:val="left" w:pos="8647"/>
      </w:tabs>
      <w:spacing w:after="120" w:line="300" w:lineRule="auto"/>
      <w:jc w:val="both"/>
      <w:outlineLvl w:val="4"/>
    </w:pPr>
    <w:rPr>
      <w:rFonts w:ascii="Times New Roman" w:eastAsiaTheme="majorEastAsia" w:hAnsi="Times New Roman" w:cstheme="majorBidi"/>
      <w:b/>
      <w:i/>
      <w:iCs/>
      <w:spacing w:val="20"/>
      <w:sz w:val="28"/>
    </w:rPr>
  </w:style>
  <w:style w:type="paragraph" w:styleId="6">
    <w:name w:val="heading 6"/>
    <w:next w:val="a4"/>
    <w:link w:val="60"/>
    <w:uiPriority w:val="9"/>
    <w:unhideWhenUsed/>
    <w:rsid w:val="00405C68"/>
    <w:pPr>
      <w:keepNext/>
      <w:keepLines/>
      <w:snapToGrid w:val="0"/>
      <w:spacing w:after="0" w:line="300" w:lineRule="auto"/>
      <w:jc w:val="both"/>
      <w:outlineLvl w:val="5"/>
    </w:pPr>
    <w:rPr>
      <w:rFonts w:ascii="Times New Roman" w:eastAsiaTheme="majorEastAsia" w:hAnsi="Times New Roman" w:cstheme="majorBidi"/>
      <w:i/>
      <w:spacing w:val="20"/>
      <w:sz w:val="28"/>
    </w:rPr>
  </w:style>
  <w:style w:type="paragraph" w:styleId="7">
    <w:name w:val="heading 7"/>
    <w:next w:val="a4"/>
    <w:link w:val="70"/>
    <w:uiPriority w:val="9"/>
    <w:unhideWhenUsed/>
    <w:rsid w:val="00405C68"/>
    <w:pPr>
      <w:keepNext/>
      <w:keepLines/>
      <w:snapToGrid w:val="0"/>
      <w:spacing w:after="40" w:line="300" w:lineRule="auto"/>
      <w:jc w:val="both"/>
      <w:outlineLvl w:val="6"/>
    </w:pPr>
    <w:rPr>
      <w:rFonts w:ascii="Times New Roman" w:eastAsiaTheme="majorEastAsia" w:hAnsi="Times New Roman" w:cstheme="majorBidi"/>
      <w:iCs/>
      <w:spacing w:val="-10"/>
      <w:sz w:val="28"/>
    </w:rPr>
  </w:style>
  <w:style w:type="paragraph" w:styleId="8">
    <w:name w:val="heading 8"/>
    <w:next w:val="a4"/>
    <w:link w:val="80"/>
    <w:uiPriority w:val="9"/>
    <w:unhideWhenUsed/>
    <w:rsid w:val="00405C68"/>
    <w:pPr>
      <w:keepLines/>
      <w:snapToGrid w:val="0"/>
      <w:spacing w:before="40" w:after="0" w:line="300" w:lineRule="auto"/>
      <w:jc w:val="both"/>
      <w:outlineLvl w:val="7"/>
    </w:pPr>
    <w:rPr>
      <w:rFonts w:ascii="Times New Roman" w:eastAsiaTheme="majorEastAsia" w:hAnsi="Times New Roman" w:cstheme="majorBidi"/>
      <w:sz w:val="28"/>
      <w:szCs w:val="21"/>
    </w:rPr>
  </w:style>
  <w:style w:type="paragraph" w:styleId="9">
    <w:name w:val="heading 9"/>
    <w:next w:val="a4"/>
    <w:link w:val="90"/>
    <w:uiPriority w:val="9"/>
    <w:unhideWhenUsed/>
    <w:rsid w:val="00405C68"/>
    <w:pPr>
      <w:keepLines/>
      <w:snapToGrid w:val="0"/>
      <w:spacing w:after="40" w:line="300" w:lineRule="auto"/>
      <w:jc w:val="both"/>
      <w:outlineLvl w:val="8"/>
    </w:pPr>
    <w:rPr>
      <w:rFonts w:ascii="Times New Roman" w:hAnsi="Times New Roman"/>
      <w:sz w:val="28"/>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40">
    <w:name w:val="Заголовок 4 Знак"/>
    <w:aliases w:val="Приложение Знак"/>
    <w:basedOn w:val="a5"/>
    <w:link w:val="4"/>
    <w:uiPriority w:val="9"/>
    <w:rsid w:val="00C12866"/>
    <w:rPr>
      <w:rFonts w:ascii="Times New Roman" w:eastAsiaTheme="majorEastAsia" w:hAnsi="Times New Roman" w:cstheme="majorBidi"/>
      <w:b/>
      <w:iCs/>
      <w:snapToGrid w:val="0"/>
      <w:spacing w:val="20"/>
      <w:sz w:val="28"/>
    </w:rPr>
  </w:style>
  <w:style w:type="character" w:customStyle="1" w:styleId="50">
    <w:name w:val="Заголовок 5 Знак"/>
    <w:aliases w:val=" Знак3 Знак,Заголовок 5 Знак1 Знак1,Заголовок 5 Знак Знак Знак1, Знак31 Знак Знак Знак1,Заголовок 5 Знак1 Знак Знак,Заголовок 5 Знак Знак Знак Знак, Знак31 Знак Знак Знак Знак,Знак3 Знак,Знак31 Знак Знак Знак1,Знак31 Знак Знак Знак Знак"/>
    <w:basedOn w:val="a5"/>
    <w:link w:val="5"/>
    <w:uiPriority w:val="9"/>
    <w:rsid w:val="00C12866"/>
    <w:rPr>
      <w:rFonts w:ascii="Times New Roman" w:eastAsiaTheme="majorEastAsia" w:hAnsi="Times New Roman" w:cstheme="majorBidi"/>
      <w:b/>
      <w:i/>
      <w:iCs/>
      <w:spacing w:val="20"/>
      <w:sz w:val="28"/>
    </w:rPr>
  </w:style>
  <w:style w:type="character" w:customStyle="1" w:styleId="21">
    <w:name w:val="Заголовок 2 Знак"/>
    <w:aliases w:val="H2 Знак1,H2 Знак Знак,Глава 2 Знак"/>
    <w:basedOn w:val="a5"/>
    <w:link w:val="2"/>
    <w:uiPriority w:val="9"/>
    <w:rsid w:val="00C12866"/>
    <w:rPr>
      <w:rFonts w:ascii="Times New Roman" w:eastAsiaTheme="majorEastAsia" w:hAnsi="Times New Roman" w:cstheme="majorBidi"/>
      <w:b/>
      <w:caps/>
      <w:spacing w:val="20"/>
      <w:sz w:val="28"/>
      <w:szCs w:val="26"/>
    </w:rPr>
  </w:style>
  <w:style w:type="paragraph" w:styleId="a8">
    <w:name w:val="Body Text"/>
    <w:aliases w:val="Основной текст Знак Знак Знак Знак,Основной текст Знак Знак Знак"/>
    <w:basedOn w:val="a4"/>
    <w:link w:val="a9"/>
    <w:uiPriority w:val="99"/>
    <w:unhideWhenUsed/>
    <w:rsid w:val="00812C57"/>
    <w:pPr>
      <w:snapToGrid w:val="0"/>
      <w:spacing w:before="40" w:after="360" w:line="300" w:lineRule="auto"/>
      <w:ind w:firstLine="709"/>
      <w:contextualSpacing/>
    </w:pPr>
    <w:rPr>
      <w:rFonts w:eastAsiaTheme="minorEastAsia" w:cstheme="minorBidi"/>
      <w:sz w:val="28"/>
      <w:szCs w:val="22"/>
      <w:lang w:eastAsia="en-US"/>
    </w:rPr>
  </w:style>
  <w:style w:type="character" w:customStyle="1" w:styleId="a9">
    <w:name w:val="Основной текст Знак"/>
    <w:aliases w:val="Основной текст Знак Знак Знак Знак Знак,Основной текст Знак Знак Знак Знак1"/>
    <w:basedOn w:val="a5"/>
    <w:link w:val="a8"/>
    <w:uiPriority w:val="99"/>
    <w:rsid w:val="00812C57"/>
    <w:rPr>
      <w:rFonts w:ascii="Times New Roman" w:hAnsi="Times New Roman"/>
      <w:sz w:val="28"/>
    </w:rPr>
  </w:style>
  <w:style w:type="paragraph" w:styleId="aa">
    <w:name w:val="No Spacing"/>
    <w:uiPriority w:val="1"/>
    <w:qFormat/>
    <w:rsid w:val="00031F39"/>
    <w:pPr>
      <w:spacing w:after="0" w:line="240" w:lineRule="auto"/>
    </w:pPr>
  </w:style>
  <w:style w:type="character" w:customStyle="1" w:styleId="17">
    <w:name w:val="Заголовок 1 Знак"/>
    <w:aliases w:val="Document Header1 Знак,H1 Знак1,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5"/>
    <w:link w:val="1"/>
    <w:uiPriority w:val="9"/>
    <w:rsid w:val="0005098C"/>
    <w:rPr>
      <w:rFonts w:ascii="Times New Roman" w:eastAsiaTheme="majorEastAsia" w:hAnsi="Times New Roman" w:cstheme="majorBidi"/>
      <w:b/>
      <w:caps/>
      <w:snapToGrid w:val="0"/>
      <w:spacing w:val="20"/>
      <w:sz w:val="28"/>
      <w:szCs w:val="32"/>
    </w:rPr>
  </w:style>
  <w:style w:type="paragraph" w:styleId="ab">
    <w:name w:val="Note Heading"/>
    <w:next w:val="a4"/>
    <w:link w:val="ac"/>
    <w:uiPriority w:val="99"/>
    <w:unhideWhenUsed/>
    <w:rsid w:val="002001FB"/>
    <w:pPr>
      <w:keepNext/>
      <w:widowControl w:val="0"/>
      <w:snapToGrid w:val="0"/>
      <w:spacing w:after="0" w:line="300" w:lineRule="auto"/>
      <w:contextualSpacing/>
      <w:jc w:val="center"/>
      <w:outlineLvl w:val="0"/>
    </w:pPr>
    <w:rPr>
      <w:rFonts w:ascii="Times New Roman" w:hAnsi="Times New Roman"/>
      <w:b/>
      <w:caps/>
      <w:spacing w:val="5"/>
      <w:sz w:val="32"/>
    </w:rPr>
  </w:style>
  <w:style w:type="character" w:customStyle="1" w:styleId="ac">
    <w:name w:val="Заголовок записки Знак"/>
    <w:basedOn w:val="a5"/>
    <w:link w:val="ab"/>
    <w:uiPriority w:val="99"/>
    <w:rsid w:val="002001FB"/>
    <w:rPr>
      <w:rFonts w:ascii="Times New Roman" w:hAnsi="Times New Roman"/>
      <w:b/>
      <w:caps/>
      <w:spacing w:val="5"/>
      <w:sz w:val="32"/>
    </w:rPr>
  </w:style>
  <w:style w:type="numbering" w:customStyle="1" w:styleId="05">
    <w:name w:val="0.5 Список Заг."/>
    <w:uiPriority w:val="99"/>
    <w:rsid w:val="00A001CC"/>
    <w:pPr>
      <w:numPr>
        <w:numId w:val="15"/>
      </w:numPr>
    </w:pPr>
  </w:style>
  <w:style w:type="character" w:customStyle="1" w:styleId="60">
    <w:name w:val="Заголовок 6 Знак"/>
    <w:basedOn w:val="a5"/>
    <w:link w:val="6"/>
    <w:uiPriority w:val="9"/>
    <w:rsid w:val="00BD4105"/>
    <w:rPr>
      <w:rFonts w:ascii="Times New Roman" w:eastAsiaTheme="majorEastAsia" w:hAnsi="Times New Roman" w:cstheme="majorBidi"/>
      <w:i/>
      <w:spacing w:val="20"/>
      <w:sz w:val="28"/>
    </w:rPr>
  </w:style>
  <w:style w:type="character" w:customStyle="1" w:styleId="70">
    <w:name w:val="Заголовок 7 Знак"/>
    <w:basedOn w:val="a5"/>
    <w:link w:val="7"/>
    <w:uiPriority w:val="9"/>
    <w:rsid w:val="00BD4105"/>
    <w:rPr>
      <w:rFonts w:ascii="Times New Roman" w:eastAsiaTheme="majorEastAsia" w:hAnsi="Times New Roman" w:cstheme="majorBidi"/>
      <w:iCs/>
      <w:spacing w:val="-10"/>
      <w:sz w:val="28"/>
    </w:rPr>
  </w:style>
  <w:style w:type="character" w:customStyle="1" w:styleId="80">
    <w:name w:val="Заголовок 8 Знак"/>
    <w:basedOn w:val="a5"/>
    <w:link w:val="8"/>
    <w:uiPriority w:val="9"/>
    <w:rsid w:val="00BD4105"/>
    <w:rPr>
      <w:rFonts w:ascii="Times New Roman" w:eastAsiaTheme="majorEastAsia" w:hAnsi="Times New Roman" w:cstheme="majorBidi"/>
      <w:sz w:val="28"/>
      <w:szCs w:val="21"/>
    </w:rPr>
  </w:style>
  <w:style w:type="character" w:customStyle="1" w:styleId="90">
    <w:name w:val="Заголовок 9 Знак"/>
    <w:basedOn w:val="a5"/>
    <w:link w:val="9"/>
    <w:uiPriority w:val="9"/>
    <w:rsid w:val="00BD4105"/>
    <w:rPr>
      <w:rFonts w:ascii="Times New Roman" w:hAnsi="Times New Roman"/>
      <w:sz w:val="28"/>
    </w:rPr>
  </w:style>
  <w:style w:type="character" w:customStyle="1" w:styleId="31">
    <w:name w:val="Заголовок 3 Знак"/>
    <w:aliases w:val=" Знак2 Знак,Глава 3 Знак"/>
    <w:basedOn w:val="a5"/>
    <w:link w:val="3"/>
    <w:uiPriority w:val="9"/>
    <w:rsid w:val="00C12866"/>
    <w:rPr>
      <w:rFonts w:ascii="Times New Roman" w:eastAsiaTheme="majorEastAsia" w:hAnsi="Times New Roman" w:cstheme="majorBidi"/>
      <w:b/>
      <w:smallCaps/>
      <w:spacing w:val="20"/>
      <w:sz w:val="28"/>
      <w:szCs w:val="24"/>
    </w:rPr>
  </w:style>
  <w:style w:type="paragraph" w:styleId="ad">
    <w:name w:val="Title"/>
    <w:basedOn w:val="100"/>
    <w:next w:val="a4"/>
    <w:link w:val="ae"/>
    <w:uiPriority w:val="10"/>
    <w:rsid w:val="00703DBA"/>
  </w:style>
  <w:style w:type="character" w:customStyle="1" w:styleId="ae">
    <w:name w:val="Название Знак"/>
    <w:basedOn w:val="a5"/>
    <w:link w:val="ad"/>
    <w:uiPriority w:val="10"/>
    <w:rsid w:val="00703DBA"/>
    <w:rPr>
      <w:rFonts w:ascii="Times New Roman" w:hAnsi="Times New Roman"/>
      <w:b/>
      <w:caps/>
      <w:spacing w:val="6"/>
      <w:sz w:val="36"/>
      <w:szCs w:val="36"/>
    </w:rPr>
  </w:style>
  <w:style w:type="paragraph" w:styleId="af">
    <w:name w:val="footer"/>
    <w:basedOn w:val="a4"/>
    <w:link w:val="af0"/>
    <w:autoRedefine/>
    <w:uiPriority w:val="99"/>
    <w:unhideWhenUsed/>
    <w:rsid w:val="004577B7"/>
    <w:pPr>
      <w:tabs>
        <w:tab w:val="center" w:pos="4677"/>
        <w:tab w:val="right" w:pos="9355"/>
      </w:tabs>
      <w:snapToGrid w:val="0"/>
      <w:spacing w:before="40"/>
      <w:contextualSpacing/>
      <w:jc w:val="right"/>
    </w:pPr>
    <w:rPr>
      <w:rFonts w:eastAsiaTheme="minorEastAsia" w:cstheme="minorBidi"/>
      <w:szCs w:val="22"/>
      <w:lang w:eastAsia="en-US"/>
    </w:rPr>
  </w:style>
  <w:style w:type="character" w:customStyle="1" w:styleId="af0">
    <w:name w:val="Нижний колонтитул Знак"/>
    <w:basedOn w:val="a5"/>
    <w:link w:val="af"/>
    <w:uiPriority w:val="99"/>
    <w:rsid w:val="004577B7"/>
    <w:rPr>
      <w:rFonts w:ascii="Times New Roman" w:hAnsi="Times New Roman"/>
      <w:sz w:val="24"/>
    </w:rPr>
  </w:style>
  <w:style w:type="paragraph" w:styleId="18">
    <w:name w:val="toc 1"/>
    <w:basedOn w:val="a4"/>
    <w:next w:val="a4"/>
    <w:link w:val="19"/>
    <w:autoRedefine/>
    <w:uiPriority w:val="39"/>
    <w:unhideWhenUsed/>
    <w:rsid w:val="00840369"/>
    <w:pPr>
      <w:tabs>
        <w:tab w:val="right" w:leader="dot" w:pos="9072"/>
      </w:tabs>
      <w:snapToGrid w:val="0"/>
      <w:spacing w:after="40"/>
      <w:ind w:left="210" w:hanging="210"/>
    </w:pPr>
    <w:rPr>
      <w:rFonts w:eastAsiaTheme="minorEastAsia" w:cstheme="minorBidi"/>
      <w:b/>
      <w:smallCaps/>
      <w:szCs w:val="22"/>
      <w:lang w:eastAsia="en-US"/>
    </w:rPr>
  </w:style>
  <w:style w:type="paragraph" w:styleId="41">
    <w:name w:val="toc 4"/>
    <w:basedOn w:val="a4"/>
    <w:next w:val="a4"/>
    <w:link w:val="42"/>
    <w:autoRedefine/>
    <w:uiPriority w:val="39"/>
    <w:unhideWhenUsed/>
    <w:rsid w:val="00CC5EE7"/>
    <w:pPr>
      <w:tabs>
        <w:tab w:val="right" w:leader="dot" w:pos="9639"/>
      </w:tabs>
      <w:snapToGrid w:val="0"/>
      <w:spacing w:before="40" w:after="40"/>
      <w:ind w:left="851"/>
    </w:pPr>
    <w:rPr>
      <w:rFonts w:eastAsiaTheme="minorEastAsia" w:cstheme="minorBidi"/>
      <w:szCs w:val="22"/>
      <w:lang w:eastAsia="en-US"/>
    </w:rPr>
  </w:style>
  <w:style w:type="character" w:styleId="af1">
    <w:name w:val="Hyperlink"/>
    <w:basedOn w:val="a5"/>
    <w:uiPriority w:val="99"/>
    <w:unhideWhenUsed/>
    <w:rsid w:val="002A2475"/>
    <w:rPr>
      <w:color w:val="6B9F25" w:themeColor="hyperlink"/>
      <w:u w:val="single"/>
    </w:rPr>
  </w:style>
  <w:style w:type="character" w:styleId="af2">
    <w:name w:val="FollowedHyperlink"/>
    <w:basedOn w:val="a5"/>
    <w:uiPriority w:val="99"/>
    <w:semiHidden/>
    <w:unhideWhenUsed/>
    <w:rsid w:val="002A2475"/>
    <w:rPr>
      <w:color w:val="B26B02" w:themeColor="followedHyperlink"/>
      <w:u w:val="single"/>
    </w:rPr>
  </w:style>
  <w:style w:type="character" w:styleId="af3">
    <w:name w:val="Placeholder Text"/>
    <w:basedOn w:val="a5"/>
    <w:uiPriority w:val="99"/>
    <w:semiHidden/>
    <w:rsid w:val="002A2475"/>
    <w:rPr>
      <w:color w:val="808080"/>
    </w:rPr>
  </w:style>
  <w:style w:type="paragraph" w:styleId="22">
    <w:name w:val="toc 2"/>
    <w:basedOn w:val="a4"/>
    <w:next w:val="a4"/>
    <w:link w:val="23"/>
    <w:autoRedefine/>
    <w:uiPriority w:val="39"/>
    <w:unhideWhenUsed/>
    <w:rsid w:val="00840369"/>
    <w:pPr>
      <w:tabs>
        <w:tab w:val="right" w:leader="dot" w:pos="9072"/>
      </w:tabs>
      <w:snapToGrid w:val="0"/>
      <w:spacing w:before="40" w:after="40"/>
      <w:ind w:left="420" w:hanging="392"/>
    </w:pPr>
    <w:rPr>
      <w:rFonts w:eastAsiaTheme="minorEastAsia" w:cstheme="minorBidi"/>
      <w:szCs w:val="22"/>
      <w:lang w:eastAsia="en-US"/>
    </w:rPr>
  </w:style>
  <w:style w:type="paragraph" w:styleId="32">
    <w:name w:val="toc 3"/>
    <w:basedOn w:val="a4"/>
    <w:next w:val="a4"/>
    <w:link w:val="33"/>
    <w:autoRedefine/>
    <w:uiPriority w:val="39"/>
    <w:unhideWhenUsed/>
    <w:rsid w:val="0076296D"/>
    <w:pPr>
      <w:tabs>
        <w:tab w:val="right" w:leader="dot" w:pos="9062"/>
      </w:tabs>
      <w:snapToGrid w:val="0"/>
      <w:spacing w:before="40" w:after="40"/>
      <w:ind w:left="567" w:hanging="567"/>
    </w:pPr>
    <w:rPr>
      <w:rFonts w:eastAsiaTheme="minorEastAsia" w:cstheme="minorBidi"/>
      <w:szCs w:val="22"/>
      <w:lang w:eastAsia="en-US"/>
    </w:rPr>
  </w:style>
  <w:style w:type="paragraph" w:styleId="af4">
    <w:name w:val="TOC Heading"/>
    <w:basedOn w:val="4"/>
    <w:next w:val="a4"/>
    <w:uiPriority w:val="39"/>
    <w:unhideWhenUsed/>
    <w:qFormat/>
    <w:rsid w:val="008E324B"/>
    <w:pPr>
      <w:spacing w:after="100" w:afterAutospacing="1"/>
      <w:jc w:val="center"/>
      <w:outlineLvl w:val="9"/>
    </w:pPr>
    <w:rPr>
      <w:caps/>
      <w:lang w:eastAsia="ja-JP"/>
    </w:rPr>
  </w:style>
  <w:style w:type="paragraph" w:styleId="51">
    <w:name w:val="toc 5"/>
    <w:basedOn w:val="a4"/>
    <w:next w:val="a4"/>
    <w:autoRedefine/>
    <w:uiPriority w:val="39"/>
    <w:unhideWhenUsed/>
    <w:rsid w:val="00DF2E65"/>
    <w:pPr>
      <w:tabs>
        <w:tab w:val="right" w:leader="dot" w:pos="9639"/>
      </w:tabs>
      <w:snapToGrid w:val="0"/>
      <w:spacing w:before="40"/>
      <w:ind w:left="1134"/>
      <w:contextualSpacing/>
      <w:jc w:val="both"/>
    </w:pPr>
    <w:rPr>
      <w:rFonts w:eastAsiaTheme="minorEastAsia" w:cstheme="minorBidi"/>
      <w:i/>
      <w:sz w:val="22"/>
      <w:szCs w:val="22"/>
      <w:lang w:eastAsia="en-US"/>
    </w:rPr>
  </w:style>
  <w:style w:type="paragraph" w:styleId="af5">
    <w:name w:val="List Paragraph"/>
    <w:aliases w:val="ТЕКСТ,Нумерованый список"/>
    <w:basedOn w:val="a4"/>
    <w:link w:val="af6"/>
    <w:uiPriority w:val="34"/>
    <w:qFormat/>
    <w:rsid w:val="00E25CDD"/>
    <w:pPr>
      <w:snapToGrid w:val="0"/>
      <w:spacing w:before="40" w:after="360" w:line="300" w:lineRule="auto"/>
      <w:ind w:left="720" w:firstLine="709"/>
      <w:contextualSpacing/>
      <w:jc w:val="both"/>
    </w:pPr>
    <w:rPr>
      <w:rFonts w:eastAsiaTheme="minorEastAsia" w:cstheme="minorBidi"/>
      <w:sz w:val="28"/>
      <w:szCs w:val="22"/>
      <w:lang w:eastAsia="en-US"/>
    </w:rPr>
  </w:style>
  <w:style w:type="paragraph" w:styleId="af7">
    <w:name w:val="caption"/>
    <w:aliases w:val="Рисунок (название)"/>
    <w:basedOn w:val="a4"/>
    <w:next w:val="a4"/>
    <w:uiPriority w:val="35"/>
    <w:unhideWhenUsed/>
    <w:qFormat/>
    <w:rsid w:val="00646785"/>
    <w:pPr>
      <w:pageBreakBefore/>
      <w:snapToGrid w:val="0"/>
      <w:spacing w:after="360"/>
      <w:contextualSpacing/>
      <w:jc w:val="center"/>
    </w:pPr>
    <w:rPr>
      <w:rFonts w:eastAsiaTheme="minorEastAsia" w:cstheme="minorBidi"/>
      <w:b/>
      <w:iCs/>
      <w:smallCaps/>
      <w:sz w:val="28"/>
      <w:szCs w:val="18"/>
      <w:lang w:eastAsia="en-US"/>
    </w:rPr>
  </w:style>
  <w:style w:type="character" w:styleId="af8">
    <w:name w:val="Book Title"/>
    <w:uiPriority w:val="33"/>
    <w:rsid w:val="00AE1A6F"/>
  </w:style>
  <w:style w:type="paragraph" w:customStyle="1" w:styleId="3410">
    <w:name w:val="3.4 Т. Центр 10"/>
    <w:link w:val="34100"/>
    <w:qFormat/>
    <w:rsid w:val="00695BA8"/>
    <w:pPr>
      <w:spacing w:after="0" w:line="240" w:lineRule="auto"/>
      <w:jc w:val="center"/>
    </w:pPr>
    <w:rPr>
      <w:rFonts w:ascii="Times New Roman" w:eastAsia="Times New Roman" w:hAnsi="Times New Roman" w:cs="Times New Roman"/>
      <w:sz w:val="20"/>
      <w:szCs w:val="20"/>
    </w:rPr>
  </w:style>
  <w:style w:type="character" w:customStyle="1" w:styleId="34100">
    <w:name w:val="3.4 Т. Центр 10 Знак"/>
    <w:basedOn w:val="a5"/>
    <w:link w:val="3410"/>
    <w:rsid w:val="00695BA8"/>
    <w:rPr>
      <w:rFonts w:ascii="Times New Roman" w:eastAsia="Times New Roman" w:hAnsi="Times New Roman" w:cs="Times New Roman"/>
      <w:sz w:val="20"/>
      <w:szCs w:val="20"/>
    </w:rPr>
  </w:style>
  <w:style w:type="paragraph" w:customStyle="1" w:styleId="af9">
    <w:name w:val="Название таблицы"/>
    <w:rsid w:val="000C1072"/>
    <w:pPr>
      <w:keepNext/>
      <w:widowControl w:val="0"/>
      <w:snapToGrid w:val="0"/>
      <w:spacing w:before="320" w:after="40" w:line="240" w:lineRule="auto"/>
      <w:jc w:val="center"/>
    </w:pPr>
    <w:rPr>
      <w:rFonts w:ascii="Times New Roman" w:hAnsi="Times New Roman"/>
      <w:smallCaps/>
      <w:spacing w:val="10"/>
      <w:sz w:val="26"/>
    </w:rPr>
  </w:style>
  <w:style w:type="paragraph" w:customStyle="1" w:styleId="210">
    <w:name w:val="2.1 Наз. записки"/>
    <w:basedOn w:val="100"/>
    <w:link w:val="211"/>
    <w:rsid w:val="00CD2DD5"/>
  </w:style>
  <w:style w:type="character" w:styleId="afa">
    <w:name w:val="annotation reference"/>
    <w:basedOn w:val="a5"/>
    <w:uiPriority w:val="99"/>
    <w:unhideWhenUsed/>
    <w:rsid w:val="00C251C7"/>
    <w:rPr>
      <w:sz w:val="16"/>
      <w:szCs w:val="16"/>
    </w:rPr>
  </w:style>
  <w:style w:type="paragraph" w:customStyle="1" w:styleId="a2">
    <w:name w:val="Перечисление"/>
    <w:basedOn w:val="af5"/>
    <w:link w:val="afb"/>
    <w:rsid w:val="00591B4E"/>
    <w:pPr>
      <w:numPr>
        <w:numId w:val="1"/>
      </w:numPr>
      <w:adjustRightInd w:val="0"/>
      <w:spacing w:before="0" w:after="40"/>
      <w:ind w:left="1004" w:hanging="295"/>
      <w:contextualSpacing w:val="0"/>
    </w:pPr>
  </w:style>
  <w:style w:type="character" w:customStyle="1" w:styleId="af6">
    <w:name w:val="Абзац списка Знак"/>
    <w:aliases w:val="ТЕКСТ Знак,Нумерованый список Знак"/>
    <w:basedOn w:val="a5"/>
    <w:link w:val="af5"/>
    <w:uiPriority w:val="34"/>
    <w:rsid w:val="00591B4E"/>
    <w:rPr>
      <w:rFonts w:ascii="Times New Roman" w:hAnsi="Times New Roman"/>
      <w:sz w:val="28"/>
    </w:rPr>
  </w:style>
  <w:style w:type="character" w:customStyle="1" w:styleId="afb">
    <w:name w:val="Перечисление Знак"/>
    <w:basedOn w:val="af6"/>
    <w:link w:val="a2"/>
    <w:rsid w:val="00591B4E"/>
    <w:rPr>
      <w:rFonts w:ascii="Times New Roman" w:hAnsi="Times New Roman"/>
      <w:sz w:val="28"/>
    </w:rPr>
  </w:style>
  <w:style w:type="paragraph" w:customStyle="1" w:styleId="afc">
    <w:name w:val="Название рисунка"/>
    <w:link w:val="afd"/>
    <w:rsid w:val="00BD4105"/>
    <w:pPr>
      <w:adjustRightInd w:val="0"/>
      <w:snapToGrid w:val="0"/>
      <w:spacing w:before="120" w:after="240" w:line="240" w:lineRule="auto"/>
      <w:jc w:val="center"/>
    </w:pPr>
    <w:rPr>
      <w:rFonts w:ascii="Times New Roman" w:hAnsi="Times New Roman"/>
      <w:i/>
      <w:smallCaps/>
      <w:spacing w:val="6"/>
      <w:sz w:val="26"/>
    </w:rPr>
  </w:style>
  <w:style w:type="character" w:customStyle="1" w:styleId="afd">
    <w:name w:val="Название рисунка Знак"/>
    <w:basedOn w:val="a5"/>
    <w:link w:val="afc"/>
    <w:rsid w:val="00BD4105"/>
    <w:rPr>
      <w:rFonts w:ascii="Times New Roman" w:hAnsi="Times New Roman"/>
      <w:i/>
      <w:smallCaps/>
      <w:spacing w:val="6"/>
      <w:sz w:val="26"/>
    </w:rPr>
  </w:style>
  <w:style w:type="paragraph" w:styleId="afe">
    <w:name w:val="Body Text First Indent"/>
    <w:basedOn w:val="a8"/>
    <w:link w:val="aff"/>
    <w:unhideWhenUsed/>
    <w:rsid w:val="00115DE8"/>
    <w:pPr>
      <w:ind w:firstLine="360"/>
    </w:pPr>
  </w:style>
  <w:style w:type="character" w:customStyle="1" w:styleId="aff">
    <w:name w:val="Красная строка Знак"/>
    <w:basedOn w:val="a9"/>
    <w:link w:val="afe"/>
    <w:rsid w:val="00115DE8"/>
    <w:rPr>
      <w:rFonts w:ascii="Times New Roman" w:hAnsi="Times New Roman"/>
      <w:sz w:val="28"/>
    </w:rPr>
  </w:style>
  <w:style w:type="paragraph" w:customStyle="1" w:styleId="411">
    <w:name w:val="4.1 Абз. титула 1"/>
    <w:next w:val="100"/>
    <w:link w:val="4110"/>
    <w:rsid w:val="003042C0"/>
    <w:pPr>
      <w:spacing w:after="1440" w:line="300" w:lineRule="auto"/>
      <w:jc w:val="center"/>
    </w:pPr>
    <w:rPr>
      <w:rFonts w:ascii="Times New Roman" w:hAnsi="Times New Roman"/>
      <w:caps/>
      <w:smallCaps/>
      <w:spacing w:val="20"/>
      <w:sz w:val="32"/>
      <w:szCs w:val="36"/>
    </w:rPr>
  </w:style>
  <w:style w:type="character" w:customStyle="1" w:styleId="211">
    <w:name w:val="2.1 Наз. записки Знак"/>
    <w:basedOn w:val="101"/>
    <w:link w:val="210"/>
    <w:rsid w:val="00CD2DD5"/>
    <w:rPr>
      <w:rFonts w:ascii="Times New Roman" w:hAnsi="Times New Roman"/>
      <w:b/>
      <w:caps/>
      <w:spacing w:val="10"/>
      <w:sz w:val="32"/>
      <w:szCs w:val="36"/>
    </w:rPr>
  </w:style>
  <w:style w:type="table" w:styleId="aff0">
    <w:name w:val="Table Grid"/>
    <w:basedOn w:val="a6"/>
    <w:uiPriority w:val="39"/>
    <w:rsid w:val="00383329"/>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2">
    <w:name w:val="4.2 Абз. титула 2"/>
    <w:basedOn w:val="411"/>
    <w:link w:val="4220"/>
    <w:rsid w:val="00492101"/>
    <w:pPr>
      <w:spacing w:after="0"/>
    </w:pPr>
  </w:style>
  <w:style w:type="character" w:customStyle="1" w:styleId="4110">
    <w:name w:val="4.1 Абз. титула 1 Знак"/>
    <w:basedOn w:val="a5"/>
    <w:link w:val="411"/>
    <w:rsid w:val="003042C0"/>
    <w:rPr>
      <w:rFonts w:ascii="Times New Roman" w:hAnsi="Times New Roman"/>
      <w:caps/>
      <w:smallCaps/>
      <w:spacing w:val="20"/>
      <w:sz w:val="32"/>
      <w:szCs w:val="36"/>
    </w:rPr>
  </w:style>
  <w:style w:type="paragraph" w:styleId="61">
    <w:name w:val="toc 6"/>
    <w:basedOn w:val="a4"/>
    <w:next w:val="a4"/>
    <w:autoRedefine/>
    <w:uiPriority w:val="39"/>
    <w:unhideWhenUsed/>
    <w:rsid w:val="00B067CB"/>
    <w:pPr>
      <w:spacing w:after="100" w:line="259" w:lineRule="auto"/>
      <w:ind w:left="1100"/>
    </w:pPr>
    <w:rPr>
      <w:rFonts w:asciiTheme="minorHAnsi" w:eastAsiaTheme="minorEastAsia" w:hAnsiTheme="minorHAnsi" w:cstheme="minorBidi"/>
      <w:sz w:val="22"/>
      <w:szCs w:val="22"/>
    </w:rPr>
  </w:style>
  <w:style w:type="paragraph" w:styleId="71">
    <w:name w:val="toc 7"/>
    <w:basedOn w:val="a4"/>
    <w:next w:val="a4"/>
    <w:autoRedefine/>
    <w:uiPriority w:val="39"/>
    <w:unhideWhenUsed/>
    <w:rsid w:val="00B067CB"/>
    <w:pPr>
      <w:spacing w:after="100" w:line="259" w:lineRule="auto"/>
      <w:ind w:left="1320"/>
    </w:pPr>
    <w:rPr>
      <w:rFonts w:asciiTheme="minorHAnsi" w:eastAsiaTheme="minorEastAsia" w:hAnsiTheme="minorHAnsi" w:cstheme="minorBidi"/>
      <w:sz w:val="22"/>
      <w:szCs w:val="22"/>
    </w:rPr>
  </w:style>
  <w:style w:type="paragraph" w:styleId="81">
    <w:name w:val="toc 8"/>
    <w:basedOn w:val="a4"/>
    <w:next w:val="a4"/>
    <w:autoRedefine/>
    <w:uiPriority w:val="39"/>
    <w:unhideWhenUsed/>
    <w:rsid w:val="00B067CB"/>
    <w:pPr>
      <w:spacing w:after="100" w:line="259" w:lineRule="auto"/>
      <w:ind w:left="1540"/>
    </w:pPr>
    <w:rPr>
      <w:rFonts w:asciiTheme="minorHAnsi" w:eastAsiaTheme="minorEastAsia" w:hAnsiTheme="minorHAnsi" w:cstheme="minorBidi"/>
      <w:sz w:val="22"/>
      <w:szCs w:val="22"/>
    </w:rPr>
  </w:style>
  <w:style w:type="paragraph" w:styleId="91">
    <w:name w:val="toc 9"/>
    <w:basedOn w:val="a4"/>
    <w:next w:val="a4"/>
    <w:autoRedefine/>
    <w:uiPriority w:val="39"/>
    <w:unhideWhenUsed/>
    <w:rsid w:val="00B067CB"/>
    <w:pPr>
      <w:spacing w:after="100" w:line="259" w:lineRule="auto"/>
      <w:ind w:left="1760"/>
    </w:pPr>
    <w:rPr>
      <w:rFonts w:asciiTheme="minorHAnsi" w:eastAsiaTheme="minorEastAsia" w:hAnsiTheme="minorHAnsi" w:cstheme="minorBidi"/>
      <w:sz w:val="22"/>
      <w:szCs w:val="22"/>
    </w:rPr>
  </w:style>
  <w:style w:type="paragraph" w:styleId="aff1">
    <w:name w:val="Revision"/>
    <w:hidden/>
    <w:uiPriority w:val="99"/>
    <w:semiHidden/>
    <w:rsid w:val="00B662E6"/>
    <w:pPr>
      <w:spacing w:after="0" w:line="240" w:lineRule="auto"/>
    </w:pPr>
    <w:rPr>
      <w:rFonts w:ascii="Times New Roman" w:hAnsi="Times New Roman"/>
      <w:sz w:val="28"/>
    </w:rPr>
  </w:style>
  <w:style w:type="table" w:customStyle="1" w:styleId="-531">
    <w:name w:val="Таблица-сетка 5 темная — акцент 31"/>
    <w:basedOn w:val="a6"/>
    <w:uiPriority w:val="50"/>
    <w:rsid w:val="006F060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3E0F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B587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B587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B587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B587C" w:themeFill="accent3"/>
      </w:tcPr>
    </w:tblStylePr>
    <w:tblStylePr w:type="band1Vert">
      <w:tblPr/>
      <w:tcPr>
        <w:shd w:val="clear" w:color="auto" w:fill="89C2E5" w:themeFill="accent3" w:themeFillTint="66"/>
      </w:tcPr>
    </w:tblStylePr>
    <w:tblStylePr w:type="band1Horz">
      <w:tblPr/>
      <w:tcPr>
        <w:shd w:val="clear" w:color="auto" w:fill="89C2E5" w:themeFill="accent3" w:themeFillTint="66"/>
      </w:tcPr>
    </w:tblStylePr>
  </w:style>
  <w:style w:type="table" w:customStyle="1" w:styleId="-431">
    <w:name w:val="Таблица-сетка 4 — акцент 31"/>
    <w:basedOn w:val="a6"/>
    <w:uiPriority w:val="49"/>
    <w:rsid w:val="009F273A"/>
    <w:pPr>
      <w:spacing w:after="0" w:line="240" w:lineRule="auto"/>
    </w:pPr>
    <w:tblPr>
      <w:tblStyleRowBandSize w:val="1"/>
      <w:tblStyleColBandSize w:val="1"/>
      <w:tblInd w:w="0" w:type="dxa"/>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insideV w:val="nil"/>
        </w:tcBorders>
        <w:shd w:val="clear" w:color="auto" w:fill="1B587C" w:themeFill="accent3"/>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customStyle="1" w:styleId="-51">
    <w:name w:val="Таблица-сетка 5 темная1"/>
    <w:basedOn w:val="a6"/>
    <w:uiPriority w:val="50"/>
    <w:rsid w:val="009F27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4">
    <w:name w:val="Заголовок записки 2"/>
    <w:basedOn w:val="ab"/>
    <w:next w:val="a4"/>
    <w:rsid w:val="002001FB"/>
    <w:pPr>
      <w:spacing w:before="720"/>
      <w:jc w:val="both"/>
    </w:pPr>
  </w:style>
  <w:style w:type="paragraph" w:customStyle="1" w:styleId="220">
    <w:name w:val="2.2 Наз. книги"/>
    <w:link w:val="221"/>
    <w:rsid w:val="006860E5"/>
    <w:pPr>
      <w:widowControl w:val="0"/>
      <w:numPr>
        <w:ilvl w:val="1"/>
      </w:numPr>
      <w:spacing w:after="0" w:line="300" w:lineRule="auto"/>
      <w:jc w:val="center"/>
    </w:pPr>
    <w:rPr>
      <w:rFonts w:ascii="Times New Roman" w:hAnsi="Times New Roman"/>
      <w:b/>
      <w:smallCaps/>
      <w:color w:val="002060"/>
      <w:spacing w:val="10"/>
      <w:sz w:val="28"/>
    </w:rPr>
  </w:style>
  <w:style w:type="character" w:customStyle="1" w:styleId="221">
    <w:name w:val="2.2 Наз. книги Знак"/>
    <w:basedOn w:val="a5"/>
    <w:link w:val="220"/>
    <w:rsid w:val="006860E5"/>
    <w:rPr>
      <w:rFonts w:ascii="Times New Roman" w:hAnsi="Times New Roman"/>
      <w:b/>
      <w:smallCaps/>
      <w:color w:val="002060"/>
      <w:spacing w:val="10"/>
      <w:sz w:val="28"/>
    </w:rPr>
  </w:style>
  <w:style w:type="paragraph" w:customStyle="1" w:styleId="100">
    <w:name w:val="1.0 Заг. ПЗ"/>
    <w:next w:val="210"/>
    <w:link w:val="101"/>
    <w:rsid w:val="00484A25"/>
    <w:pPr>
      <w:widowControl w:val="0"/>
      <w:spacing w:after="0" w:line="300" w:lineRule="auto"/>
      <w:ind w:left="567" w:right="567"/>
      <w:jc w:val="center"/>
    </w:pPr>
    <w:rPr>
      <w:rFonts w:ascii="Times New Roman" w:hAnsi="Times New Roman"/>
      <w:b/>
      <w:caps/>
      <w:spacing w:val="10"/>
      <w:sz w:val="32"/>
      <w:szCs w:val="36"/>
    </w:rPr>
  </w:style>
  <w:style w:type="paragraph" w:customStyle="1" w:styleId="230">
    <w:name w:val="2.3 Текст титула"/>
    <w:next w:val="100"/>
    <w:link w:val="231"/>
    <w:rsid w:val="00CD2DD5"/>
    <w:pPr>
      <w:spacing w:after="0" w:line="300" w:lineRule="auto"/>
      <w:jc w:val="center"/>
    </w:pPr>
    <w:rPr>
      <w:rFonts w:ascii="Times New Roman" w:eastAsia="Times New Roman" w:hAnsi="Times New Roman" w:cs="Times New Roman"/>
      <w:b/>
      <w:bCs/>
      <w:spacing w:val="10"/>
      <w:sz w:val="28"/>
      <w:szCs w:val="20"/>
    </w:rPr>
  </w:style>
  <w:style w:type="character" w:customStyle="1" w:styleId="101">
    <w:name w:val="1.0 Заг. ПЗ Знак"/>
    <w:basedOn w:val="a5"/>
    <w:link w:val="100"/>
    <w:rsid w:val="00484A25"/>
    <w:rPr>
      <w:rFonts w:ascii="Times New Roman" w:hAnsi="Times New Roman"/>
      <w:b/>
      <w:caps/>
      <w:spacing w:val="10"/>
      <w:sz w:val="32"/>
      <w:szCs w:val="36"/>
    </w:rPr>
  </w:style>
  <w:style w:type="paragraph" w:customStyle="1" w:styleId="36-">
    <w:name w:val="3.6 Табл. Утв.-Согл."/>
    <w:basedOn w:val="a4"/>
    <w:link w:val="36-0"/>
    <w:rsid w:val="00457AAC"/>
    <w:pPr>
      <w:spacing w:line="300" w:lineRule="auto"/>
      <w:ind w:left="33" w:right="174"/>
      <w:jc w:val="both"/>
    </w:pPr>
    <w:rPr>
      <w:rFonts w:eastAsiaTheme="minorHAnsi"/>
      <w:sz w:val="28"/>
      <w:lang w:eastAsia="en-US"/>
    </w:rPr>
  </w:style>
  <w:style w:type="character" w:customStyle="1" w:styleId="231">
    <w:name w:val="2.3 Текст титула Знак"/>
    <w:basedOn w:val="a5"/>
    <w:link w:val="230"/>
    <w:rsid w:val="00CD2DD5"/>
    <w:rPr>
      <w:rFonts w:ascii="Times New Roman" w:eastAsia="Times New Roman" w:hAnsi="Times New Roman" w:cs="Times New Roman"/>
      <w:b/>
      <w:bCs/>
      <w:spacing w:val="10"/>
      <w:sz w:val="28"/>
      <w:szCs w:val="20"/>
    </w:rPr>
  </w:style>
  <w:style w:type="character" w:customStyle="1" w:styleId="36-0">
    <w:name w:val="3.6 Табл. Утв.-Согл. Знак"/>
    <w:basedOn w:val="a5"/>
    <w:link w:val="36-"/>
    <w:rsid w:val="00457AAC"/>
    <w:rPr>
      <w:rFonts w:ascii="Times New Roman" w:eastAsiaTheme="minorHAnsi" w:hAnsi="Times New Roman" w:cs="Times New Roman"/>
      <w:b/>
      <w:sz w:val="28"/>
      <w:szCs w:val="24"/>
    </w:rPr>
  </w:style>
  <w:style w:type="paragraph" w:customStyle="1" w:styleId="37-">
    <w:name w:val="3.7 Табл. Зам.-Зав."/>
    <w:basedOn w:val="36-"/>
    <w:link w:val="37-0"/>
    <w:rsid w:val="00DD155B"/>
    <w:pPr>
      <w:ind w:left="34" w:right="176"/>
      <w:jc w:val="left"/>
    </w:pPr>
  </w:style>
  <w:style w:type="paragraph" w:customStyle="1" w:styleId="110">
    <w:name w:val="1.1а Заг. Оглавления"/>
    <w:link w:val="111"/>
    <w:rsid w:val="00DA111F"/>
    <w:pPr>
      <w:keepNext/>
      <w:pageBreakBefore/>
      <w:widowControl w:val="0"/>
      <w:spacing w:after="120" w:line="240" w:lineRule="auto"/>
      <w:ind w:left="1418" w:right="1418"/>
      <w:jc w:val="center"/>
      <w:outlineLvl w:val="0"/>
    </w:pPr>
    <w:rPr>
      <w:rFonts w:ascii="Times New Roman" w:eastAsiaTheme="majorEastAsia" w:hAnsi="Times New Roman" w:cstheme="majorBidi"/>
      <w:b/>
      <w:iCs/>
      <w:caps/>
      <w:snapToGrid w:val="0"/>
      <w:spacing w:val="20"/>
      <w:sz w:val="26"/>
      <w:lang w:eastAsia="ja-JP"/>
    </w:rPr>
  </w:style>
  <w:style w:type="paragraph" w:customStyle="1" w:styleId="112">
    <w:name w:val="1.1 Заг. Вв."/>
    <w:aliases w:val="Закл."/>
    <w:basedOn w:val="110"/>
    <w:link w:val="113"/>
    <w:rsid w:val="005D2E7C"/>
    <w:pPr>
      <w:spacing w:before="260" w:after="260"/>
      <w:contextualSpacing/>
    </w:pPr>
  </w:style>
  <w:style w:type="character" w:customStyle="1" w:styleId="111">
    <w:name w:val="1.1а Заг. Оглавления Знак"/>
    <w:basedOn w:val="a5"/>
    <w:link w:val="110"/>
    <w:rsid w:val="00DA111F"/>
    <w:rPr>
      <w:rFonts w:ascii="Times New Roman" w:eastAsiaTheme="majorEastAsia" w:hAnsi="Times New Roman" w:cstheme="majorBidi"/>
      <w:b/>
      <w:iCs/>
      <w:caps/>
      <w:snapToGrid w:val="0"/>
      <w:spacing w:val="20"/>
      <w:sz w:val="26"/>
      <w:lang w:eastAsia="ja-JP"/>
    </w:rPr>
  </w:style>
  <w:style w:type="character" w:customStyle="1" w:styleId="113">
    <w:name w:val="1.1 Заг. Вв. Знак"/>
    <w:aliases w:val="Закл. Знак"/>
    <w:basedOn w:val="111"/>
    <w:link w:val="112"/>
    <w:rsid w:val="005D2E7C"/>
    <w:rPr>
      <w:rFonts w:ascii="Times New Roman" w:eastAsiaTheme="majorEastAsia" w:hAnsi="Times New Roman" w:cstheme="majorBidi"/>
      <w:b/>
      <w:iCs/>
      <w:caps/>
      <w:snapToGrid w:val="0"/>
      <w:spacing w:val="20"/>
      <w:sz w:val="26"/>
      <w:lang w:eastAsia="ja-JP"/>
    </w:rPr>
  </w:style>
  <w:style w:type="character" w:customStyle="1" w:styleId="19">
    <w:name w:val="Оглавление 1 Знак"/>
    <w:basedOn w:val="a5"/>
    <w:link w:val="18"/>
    <w:uiPriority w:val="39"/>
    <w:rsid w:val="00840369"/>
    <w:rPr>
      <w:rFonts w:ascii="Times New Roman" w:hAnsi="Times New Roman"/>
      <w:b/>
      <w:smallCaps/>
      <w:sz w:val="24"/>
    </w:rPr>
  </w:style>
  <w:style w:type="character" w:customStyle="1" w:styleId="23">
    <w:name w:val="Оглавление 2 Знак"/>
    <w:basedOn w:val="a5"/>
    <w:link w:val="22"/>
    <w:uiPriority w:val="39"/>
    <w:rsid w:val="00840369"/>
    <w:rPr>
      <w:rFonts w:ascii="Times New Roman" w:hAnsi="Times New Roman"/>
      <w:sz w:val="24"/>
    </w:rPr>
  </w:style>
  <w:style w:type="character" w:customStyle="1" w:styleId="33">
    <w:name w:val="Оглавление 3 Знак"/>
    <w:basedOn w:val="a5"/>
    <w:link w:val="32"/>
    <w:uiPriority w:val="39"/>
    <w:rsid w:val="0076296D"/>
    <w:rPr>
      <w:rFonts w:ascii="Times New Roman" w:hAnsi="Times New Roman"/>
      <w:sz w:val="24"/>
    </w:rPr>
  </w:style>
  <w:style w:type="character" w:customStyle="1" w:styleId="42">
    <w:name w:val="Оглавление 4 Знак"/>
    <w:basedOn w:val="a5"/>
    <w:link w:val="41"/>
    <w:uiPriority w:val="39"/>
    <w:rsid w:val="00CC5EE7"/>
    <w:rPr>
      <w:rFonts w:ascii="Times New Roman" w:hAnsi="Times New Roman"/>
      <w:sz w:val="24"/>
    </w:rPr>
  </w:style>
  <w:style w:type="paragraph" w:customStyle="1" w:styleId="00">
    <w:name w:val="0.0 Текст"/>
    <w:link w:val="000"/>
    <w:qFormat/>
    <w:rsid w:val="001173B3"/>
    <w:pPr>
      <w:snapToGrid w:val="0"/>
      <w:spacing w:after="120" w:line="240" w:lineRule="auto"/>
      <w:ind w:firstLine="709"/>
      <w:contextualSpacing/>
      <w:jc w:val="both"/>
    </w:pPr>
    <w:rPr>
      <w:rFonts w:ascii="Times New Roman" w:hAnsi="Times New Roman"/>
      <w:sz w:val="26"/>
      <w:szCs w:val="26"/>
    </w:rPr>
  </w:style>
  <w:style w:type="paragraph" w:customStyle="1" w:styleId="051">
    <w:name w:val="0.5 Список 1)"/>
    <w:aliases w:val="2)"/>
    <w:basedOn w:val="00"/>
    <w:link w:val="0510"/>
    <w:rsid w:val="00160D25"/>
    <w:pPr>
      <w:numPr>
        <w:numId w:val="3"/>
      </w:numPr>
      <w:spacing w:after="40"/>
      <w:ind w:left="1134" w:hanging="425"/>
    </w:pPr>
  </w:style>
  <w:style w:type="character" w:customStyle="1" w:styleId="000">
    <w:name w:val="0.0 Текст Знак"/>
    <w:basedOn w:val="a5"/>
    <w:link w:val="00"/>
    <w:rsid w:val="001173B3"/>
    <w:rPr>
      <w:rFonts w:ascii="Times New Roman" w:hAnsi="Times New Roman"/>
      <w:sz w:val="26"/>
      <w:szCs w:val="26"/>
    </w:rPr>
  </w:style>
  <w:style w:type="paragraph" w:customStyle="1" w:styleId="04-">
    <w:name w:val="0.4 Список -"/>
    <w:aliases w:val="-"/>
    <w:basedOn w:val="051"/>
    <w:link w:val="04-0"/>
    <w:rsid w:val="007D77E5"/>
    <w:pPr>
      <w:numPr>
        <w:numId w:val="6"/>
      </w:numPr>
      <w:ind w:left="1135" w:hanging="284"/>
    </w:pPr>
  </w:style>
  <w:style w:type="character" w:customStyle="1" w:styleId="0510">
    <w:name w:val="0.5 Список 1) Знак"/>
    <w:aliases w:val="2) Знак"/>
    <w:basedOn w:val="000"/>
    <w:link w:val="051"/>
    <w:rsid w:val="00160D25"/>
    <w:rPr>
      <w:rFonts w:ascii="Times New Roman" w:hAnsi="Times New Roman"/>
      <w:sz w:val="26"/>
      <w:szCs w:val="26"/>
    </w:rPr>
  </w:style>
  <w:style w:type="paragraph" w:customStyle="1" w:styleId="06">
    <w:name w:val="0.6 Список а)"/>
    <w:aliases w:val="б)"/>
    <w:basedOn w:val="051"/>
    <w:link w:val="060"/>
    <w:rsid w:val="0046715E"/>
    <w:pPr>
      <w:numPr>
        <w:numId w:val="4"/>
      </w:numPr>
      <w:ind w:left="2137" w:hanging="357"/>
    </w:pPr>
  </w:style>
  <w:style w:type="character" w:customStyle="1" w:styleId="04-0">
    <w:name w:val="0.4 Список - Знак"/>
    <w:aliases w:val="- Знак"/>
    <w:basedOn w:val="0510"/>
    <w:link w:val="04-"/>
    <w:rsid w:val="007D77E5"/>
    <w:rPr>
      <w:rFonts w:ascii="Times New Roman" w:hAnsi="Times New Roman"/>
      <w:sz w:val="26"/>
      <w:szCs w:val="26"/>
    </w:rPr>
  </w:style>
  <w:style w:type="character" w:customStyle="1" w:styleId="060">
    <w:name w:val="0.6 Список а) Знак"/>
    <w:aliases w:val="б) Знак"/>
    <w:basedOn w:val="0510"/>
    <w:link w:val="06"/>
    <w:rsid w:val="0046715E"/>
    <w:rPr>
      <w:rFonts w:ascii="Times New Roman" w:hAnsi="Times New Roman"/>
      <w:sz w:val="26"/>
      <w:szCs w:val="26"/>
    </w:rPr>
  </w:style>
  <w:style w:type="paragraph" w:customStyle="1" w:styleId="11">
    <w:name w:val="1.1 Заг. Частей"/>
    <w:basedOn w:val="112"/>
    <w:next w:val="12"/>
    <w:link w:val="114"/>
    <w:rsid w:val="00A001CC"/>
    <w:pPr>
      <w:keepNext w:val="0"/>
      <w:pageBreakBefore w:val="0"/>
      <w:numPr>
        <w:numId w:val="7"/>
      </w:numPr>
      <w:spacing w:before="6600"/>
      <w:ind w:right="709"/>
    </w:pPr>
  </w:style>
  <w:style w:type="paragraph" w:customStyle="1" w:styleId="12">
    <w:name w:val="1.2 Заг. Глав"/>
    <w:next w:val="13"/>
    <w:link w:val="120"/>
    <w:qFormat/>
    <w:rsid w:val="001302CD"/>
    <w:pPr>
      <w:keepNext/>
      <w:keepLines/>
      <w:numPr>
        <w:ilvl w:val="1"/>
        <w:numId w:val="7"/>
      </w:numPr>
      <w:spacing w:before="260" w:after="260" w:line="240" w:lineRule="auto"/>
      <w:ind w:right="709"/>
      <w:contextualSpacing/>
      <w:jc w:val="center"/>
      <w:outlineLvl w:val="1"/>
    </w:pPr>
    <w:rPr>
      <w:rFonts w:ascii="Times New Roman" w:eastAsiaTheme="majorEastAsia" w:hAnsi="Times New Roman" w:cstheme="majorBidi"/>
      <w:b/>
      <w:sz w:val="26"/>
      <w:szCs w:val="26"/>
      <w:lang w:bidi="ru-RU"/>
    </w:rPr>
  </w:style>
  <w:style w:type="character" w:customStyle="1" w:styleId="114">
    <w:name w:val="1.1 Заг. Частей Знак"/>
    <w:basedOn w:val="17"/>
    <w:link w:val="11"/>
    <w:rsid w:val="00ED626F"/>
    <w:rPr>
      <w:rFonts w:ascii="Times New Roman" w:eastAsiaTheme="majorEastAsia" w:hAnsi="Times New Roman" w:cstheme="majorBidi"/>
      <w:b/>
      <w:iCs/>
      <w:caps/>
      <w:snapToGrid w:val="0"/>
      <w:spacing w:val="20"/>
      <w:sz w:val="26"/>
      <w:szCs w:val="32"/>
      <w:lang w:eastAsia="ja-JP"/>
    </w:rPr>
  </w:style>
  <w:style w:type="paragraph" w:customStyle="1" w:styleId="13">
    <w:name w:val="1.3 Заг. Частей Глав"/>
    <w:next w:val="00"/>
    <w:link w:val="130"/>
    <w:qFormat/>
    <w:rsid w:val="001302CD"/>
    <w:pPr>
      <w:keepNext/>
      <w:keepLines/>
      <w:numPr>
        <w:ilvl w:val="2"/>
        <w:numId w:val="7"/>
      </w:numPr>
      <w:spacing w:before="260" w:after="260" w:line="240" w:lineRule="auto"/>
      <w:contextualSpacing/>
      <w:jc w:val="both"/>
      <w:outlineLvl w:val="2"/>
    </w:pPr>
    <w:rPr>
      <w:rFonts w:ascii="Times New Roman" w:eastAsiaTheme="majorEastAsia" w:hAnsi="Times New Roman" w:cstheme="majorBidi"/>
      <w:b/>
      <w:sz w:val="26"/>
      <w:szCs w:val="24"/>
      <w:lang w:bidi="ru-RU"/>
    </w:rPr>
  </w:style>
  <w:style w:type="character" w:customStyle="1" w:styleId="120">
    <w:name w:val="1.2 Заг. Глав Знак"/>
    <w:basedOn w:val="a5"/>
    <w:link w:val="12"/>
    <w:rsid w:val="001302CD"/>
    <w:rPr>
      <w:rFonts w:ascii="Times New Roman" w:eastAsiaTheme="majorEastAsia" w:hAnsi="Times New Roman" w:cstheme="majorBidi"/>
      <w:b/>
      <w:sz w:val="26"/>
      <w:szCs w:val="26"/>
      <w:lang w:bidi="ru-RU"/>
    </w:rPr>
  </w:style>
  <w:style w:type="character" w:customStyle="1" w:styleId="200">
    <w:name w:val="2.0 Наз. Рис. Знак"/>
    <w:basedOn w:val="a5"/>
    <w:link w:val="20"/>
    <w:rsid w:val="00071781"/>
    <w:rPr>
      <w:rFonts w:ascii="Times New Roman" w:eastAsiaTheme="majorEastAsia" w:hAnsi="Times New Roman" w:cstheme="majorBidi"/>
      <w:iCs/>
      <w:snapToGrid w:val="0"/>
      <w:sz w:val="24"/>
    </w:rPr>
  </w:style>
  <w:style w:type="character" w:customStyle="1" w:styleId="130">
    <w:name w:val="1.3 Заг. Частей Глав Знак"/>
    <w:basedOn w:val="a5"/>
    <w:link w:val="13"/>
    <w:rsid w:val="001302CD"/>
    <w:rPr>
      <w:rFonts w:ascii="Times New Roman" w:eastAsiaTheme="majorEastAsia" w:hAnsi="Times New Roman" w:cstheme="majorBidi"/>
      <w:b/>
      <w:sz w:val="26"/>
      <w:szCs w:val="24"/>
      <w:lang w:bidi="ru-RU"/>
    </w:rPr>
  </w:style>
  <w:style w:type="paragraph" w:customStyle="1" w:styleId="14">
    <w:name w:val="1.4 Заг. Подглав"/>
    <w:next w:val="00"/>
    <w:link w:val="140"/>
    <w:qFormat/>
    <w:rsid w:val="001302CD"/>
    <w:pPr>
      <w:keepNext/>
      <w:keepLines/>
      <w:numPr>
        <w:ilvl w:val="3"/>
        <w:numId w:val="7"/>
      </w:numPr>
      <w:spacing w:before="260" w:after="260" w:line="240" w:lineRule="auto"/>
      <w:contextualSpacing/>
      <w:jc w:val="both"/>
      <w:outlineLvl w:val="3"/>
    </w:pPr>
    <w:rPr>
      <w:rFonts w:ascii="Times New Roman" w:eastAsiaTheme="majorEastAsia" w:hAnsi="Times New Roman" w:cstheme="majorBidi"/>
      <w:b/>
      <w:iCs/>
      <w:sz w:val="26"/>
      <w:lang w:bidi="ru-RU"/>
    </w:rPr>
  </w:style>
  <w:style w:type="character" w:customStyle="1" w:styleId="4220">
    <w:name w:val="4.2 Абз. титула 2 Знак"/>
    <w:basedOn w:val="4110"/>
    <w:link w:val="422"/>
    <w:rsid w:val="0046715E"/>
    <w:rPr>
      <w:rFonts w:ascii="Times New Roman" w:hAnsi="Times New Roman"/>
      <w:caps/>
      <w:smallCaps/>
      <w:spacing w:val="20"/>
      <w:sz w:val="32"/>
      <w:szCs w:val="36"/>
    </w:rPr>
  </w:style>
  <w:style w:type="character" w:customStyle="1" w:styleId="140">
    <w:name w:val="1.4 Заг. Подглав Знак"/>
    <w:basedOn w:val="a5"/>
    <w:link w:val="14"/>
    <w:rsid w:val="001302CD"/>
    <w:rPr>
      <w:rFonts w:ascii="Times New Roman" w:eastAsiaTheme="majorEastAsia" w:hAnsi="Times New Roman" w:cstheme="majorBidi"/>
      <w:b/>
      <w:iCs/>
      <w:sz w:val="26"/>
      <w:lang w:bidi="ru-RU"/>
    </w:rPr>
  </w:style>
  <w:style w:type="character" w:customStyle="1" w:styleId="37-0">
    <w:name w:val="3.7 Табл. Зам.-Зав. Знак"/>
    <w:basedOn w:val="36-0"/>
    <w:link w:val="37-"/>
    <w:rsid w:val="0046715E"/>
    <w:rPr>
      <w:rFonts w:ascii="Times New Roman" w:eastAsiaTheme="minorHAnsi" w:hAnsi="Times New Roman" w:cs="Times New Roman"/>
      <w:b/>
      <w:sz w:val="28"/>
      <w:szCs w:val="24"/>
    </w:rPr>
  </w:style>
  <w:style w:type="paragraph" w:customStyle="1" w:styleId="020">
    <w:name w:val="0.2 Слева + 0"/>
    <w:basedOn w:val="00"/>
    <w:link w:val="0200"/>
    <w:qFormat/>
    <w:rsid w:val="001020F6"/>
    <w:pPr>
      <w:ind w:firstLine="0"/>
    </w:pPr>
  </w:style>
  <w:style w:type="character" w:customStyle="1" w:styleId="0200">
    <w:name w:val="0.2 Слева + 0 Знак"/>
    <w:basedOn w:val="000"/>
    <w:link w:val="020"/>
    <w:rsid w:val="001020F6"/>
    <w:rPr>
      <w:rFonts w:ascii="Times New Roman" w:hAnsi="Times New Roman"/>
      <w:sz w:val="26"/>
      <w:szCs w:val="26"/>
    </w:rPr>
  </w:style>
  <w:style w:type="numbering" w:customStyle="1" w:styleId="050">
    <w:name w:val="Стиль 0.5 Список Заг."/>
    <w:basedOn w:val="a7"/>
    <w:rsid w:val="00405C68"/>
    <w:pPr>
      <w:numPr>
        <w:numId w:val="5"/>
      </w:numPr>
    </w:pPr>
  </w:style>
  <w:style w:type="paragraph" w:customStyle="1" w:styleId="15">
    <w:name w:val="1.5 Заг. Параграфов"/>
    <w:basedOn w:val="14"/>
    <w:next w:val="00"/>
    <w:link w:val="150"/>
    <w:qFormat/>
    <w:rsid w:val="001302CD"/>
    <w:pPr>
      <w:numPr>
        <w:ilvl w:val="4"/>
      </w:numPr>
    </w:pPr>
  </w:style>
  <w:style w:type="paragraph" w:customStyle="1" w:styleId="16">
    <w:name w:val="1.6 Заг. Подпараграфов"/>
    <w:next w:val="00"/>
    <w:link w:val="160"/>
    <w:qFormat/>
    <w:rsid w:val="00A001CC"/>
    <w:pPr>
      <w:keepNext/>
      <w:keepLines/>
      <w:numPr>
        <w:ilvl w:val="5"/>
        <w:numId w:val="7"/>
      </w:numPr>
      <w:spacing w:line="252" w:lineRule="auto"/>
      <w:jc w:val="both"/>
    </w:pPr>
    <w:rPr>
      <w:rFonts w:ascii="Times New Roman" w:eastAsiaTheme="majorEastAsia" w:hAnsi="Times New Roman" w:cstheme="majorBidi"/>
      <w:i/>
      <w:iCs/>
      <w:snapToGrid w:val="0"/>
      <w:spacing w:val="20"/>
      <w:sz w:val="26"/>
    </w:rPr>
  </w:style>
  <w:style w:type="character" w:customStyle="1" w:styleId="150">
    <w:name w:val="1.5 Заг. Параграфов Знак"/>
    <w:basedOn w:val="a5"/>
    <w:link w:val="15"/>
    <w:rsid w:val="001302CD"/>
    <w:rPr>
      <w:rFonts w:ascii="Times New Roman" w:eastAsiaTheme="majorEastAsia" w:hAnsi="Times New Roman" w:cstheme="majorBidi"/>
      <w:b/>
      <w:iCs/>
      <w:sz w:val="26"/>
      <w:lang w:bidi="ru-RU"/>
    </w:rPr>
  </w:style>
  <w:style w:type="paragraph" w:customStyle="1" w:styleId="20">
    <w:name w:val="2.0 Наз. Рис."/>
    <w:link w:val="200"/>
    <w:qFormat/>
    <w:rsid w:val="00071781"/>
    <w:pPr>
      <w:keepLines/>
      <w:numPr>
        <w:ilvl w:val="6"/>
        <w:numId w:val="7"/>
      </w:numPr>
      <w:spacing w:after="260" w:line="240" w:lineRule="auto"/>
      <w:ind w:right="709"/>
      <w:jc w:val="center"/>
    </w:pPr>
    <w:rPr>
      <w:rFonts w:ascii="Times New Roman" w:eastAsiaTheme="majorEastAsia" w:hAnsi="Times New Roman" w:cstheme="majorBidi"/>
      <w:iCs/>
      <w:snapToGrid w:val="0"/>
      <w:sz w:val="24"/>
    </w:rPr>
  </w:style>
  <w:style w:type="character" w:customStyle="1" w:styleId="160">
    <w:name w:val="1.6 Заг. Подпараграфов Знак"/>
    <w:basedOn w:val="a5"/>
    <w:link w:val="16"/>
    <w:rsid w:val="00D041FA"/>
    <w:rPr>
      <w:rFonts w:ascii="Times New Roman" w:eastAsiaTheme="majorEastAsia" w:hAnsi="Times New Roman" w:cstheme="majorBidi"/>
      <w:i/>
      <w:iCs/>
      <w:snapToGrid w:val="0"/>
      <w:spacing w:val="20"/>
      <w:sz w:val="26"/>
    </w:rPr>
  </w:style>
  <w:style w:type="paragraph" w:customStyle="1" w:styleId="30">
    <w:name w:val="3.0 Т. Номер Табл."/>
    <w:next w:val="310"/>
    <w:link w:val="300"/>
    <w:qFormat/>
    <w:rsid w:val="00EE4C30"/>
    <w:pPr>
      <w:keepNext/>
      <w:keepLines/>
      <w:numPr>
        <w:ilvl w:val="7"/>
        <w:numId w:val="7"/>
      </w:numPr>
      <w:spacing w:before="80" w:after="80" w:line="240" w:lineRule="auto"/>
      <w:jc w:val="right"/>
    </w:pPr>
    <w:rPr>
      <w:rFonts w:ascii="Times New Roman" w:eastAsiaTheme="majorEastAsia" w:hAnsi="Times New Roman" w:cstheme="majorBidi"/>
      <w:iCs/>
      <w:snapToGrid w:val="0"/>
      <w:sz w:val="26"/>
    </w:rPr>
  </w:style>
  <w:style w:type="paragraph" w:customStyle="1" w:styleId="60-">
    <w:name w:val="6.0 Список лит-ры"/>
    <w:link w:val="60-0"/>
    <w:rsid w:val="00DB6400"/>
    <w:pPr>
      <w:keepNext/>
      <w:keepLines/>
      <w:spacing w:after="40" w:line="300" w:lineRule="auto"/>
      <w:jc w:val="both"/>
    </w:pPr>
    <w:rPr>
      <w:rFonts w:ascii="Times New Roman" w:hAnsi="Times New Roman"/>
      <w:sz w:val="28"/>
    </w:rPr>
  </w:style>
  <w:style w:type="character" w:customStyle="1" w:styleId="300">
    <w:name w:val="3.0 Т. Номер Табл. Знак"/>
    <w:basedOn w:val="a5"/>
    <w:link w:val="30"/>
    <w:rsid w:val="00EE4C30"/>
    <w:rPr>
      <w:rFonts w:ascii="Times New Roman" w:eastAsiaTheme="majorEastAsia" w:hAnsi="Times New Roman" w:cstheme="majorBidi"/>
      <w:iCs/>
      <w:snapToGrid w:val="0"/>
      <w:sz w:val="26"/>
    </w:rPr>
  </w:style>
  <w:style w:type="character" w:customStyle="1" w:styleId="60-0">
    <w:name w:val="6.0 Список лит-ры Знак"/>
    <w:basedOn w:val="a5"/>
    <w:link w:val="60-"/>
    <w:rsid w:val="00160D25"/>
    <w:rPr>
      <w:rFonts w:ascii="Times New Roman" w:hAnsi="Times New Roman"/>
      <w:sz w:val="28"/>
    </w:rPr>
  </w:style>
  <w:style w:type="paragraph" w:customStyle="1" w:styleId="310">
    <w:name w:val="3.1 Т. Назв. Табл."/>
    <w:next w:val="00"/>
    <w:link w:val="311"/>
    <w:qFormat/>
    <w:rsid w:val="0071678B"/>
    <w:pPr>
      <w:spacing w:before="260" w:after="40" w:line="240" w:lineRule="auto"/>
      <w:ind w:left="709" w:right="709"/>
      <w:jc w:val="center"/>
    </w:pPr>
    <w:rPr>
      <w:rFonts w:ascii="Times New Roman" w:eastAsia="Times New Roman" w:hAnsi="Times New Roman" w:cs="Times New Roman"/>
      <w:b/>
      <w:sz w:val="26"/>
      <w:szCs w:val="20"/>
    </w:rPr>
  </w:style>
  <w:style w:type="paragraph" w:customStyle="1" w:styleId="33-10">
    <w:name w:val="3.3- Т. Слева 10"/>
    <w:link w:val="33-100"/>
    <w:rsid w:val="001748DD"/>
    <w:pPr>
      <w:spacing w:after="0" w:line="240" w:lineRule="auto"/>
      <w:jc w:val="both"/>
    </w:pPr>
    <w:rPr>
      <w:rFonts w:ascii="Times New Roman" w:eastAsia="Times New Roman" w:hAnsi="Times New Roman" w:cs="Times New Roman"/>
      <w:sz w:val="20"/>
      <w:szCs w:val="20"/>
    </w:rPr>
  </w:style>
  <w:style w:type="paragraph" w:customStyle="1" w:styleId="3510">
    <w:name w:val="3.5 Т. Справа 10"/>
    <w:basedOn w:val="3410"/>
    <w:qFormat/>
    <w:rsid w:val="00E961BF"/>
    <w:pPr>
      <w:ind w:right="4"/>
      <w:jc w:val="right"/>
    </w:pPr>
    <w:rPr>
      <w:lang w:eastAsia="ru-RU"/>
    </w:rPr>
  </w:style>
  <w:style w:type="character" w:customStyle="1" w:styleId="33-100">
    <w:name w:val="3.3- Т. Слева 10 Знак"/>
    <w:basedOn w:val="a5"/>
    <w:link w:val="33-10"/>
    <w:rsid w:val="001748DD"/>
    <w:rPr>
      <w:rFonts w:ascii="Times New Roman" w:eastAsia="Times New Roman" w:hAnsi="Times New Roman" w:cs="Times New Roman"/>
      <w:sz w:val="20"/>
      <w:szCs w:val="20"/>
    </w:rPr>
  </w:style>
  <w:style w:type="paragraph" w:customStyle="1" w:styleId="331110">
    <w:name w:val="3.31 Т. Слева + 1 10"/>
    <w:basedOn w:val="330010"/>
    <w:link w:val="3311100"/>
    <w:qFormat/>
    <w:rsid w:val="00504A48"/>
    <w:pPr>
      <w:ind w:left="284"/>
    </w:pPr>
  </w:style>
  <w:style w:type="paragraph" w:customStyle="1" w:styleId="3310">
    <w:name w:val="3.3 Т. Подзаг. 10"/>
    <w:link w:val="33100"/>
    <w:qFormat/>
    <w:rsid w:val="007832F5"/>
    <w:pPr>
      <w:spacing w:before="40" w:after="40" w:line="240" w:lineRule="auto"/>
      <w:jc w:val="center"/>
    </w:pPr>
    <w:rPr>
      <w:rFonts w:ascii="Times New Roman" w:eastAsia="Times New Roman" w:hAnsi="Times New Roman" w:cs="Times New Roman"/>
      <w:b/>
      <w:bCs/>
      <w:sz w:val="20"/>
      <w:szCs w:val="20"/>
    </w:rPr>
  </w:style>
  <w:style w:type="paragraph" w:customStyle="1" w:styleId="332210">
    <w:name w:val="3.32 Т. Слева + 2 10"/>
    <w:basedOn w:val="331110"/>
    <w:qFormat/>
    <w:rsid w:val="00504A48"/>
    <w:pPr>
      <w:ind w:left="567"/>
    </w:pPr>
  </w:style>
  <w:style w:type="character" w:customStyle="1" w:styleId="33100">
    <w:name w:val="3.3 Т. Подзаг. 10 Знак"/>
    <w:basedOn w:val="33-100"/>
    <w:link w:val="3310"/>
    <w:rsid w:val="007832F5"/>
    <w:rPr>
      <w:rFonts w:ascii="Times New Roman" w:eastAsia="Times New Roman" w:hAnsi="Times New Roman" w:cs="Times New Roman"/>
      <w:b/>
      <w:bCs/>
      <w:sz w:val="20"/>
      <w:szCs w:val="20"/>
    </w:rPr>
  </w:style>
  <w:style w:type="paragraph" w:customStyle="1" w:styleId="333310">
    <w:name w:val="3.33 Т. Слева + 3 10"/>
    <w:basedOn w:val="332210"/>
    <w:qFormat/>
    <w:rsid w:val="00504A48"/>
    <w:pPr>
      <w:ind w:left="851"/>
    </w:pPr>
  </w:style>
  <w:style w:type="table" w:styleId="3-3">
    <w:name w:val="Medium Grid 3 Accent 3"/>
    <w:basedOn w:val="a6"/>
    <w:uiPriority w:val="69"/>
    <w:semiHidden/>
    <w:unhideWhenUsed/>
    <w:rsid w:val="0087543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B5D9E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B587C"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B587C"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CB4D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CB4DF" w:themeFill="accent3" w:themeFillTint="7F"/>
      </w:tcPr>
    </w:tblStylePr>
  </w:style>
  <w:style w:type="paragraph" w:customStyle="1" w:styleId="330010">
    <w:name w:val="3.30 Т. Слева + 0 10"/>
    <w:basedOn w:val="33-10"/>
    <w:link w:val="3300100"/>
    <w:qFormat/>
    <w:rsid w:val="00812C57"/>
  </w:style>
  <w:style w:type="paragraph" w:customStyle="1" w:styleId="01">
    <w:name w:val="0.1 Пробел"/>
    <w:basedOn w:val="00"/>
    <w:link w:val="010"/>
    <w:rsid w:val="00692030"/>
    <w:pPr>
      <w:spacing w:after="40"/>
    </w:pPr>
    <w:rPr>
      <w:rFonts w:eastAsia="Times New Roman" w:cs="Times New Roman"/>
      <w:szCs w:val="20"/>
    </w:rPr>
  </w:style>
  <w:style w:type="character" w:customStyle="1" w:styleId="010">
    <w:name w:val="0.1 Пробел Знак"/>
    <w:basedOn w:val="000"/>
    <w:link w:val="01"/>
    <w:rsid w:val="00692030"/>
    <w:rPr>
      <w:rFonts w:ascii="Times New Roman" w:eastAsia="Times New Roman" w:hAnsi="Times New Roman" w:cs="Times New Roman"/>
      <w:sz w:val="28"/>
      <w:szCs w:val="20"/>
    </w:rPr>
  </w:style>
  <w:style w:type="paragraph" w:customStyle="1" w:styleId="03">
    <w:name w:val="0.3 Центр"/>
    <w:basedOn w:val="020"/>
    <w:link w:val="030"/>
    <w:qFormat/>
    <w:rsid w:val="007832F5"/>
    <w:pPr>
      <w:spacing w:before="520"/>
      <w:jc w:val="center"/>
    </w:pPr>
    <w:rPr>
      <w:rFonts w:eastAsia="Times New Roman" w:cs="Times New Roman"/>
      <w:szCs w:val="20"/>
    </w:rPr>
  </w:style>
  <w:style w:type="character" w:customStyle="1" w:styleId="030">
    <w:name w:val="0.3 Центр Знак"/>
    <w:basedOn w:val="0200"/>
    <w:link w:val="03"/>
    <w:rsid w:val="007832F5"/>
    <w:rPr>
      <w:rFonts w:ascii="Times New Roman" w:eastAsia="Times New Roman" w:hAnsi="Times New Roman" w:cs="Times New Roman"/>
      <w:sz w:val="26"/>
      <w:szCs w:val="20"/>
    </w:rPr>
  </w:style>
  <w:style w:type="paragraph" w:customStyle="1" w:styleId="04">
    <w:name w:val="0.4 Справа"/>
    <w:basedOn w:val="03"/>
    <w:rsid w:val="00012D0F"/>
    <w:pPr>
      <w:spacing w:before="120"/>
      <w:contextualSpacing w:val="0"/>
      <w:jc w:val="right"/>
    </w:pPr>
  </w:style>
  <w:style w:type="table" w:customStyle="1" w:styleId="1a">
    <w:name w:val="Сетка таблицы светлая1"/>
    <w:basedOn w:val="a6"/>
    <w:uiPriority w:val="40"/>
    <w:rsid w:val="00ED009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0511">
    <w:name w:val="0.5 Список 1"/>
    <w:basedOn w:val="00"/>
    <w:link w:val="0512"/>
    <w:rsid w:val="004B0601"/>
    <w:pPr>
      <w:spacing w:after="40"/>
      <w:ind w:left="1276" w:hanging="425"/>
      <w:contextualSpacing w:val="0"/>
    </w:pPr>
    <w:rPr>
      <w:rFonts w:eastAsia="Times New Roman" w:cs="Times New Roman"/>
      <w:szCs w:val="20"/>
    </w:rPr>
  </w:style>
  <w:style w:type="paragraph" w:customStyle="1" w:styleId="052">
    <w:name w:val="0.5 Список 2"/>
    <w:basedOn w:val="0511"/>
    <w:link w:val="0520"/>
    <w:rsid w:val="00B24997"/>
    <w:pPr>
      <w:ind w:left="1843"/>
    </w:pPr>
  </w:style>
  <w:style w:type="character" w:customStyle="1" w:styleId="0512">
    <w:name w:val="0.5 Список 1 Знак"/>
    <w:basedOn w:val="000"/>
    <w:link w:val="0511"/>
    <w:rsid w:val="004B0601"/>
    <w:rPr>
      <w:rFonts w:ascii="Times New Roman" w:eastAsia="Times New Roman" w:hAnsi="Times New Roman" w:cs="Times New Roman"/>
      <w:sz w:val="28"/>
      <w:szCs w:val="20"/>
    </w:rPr>
  </w:style>
  <w:style w:type="character" w:customStyle="1" w:styleId="0520">
    <w:name w:val="0.5 Список 2 Знак"/>
    <w:basedOn w:val="0512"/>
    <w:link w:val="052"/>
    <w:rsid w:val="00B24997"/>
    <w:rPr>
      <w:rFonts w:ascii="Times New Roman" w:eastAsia="Times New Roman" w:hAnsi="Times New Roman" w:cs="Times New Roman"/>
      <w:sz w:val="28"/>
      <w:szCs w:val="20"/>
    </w:rPr>
  </w:style>
  <w:style w:type="character" w:styleId="aff2">
    <w:name w:val="footnote reference"/>
    <w:basedOn w:val="a5"/>
    <w:unhideWhenUsed/>
    <w:rsid w:val="004B0601"/>
    <w:rPr>
      <w:vertAlign w:val="superscript"/>
    </w:rPr>
  </w:style>
  <w:style w:type="paragraph" w:customStyle="1" w:styleId="37">
    <w:name w:val="3.7 Слева ПШ"/>
    <w:basedOn w:val="020"/>
    <w:link w:val="370"/>
    <w:rsid w:val="00290C2F"/>
    <w:pPr>
      <w:spacing w:after="0"/>
      <w:contextualSpacing w:val="0"/>
    </w:pPr>
    <w:rPr>
      <w:sz w:val="20"/>
    </w:rPr>
  </w:style>
  <w:style w:type="character" w:customStyle="1" w:styleId="370">
    <w:name w:val="3.7 Слева ПШ Знак"/>
    <w:basedOn w:val="0200"/>
    <w:link w:val="37"/>
    <w:rsid w:val="00290C2F"/>
    <w:rPr>
      <w:rFonts w:ascii="Times New Roman" w:hAnsi="Times New Roman"/>
      <w:sz w:val="20"/>
      <w:szCs w:val="26"/>
    </w:rPr>
  </w:style>
  <w:style w:type="paragraph" w:customStyle="1" w:styleId="24G-Dynamic">
    <w:name w:val="2.4 G-Dynamic"/>
    <w:basedOn w:val="411"/>
    <w:link w:val="24G-Dynamic0"/>
    <w:rsid w:val="006860E5"/>
    <w:pPr>
      <w:spacing w:after="0" w:line="240" w:lineRule="auto"/>
    </w:pPr>
    <w:rPr>
      <w:rFonts w:eastAsiaTheme="minorHAnsi"/>
      <w:b/>
      <w:caps w:val="0"/>
      <w:color w:val="002060"/>
      <w:sz w:val="28"/>
    </w:rPr>
  </w:style>
  <w:style w:type="paragraph" w:customStyle="1" w:styleId="25G-Dynamic">
    <w:name w:val="2.5 G-Dynamic"/>
    <w:basedOn w:val="24G-Dynamic"/>
    <w:rsid w:val="00D81B2C"/>
    <w:rPr>
      <w:color w:val="auto"/>
    </w:rPr>
  </w:style>
  <w:style w:type="character" w:customStyle="1" w:styleId="24G-Dynamic0">
    <w:name w:val="2.4 G-Dynamic Знак"/>
    <w:basedOn w:val="4110"/>
    <w:link w:val="24G-Dynamic"/>
    <w:rsid w:val="006860E5"/>
    <w:rPr>
      <w:rFonts w:ascii="Times New Roman" w:eastAsiaTheme="minorHAnsi" w:hAnsi="Times New Roman"/>
      <w:b/>
      <w:caps w:val="0"/>
      <w:smallCaps/>
      <w:color w:val="002060"/>
      <w:spacing w:val="20"/>
      <w:sz w:val="28"/>
      <w:szCs w:val="36"/>
    </w:rPr>
  </w:style>
  <w:style w:type="paragraph" w:customStyle="1" w:styleId="26">
    <w:name w:val="2.6 Заказчик"/>
    <w:basedOn w:val="0511"/>
    <w:link w:val="260"/>
    <w:rsid w:val="00DA72EB"/>
    <w:pPr>
      <w:ind w:left="-57" w:firstLine="0"/>
      <w:jc w:val="left"/>
    </w:pPr>
    <w:rPr>
      <w:szCs w:val="26"/>
    </w:rPr>
  </w:style>
  <w:style w:type="character" w:customStyle="1" w:styleId="260">
    <w:name w:val="2.6 Заказчик Знак"/>
    <w:basedOn w:val="0512"/>
    <w:link w:val="26"/>
    <w:rsid w:val="00DA72EB"/>
    <w:rPr>
      <w:rFonts w:ascii="Times New Roman" w:eastAsia="Times New Roman" w:hAnsi="Times New Roman" w:cs="Times New Roman"/>
      <w:sz w:val="26"/>
      <w:szCs w:val="26"/>
    </w:rPr>
  </w:style>
  <w:style w:type="table" w:customStyle="1" w:styleId="312">
    <w:name w:val="Таблица простая 31"/>
    <w:basedOn w:val="a6"/>
    <w:uiPriority w:val="43"/>
    <w:rsid w:val="007E4D6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Таблица-сетка 1 светлая1"/>
    <w:basedOn w:val="a6"/>
    <w:uiPriority w:val="46"/>
    <w:rsid w:val="007E4D6E"/>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11">
    <w:name w:val="Таблица-сетка 2 — акцент 11"/>
    <w:basedOn w:val="a6"/>
    <w:uiPriority w:val="47"/>
    <w:rsid w:val="007E4D6E"/>
    <w:pPr>
      <w:spacing w:after="0" w:line="240" w:lineRule="auto"/>
    </w:pPr>
    <w:tblPr>
      <w:tblStyleRowBandSize w:val="1"/>
      <w:tblStyleColBandSize w:val="1"/>
      <w:tblInd w:w="0" w:type="dxa"/>
      <w:tblBorders>
        <w:top w:val="single" w:sz="2" w:space="0" w:color="F9B268" w:themeColor="accent1" w:themeTint="99"/>
        <w:bottom w:val="single" w:sz="2" w:space="0" w:color="F9B268" w:themeColor="accent1" w:themeTint="99"/>
        <w:insideH w:val="single" w:sz="2" w:space="0" w:color="F9B268" w:themeColor="accent1" w:themeTint="99"/>
        <w:insideV w:val="single" w:sz="2" w:space="0" w:color="F9B268" w:themeColor="accent1" w:themeTint="99"/>
      </w:tblBorders>
      <w:tblCellMar>
        <w:top w:w="0" w:type="dxa"/>
        <w:left w:w="108" w:type="dxa"/>
        <w:bottom w:w="0" w:type="dxa"/>
        <w:right w:w="108" w:type="dxa"/>
      </w:tblCellMar>
    </w:tblPr>
    <w:tblStylePr w:type="firstRow">
      <w:rPr>
        <w:b/>
        <w:bCs/>
      </w:rPr>
      <w:tblPr/>
      <w:tcPr>
        <w:tcBorders>
          <w:top w:val="nil"/>
          <w:bottom w:val="single" w:sz="12" w:space="0" w:color="F9B268" w:themeColor="accent1" w:themeTint="99"/>
          <w:insideH w:val="nil"/>
          <w:insideV w:val="nil"/>
        </w:tcBorders>
        <w:shd w:val="clear" w:color="auto" w:fill="FFFFFF" w:themeFill="background1"/>
      </w:tcPr>
    </w:tblStylePr>
    <w:tblStylePr w:type="lastRow">
      <w:rPr>
        <w:b/>
        <w:bCs/>
      </w:rPr>
      <w:tblPr/>
      <w:tcPr>
        <w:tcBorders>
          <w:top w:val="double" w:sz="2" w:space="0" w:color="F9B26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numbering" w:customStyle="1" w:styleId="1b">
    <w:name w:val="Нет списка1"/>
    <w:next w:val="a7"/>
    <w:uiPriority w:val="99"/>
    <w:semiHidden/>
    <w:unhideWhenUsed/>
    <w:rsid w:val="00F816F4"/>
  </w:style>
  <w:style w:type="numbering" w:customStyle="1" w:styleId="25">
    <w:name w:val="Нет списка2"/>
    <w:next w:val="a7"/>
    <w:uiPriority w:val="99"/>
    <w:semiHidden/>
    <w:unhideWhenUsed/>
    <w:rsid w:val="00906D55"/>
  </w:style>
  <w:style w:type="numbering" w:customStyle="1" w:styleId="34">
    <w:name w:val="Нет списка3"/>
    <w:next w:val="a7"/>
    <w:semiHidden/>
    <w:rsid w:val="00906D55"/>
  </w:style>
  <w:style w:type="character" w:styleId="aff3">
    <w:name w:val="page number"/>
    <w:basedOn w:val="a5"/>
    <w:rsid w:val="00906D55"/>
  </w:style>
  <w:style w:type="paragraph" w:styleId="aff4">
    <w:name w:val="Block Text"/>
    <w:basedOn w:val="a4"/>
    <w:rsid w:val="00906D55"/>
    <w:pPr>
      <w:ind w:left="851" w:right="-902"/>
      <w:jc w:val="both"/>
    </w:pPr>
    <w:rPr>
      <w:szCs w:val="20"/>
    </w:rPr>
  </w:style>
  <w:style w:type="paragraph" w:customStyle="1" w:styleId="aff5">
    <w:name w:val="Документ"/>
    <w:basedOn w:val="a4"/>
    <w:rsid w:val="00906D55"/>
    <w:pPr>
      <w:ind w:firstLine="567"/>
      <w:jc w:val="both"/>
    </w:pPr>
    <w:rPr>
      <w:sz w:val="28"/>
      <w:szCs w:val="20"/>
    </w:rPr>
  </w:style>
  <w:style w:type="numbering" w:customStyle="1" w:styleId="43">
    <w:name w:val="Нет списка4"/>
    <w:next w:val="a7"/>
    <w:semiHidden/>
    <w:rsid w:val="00906D55"/>
  </w:style>
  <w:style w:type="paragraph" w:styleId="aff6">
    <w:name w:val="footnote text"/>
    <w:basedOn w:val="a4"/>
    <w:link w:val="aff7"/>
    <w:unhideWhenUsed/>
    <w:rsid w:val="00B22F92"/>
    <w:pPr>
      <w:jc w:val="both"/>
    </w:pPr>
    <w:rPr>
      <w:sz w:val="20"/>
      <w:szCs w:val="20"/>
    </w:rPr>
  </w:style>
  <w:style w:type="character" w:customStyle="1" w:styleId="aff7">
    <w:name w:val="Текст сноски Знак"/>
    <w:basedOn w:val="a5"/>
    <w:link w:val="aff6"/>
    <w:rsid w:val="00B22F92"/>
    <w:rPr>
      <w:rFonts w:ascii="Times New Roman" w:eastAsia="Times New Roman" w:hAnsi="Times New Roman" w:cs="Times New Roman"/>
      <w:sz w:val="20"/>
      <w:szCs w:val="20"/>
      <w:lang w:eastAsia="ru-RU"/>
    </w:rPr>
  </w:style>
  <w:style w:type="paragraph" w:styleId="aff8">
    <w:name w:val="annotation text"/>
    <w:basedOn w:val="a4"/>
    <w:link w:val="aff9"/>
    <w:uiPriority w:val="99"/>
    <w:unhideWhenUsed/>
    <w:rsid w:val="00C323C3"/>
    <w:rPr>
      <w:sz w:val="20"/>
      <w:szCs w:val="20"/>
    </w:rPr>
  </w:style>
  <w:style w:type="character" w:customStyle="1" w:styleId="aff9">
    <w:name w:val="Текст примечания Знак"/>
    <w:basedOn w:val="a5"/>
    <w:link w:val="aff8"/>
    <w:uiPriority w:val="99"/>
    <w:rsid w:val="00C323C3"/>
    <w:rPr>
      <w:rFonts w:ascii="Times New Roman" w:eastAsia="Times New Roman" w:hAnsi="Times New Roman" w:cs="Times New Roman"/>
      <w:sz w:val="20"/>
      <w:szCs w:val="20"/>
      <w:lang w:eastAsia="ru-RU"/>
    </w:rPr>
  </w:style>
  <w:style w:type="paragraph" w:styleId="affa">
    <w:name w:val="annotation subject"/>
    <w:basedOn w:val="aff8"/>
    <w:next w:val="aff8"/>
    <w:link w:val="affb"/>
    <w:uiPriority w:val="99"/>
    <w:unhideWhenUsed/>
    <w:rsid w:val="00C323C3"/>
    <w:rPr>
      <w:b/>
      <w:bCs/>
    </w:rPr>
  </w:style>
  <w:style w:type="character" w:customStyle="1" w:styleId="affb">
    <w:name w:val="Тема примечания Знак"/>
    <w:basedOn w:val="aff9"/>
    <w:link w:val="affa"/>
    <w:uiPriority w:val="99"/>
    <w:rsid w:val="00C323C3"/>
    <w:rPr>
      <w:rFonts w:ascii="Times New Roman" w:eastAsia="Times New Roman" w:hAnsi="Times New Roman" w:cs="Times New Roman"/>
      <w:b/>
      <w:bCs/>
      <w:sz w:val="20"/>
      <w:szCs w:val="20"/>
      <w:lang w:eastAsia="ru-RU"/>
    </w:rPr>
  </w:style>
  <w:style w:type="paragraph" w:styleId="affc">
    <w:name w:val="Balloon Text"/>
    <w:basedOn w:val="a4"/>
    <w:link w:val="affd"/>
    <w:uiPriority w:val="99"/>
    <w:semiHidden/>
    <w:unhideWhenUsed/>
    <w:rsid w:val="00C323C3"/>
    <w:rPr>
      <w:rFonts w:ascii="Segoe UI" w:hAnsi="Segoe UI" w:cs="Segoe UI"/>
      <w:sz w:val="18"/>
      <w:szCs w:val="18"/>
    </w:rPr>
  </w:style>
  <w:style w:type="character" w:customStyle="1" w:styleId="affd">
    <w:name w:val="Текст выноски Знак"/>
    <w:basedOn w:val="a5"/>
    <w:link w:val="affc"/>
    <w:uiPriority w:val="99"/>
    <w:semiHidden/>
    <w:rsid w:val="00C323C3"/>
    <w:rPr>
      <w:rFonts w:ascii="Segoe UI" w:eastAsia="Times New Roman" w:hAnsi="Segoe UI" w:cs="Segoe UI"/>
      <w:sz w:val="18"/>
      <w:szCs w:val="18"/>
      <w:lang w:eastAsia="ru-RU"/>
    </w:rPr>
  </w:style>
  <w:style w:type="paragraph" w:styleId="affe">
    <w:name w:val="endnote text"/>
    <w:basedOn w:val="a4"/>
    <w:link w:val="afff"/>
    <w:uiPriority w:val="99"/>
    <w:semiHidden/>
    <w:unhideWhenUsed/>
    <w:rsid w:val="00B22F92"/>
    <w:rPr>
      <w:sz w:val="20"/>
      <w:szCs w:val="20"/>
    </w:rPr>
  </w:style>
  <w:style w:type="character" w:customStyle="1" w:styleId="afff">
    <w:name w:val="Текст концевой сноски Знак"/>
    <w:basedOn w:val="a5"/>
    <w:link w:val="affe"/>
    <w:uiPriority w:val="99"/>
    <w:semiHidden/>
    <w:rsid w:val="00B22F92"/>
    <w:rPr>
      <w:rFonts w:ascii="Times New Roman" w:eastAsia="Times New Roman" w:hAnsi="Times New Roman" w:cs="Times New Roman"/>
      <w:sz w:val="20"/>
      <w:szCs w:val="20"/>
      <w:lang w:eastAsia="ru-RU"/>
    </w:rPr>
  </w:style>
  <w:style w:type="character" w:styleId="afff0">
    <w:name w:val="endnote reference"/>
    <w:basedOn w:val="a5"/>
    <w:uiPriority w:val="99"/>
    <w:semiHidden/>
    <w:unhideWhenUsed/>
    <w:rsid w:val="00B22F92"/>
    <w:rPr>
      <w:vertAlign w:val="superscript"/>
    </w:rPr>
  </w:style>
  <w:style w:type="character" w:styleId="afff1">
    <w:name w:val="Strong"/>
    <w:basedOn w:val="a5"/>
    <w:uiPriority w:val="22"/>
    <w:qFormat/>
    <w:rsid w:val="00573E06"/>
    <w:rPr>
      <w:b/>
      <w:bCs/>
    </w:rPr>
  </w:style>
  <w:style w:type="numbering" w:customStyle="1" w:styleId="0513">
    <w:name w:val="0.5 Список Заг.1"/>
    <w:next w:val="05"/>
    <w:uiPriority w:val="99"/>
    <w:rsid w:val="00A001CC"/>
  </w:style>
  <w:style w:type="paragraph" w:styleId="afff2">
    <w:name w:val="header"/>
    <w:basedOn w:val="a4"/>
    <w:link w:val="afff3"/>
    <w:uiPriority w:val="99"/>
    <w:unhideWhenUsed/>
    <w:rsid w:val="00573E06"/>
    <w:pPr>
      <w:tabs>
        <w:tab w:val="center" w:pos="4677"/>
        <w:tab w:val="right" w:pos="9355"/>
      </w:tabs>
    </w:pPr>
  </w:style>
  <w:style w:type="character" w:customStyle="1" w:styleId="afff3">
    <w:name w:val="Верхний колонтитул Знак"/>
    <w:basedOn w:val="a5"/>
    <w:link w:val="afff2"/>
    <w:uiPriority w:val="99"/>
    <w:rsid w:val="00573E06"/>
    <w:rPr>
      <w:rFonts w:ascii="Times New Roman" w:eastAsia="Times New Roman" w:hAnsi="Times New Roman" w:cs="Times New Roman"/>
      <w:sz w:val="24"/>
      <w:szCs w:val="24"/>
      <w:lang w:eastAsia="ru-RU"/>
    </w:rPr>
  </w:style>
  <w:style w:type="character" w:customStyle="1" w:styleId="311">
    <w:name w:val="3.1 Т. Назв. Табл. Знак"/>
    <w:basedOn w:val="a5"/>
    <w:link w:val="310"/>
    <w:rsid w:val="0071678B"/>
    <w:rPr>
      <w:rFonts w:ascii="Times New Roman" w:eastAsia="Times New Roman" w:hAnsi="Times New Roman" w:cs="Times New Roman"/>
      <w:b/>
      <w:sz w:val="26"/>
      <w:szCs w:val="20"/>
    </w:rPr>
  </w:style>
  <w:style w:type="paragraph" w:customStyle="1" w:styleId="330012">
    <w:name w:val="3.30 Т. Слева + 0 12"/>
    <w:basedOn w:val="330010"/>
    <w:link w:val="3300120"/>
    <w:qFormat/>
    <w:rsid w:val="00031F1F"/>
    <w:rPr>
      <w:sz w:val="24"/>
      <w:szCs w:val="26"/>
    </w:rPr>
  </w:style>
  <w:style w:type="paragraph" w:customStyle="1" w:styleId="3412">
    <w:name w:val="3.4 Т. Центр 12"/>
    <w:basedOn w:val="3410"/>
    <w:link w:val="34120"/>
    <w:autoRedefine/>
    <w:qFormat/>
    <w:rsid w:val="00FD41E4"/>
    <w:pPr>
      <w:spacing w:line="235" w:lineRule="auto"/>
    </w:pPr>
    <w:rPr>
      <w:color w:val="000000" w:themeColor="text1"/>
      <w:sz w:val="24"/>
      <w:szCs w:val="26"/>
    </w:rPr>
  </w:style>
  <w:style w:type="character" w:customStyle="1" w:styleId="3300100">
    <w:name w:val="3.30 Т. Слева + 0 10 Знак"/>
    <w:basedOn w:val="33-100"/>
    <w:link w:val="330010"/>
    <w:rsid w:val="00502572"/>
    <w:rPr>
      <w:rFonts w:ascii="Times New Roman" w:eastAsia="Times New Roman" w:hAnsi="Times New Roman" w:cs="Times New Roman"/>
      <w:sz w:val="20"/>
      <w:szCs w:val="20"/>
    </w:rPr>
  </w:style>
  <w:style w:type="character" w:customStyle="1" w:styleId="3300120">
    <w:name w:val="3.30 Т. Слева + 0 12 Знак"/>
    <w:basedOn w:val="3300100"/>
    <w:link w:val="330012"/>
    <w:rsid w:val="00031F1F"/>
    <w:rPr>
      <w:rFonts w:ascii="Times New Roman" w:eastAsia="Times New Roman" w:hAnsi="Times New Roman" w:cs="Times New Roman"/>
      <w:sz w:val="24"/>
      <w:szCs w:val="26"/>
    </w:rPr>
  </w:style>
  <w:style w:type="paragraph" w:customStyle="1" w:styleId="320">
    <w:name w:val="3.2 Т. Ед. изм."/>
    <w:basedOn w:val="310"/>
    <w:next w:val="330012"/>
    <w:link w:val="321"/>
    <w:qFormat/>
    <w:rsid w:val="007832F5"/>
    <w:pPr>
      <w:spacing w:before="40"/>
      <w:ind w:left="0" w:right="0"/>
      <w:jc w:val="right"/>
    </w:pPr>
    <w:rPr>
      <w:b w:val="0"/>
    </w:rPr>
  </w:style>
  <w:style w:type="character" w:customStyle="1" w:styleId="34120">
    <w:name w:val="3.4 Т. Центр 12 Знак"/>
    <w:basedOn w:val="34100"/>
    <w:link w:val="3412"/>
    <w:rsid w:val="00FD41E4"/>
    <w:rPr>
      <w:rFonts w:ascii="Times New Roman" w:eastAsia="Times New Roman" w:hAnsi="Times New Roman" w:cs="Times New Roman"/>
      <w:color w:val="000000" w:themeColor="text1"/>
      <w:sz w:val="24"/>
      <w:szCs w:val="26"/>
    </w:rPr>
  </w:style>
  <w:style w:type="paragraph" w:customStyle="1" w:styleId="331113">
    <w:name w:val="3.31 Т. Слева + 1 13"/>
    <w:basedOn w:val="331110"/>
    <w:link w:val="3311130"/>
    <w:qFormat/>
    <w:rsid w:val="007832F5"/>
    <w:rPr>
      <w:sz w:val="26"/>
      <w:szCs w:val="26"/>
    </w:rPr>
  </w:style>
  <w:style w:type="character" w:customStyle="1" w:styleId="321">
    <w:name w:val="3.2 Т. Ед. изм. Знак"/>
    <w:basedOn w:val="311"/>
    <w:link w:val="320"/>
    <w:rsid w:val="007832F5"/>
    <w:rPr>
      <w:rFonts w:ascii="Times New Roman" w:eastAsia="Times New Roman" w:hAnsi="Times New Roman" w:cs="Times New Roman"/>
      <w:b w:val="0"/>
      <w:sz w:val="26"/>
      <w:szCs w:val="20"/>
    </w:rPr>
  </w:style>
  <w:style w:type="paragraph" w:customStyle="1" w:styleId="3313">
    <w:name w:val="3.3 Т. Подзаг. 13"/>
    <w:basedOn w:val="3310"/>
    <w:qFormat/>
    <w:rsid w:val="007832F5"/>
    <w:rPr>
      <w:sz w:val="26"/>
      <w:szCs w:val="26"/>
    </w:rPr>
  </w:style>
  <w:style w:type="character" w:customStyle="1" w:styleId="3311100">
    <w:name w:val="3.31 Т. Слева + 1 10 Знак"/>
    <w:basedOn w:val="3300100"/>
    <w:link w:val="331110"/>
    <w:rsid w:val="007832F5"/>
    <w:rPr>
      <w:rFonts w:ascii="Times New Roman" w:eastAsia="Times New Roman" w:hAnsi="Times New Roman" w:cs="Times New Roman"/>
      <w:sz w:val="20"/>
      <w:szCs w:val="20"/>
    </w:rPr>
  </w:style>
  <w:style w:type="character" w:customStyle="1" w:styleId="3311130">
    <w:name w:val="3.31 Т. Слева + 1 13 Знак"/>
    <w:basedOn w:val="3311100"/>
    <w:link w:val="331113"/>
    <w:rsid w:val="007832F5"/>
    <w:rPr>
      <w:rFonts w:ascii="Times New Roman" w:eastAsia="Times New Roman" w:hAnsi="Times New Roman" w:cs="Times New Roman"/>
      <w:sz w:val="26"/>
      <w:szCs w:val="26"/>
    </w:rPr>
  </w:style>
  <w:style w:type="paragraph" w:customStyle="1" w:styleId="332213">
    <w:name w:val="3.32 Т. Слева + 2 13"/>
    <w:basedOn w:val="332210"/>
    <w:qFormat/>
    <w:rsid w:val="003E0F93"/>
    <w:rPr>
      <w:sz w:val="26"/>
      <w:szCs w:val="26"/>
    </w:rPr>
  </w:style>
  <w:style w:type="paragraph" w:customStyle="1" w:styleId="333313">
    <w:name w:val="3.33 Т. Слева + 3 13"/>
    <w:basedOn w:val="333310"/>
    <w:qFormat/>
    <w:rsid w:val="003E0F93"/>
    <w:rPr>
      <w:sz w:val="26"/>
      <w:szCs w:val="26"/>
    </w:rPr>
  </w:style>
  <w:style w:type="paragraph" w:customStyle="1" w:styleId="3512">
    <w:name w:val="3.5 Т. Справа 12"/>
    <w:basedOn w:val="3510"/>
    <w:qFormat/>
    <w:rsid w:val="00031F1F"/>
    <w:rPr>
      <w:sz w:val="24"/>
      <w:szCs w:val="26"/>
    </w:rPr>
  </w:style>
  <w:style w:type="table" w:customStyle="1" w:styleId="afff4">
    <w:name w:val="Табл. по умолч."/>
    <w:basedOn w:val="a6"/>
    <w:uiPriority w:val="99"/>
    <w:rsid w:val="003E0F93"/>
    <w:pPr>
      <w:spacing w:after="0" w:line="240" w:lineRule="auto"/>
      <w:jc w:val="center"/>
    </w:pPr>
    <w:rPr>
      <w:sz w:val="20"/>
    </w:rPr>
    <w:tblPr>
      <w:tblInd w:w="0" w:type="dxa"/>
      <w:tblBorders>
        <w:top w:val="single" w:sz="4" w:space="0" w:color="auto"/>
        <w:bottom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tblStylePr w:type="lastRow">
      <w:rPr>
        <w:b/>
      </w:rPr>
    </w:tblStylePr>
  </w:style>
  <w:style w:type="paragraph" w:customStyle="1" w:styleId="301">
    <w:name w:val="3.0.1 Т. Номер Табл."/>
    <w:next w:val="310"/>
    <w:link w:val="3010"/>
    <w:rsid w:val="002E7603"/>
    <w:pPr>
      <w:keepNext/>
      <w:keepLines/>
      <w:spacing w:before="260" w:after="260" w:line="240" w:lineRule="auto"/>
      <w:ind w:left="8505"/>
    </w:pPr>
    <w:rPr>
      <w:rFonts w:ascii="Times New Roman" w:eastAsiaTheme="majorEastAsia" w:hAnsi="Times New Roman" w:cstheme="majorBidi"/>
      <w:iCs/>
      <w:snapToGrid w:val="0"/>
      <w:sz w:val="26"/>
      <w:szCs w:val="26"/>
      <w:lang w:bidi="ru-RU"/>
    </w:rPr>
  </w:style>
  <w:style w:type="character" w:customStyle="1" w:styleId="3010">
    <w:name w:val="3.0.1 Т. Номер Табл. Знак"/>
    <w:basedOn w:val="a5"/>
    <w:link w:val="301"/>
    <w:rsid w:val="00493769"/>
    <w:rPr>
      <w:rFonts w:ascii="Times New Roman" w:eastAsiaTheme="majorEastAsia" w:hAnsi="Times New Roman" w:cstheme="majorBidi"/>
      <w:iCs/>
      <w:snapToGrid w:val="0"/>
      <w:sz w:val="26"/>
      <w:szCs w:val="26"/>
      <w:lang w:bidi="ru-RU"/>
    </w:rPr>
  </w:style>
  <w:style w:type="paragraph" w:customStyle="1" w:styleId="msonormal0">
    <w:name w:val="msonormal"/>
    <w:basedOn w:val="a4"/>
    <w:rsid w:val="00493769"/>
    <w:pPr>
      <w:spacing w:before="100" w:beforeAutospacing="1" w:after="100" w:afterAutospacing="1"/>
    </w:pPr>
  </w:style>
  <w:style w:type="paragraph" w:customStyle="1" w:styleId="xl80">
    <w:name w:val="xl80"/>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81">
    <w:name w:val="xl81"/>
    <w:basedOn w:val="a4"/>
    <w:rsid w:val="00493769"/>
    <w:pPr>
      <w:spacing w:before="100" w:beforeAutospacing="1" w:after="100" w:afterAutospacing="1"/>
    </w:pPr>
    <w:rPr>
      <w:rFonts w:ascii="Arial CYR" w:hAnsi="Arial CYR" w:cs="Arial CYR"/>
      <w:sz w:val="20"/>
      <w:szCs w:val="20"/>
    </w:rPr>
  </w:style>
  <w:style w:type="paragraph" w:customStyle="1" w:styleId="xl82">
    <w:name w:val="xl82"/>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3">
    <w:name w:val="xl83"/>
    <w:basedOn w:val="a4"/>
    <w:rsid w:val="00493769"/>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4">
    <w:name w:val="xl84"/>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5">
    <w:name w:val="xl85"/>
    <w:basedOn w:val="a4"/>
    <w:rsid w:val="00493769"/>
    <w:pPr>
      <w:pBdr>
        <w:top w:val="single" w:sz="4" w:space="0" w:color="auto"/>
        <w:lef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6">
    <w:name w:val="xl86"/>
    <w:basedOn w:val="a4"/>
    <w:rsid w:val="00493769"/>
    <w:pPr>
      <w:spacing w:before="100" w:beforeAutospacing="1" w:after="100" w:afterAutospacing="1"/>
    </w:pPr>
    <w:rPr>
      <w:rFonts w:ascii="Arial" w:hAnsi="Arial" w:cs="Arial"/>
      <w:sz w:val="20"/>
      <w:szCs w:val="20"/>
    </w:rPr>
  </w:style>
  <w:style w:type="paragraph" w:customStyle="1" w:styleId="xl87">
    <w:name w:val="xl87"/>
    <w:basedOn w:val="a4"/>
    <w:rsid w:val="00493769"/>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88">
    <w:name w:val="xl88"/>
    <w:basedOn w:val="a4"/>
    <w:rsid w:val="00493769"/>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89">
    <w:name w:val="xl89"/>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0">
    <w:name w:val="xl90"/>
    <w:basedOn w:val="a4"/>
    <w:rsid w:val="0049376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1">
    <w:name w:val="xl91"/>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2">
    <w:name w:val="xl92"/>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3">
    <w:name w:val="xl93"/>
    <w:basedOn w:val="a4"/>
    <w:rsid w:val="0049376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4">
    <w:name w:val="xl94"/>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5">
    <w:name w:val="xl95"/>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6">
    <w:name w:val="xl96"/>
    <w:basedOn w:val="a4"/>
    <w:rsid w:val="0049376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7">
    <w:name w:val="xl97"/>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8">
    <w:name w:val="xl98"/>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9">
    <w:name w:val="xl99"/>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0">
    <w:name w:val="xl100"/>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1">
    <w:name w:val="xl101"/>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2">
    <w:name w:val="xl102"/>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3">
    <w:name w:val="xl103"/>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4">
    <w:name w:val="xl104"/>
    <w:basedOn w:val="a4"/>
    <w:rsid w:val="0049376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5">
    <w:name w:val="xl105"/>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6">
    <w:name w:val="xl106"/>
    <w:basedOn w:val="a4"/>
    <w:rsid w:val="004937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07">
    <w:name w:val="xl107"/>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8">
    <w:name w:val="xl108"/>
    <w:basedOn w:val="a4"/>
    <w:rsid w:val="00493769"/>
    <w:pPr>
      <w:pBdr>
        <w:top w:val="single" w:sz="8" w:space="0" w:color="auto"/>
        <w:left w:val="single" w:sz="4" w:space="0" w:color="auto"/>
        <w:bottom w:val="single" w:sz="8"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109">
    <w:name w:val="xl109"/>
    <w:basedOn w:val="a4"/>
    <w:rsid w:val="004937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0">
    <w:name w:val="xl110"/>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1">
    <w:name w:val="xl111"/>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2">
    <w:name w:val="xl112"/>
    <w:basedOn w:val="a4"/>
    <w:rsid w:val="004937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3">
    <w:name w:val="xl113"/>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4">
    <w:name w:val="xl114"/>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5">
    <w:name w:val="xl115"/>
    <w:basedOn w:val="a4"/>
    <w:rsid w:val="00493769"/>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6">
    <w:name w:val="xl116"/>
    <w:basedOn w:val="a4"/>
    <w:rsid w:val="00493769"/>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7">
    <w:name w:val="xl117"/>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8">
    <w:name w:val="xl118"/>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9">
    <w:name w:val="xl119"/>
    <w:basedOn w:val="a4"/>
    <w:rsid w:val="004937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0">
    <w:name w:val="xl120"/>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1">
    <w:name w:val="xl121"/>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2">
    <w:name w:val="xl122"/>
    <w:basedOn w:val="a4"/>
    <w:rsid w:val="00493769"/>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3">
    <w:name w:val="xl123"/>
    <w:basedOn w:val="a4"/>
    <w:rsid w:val="00493769"/>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4">
    <w:name w:val="xl124"/>
    <w:basedOn w:val="a4"/>
    <w:rsid w:val="00493769"/>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5">
    <w:name w:val="xl125"/>
    <w:basedOn w:val="a4"/>
    <w:rsid w:val="00493769"/>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6">
    <w:name w:val="xl126"/>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7">
    <w:name w:val="xl127"/>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8">
    <w:name w:val="xl128"/>
    <w:basedOn w:val="a4"/>
    <w:rsid w:val="00493769"/>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9">
    <w:name w:val="xl129"/>
    <w:basedOn w:val="a4"/>
    <w:rsid w:val="00493769"/>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0">
    <w:name w:val="xl130"/>
    <w:basedOn w:val="a4"/>
    <w:rsid w:val="00493769"/>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1">
    <w:name w:val="xl131"/>
    <w:basedOn w:val="a4"/>
    <w:rsid w:val="00493769"/>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32">
    <w:name w:val="xl132"/>
    <w:basedOn w:val="a4"/>
    <w:rsid w:val="00493769"/>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3">
    <w:name w:val="xl133"/>
    <w:basedOn w:val="a4"/>
    <w:rsid w:val="00493769"/>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4">
    <w:name w:val="xl134"/>
    <w:basedOn w:val="a4"/>
    <w:rsid w:val="00493769"/>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5">
    <w:name w:val="xl135"/>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6">
    <w:name w:val="xl136"/>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7">
    <w:name w:val="xl137"/>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8">
    <w:name w:val="xl138"/>
    <w:basedOn w:val="a4"/>
    <w:rsid w:val="00493769"/>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9">
    <w:name w:val="xl139"/>
    <w:basedOn w:val="a4"/>
    <w:rsid w:val="00493769"/>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0">
    <w:name w:val="xl140"/>
    <w:basedOn w:val="a4"/>
    <w:rsid w:val="00493769"/>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41">
    <w:name w:val="xl141"/>
    <w:basedOn w:val="a4"/>
    <w:rsid w:val="00493769"/>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2">
    <w:name w:val="xl142"/>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3">
    <w:name w:val="xl143"/>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4">
    <w:name w:val="xl144"/>
    <w:basedOn w:val="a4"/>
    <w:rsid w:val="00493769"/>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5">
    <w:name w:val="xl145"/>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6">
    <w:name w:val="xl146"/>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7">
    <w:name w:val="xl147"/>
    <w:basedOn w:val="a4"/>
    <w:rsid w:val="00493769"/>
    <w:pPr>
      <w:pBdr>
        <w:left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48">
    <w:name w:val="xl148"/>
    <w:basedOn w:val="a4"/>
    <w:rsid w:val="00493769"/>
    <w:pPr>
      <w:pBdr>
        <w:left w:val="single" w:sz="4"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49">
    <w:name w:val="xl149"/>
    <w:basedOn w:val="a4"/>
    <w:rsid w:val="00493769"/>
    <w:pPr>
      <w:pBdr>
        <w:left w:val="single" w:sz="4" w:space="0" w:color="auto"/>
      </w:pBdr>
      <w:spacing w:before="100" w:beforeAutospacing="1" w:after="100" w:afterAutospacing="1"/>
    </w:pPr>
    <w:rPr>
      <w:rFonts w:ascii="Arial CYR" w:hAnsi="Arial CYR" w:cs="Arial CYR"/>
      <w:sz w:val="20"/>
      <w:szCs w:val="20"/>
    </w:rPr>
  </w:style>
  <w:style w:type="paragraph" w:customStyle="1" w:styleId="xl150">
    <w:name w:val="xl150"/>
    <w:basedOn w:val="a4"/>
    <w:rsid w:val="00493769"/>
    <w:pPr>
      <w:pBdr>
        <w:left w:val="single" w:sz="4" w:space="0" w:color="auto"/>
        <w:bottom w:val="single" w:sz="8" w:space="0" w:color="auto"/>
      </w:pBdr>
      <w:spacing w:before="100" w:beforeAutospacing="1" w:after="100" w:afterAutospacing="1"/>
    </w:pPr>
    <w:rPr>
      <w:rFonts w:ascii="Arial CYR" w:hAnsi="Arial CYR" w:cs="Arial CYR"/>
      <w:sz w:val="20"/>
      <w:szCs w:val="20"/>
    </w:rPr>
  </w:style>
  <w:style w:type="paragraph" w:customStyle="1" w:styleId="xl151">
    <w:name w:val="xl151"/>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2">
    <w:name w:val="xl152"/>
    <w:basedOn w:val="a4"/>
    <w:rsid w:val="00493769"/>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3">
    <w:name w:val="xl153"/>
    <w:basedOn w:val="a4"/>
    <w:rsid w:val="00493769"/>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4">
    <w:name w:val="xl154"/>
    <w:basedOn w:val="a4"/>
    <w:rsid w:val="00493769"/>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55">
    <w:name w:val="xl155"/>
    <w:basedOn w:val="a4"/>
    <w:rsid w:val="00493769"/>
    <w:pPr>
      <w:pBdr>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56">
    <w:name w:val="xl156"/>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7">
    <w:name w:val="xl157"/>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8">
    <w:name w:val="xl158"/>
    <w:basedOn w:val="a4"/>
    <w:rsid w:val="00493769"/>
    <w:pPr>
      <w:pBdr>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59">
    <w:name w:val="xl159"/>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0">
    <w:name w:val="xl160"/>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1">
    <w:name w:val="xl161"/>
    <w:basedOn w:val="a4"/>
    <w:rsid w:val="00493769"/>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2">
    <w:name w:val="xl162"/>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3">
    <w:name w:val="xl163"/>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4">
    <w:name w:val="xl164"/>
    <w:basedOn w:val="a4"/>
    <w:rsid w:val="00493769"/>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5">
    <w:name w:val="xl165"/>
    <w:basedOn w:val="a4"/>
    <w:rsid w:val="00493769"/>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6">
    <w:name w:val="xl166"/>
    <w:basedOn w:val="a4"/>
    <w:rsid w:val="00493769"/>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7">
    <w:name w:val="xl167"/>
    <w:basedOn w:val="a4"/>
    <w:rsid w:val="00493769"/>
    <w:pPr>
      <w:pBdr>
        <w:left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68">
    <w:name w:val="xl168"/>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9">
    <w:name w:val="xl169"/>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0">
    <w:name w:val="xl170"/>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1">
    <w:name w:val="xl171"/>
    <w:basedOn w:val="a4"/>
    <w:rsid w:val="00493769"/>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2">
    <w:name w:val="xl172"/>
    <w:basedOn w:val="a4"/>
    <w:rsid w:val="00493769"/>
    <w:pPr>
      <w:pBdr>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73">
    <w:name w:val="xl173"/>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4">
    <w:name w:val="xl174"/>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5">
    <w:name w:val="xl175"/>
    <w:basedOn w:val="a4"/>
    <w:rsid w:val="00493769"/>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76">
    <w:name w:val="xl176"/>
    <w:basedOn w:val="a4"/>
    <w:rsid w:val="00493769"/>
    <w:pPr>
      <w:pBdr>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77">
    <w:name w:val="xl177"/>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78">
    <w:name w:val="xl178"/>
    <w:basedOn w:val="a4"/>
    <w:rsid w:val="00493769"/>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79">
    <w:name w:val="xl179"/>
    <w:basedOn w:val="a4"/>
    <w:rsid w:val="0049376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80">
    <w:name w:val="xl180"/>
    <w:basedOn w:val="a4"/>
    <w:rsid w:val="0049376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81">
    <w:name w:val="xl181"/>
    <w:basedOn w:val="a4"/>
    <w:rsid w:val="00493769"/>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82">
    <w:name w:val="xl182"/>
    <w:basedOn w:val="a4"/>
    <w:rsid w:val="00493769"/>
    <w:pPr>
      <w:pBdr>
        <w:left w:val="single" w:sz="8" w:space="0" w:color="auto"/>
        <w:bottom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183">
    <w:name w:val="xl183"/>
    <w:basedOn w:val="a4"/>
    <w:rsid w:val="00493769"/>
    <w:pPr>
      <w:pBdr>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184">
    <w:name w:val="xl184"/>
    <w:basedOn w:val="a4"/>
    <w:rsid w:val="00493769"/>
    <w:pPr>
      <w:pBdr>
        <w:left w:val="single" w:sz="4" w:space="0" w:color="auto"/>
        <w:bottom w:val="single" w:sz="8" w:space="0" w:color="auto"/>
      </w:pBdr>
      <w:spacing w:before="100" w:beforeAutospacing="1" w:after="100" w:afterAutospacing="1"/>
      <w:textAlignment w:val="center"/>
    </w:pPr>
    <w:rPr>
      <w:rFonts w:ascii="Arial CYR" w:hAnsi="Arial CYR" w:cs="Arial CYR"/>
      <w:sz w:val="20"/>
      <w:szCs w:val="20"/>
    </w:rPr>
  </w:style>
  <w:style w:type="paragraph" w:customStyle="1" w:styleId="xl185">
    <w:name w:val="xl185"/>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86">
    <w:name w:val="xl186"/>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87">
    <w:name w:val="xl187"/>
    <w:basedOn w:val="a4"/>
    <w:rsid w:val="00493769"/>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88">
    <w:name w:val="xl188"/>
    <w:basedOn w:val="a4"/>
    <w:rsid w:val="00493769"/>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89">
    <w:name w:val="xl189"/>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0">
    <w:name w:val="xl190"/>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1">
    <w:name w:val="xl191"/>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2">
    <w:name w:val="xl192"/>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3">
    <w:name w:val="xl193"/>
    <w:basedOn w:val="a4"/>
    <w:rsid w:val="00493769"/>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4">
    <w:name w:val="xl194"/>
    <w:basedOn w:val="a4"/>
    <w:rsid w:val="00493769"/>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5">
    <w:name w:val="xl195"/>
    <w:basedOn w:val="a4"/>
    <w:rsid w:val="00493769"/>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6">
    <w:name w:val="xl196"/>
    <w:basedOn w:val="a4"/>
    <w:rsid w:val="00493769"/>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97">
    <w:name w:val="xl197"/>
    <w:basedOn w:val="a4"/>
    <w:rsid w:val="00493769"/>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8">
    <w:name w:val="xl198"/>
    <w:basedOn w:val="a4"/>
    <w:rsid w:val="00493769"/>
    <w:pPr>
      <w:pBdr>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99">
    <w:name w:val="xl199"/>
    <w:basedOn w:val="a4"/>
    <w:rsid w:val="00493769"/>
    <w:pPr>
      <w:pBdr>
        <w:top w:val="single" w:sz="8"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200">
    <w:name w:val="xl200"/>
    <w:basedOn w:val="a4"/>
    <w:rsid w:val="00493769"/>
    <w:pPr>
      <w:pBdr>
        <w:top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201">
    <w:name w:val="xl201"/>
    <w:basedOn w:val="a4"/>
    <w:rsid w:val="00493769"/>
    <w:pPr>
      <w:pBdr>
        <w:top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202">
    <w:name w:val="xl202"/>
    <w:basedOn w:val="a4"/>
    <w:rsid w:val="00493769"/>
    <w:pPr>
      <w:pBdr>
        <w:top w:val="single" w:sz="8" w:space="0" w:color="auto"/>
        <w:bottom w:val="single" w:sz="8"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203">
    <w:name w:val="xl203"/>
    <w:basedOn w:val="a4"/>
    <w:rsid w:val="00493769"/>
    <w:pPr>
      <w:spacing w:before="100" w:beforeAutospacing="1" w:after="100" w:afterAutospacing="1"/>
      <w:textAlignment w:val="center"/>
    </w:pPr>
    <w:rPr>
      <w:rFonts w:ascii="Arial CYR" w:hAnsi="Arial CYR" w:cs="Arial CYR"/>
      <w:sz w:val="20"/>
      <w:szCs w:val="20"/>
    </w:rPr>
  </w:style>
  <w:style w:type="paragraph" w:customStyle="1" w:styleId="xl204">
    <w:name w:val="xl204"/>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5">
    <w:name w:val="xl205"/>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6">
    <w:name w:val="xl206"/>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7">
    <w:name w:val="xl207"/>
    <w:basedOn w:val="a4"/>
    <w:rsid w:val="00493769"/>
    <w:pPr>
      <w:pBdr>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8">
    <w:name w:val="xl208"/>
    <w:basedOn w:val="a4"/>
    <w:rsid w:val="00493769"/>
    <w:pPr>
      <w:pBdr>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9">
    <w:name w:val="xl209"/>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0">
    <w:name w:val="xl210"/>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1">
    <w:name w:val="xl211"/>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2">
    <w:name w:val="xl212"/>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3">
    <w:name w:val="xl213"/>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4">
    <w:name w:val="xl214"/>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5">
    <w:name w:val="xl215"/>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6">
    <w:name w:val="xl216"/>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7">
    <w:name w:val="xl217"/>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8">
    <w:name w:val="xl218"/>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9">
    <w:name w:val="xl219"/>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20">
    <w:name w:val="xl220"/>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styleId="afff5">
    <w:name w:val="Body Text Indent"/>
    <w:basedOn w:val="a4"/>
    <w:link w:val="afff6"/>
    <w:unhideWhenUsed/>
    <w:rsid w:val="00493769"/>
    <w:pPr>
      <w:spacing w:after="120" w:line="276" w:lineRule="auto"/>
      <w:ind w:left="283"/>
    </w:pPr>
    <w:rPr>
      <w:rFonts w:ascii="Calibri" w:eastAsia="Calibri" w:hAnsi="Calibri"/>
      <w:sz w:val="22"/>
      <w:szCs w:val="22"/>
      <w:lang w:eastAsia="en-US"/>
    </w:rPr>
  </w:style>
  <w:style w:type="character" w:customStyle="1" w:styleId="afff6">
    <w:name w:val="Основной текст с отступом Знак"/>
    <w:basedOn w:val="a5"/>
    <w:link w:val="afff5"/>
    <w:rsid w:val="00493769"/>
    <w:rPr>
      <w:rFonts w:ascii="Calibri" w:eastAsia="Calibri" w:hAnsi="Calibri" w:cs="Times New Roman"/>
    </w:rPr>
  </w:style>
  <w:style w:type="paragraph" w:customStyle="1" w:styleId="Style1">
    <w:name w:val="Style1"/>
    <w:basedOn w:val="a4"/>
    <w:rsid w:val="00493769"/>
    <w:pPr>
      <w:widowControl w:val="0"/>
      <w:autoSpaceDE w:val="0"/>
      <w:autoSpaceDN w:val="0"/>
      <w:adjustRightInd w:val="0"/>
      <w:spacing w:line="290" w:lineRule="exact"/>
      <w:ind w:firstLine="1963"/>
    </w:pPr>
  </w:style>
  <w:style w:type="paragraph" w:customStyle="1" w:styleId="Style2">
    <w:name w:val="Style2"/>
    <w:basedOn w:val="a4"/>
    <w:rsid w:val="00493769"/>
    <w:pPr>
      <w:widowControl w:val="0"/>
      <w:autoSpaceDE w:val="0"/>
      <w:autoSpaceDN w:val="0"/>
      <w:adjustRightInd w:val="0"/>
    </w:pPr>
  </w:style>
  <w:style w:type="paragraph" w:customStyle="1" w:styleId="Style4">
    <w:name w:val="Style4"/>
    <w:basedOn w:val="a4"/>
    <w:rsid w:val="00493769"/>
    <w:pPr>
      <w:widowControl w:val="0"/>
      <w:autoSpaceDE w:val="0"/>
      <w:autoSpaceDN w:val="0"/>
      <w:adjustRightInd w:val="0"/>
      <w:spacing w:line="283" w:lineRule="exact"/>
      <w:jc w:val="center"/>
    </w:pPr>
  </w:style>
  <w:style w:type="character" w:customStyle="1" w:styleId="FontStyle19">
    <w:name w:val="Font Style19"/>
    <w:rsid w:val="00493769"/>
    <w:rPr>
      <w:rFonts w:ascii="Times New Roman" w:hAnsi="Times New Roman" w:cs="Times New Roman"/>
      <w:b/>
      <w:bCs/>
      <w:sz w:val="24"/>
      <w:szCs w:val="24"/>
    </w:rPr>
  </w:style>
  <w:style w:type="character" w:customStyle="1" w:styleId="FontStyle20">
    <w:name w:val="Font Style20"/>
    <w:rsid w:val="00493769"/>
    <w:rPr>
      <w:rFonts w:ascii="Times New Roman" w:hAnsi="Times New Roman" w:cs="Times New Roman"/>
      <w:sz w:val="24"/>
      <w:szCs w:val="24"/>
    </w:rPr>
  </w:style>
  <w:style w:type="paragraph" w:customStyle="1" w:styleId="Style6">
    <w:name w:val="Style6"/>
    <w:basedOn w:val="a4"/>
    <w:rsid w:val="00493769"/>
    <w:pPr>
      <w:widowControl w:val="0"/>
      <w:autoSpaceDE w:val="0"/>
      <w:autoSpaceDN w:val="0"/>
      <w:adjustRightInd w:val="0"/>
      <w:spacing w:line="298" w:lineRule="exact"/>
      <w:ind w:firstLine="384"/>
      <w:jc w:val="both"/>
    </w:pPr>
  </w:style>
  <w:style w:type="character" w:customStyle="1" w:styleId="FontStyle17">
    <w:name w:val="Font Style17"/>
    <w:rsid w:val="00493769"/>
    <w:rPr>
      <w:rFonts w:ascii="Constantia" w:hAnsi="Constantia" w:cs="Constantia"/>
      <w:spacing w:val="30"/>
      <w:sz w:val="22"/>
      <w:szCs w:val="22"/>
    </w:rPr>
  </w:style>
  <w:style w:type="paragraph" w:customStyle="1" w:styleId="Style8">
    <w:name w:val="Style8"/>
    <w:basedOn w:val="a4"/>
    <w:rsid w:val="00493769"/>
    <w:pPr>
      <w:widowControl w:val="0"/>
      <w:autoSpaceDE w:val="0"/>
      <w:autoSpaceDN w:val="0"/>
      <w:adjustRightInd w:val="0"/>
      <w:spacing w:line="321" w:lineRule="exact"/>
      <w:ind w:firstLine="691"/>
      <w:jc w:val="both"/>
    </w:pPr>
  </w:style>
  <w:style w:type="paragraph" w:customStyle="1" w:styleId="Style9">
    <w:name w:val="Style9"/>
    <w:basedOn w:val="a4"/>
    <w:rsid w:val="00493769"/>
    <w:pPr>
      <w:widowControl w:val="0"/>
      <w:autoSpaceDE w:val="0"/>
      <w:autoSpaceDN w:val="0"/>
      <w:adjustRightInd w:val="0"/>
      <w:spacing w:line="320" w:lineRule="exact"/>
      <w:ind w:firstLine="696"/>
      <w:jc w:val="both"/>
    </w:pPr>
  </w:style>
  <w:style w:type="paragraph" w:customStyle="1" w:styleId="Style11">
    <w:name w:val="Style11"/>
    <w:basedOn w:val="a4"/>
    <w:rsid w:val="00493769"/>
    <w:pPr>
      <w:widowControl w:val="0"/>
      <w:autoSpaceDE w:val="0"/>
      <w:autoSpaceDN w:val="0"/>
      <w:adjustRightInd w:val="0"/>
    </w:pPr>
  </w:style>
  <w:style w:type="paragraph" w:customStyle="1" w:styleId="Style15">
    <w:name w:val="Style15"/>
    <w:basedOn w:val="a4"/>
    <w:rsid w:val="00493769"/>
    <w:pPr>
      <w:widowControl w:val="0"/>
      <w:autoSpaceDE w:val="0"/>
      <w:autoSpaceDN w:val="0"/>
      <w:adjustRightInd w:val="0"/>
      <w:spacing w:line="322" w:lineRule="exact"/>
      <w:ind w:firstLine="710"/>
    </w:pPr>
  </w:style>
  <w:style w:type="character" w:customStyle="1" w:styleId="afff7">
    <w:name w:val="Основной Знак"/>
    <w:link w:val="afff8"/>
    <w:semiHidden/>
    <w:locked/>
    <w:rsid w:val="00493769"/>
    <w:rPr>
      <w:sz w:val="28"/>
      <w:szCs w:val="28"/>
    </w:rPr>
  </w:style>
  <w:style w:type="paragraph" w:customStyle="1" w:styleId="afff8">
    <w:name w:val="Основной"/>
    <w:basedOn w:val="a4"/>
    <w:link w:val="afff7"/>
    <w:semiHidden/>
    <w:rsid w:val="00493769"/>
    <w:pPr>
      <w:spacing w:line="360" w:lineRule="auto"/>
      <w:ind w:firstLine="709"/>
      <w:jc w:val="both"/>
    </w:pPr>
    <w:rPr>
      <w:rFonts w:asciiTheme="minorHAnsi" w:eastAsiaTheme="minorEastAsia" w:hAnsiTheme="minorHAnsi" w:cstheme="minorBidi"/>
      <w:sz w:val="28"/>
      <w:szCs w:val="28"/>
      <w:lang w:eastAsia="en-US"/>
    </w:rPr>
  </w:style>
  <w:style w:type="paragraph" w:customStyle="1" w:styleId="afff9">
    <w:name w:val="Основной шрифт"/>
    <w:basedOn w:val="a4"/>
    <w:rsid w:val="00493769"/>
    <w:pPr>
      <w:spacing w:after="120"/>
      <w:ind w:firstLine="709"/>
      <w:jc w:val="both"/>
    </w:pPr>
    <w:rPr>
      <w:rFonts w:eastAsia="Batang"/>
      <w:sz w:val="26"/>
      <w:lang w:eastAsia="ko-KR"/>
    </w:rPr>
  </w:style>
  <w:style w:type="paragraph" w:styleId="27">
    <w:name w:val="Body Text Indent 2"/>
    <w:basedOn w:val="a4"/>
    <w:link w:val="28"/>
    <w:uiPriority w:val="99"/>
    <w:rsid w:val="00493769"/>
    <w:pPr>
      <w:ind w:firstLine="709"/>
      <w:jc w:val="both"/>
    </w:pPr>
    <w:rPr>
      <w:b/>
      <w:sz w:val="26"/>
      <w:szCs w:val="26"/>
    </w:rPr>
  </w:style>
  <w:style w:type="character" w:customStyle="1" w:styleId="28">
    <w:name w:val="Основной текст с отступом 2 Знак"/>
    <w:basedOn w:val="a5"/>
    <w:link w:val="27"/>
    <w:uiPriority w:val="99"/>
    <w:rsid w:val="00493769"/>
    <w:rPr>
      <w:rFonts w:ascii="Times New Roman" w:eastAsia="Times New Roman" w:hAnsi="Times New Roman" w:cs="Times New Roman"/>
      <w:b/>
      <w:sz w:val="26"/>
      <w:szCs w:val="26"/>
      <w:lang w:eastAsia="ru-RU"/>
    </w:rPr>
  </w:style>
  <w:style w:type="paragraph" w:styleId="29">
    <w:name w:val="Body Text 2"/>
    <w:basedOn w:val="a4"/>
    <w:link w:val="2a"/>
    <w:rsid w:val="00493769"/>
    <w:pPr>
      <w:jc w:val="center"/>
    </w:pPr>
    <w:rPr>
      <w:color w:val="000000"/>
      <w:spacing w:val="3"/>
      <w:sz w:val="26"/>
      <w:szCs w:val="26"/>
    </w:rPr>
  </w:style>
  <w:style w:type="character" w:customStyle="1" w:styleId="2a">
    <w:name w:val="Основной текст 2 Знак"/>
    <w:basedOn w:val="a5"/>
    <w:link w:val="29"/>
    <w:rsid w:val="00493769"/>
    <w:rPr>
      <w:rFonts w:ascii="Times New Roman" w:eastAsia="Times New Roman" w:hAnsi="Times New Roman" w:cs="Times New Roman"/>
      <w:color w:val="000000"/>
      <w:spacing w:val="3"/>
      <w:sz w:val="26"/>
      <w:szCs w:val="26"/>
      <w:lang w:eastAsia="ru-RU"/>
    </w:rPr>
  </w:style>
  <w:style w:type="paragraph" w:customStyle="1" w:styleId="afffa">
    <w:name w:val="Знак Знак Знак Знак Знак Знак"/>
    <w:basedOn w:val="a4"/>
    <w:rsid w:val="00493769"/>
    <w:pPr>
      <w:spacing w:after="160" w:line="240" w:lineRule="exact"/>
    </w:pPr>
    <w:rPr>
      <w:rFonts w:ascii="Verdana" w:hAnsi="Verdana" w:cs="Verdana"/>
      <w:sz w:val="20"/>
      <w:szCs w:val="20"/>
      <w:lang w:val="en-US" w:eastAsia="en-US"/>
    </w:rPr>
  </w:style>
  <w:style w:type="paragraph" w:styleId="35">
    <w:name w:val="Body Text 3"/>
    <w:basedOn w:val="a4"/>
    <w:link w:val="36"/>
    <w:rsid w:val="00493769"/>
    <w:pPr>
      <w:jc w:val="center"/>
    </w:pPr>
    <w:rPr>
      <w:b/>
      <w:sz w:val="26"/>
      <w:szCs w:val="26"/>
    </w:rPr>
  </w:style>
  <w:style w:type="character" w:customStyle="1" w:styleId="36">
    <w:name w:val="Основной текст 3 Знак"/>
    <w:basedOn w:val="a5"/>
    <w:link w:val="35"/>
    <w:rsid w:val="00493769"/>
    <w:rPr>
      <w:rFonts w:ascii="Times New Roman" w:eastAsia="Times New Roman" w:hAnsi="Times New Roman" w:cs="Times New Roman"/>
      <w:b/>
      <w:sz w:val="26"/>
      <w:szCs w:val="26"/>
      <w:lang w:eastAsia="ru-RU"/>
    </w:rPr>
  </w:style>
  <w:style w:type="paragraph" w:customStyle="1" w:styleId="1c">
    <w:name w:val="Абзац списка1"/>
    <w:basedOn w:val="a4"/>
    <w:semiHidden/>
    <w:rsid w:val="00493769"/>
    <w:pPr>
      <w:spacing w:after="200" w:line="276" w:lineRule="auto"/>
      <w:ind w:left="720"/>
    </w:pPr>
    <w:rPr>
      <w:rFonts w:ascii="Calibri" w:hAnsi="Calibri"/>
      <w:sz w:val="22"/>
      <w:szCs w:val="22"/>
      <w:lang w:eastAsia="en-US"/>
    </w:rPr>
  </w:style>
  <w:style w:type="paragraph" w:styleId="afffb">
    <w:name w:val="Plain Text"/>
    <w:basedOn w:val="a4"/>
    <w:link w:val="afffc"/>
    <w:rsid w:val="00493769"/>
    <w:rPr>
      <w:rFonts w:ascii="Courier New" w:hAnsi="Courier New" w:cs="Courier New"/>
      <w:sz w:val="20"/>
      <w:szCs w:val="20"/>
    </w:rPr>
  </w:style>
  <w:style w:type="character" w:customStyle="1" w:styleId="afffc">
    <w:name w:val="Текст Знак"/>
    <w:basedOn w:val="a5"/>
    <w:link w:val="afffb"/>
    <w:rsid w:val="00493769"/>
    <w:rPr>
      <w:rFonts w:ascii="Courier New" w:eastAsia="Times New Roman" w:hAnsi="Courier New" w:cs="Courier New"/>
      <w:sz w:val="20"/>
      <w:szCs w:val="20"/>
      <w:lang w:eastAsia="ru-RU"/>
    </w:rPr>
  </w:style>
  <w:style w:type="character" w:customStyle="1" w:styleId="FontStyle11">
    <w:name w:val="Font Style11"/>
    <w:rsid w:val="00493769"/>
    <w:rPr>
      <w:rFonts w:ascii="Times New Roman" w:hAnsi="Times New Roman" w:cs="Times New Roman"/>
      <w:sz w:val="20"/>
      <w:szCs w:val="20"/>
    </w:rPr>
  </w:style>
  <w:style w:type="character" w:customStyle="1" w:styleId="FontStyle14">
    <w:name w:val="Font Style14"/>
    <w:rsid w:val="00493769"/>
    <w:rPr>
      <w:rFonts w:ascii="Times New Roman" w:hAnsi="Times New Roman" w:cs="Times New Roman"/>
      <w:b/>
      <w:bCs/>
      <w:sz w:val="24"/>
      <w:szCs w:val="24"/>
    </w:rPr>
  </w:style>
  <w:style w:type="character" w:styleId="afffd">
    <w:name w:val="Emphasis"/>
    <w:uiPriority w:val="20"/>
    <w:rsid w:val="00493769"/>
    <w:rPr>
      <w:i/>
      <w:iCs/>
    </w:rPr>
  </w:style>
  <w:style w:type="character" w:customStyle="1" w:styleId="apple-converted-space">
    <w:name w:val="apple-converted-space"/>
    <w:rsid w:val="00493769"/>
  </w:style>
  <w:style w:type="table" w:customStyle="1" w:styleId="-411">
    <w:name w:val="Таблица-сетка 4 — акцент 11"/>
    <w:basedOn w:val="a6"/>
    <w:uiPriority w:val="49"/>
    <w:rsid w:val="00493769"/>
    <w:pPr>
      <w:spacing w:after="0" w:line="240" w:lineRule="auto"/>
    </w:pPr>
    <w:tblPr>
      <w:tblStyleRowBandSize w:val="1"/>
      <w:tblStyleColBandSize w:val="1"/>
      <w:tblInd w:w="0" w:type="dxa"/>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07F09" w:themeColor="accent1"/>
          <w:left w:val="single" w:sz="4" w:space="0" w:color="F07F09" w:themeColor="accent1"/>
          <w:bottom w:val="single" w:sz="4" w:space="0" w:color="F07F09" w:themeColor="accent1"/>
          <w:right w:val="single" w:sz="4" w:space="0" w:color="F07F09" w:themeColor="accent1"/>
          <w:insideH w:val="nil"/>
          <w:insideV w:val="nil"/>
        </w:tcBorders>
        <w:shd w:val="clear" w:color="auto" w:fill="F07F09" w:themeFill="accent1"/>
      </w:tcPr>
    </w:tblStylePr>
    <w:tblStylePr w:type="lastRow">
      <w:rPr>
        <w:b/>
        <w:bCs/>
      </w:rPr>
      <w:tblPr/>
      <w:tcPr>
        <w:tcBorders>
          <w:top w:val="double" w:sz="4" w:space="0" w:color="F07F09" w:themeColor="accent1"/>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paragraph" w:customStyle="1" w:styleId="xl65">
    <w:name w:val="xl65"/>
    <w:basedOn w:val="a4"/>
    <w:rsid w:val="00493769"/>
    <w:pPr>
      <w:pBdr>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6">
    <w:name w:val="xl66"/>
    <w:basedOn w:val="a4"/>
    <w:rsid w:val="00493769"/>
    <w:pPr>
      <w:pBdr>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7">
    <w:name w:val="xl67"/>
    <w:basedOn w:val="a4"/>
    <w:rsid w:val="00493769"/>
    <w:pPr>
      <w:pBdr>
        <w:top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8">
    <w:name w:val="xl68"/>
    <w:basedOn w:val="a4"/>
    <w:rsid w:val="00493769"/>
    <w:pPr>
      <w:pBdr>
        <w:top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9">
    <w:name w:val="xl69"/>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0">
    <w:name w:val="xl70"/>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1">
    <w:name w:val="xl71"/>
    <w:basedOn w:val="a4"/>
    <w:rsid w:val="00493769"/>
    <w:pPr>
      <w:pBdr>
        <w:top w:val="single" w:sz="8" w:space="0" w:color="auto"/>
        <w:bottom w:val="single" w:sz="8" w:space="0" w:color="auto"/>
      </w:pBdr>
      <w:spacing w:before="100" w:beforeAutospacing="1" w:after="100" w:afterAutospacing="1"/>
      <w:jc w:val="center"/>
      <w:textAlignment w:val="center"/>
    </w:pPr>
    <w:rPr>
      <w:sz w:val="20"/>
      <w:szCs w:val="20"/>
    </w:rPr>
  </w:style>
  <w:style w:type="paragraph" w:customStyle="1" w:styleId="xl72">
    <w:name w:val="xl72"/>
    <w:basedOn w:val="a4"/>
    <w:rsid w:val="00493769"/>
    <w:pPr>
      <w:pBdr>
        <w:top w:val="single" w:sz="8" w:space="0" w:color="auto"/>
        <w:left w:val="single" w:sz="8" w:space="0" w:color="auto"/>
        <w:bottom w:val="single" w:sz="8" w:space="0" w:color="auto"/>
      </w:pBdr>
      <w:spacing w:before="100" w:beforeAutospacing="1" w:after="100" w:afterAutospacing="1"/>
      <w:jc w:val="center"/>
      <w:textAlignment w:val="center"/>
    </w:pPr>
    <w:rPr>
      <w:sz w:val="20"/>
      <w:szCs w:val="20"/>
    </w:rPr>
  </w:style>
  <w:style w:type="paragraph" w:customStyle="1" w:styleId="xl73">
    <w:name w:val="xl73"/>
    <w:basedOn w:val="a4"/>
    <w:rsid w:val="00493769"/>
    <w:pPr>
      <w:pBdr>
        <w:top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4">
    <w:name w:val="xl74"/>
    <w:basedOn w:val="a4"/>
    <w:rsid w:val="00493769"/>
    <w:pPr>
      <w:pBdr>
        <w:top w:val="single" w:sz="8" w:space="0" w:color="auto"/>
        <w:left w:val="single" w:sz="8" w:space="0" w:color="auto"/>
      </w:pBdr>
      <w:spacing w:before="100" w:beforeAutospacing="1" w:after="100" w:afterAutospacing="1"/>
      <w:jc w:val="center"/>
      <w:textAlignment w:val="center"/>
    </w:pPr>
    <w:rPr>
      <w:sz w:val="20"/>
      <w:szCs w:val="20"/>
    </w:rPr>
  </w:style>
  <w:style w:type="paragraph" w:customStyle="1" w:styleId="xl75">
    <w:name w:val="xl75"/>
    <w:basedOn w:val="a4"/>
    <w:rsid w:val="00493769"/>
    <w:pPr>
      <w:pBdr>
        <w:left w:val="single" w:sz="8" w:space="0" w:color="auto"/>
        <w:bottom w:val="single" w:sz="8" w:space="0" w:color="auto"/>
      </w:pBdr>
      <w:spacing w:before="100" w:beforeAutospacing="1" w:after="100" w:afterAutospacing="1"/>
      <w:jc w:val="center"/>
      <w:textAlignment w:val="center"/>
    </w:pPr>
    <w:rPr>
      <w:sz w:val="20"/>
      <w:szCs w:val="20"/>
    </w:rPr>
  </w:style>
  <w:style w:type="paragraph" w:customStyle="1" w:styleId="xl76">
    <w:name w:val="xl76"/>
    <w:basedOn w:val="a4"/>
    <w:rsid w:val="00493769"/>
    <w:pPr>
      <w:pBdr>
        <w:right w:val="single" w:sz="8" w:space="0" w:color="auto"/>
      </w:pBdr>
      <w:spacing w:before="100" w:beforeAutospacing="1" w:after="100" w:afterAutospacing="1"/>
      <w:jc w:val="center"/>
      <w:textAlignment w:val="center"/>
    </w:pPr>
    <w:rPr>
      <w:sz w:val="20"/>
      <w:szCs w:val="20"/>
    </w:rPr>
  </w:style>
  <w:style w:type="paragraph" w:customStyle="1" w:styleId="xl77">
    <w:name w:val="xl77"/>
    <w:basedOn w:val="a4"/>
    <w:rsid w:val="00493769"/>
    <w:pPr>
      <w:pBdr>
        <w:right w:val="single" w:sz="8" w:space="0" w:color="auto"/>
      </w:pBdr>
      <w:spacing w:before="100" w:beforeAutospacing="1" w:after="100" w:afterAutospacing="1"/>
      <w:jc w:val="center"/>
      <w:textAlignment w:val="center"/>
    </w:pPr>
    <w:rPr>
      <w:sz w:val="20"/>
      <w:szCs w:val="20"/>
    </w:rPr>
  </w:style>
  <w:style w:type="paragraph" w:customStyle="1" w:styleId="xl78">
    <w:name w:val="xl78"/>
    <w:basedOn w:val="a4"/>
    <w:rsid w:val="00493769"/>
    <w:pPr>
      <w:pBdr>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9">
    <w:name w:val="xl79"/>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afffe">
    <w:name w:val="Таблица (содержимое)"/>
    <w:basedOn w:val="aa"/>
    <w:link w:val="affff"/>
    <w:qFormat/>
    <w:rsid w:val="009D258B"/>
    <w:pPr>
      <w:jc w:val="center"/>
    </w:pPr>
    <w:rPr>
      <w:rFonts w:ascii="Times New Roman" w:eastAsia="Calibri" w:hAnsi="Times New Roman" w:cs="Times New Roman"/>
      <w:sz w:val="24"/>
      <w:szCs w:val="18"/>
      <w:lang w:bidi="en-US"/>
    </w:rPr>
  </w:style>
  <w:style w:type="character" w:customStyle="1" w:styleId="affff">
    <w:name w:val="Таблица (содержимое) Знак"/>
    <w:basedOn w:val="a5"/>
    <w:link w:val="afffe"/>
    <w:rsid w:val="009D258B"/>
    <w:rPr>
      <w:rFonts w:ascii="Times New Roman" w:eastAsia="Calibri" w:hAnsi="Times New Roman" w:cs="Times New Roman"/>
      <w:sz w:val="24"/>
      <w:szCs w:val="18"/>
      <w:lang w:bidi="en-US"/>
    </w:rPr>
  </w:style>
  <w:style w:type="character" w:styleId="affff0">
    <w:name w:val="Subtle Emphasis"/>
    <w:uiPriority w:val="19"/>
    <w:rsid w:val="009D258B"/>
    <w:rPr>
      <w:i/>
      <w:color w:val="5A5A5A" w:themeColor="text1" w:themeTint="A5"/>
    </w:rPr>
  </w:style>
  <w:style w:type="paragraph" w:styleId="affff1">
    <w:name w:val="Normal (Web)"/>
    <w:basedOn w:val="a4"/>
    <w:uiPriority w:val="99"/>
    <w:semiHidden/>
    <w:unhideWhenUsed/>
    <w:rsid w:val="009D258B"/>
    <w:pPr>
      <w:spacing w:before="100" w:beforeAutospacing="1" w:after="100" w:afterAutospacing="1"/>
    </w:pPr>
    <w:rPr>
      <w:rFonts w:eastAsiaTheme="minorEastAsia"/>
      <w:lang w:bidi="en-US"/>
    </w:rPr>
  </w:style>
  <w:style w:type="table" w:customStyle="1" w:styleId="1d">
    <w:name w:val="Сетка таблицы1"/>
    <w:basedOn w:val="a6"/>
    <w:next w:val="aff0"/>
    <w:uiPriority w:val="59"/>
    <w:rsid w:val="009D258B"/>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Нет списка11"/>
    <w:next w:val="a7"/>
    <w:uiPriority w:val="99"/>
    <w:semiHidden/>
    <w:unhideWhenUsed/>
    <w:rsid w:val="009D258B"/>
  </w:style>
  <w:style w:type="table" w:customStyle="1" w:styleId="2b">
    <w:name w:val="Сетка таблицы2"/>
    <w:basedOn w:val="a6"/>
    <w:next w:val="aff0"/>
    <w:uiPriority w:val="59"/>
    <w:rsid w:val="009D258B"/>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0">
    <w:name w:val="Style10"/>
    <w:basedOn w:val="a4"/>
    <w:rsid w:val="009D258B"/>
    <w:pPr>
      <w:widowControl w:val="0"/>
      <w:autoSpaceDE w:val="0"/>
      <w:autoSpaceDN w:val="0"/>
      <w:adjustRightInd w:val="0"/>
      <w:spacing w:line="274" w:lineRule="exact"/>
      <w:jc w:val="both"/>
    </w:pPr>
    <w:rPr>
      <w:lang w:bidi="en-US"/>
    </w:rPr>
  </w:style>
  <w:style w:type="paragraph" w:customStyle="1" w:styleId="Default">
    <w:name w:val="Default"/>
    <w:rsid w:val="009D258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affff2">
    <w:name w:val="Таблица (название)"/>
    <w:basedOn w:val="af7"/>
    <w:link w:val="affff3"/>
    <w:qFormat/>
    <w:rsid w:val="009D258B"/>
    <w:pPr>
      <w:keepNext/>
      <w:pageBreakBefore w:val="0"/>
      <w:snapToGrid/>
      <w:spacing w:after="0"/>
      <w:contextualSpacing w:val="0"/>
      <w:jc w:val="both"/>
    </w:pPr>
    <w:rPr>
      <w:rFonts w:eastAsiaTheme="minorHAnsi" w:cs="Times New Roman"/>
      <w:b w:val="0"/>
      <w:bCs/>
      <w:iCs w:val="0"/>
      <w:smallCaps w:val="0"/>
      <w:color w:val="000000" w:themeColor="text1"/>
      <w:sz w:val="24"/>
      <w:szCs w:val="24"/>
      <w:lang w:bidi="en-US"/>
    </w:rPr>
  </w:style>
  <w:style w:type="character" w:customStyle="1" w:styleId="affff3">
    <w:name w:val="Таблица (название) Знак"/>
    <w:basedOn w:val="a5"/>
    <w:link w:val="affff2"/>
    <w:rsid w:val="009D258B"/>
    <w:rPr>
      <w:rFonts w:ascii="Times New Roman" w:eastAsiaTheme="minorHAnsi" w:hAnsi="Times New Roman" w:cs="Times New Roman"/>
      <w:bCs/>
      <w:color w:val="000000" w:themeColor="text1"/>
      <w:sz w:val="24"/>
      <w:szCs w:val="24"/>
      <w:lang w:bidi="en-US"/>
    </w:rPr>
  </w:style>
  <w:style w:type="paragraph" w:styleId="affff4">
    <w:name w:val="Bibliography"/>
    <w:basedOn w:val="a4"/>
    <w:next w:val="a4"/>
    <w:uiPriority w:val="37"/>
    <w:unhideWhenUsed/>
    <w:rsid w:val="009D258B"/>
    <w:pPr>
      <w:spacing w:after="120"/>
      <w:ind w:firstLine="567"/>
      <w:jc w:val="both"/>
    </w:pPr>
    <w:rPr>
      <w:rFonts w:eastAsiaTheme="minorHAnsi" w:cstheme="minorBidi"/>
      <w:sz w:val="26"/>
      <w:szCs w:val="22"/>
      <w:lang w:eastAsia="en-US" w:bidi="en-US"/>
    </w:rPr>
  </w:style>
  <w:style w:type="paragraph" w:customStyle="1" w:styleId="affff5">
    <w:name w:val="Список источников"/>
    <w:basedOn w:val="a4"/>
    <w:link w:val="affff6"/>
    <w:qFormat/>
    <w:rsid w:val="009D258B"/>
    <w:pPr>
      <w:autoSpaceDE w:val="0"/>
      <w:autoSpaceDN w:val="0"/>
      <w:adjustRightInd w:val="0"/>
      <w:jc w:val="both"/>
    </w:pPr>
    <w:rPr>
      <w:sz w:val="26"/>
      <w:szCs w:val="26"/>
      <w:lang w:eastAsia="en-US" w:bidi="en-US"/>
    </w:rPr>
  </w:style>
  <w:style w:type="character" w:customStyle="1" w:styleId="affff6">
    <w:name w:val="Список источников Знак"/>
    <w:basedOn w:val="a5"/>
    <w:link w:val="affff5"/>
    <w:rsid w:val="009D258B"/>
    <w:rPr>
      <w:rFonts w:ascii="Times New Roman" w:eastAsia="Times New Roman" w:hAnsi="Times New Roman" w:cs="Times New Roman"/>
      <w:sz w:val="26"/>
      <w:szCs w:val="26"/>
      <w:lang w:bidi="en-US"/>
    </w:rPr>
  </w:style>
  <w:style w:type="paragraph" w:customStyle="1" w:styleId="a0">
    <w:name w:val="Список без нумерации"/>
    <w:basedOn w:val="af5"/>
    <w:link w:val="affff7"/>
    <w:qFormat/>
    <w:rsid w:val="009D258B"/>
    <w:pPr>
      <w:numPr>
        <w:numId w:val="10"/>
      </w:numPr>
      <w:autoSpaceDE w:val="0"/>
      <w:autoSpaceDN w:val="0"/>
      <w:adjustRightInd w:val="0"/>
      <w:snapToGrid/>
      <w:spacing w:before="0" w:after="0" w:line="240" w:lineRule="auto"/>
      <w:ind w:left="851" w:hanging="284"/>
    </w:pPr>
    <w:rPr>
      <w:rFonts w:eastAsia="Times New Roman" w:cs="Times New Roman"/>
      <w:sz w:val="26"/>
      <w:szCs w:val="26"/>
      <w:lang w:bidi="en-US"/>
    </w:rPr>
  </w:style>
  <w:style w:type="paragraph" w:customStyle="1" w:styleId="a3">
    <w:name w:val="Список с нумерацией"/>
    <w:basedOn w:val="af5"/>
    <w:link w:val="affff8"/>
    <w:qFormat/>
    <w:rsid w:val="009D258B"/>
    <w:pPr>
      <w:numPr>
        <w:numId w:val="11"/>
      </w:numPr>
      <w:snapToGrid/>
      <w:spacing w:before="0" w:after="0" w:line="240" w:lineRule="auto"/>
      <w:ind w:left="851" w:hanging="284"/>
    </w:pPr>
    <w:rPr>
      <w:rFonts w:eastAsiaTheme="minorHAnsi"/>
      <w:sz w:val="26"/>
      <w:lang w:bidi="en-US"/>
    </w:rPr>
  </w:style>
  <w:style w:type="character" w:customStyle="1" w:styleId="affff7">
    <w:name w:val="Список без нумерации Знак"/>
    <w:basedOn w:val="af6"/>
    <w:link w:val="a0"/>
    <w:rsid w:val="009D258B"/>
    <w:rPr>
      <w:rFonts w:ascii="Times New Roman" w:eastAsia="Times New Roman" w:hAnsi="Times New Roman" w:cs="Times New Roman"/>
      <w:sz w:val="26"/>
      <w:szCs w:val="26"/>
      <w:lang w:bidi="en-US"/>
    </w:rPr>
  </w:style>
  <w:style w:type="paragraph" w:customStyle="1" w:styleId="a1">
    <w:name w:val="Приложения"/>
    <w:basedOn w:val="4"/>
    <w:link w:val="affff9"/>
    <w:rsid w:val="009D258B"/>
    <w:pPr>
      <w:keepLines w:val="0"/>
      <w:numPr>
        <w:numId w:val="12"/>
      </w:numPr>
      <w:snapToGrid/>
      <w:spacing w:line="240" w:lineRule="auto"/>
      <w:ind w:left="0" w:firstLine="0"/>
      <w:jc w:val="center"/>
    </w:pPr>
    <w:rPr>
      <w:rFonts w:eastAsiaTheme="minorEastAsia" w:cs="Times New Roman"/>
      <w:bCs/>
      <w:iCs w:val="0"/>
      <w:snapToGrid/>
      <w:spacing w:val="0"/>
      <w:sz w:val="26"/>
      <w:szCs w:val="26"/>
      <w:lang w:bidi="en-US"/>
    </w:rPr>
  </w:style>
  <w:style w:type="character" w:customStyle="1" w:styleId="affff8">
    <w:name w:val="Список с нумерацией Знак"/>
    <w:basedOn w:val="af6"/>
    <w:link w:val="a3"/>
    <w:rsid w:val="009D258B"/>
    <w:rPr>
      <w:rFonts w:ascii="Times New Roman" w:eastAsiaTheme="minorHAnsi" w:hAnsi="Times New Roman"/>
      <w:sz w:val="26"/>
      <w:lang w:bidi="en-US"/>
    </w:rPr>
  </w:style>
  <w:style w:type="character" w:customStyle="1" w:styleId="affff9">
    <w:name w:val="Приложения Знак"/>
    <w:basedOn w:val="af6"/>
    <w:link w:val="a1"/>
    <w:rsid w:val="009D258B"/>
    <w:rPr>
      <w:rFonts w:ascii="Times New Roman" w:hAnsi="Times New Roman" w:cs="Times New Roman"/>
      <w:b/>
      <w:bCs/>
      <w:sz w:val="26"/>
      <w:szCs w:val="26"/>
      <w:lang w:bidi="en-US"/>
    </w:rPr>
  </w:style>
  <w:style w:type="paragraph" w:customStyle="1" w:styleId="affffa">
    <w:name w:val="Рисунок (объект)"/>
    <w:basedOn w:val="a4"/>
    <w:link w:val="affffb"/>
    <w:qFormat/>
    <w:rsid w:val="009D258B"/>
    <w:pPr>
      <w:jc w:val="center"/>
    </w:pPr>
    <w:rPr>
      <w:rFonts w:eastAsiaTheme="minorHAnsi" w:cstheme="minorBidi"/>
      <w:sz w:val="26"/>
      <w:szCs w:val="22"/>
      <w:lang w:eastAsia="en-US" w:bidi="en-US"/>
    </w:rPr>
  </w:style>
  <w:style w:type="paragraph" w:customStyle="1" w:styleId="a">
    <w:name w:val="Список с буллитами"/>
    <w:basedOn w:val="a0"/>
    <w:link w:val="affffc"/>
    <w:qFormat/>
    <w:rsid w:val="009D258B"/>
    <w:pPr>
      <w:numPr>
        <w:numId w:val="13"/>
      </w:numPr>
      <w:ind w:left="1134" w:hanging="283"/>
    </w:pPr>
  </w:style>
  <w:style w:type="character" w:customStyle="1" w:styleId="affffb">
    <w:name w:val="Рисунок (объект) Знак"/>
    <w:basedOn w:val="a5"/>
    <w:link w:val="affffa"/>
    <w:rsid w:val="009D258B"/>
    <w:rPr>
      <w:rFonts w:ascii="Times New Roman" w:eastAsiaTheme="minorHAnsi" w:hAnsi="Times New Roman"/>
      <w:sz w:val="26"/>
      <w:lang w:bidi="en-US"/>
    </w:rPr>
  </w:style>
  <w:style w:type="character" w:customStyle="1" w:styleId="affffc">
    <w:name w:val="Список с буллитами Знак"/>
    <w:basedOn w:val="affff7"/>
    <w:link w:val="a"/>
    <w:rsid w:val="009D258B"/>
    <w:rPr>
      <w:rFonts w:ascii="Times New Roman" w:eastAsia="Times New Roman" w:hAnsi="Times New Roman" w:cs="Times New Roman"/>
      <w:sz w:val="26"/>
      <w:szCs w:val="26"/>
      <w:lang w:bidi="en-US"/>
    </w:rPr>
  </w:style>
  <w:style w:type="paragraph" w:customStyle="1" w:styleId="affffd">
    <w:name w:val="Таблица МДП"/>
    <w:basedOn w:val="aa"/>
    <w:link w:val="affffe"/>
    <w:rsid w:val="009D258B"/>
    <w:pPr>
      <w:ind w:left="-57" w:right="-57"/>
      <w:jc w:val="center"/>
    </w:pPr>
    <w:rPr>
      <w:rFonts w:ascii="Times New Roman" w:eastAsia="Calibri" w:hAnsi="Times New Roman" w:cs="Times New Roman"/>
      <w:sz w:val="18"/>
      <w:szCs w:val="18"/>
      <w:lang w:bidi="en-US"/>
    </w:rPr>
  </w:style>
  <w:style w:type="character" w:customStyle="1" w:styleId="affffe">
    <w:name w:val="Таблица МДП Знак"/>
    <w:basedOn w:val="a5"/>
    <w:link w:val="affffd"/>
    <w:rsid w:val="009D258B"/>
    <w:rPr>
      <w:rFonts w:ascii="Times New Roman" w:eastAsia="Calibri" w:hAnsi="Times New Roman" w:cs="Times New Roman"/>
      <w:sz w:val="18"/>
      <w:szCs w:val="18"/>
      <w:lang w:bidi="en-US"/>
    </w:rPr>
  </w:style>
  <w:style w:type="table" w:customStyle="1" w:styleId="185">
    <w:name w:val="Сетка таблицы185"/>
    <w:basedOn w:val="a6"/>
    <w:next w:val="aff0"/>
    <w:uiPriority w:val="59"/>
    <w:rsid w:val="009D258B"/>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
    <w:name w:val="Табл_содерж"/>
    <w:basedOn w:val="a4"/>
    <w:link w:val="afffff0"/>
    <w:qFormat/>
    <w:rsid w:val="002248B7"/>
    <w:pPr>
      <w:contextualSpacing/>
      <w:jc w:val="center"/>
    </w:pPr>
    <w:rPr>
      <w:rFonts w:cstheme="minorBidi"/>
      <w:sz w:val="26"/>
      <w:szCs w:val="26"/>
    </w:rPr>
  </w:style>
  <w:style w:type="paragraph" w:customStyle="1" w:styleId="afffff1">
    <w:name w:val="Табл_подп"/>
    <w:basedOn w:val="9"/>
    <w:link w:val="afffff2"/>
    <w:qFormat/>
    <w:rsid w:val="002248B7"/>
    <w:pPr>
      <w:keepNext/>
      <w:snapToGrid/>
      <w:spacing w:after="120" w:line="240" w:lineRule="auto"/>
      <w:contextualSpacing/>
    </w:pPr>
    <w:rPr>
      <w:rFonts w:eastAsiaTheme="majorEastAsia" w:cstheme="majorBidi"/>
      <w:iCs/>
      <w:color w:val="000000"/>
      <w:szCs w:val="28"/>
      <w:lang w:eastAsia="ru-RU"/>
    </w:rPr>
  </w:style>
  <w:style w:type="character" w:customStyle="1" w:styleId="afffff0">
    <w:name w:val="Табл_содерж Знак"/>
    <w:basedOn w:val="a5"/>
    <w:link w:val="afffff"/>
    <w:rsid w:val="002248B7"/>
    <w:rPr>
      <w:rFonts w:ascii="Times New Roman" w:eastAsia="Times New Roman" w:hAnsi="Times New Roman"/>
      <w:sz w:val="26"/>
      <w:szCs w:val="26"/>
      <w:lang w:eastAsia="ru-RU"/>
    </w:rPr>
  </w:style>
  <w:style w:type="character" w:customStyle="1" w:styleId="afffff2">
    <w:name w:val="Табл_подп Знак"/>
    <w:basedOn w:val="a5"/>
    <w:link w:val="afffff1"/>
    <w:rsid w:val="002248B7"/>
    <w:rPr>
      <w:rFonts w:ascii="Times New Roman" w:eastAsiaTheme="majorEastAsia" w:hAnsi="Times New Roman" w:cstheme="majorBidi"/>
      <w:iCs/>
      <w:color w:val="000000"/>
      <w:sz w:val="28"/>
      <w:szCs w:val="28"/>
      <w:lang w:eastAsia="ru-RU"/>
    </w:rPr>
  </w:style>
  <w:style w:type="paragraph" w:styleId="afffff3">
    <w:name w:val="Document Map"/>
    <w:basedOn w:val="a4"/>
    <w:link w:val="afffff4"/>
    <w:uiPriority w:val="99"/>
    <w:semiHidden/>
    <w:unhideWhenUsed/>
    <w:rsid w:val="00C71789"/>
    <w:rPr>
      <w:rFonts w:ascii="Tahoma" w:hAnsi="Tahoma" w:cs="Tahoma"/>
      <w:sz w:val="16"/>
      <w:szCs w:val="16"/>
    </w:rPr>
  </w:style>
  <w:style w:type="character" w:customStyle="1" w:styleId="afffff4">
    <w:name w:val="Схема документа Знак"/>
    <w:basedOn w:val="a5"/>
    <w:link w:val="afffff3"/>
    <w:uiPriority w:val="99"/>
    <w:semiHidden/>
    <w:rsid w:val="00C71789"/>
    <w:rPr>
      <w:rFonts w:ascii="Tahoma" w:eastAsia="Times New Roman" w:hAnsi="Tahoma" w:cs="Tahoma"/>
      <w:sz w:val="16"/>
      <w:szCs w:val="16"/>
      <w:lang w:eastAsia="ru-RU"/>
    </w:rPr>
  </w:style>
  <w:style w:type="paragraph" w:customStyle="1" w:styleId="116">
    <w:name w:val="Стиль 1.1 Заг. Вв."/>
    <w:aliases w:val="Закл. + Текст 1"/>
    <w:basedOn w:val="112"/>
    <w:rsid w:val="00840369"/>
    <w:rPr>
      <w:bCs/>
      <w:iCs w:val="0"/>
      <w:color w:val="000000" w:themeColor="text1"/>
      <w:spacing w:val="0"/>
    </w:rPr>
  </w:style>
  <w:style w:type="paragraph" w:customStyle="1" w:styleId="131">
    <w:name w:val="Стиль 1.3 Заг. Частей Глав + Текст 1"/>
    <w:basedOn w:val="13"/>
    <w:rsid w:val="005A49C1"/>
    <w:pPr>
      <w:numPr>
        <w:ilvl w:val="0"/>
        <w:numId w:val="0"/>
      </w:numPr>
      <w:ind w:left="851" w:hanging="284"/>
      <w:jc w:val="left"/>
    </w:pPr>
    <w:rPr>
      <w:bCs/>
      <w:color w:val="000000" w:themeColor="text1"/>
    </w:rPr>
  </w:style>
  <w:style w:type="paragraph" w:customStyle="1" w:styleId="afffff5">
    <w:name w:val="РИС"/>
    <w:basedOn w:val="00"/>
    <w:link w:val="afffff6"/>
    <w:qFormat/>
    <w:rsid w:val="00D04844"/>
    <w:pPr>
      <w:jc w:val="center"/>
    </w:pPr>
    <w:rPr>
      <w:sz w:val="24"/>
      <w:szCs w:val="24"/>
    </w:rPr>
  </w:style>
  <w:style w:type="character" w:customStyle="1" w:styleId="afffff6">
    <w:name w:val="РИС Знак"/>
    <w:basedOn w:val="000"/>
    <w:link w:val="afffff5"/>
    <w:rsid w:val="00D04844"/>
    <w:rPr>
      <w:rFonts w:ascii="Times New Roman" w:hAnsi="Times New Roman"/>
      <w:sz w:val="24"/>
      <w:szCs w:val="24"/>
    </w:rPr>
  </w:style>
  <w:style w:type="paragraph" w:customStyle="1" w:styleId="3413">
    <w:name w:val="3.4 Т. Центр 13"/>
    <w:basedOn w:val="a4"/>
    <w:link w:val="34130"/>
    <w:qFormat/>
    <w:rsid w:val="00C452C3"/>
    <w:pPr>
      <w:jc w:val="center"/>
    </w:pPr>
    <w:rPr>
      <w:sz w:val="26"/>
      <w:szCs w:val="26"/>
      <w:lang w:eastAsia="en-US"/>
    </w:rPr>
  </w:style>
  <w:style w:type="character" w:customStyle="1" w:styleId="34130">
    <w:name w:val="3.4 Т. Центр 13 Знак"/>
    <w:basedOn w:val="a5"/>
    <w:link w:val="3413"/>
    <w:rsid w:val="00C452C3"/>
    <w:rPr>
      <w:rFonts w:ascii="Times New Roman" w:eastAsia="Times New Roman" w:hAnsi="Times New Roman" w:cs="Times New Roman"/>
      <w:sz w:val="26"/>
      <w:szCs w:val="26"/>
    </w:rPr>
  </w:style>
  <w:style w:type="paragraph" w:customStyle="1" w:styleId="afffff7">
    <w:name w:val="ТАБЛИЦА"/>
    <w:basedOn w:val="00"/>
    <w:link w:val="afffff8"/>
    <w:qFormat/>
    <w:rsid w:val="00C452C3"/>
    <w:pPr>
      <w:spacing w:after="260"/>
      <w:jc w:val="right"/>
    </w:pPr>
    <w:rPr>
      <w:rFonts w:cs="Times New Roman"/>
    </w:rPr>
  </w:style>
  <w:style w:type="character" w:customStyle="1" w:styleId="afffff8">
    <w:name w:val="ТАБЛИЦА Знак"/>
    <w:basedOn w:val="000"/>
    <w:link w:val="afffff7"/>
    <w:rsid w:val="00C452C3"/>
    <w:rPr>
      <w:rFonts w:ascii="Times New Roman" w:hAnsi="Times New Roman" w:cs="Times New Roman"/>
      <w:sz w:val="26"/>
      <w:szCs w:val="26"/>
    </w:rPr>
  </w:style>
  <w:style w:type="paragraph" w:customStyle="1" w:styleId="ConsPlusNormal">
    <w:name w:val="ConsPlusNormal"/>
    <w:rsid w:val="00C452C3"/>
    <w:pPr>
      <w:widowControl w:val="0"/>
      <w:autoSpaceDE w:val="0"/>
      <w:autoSpaceDN w:val="0"/>
      <w:adjustRightInd w:val="0"/>
      <w:spacing w:after="0" w:line="240" w:lineRule="auto"/>
    </w:pPr>
    <w:rPr>
      <w:rFonts w:ascii="Arial" w:hAnsi="Arial" w:cs="Arial"/>
      <w:sz w:val="20"/>
      <w:szCs w:val="20"/>
      <w:lang w:eastAsia="ru-RU"/>
    </w:rPr>
  </w:style>
  <w:style w:type="paragraph" w:customStyle="1" w:styleId="302">
    <w:name w:val="3.0 Т. Наз."/>
    <w:rsid w:val="00C452C3"/>
    <w:pPr>
      <w:keepNext/>
      <w:keepLines/>
      <w:spacing w:before="40" w:after="120" w:line="252" w:lineRule="auto"/>
      <w:jc w:val="center"/>
    </w:pPr>
    <w:rPr>
      <w:rFonts w:ascii="Times New Roman" w:eastAsiaTheme="majorEastAsia" w:hAnsi="Times New Roman" w:cstheme="majorBidi"/>
      <w:i/>
      <w:iCs/>
      <w:snapToGrid w:val="0"/>
      <w:spacing w:val="10"/>
      <w:sz w:val="26"/>
    </w:rPr>
  </w:style>
  <w:style w:type="paragraph" w:customStyle="1" w:styleId="Style39">
    <w:name w:val="Style39"/>
    <w:basedOn w:val="a4"/>
    <w:rsid w:val="00C452C3"/>
    <w:pPr>
      <w:widowControl w:val="0"/>
      <w:autoSpaceDE w:val="0"/>
      <w:autoSpaceDN w:val="0"/>
      <w:adjustRightInd w:val="0"/>
    </w:pPr>
  </w:style>
  <w:style w:type="paragraph" w:customStyle="1" w:styleId="afffff9">
    <w:name w:val="П.З."/>
    <w:basedOn w:val="a4"/>
    <w:link w:val="afffffa"/>
    <w:rsid w:val="00665D87"/>
    <w:pPr>
      <w:spacing w:line="360" w:lineRule="auto"/>
      <w:ind w:firstLine="851"/>
      <w:jc w:val="both"/>
    </w:pPr>
    <w:rPr>
      <w:szCs w:val="28"/>
    </w:rPr>
  </w:style>
  <w:style w:type="character" w:customStyle="1" w:styleId="afffffa">
    <w:name w:val="П.З. Знак"/>
    <w:link w:val="afffff9"/>
    <w:locked/>
    <w:rsid w:val="00665D87"/>
    <w:rPr>
      <w:rFonts w:ascii="Times New Roman" w:eastAsia="Times New Roman" w:hAnsi="Times New Roman" w:cs="Times New Roman"/>
      <w:sz w:val="24"/>
      <w:szCs w:val="28"/>
    </w:rPr>
  </w:style>
  <w:style w:type="paragraph" w:customStyle="1" w:styleId="afffffb">
    <w:name w:val="Название Прил"/>
    <w:basedOn w:val="a4"/>
    <w:link w:val="afffffc"/>
    <w:qFormat/>
    <w:rsid w:val="0057063B"/>
    <w:pPr>
      <w:spacing w:after="160" w:line="259" w:lineRule="auto"/>
      <w:jc w:val="center"/>
    </w:pPr>
    <w:rPr>
      <w:rFonts w:eastAsiaTheme="minorHAnsi" w:cstheme="minorBidi"/>
      <w:b/>
      <w:sz w:val="28"/>
      <w:szCs w:val="28"/>
      <w:lang w:eastAsia="en-US"/>
    </w:rPr>
  </w:style>
  <w:style w:type="character" w:customStyle="1" w:styleId="afffffc">
    <w:name w:val="Название Прил Знак"/>
    <w:basedOn w:val="a5"/>
    <w:link w:val="afffffb"/>
    <w:rsid w:val="0057063B"/>
    <w:rPr>
      <w:rFonts w:ascii="Times New Roman" w:eastAsiaTheme="minorHAnsi" w:hAnsi="Times New Roman"/>
      <w:b/>
      <w:sz w:val="28"/>
      <w:szCs w:val="28"/>
    </w:rPr>
  </w:style>
  <w:style w:type="paragraph" w:customStyle="1" w:styleId="330013">
    <w:name w:val="3.30 Т. Слева + 0 13"/>
    <w:basedOn w:val="330010"/>
    <w:link w:val="3300130"/>
    <w:qFormat/>
    <w:rsid w:val="00E877FB"/>
    <w:rPr>
      <w:sz w:val="26"/>
      <w:szCs w:val="26"/>
    </w:rPr>
  </w:style>
  <w:style w:type="character" w:customStyle="1" w:styleId="3300130">
    <w:name w:val="3.30 Т. Слева + 0 13 Знак"/>
    <w:basedOn w:val="3300100"/>
    <w:link w:val="330013"/>
    <w:rsid w:val="00E877FB"/>
    <w:rPr>
      <w:rFonts w:ascii="Times New Roman" w:eastAsia="Times New Roman" w:hAnsi="Times New Roman" w:cs="Times New Roman"/>
      <w:sz w:val="26"/>
      <w:szCs w:val="26"/>
    </w:rPr>
  </w:style>
  <w:style w:type="paragraph" w:customStyle="1" w:styleId="3513">
    <w:name w:val="3.5 Т. Справа 13"/>
    <w:basedOn w:val="3510"/>
    <w:qFormat/>
    <w:rsid w:val="00E877FB"/>
    <w:rPr>
      <w:sz w:val="26"/>
      <w:szCs w:val="26"/>
    </w:rPr>
  </w:style>
  <w:style w:type="paragraph" w:customStyle="1" w:styleId="xl63">
    <w:name w:val="xl63"/>
    <w:basedOn w:val="a4"/>
    <w:rsid w:val="00E877F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4">
    <w:name w:val="xl64"/>
    <w:basedOn w:val="a4"/>
    <w:rsid w:val="00E877F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font0">
    <w:name w:val="font0"/>
    <w:basedOn w:val="a4"/>
    <w:rsid w:val="00F01311"/>
    <w:pPr>
      <w:spacing w:before="100" w:beforeAutospacing="1" w:after="100" w:afterAutospacing="1"/>
    </w:pPr>
    <w:rPr>
      <w:rFonts w:ascii="Calibri" w:hAnsi="Calibri" w:cs="Calibri"/>
      <w:color w:val="000000"/>
      <w:sz w:val="22"/>
      <w:szCs w:val="22"/>
    </w:rPr>
  </w:style>
  <w:style w:type="paragraph" w:customStyle="1" w:styleId="font5">
    <w:name w:val="font5"/>
    <w:basedOn w:val="a4"/>
    <w:rsid w:val="00F01311"/>
    <w:pPr>
      <w:spacing w:before="100" w:beforeAutospacing="1" w:after="100" w:afterAutospacing="1"/>
    </w:pPr>
    <w:rPr>
      <w:color w:val="000000"/>
      <w:sz w:val="26"/>
      <w:szCs w:val="26"/>
    </w:rPr>
  </w:style>
  <w:style w:type="paragraph" w:customStyle="1" w:styleId="font6">
    <w:name w:val="font6"/>
    <w:basedOn w:val="a4"/>
    <w:rsid w:val="00F01311"/>
    <w:pPr>
      <w:spacing w:before="100" w:beforeAutospacing="1" w:after="100" w:afterAutospacing="1"/>
    </w:pPr>
    <w:rPr>
      <w:rFonts w:ascii="Arial" w:hAnsi="Arial" w:cs="Arial"/>
      <w:color w:val="000000"/>
      <w:sz w:val="22"/>
      <w:szCs w:val="22"/>
    </w:rPr>
  </w:style>
  <w:style w:type="paragraph" w:customStyle="1" w:styleId="xl453">
    <w:name w:val="xl453"/>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54">
    <w:name w:val="xl454"/>
    <w:basedOn w:val="a4"/>
    <w:rsid w:val="0039126B"/>
    <w:pPr>
      <w:spacing w:before="100" w:beforeAutospacing="1" w:after="100" w:afterAutospacing="1"/>
    </w:pPr>
    <w:rPr>
      <w:rFonts w:ascii="Arial CYR" w:hAnsi="Arial CYR" w:cs="Arial CYR"/>
      <w:sz w:val="20"/>
      <w:szCs w:val="20"/>
    </w:rPr>
  </w:style>
  <w:style w:type="paragraph" w:customStyle="1" w:styleId="xl455">
    <w:name w:val="xl455"/>
    <w:basedOn w:val="a4"/>
    <w:rsid w:val="0039126B"/>
    <w:pPr>
      <w:spacing w:before="100" w:beforeAutospacing="1" w:after="100" w:afterAutospacing="1"/>
    </w:pPr>
    <w:rPr>
      <w:rFonts w:ascii="Arial" w:hAnsi="Arial" w:cs="Arial"/>
      <w:sz w:val="20"/>
      <w:szCs w:val="20"/>
    </w:rPr>
  </w:style>
  <w:style w:type="paragraph" w:customStyle="1" w:styleId="xl456">
    <w:name w:val="xl456"/>
    <w:basedOn w:val="a4"/>
    <w:rsid w:val="003912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457">
    <w:name w:val="xl457"/>
    <w:basedOn w:val="a4"/>
    <w:rsid w:val="003912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458">
    <w:name w:val="xl458"/>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59">
    <w:name w:val="xl459"/>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0">
    <w:name w:val="xl460"/>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1">
    <w:name w:val="xl461"/>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2">
    <w:name w:val="xl462"/>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3">
    <w:name w:val="xl463"/>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4">
    <w:name w:val="xl464"/>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5">
    <w:name w:val="xl465"/>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6">
    <w:name w:val="xl466"/>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7">
    <w:name w:val="xl467"/>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8">
    <w:name w:val="xl468"/>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9">
    <w:name w:val="xl469"/>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0">
    <w:name w:val="xl470"/>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1">
    <w:name w:val="xl471"/>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2">
    <w:name w:val="xl472"/>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3">
    <w:name w:val="xl473"/>
    <w:basedOn w:val="a4"/>
    <w:rsid w:val="0039126B"/>
    <w:pPr>
      <w:pBdr>
        <w:top w:val="single" w:sz="8" w:space="0" w:color="auto"/>
        <w:left w:val="single" w:sz="4" w:space="0" w:color="auto"/>
        <w:bottom w:val="single" w:sz="8"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474">
    <w:name w:val="xl474"/>
    <w:basedOn w:val="a4"/>
    <w:rsid w:val="0039126B"/>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475">
    <w:name w:val="xl475"/>
    <w:basedOn w:val="a4"/>
    <w:rsid w:val="0039126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6">
    <w:name w:val="xl476"/>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77">
    <w:name w:val="xl477"/>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78">
    <w:name w:val="xl478"/>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79">
    <w:name w:val="xl479"/>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0">
    <w:name w:val="xl480"/>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1">
    <w:name w:val="xl481"/>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2">
    <w:name w:val="xl482"/>
    <w:basedOn w:val="a4"/>
    <w:rsid w:val="0039126B"/>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3">
    <w:name w:val="xl483"/>
    <w:basedOn w:val="a4"/>
    <w:rsid w:val="0039126B"/>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4">
    <w:name w:val="xl484"/>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5">
    <w:name w:val="xl485"/>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6">
    <w:name w:val="xl486"/>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7">
    <w:name w:val="xl487"/>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8">
    <w:name w:val="xl488"/>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9">
    <w:name w:val="xl489"/>
    <w:basedOn w:val="a4"/>
    <w:rsid w:val="0039126B"/>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0">
    <w:name w:val="xl490"/>
    <w:basedOn w:val="a4"/>
    <w:rsid w:val="0039126B"/>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1">
    <w:name w:val="xl491"/>
    <w:basedOn w:val="a4"/>
    <w:rsid w:val="0039126B"/>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2">
    <w:name w:val="xl492"/>
    <w:basedOn w:val="a4"/>
    <w:rsid w:val="0039126B"/>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3">
    <w:name w:val="xl493"/>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4">
    <w:name w:val="xl494"/>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5">
    <w:name w:val="xl495"/>
    <w:basedOn w:val="a4"/>
    <w:rsid w:val="0039126B"/>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6">
    <w:name w:val="xl496"/>
    <w:basedOn w:val="a4"/>
    <w:rsid w:val="0039126B"/>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97">
    <w:name w:val="xl497"/>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98">
    <w:name w:val="xl498"/>
    <w:basedOn w:val="a4"/>
    <w:rsid w:val="0039126B"/>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9">
    <w:name w:val="xl499"/>
    <w:basedOn w:val="a4"/>
    <w:rsid w:val="0039126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0">
    <w:name w:val="xl500"/>
    <w:basedOn w:val="a4"/>
    <w:rsid w:val="0039126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1">
    <w:name w:val="xl501"/>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2">
    <w:name w:val="xl502"/>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3">
    <w:name w:val="xl503"/>
    <w:basedOn w:val="a4"/>
    <w:rsid w:val="0039126B"/>
    <w:pPr>
      <w:pBdr>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04">
    <w:name w:val="xl504"/>
    <w:basedOn w:val="a4"/>
    <w:rsid w:val="0039126B"/>
    <w:pPr>
      <w:pBdr>
        <w:left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05">
    <w:name w:val="xl505"/>
    <w:basedOn w:val="a4"/>
    <w:rsid w:val="0039126B"/>
    <w:pPr>
      <w:pBdr>
        <w:left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06">
    <w:name w:val="xl506"/>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7">
    <w:name w:val="xl507"/>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8">
    <w:name w:val="xl508"/>
    <w:basedOn w:val="a4"/>
    <w:rsid w:val="0039126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9">
    <w:name w:val="xl509"/>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0">
    <w:name w:val="xl510"/>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11">
    <w:name w:val="xl511"/>
    <w:basedOn w:val="a4"/>
    <w:rsid w:val="0039126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2">
    <w:name w:val="xl512"/>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3">
    <w:name w:val="xl513"/>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4">
    <w:name w:val="xl514"/>
    <w:basedOn w:val="a4"/>
    <w:rsid w:val="0039126B"/>
    <w:pPr>
      <w:pBdr>
        <w:top w:val="single" w:sz="4" w:space="0" w:color="auto"/>
        <w:left w:val="single" w:sz="8" w:space="0" w:color="auto"/>
        <w:bottom w:val="single" w:sz="8" w:space="0" w:color="auto"/>
        <w:right w:val="single" w:sz="4" w:space="0" w:color="auto"/>
      </w:pBdr>
      <w:shd w:val="clear" w:color="000000" w:fill="CCFFFF"/>
      <w:spacing w:before="100" w:beforeAutospacing="1" w:after="100" w:afterAutospacing="1"/>
      <w:jc w:val="center"/>
      <w:textAlignment w:val="center"/>
    </w:pPr>
    <w:rPr>
      <w:rFonts w:ascii="Arial" w:hAnsi="Arial" w:cs="Arial"/>
      <w:sz w:val="20"/>
      <w:szCs w:val="20"/>
    </w:rPr>
  </w:style>
  <w:style w:type="paragraph" w:customStyle="1" w:styleId="xl515">
    <w:name w:val="xl515"/>
    <w:basedOn w:val="a4"/>
    <w:rsid w:val="0039126B"/>
    <w:pPr>
      <w:pBdr>
        <w:top w:val="single" w:sz="4" w:space="0" w:color="auto"/>
        <w:left w:val="single" w:sz="4" w:space="0" w:color="auto"/>
        <w:bottom w:val="single" w:sz="8" w:space="0" w:color="auto"/>
        <w:right w:val="single" w:sz="4" w:space="0" w:color="auto"/>
      </w:pBdr>
      <w:shd w:val="clear" w:color="000000" w:fill="CCFFFF"/>
      <w:spacing w:before="100" w:beforeAutospacing="1" w:after="100" w:afterAutospacing="1"/>
      <w:jc w:val="center"/>
      <w:textAlignment w:val="center"/>
    </w:pPr>
    <w:rPr>
      <w:rFonts w:ascii="Arial" w:hAnsi="Arial" w:cs="Arial"/>
      <w:sz w:val="20"/>
      <w:szCs w:val="20"/>
    </w:rPr>
  </w:style>
  <w:style w:type="paragraph" w:customStyle="1" w:styleId="xl516">
    <w:name w:val="xl516"/>
    <w:basedOn w:val="a4"/>
    <w:rsid w:val="0039126B"/>
    <w:pPr>
      <w:pBdr>
        <w:top w:val="single" w:sz="4" w:space="0" w:color="auto"/>
        <w:left w:val="single" w:sz="4" w:space="0" w:color="auto"/>
        <w:bottom w:val="single" w:sz="8" w:space="0" w:color="auto"/>
        <w:right w:val="single" w:sz="8" w:space="0" w:color="auto"/>
      </w:pBdr>
      <w:shd w:val="clear" w:color="000000" w:fill="CCFFFF"/>
      <w:spacing w:before="100" w:beforeAutospacing="1" w:after="100" w:afterAutospacing="1"/>
      <w:jc w:val="center"/>
      <w:textAlignment w:val="center"/>
    </w:pPr>
    <w:rPr>
      <w:rFonts w:ascii="Arial" w:hAnsi="Arial" w:cs="Arial"/>
      <w:sz w:val="20"/>
      <w:szCs w:val="20"/>
    </w:rPr>
  </w:style>
  <w:style w:type="paragraph" w:customStyle="1" w:styleId="xl517">
    <w:name w:val="xl517"/>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8">
    <w:name w:val="xl518"/>
    <w:basedOn w:val="a4"/>
    <w:rsid w:val="0039126B"/>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9">
    <w:name w:val="xl519"/>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0">
    <w:name w:val="xl520"/>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21">
    <w:name w:val="xl521"/>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22">
    <w:name w:val="xl522"/>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23">
    <w:name w:val="xl523"/>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24">
    <w:name w:val="xl524"/>
    <w:basedOn w:val="a4"/>
    <w:rsid w:val="0039126B"/>
    <w:pPr>
      <w:pBdr>
        <w:top w:val="single" w:sz="4" w:space="0" w:color="auto"/>
        <w:lef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25">
    <w:name w:val="xl525"/>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6">
    <w:name w:val="xl526"/>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7">
    <w:name w:val="xl527"/>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8">
    <w:name w:val="xl528"/>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9">
    <w:name w:val="xl529"/>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30">
    <w:name w:val="xl530"/>
    <w:basedOn w:val="a4"/>
    <w:rsid w:val="0039126B"/>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1">
    <w:name w:val="xl531"/>
    <w:basedOn w:val="a4"/>
    <w:rsid w:val="0039126B"/>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2">
    <w:name w:val="xl532"/>
    <w:basedOn w:val="a4"/>
    <w:rsid w:val="0039126B"/>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3">
    <w:name w:val="xl533"/>
    <w:basedOn w:val="a4"/>
    <w:rsid w:val="0039126B"/>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4">
    <w:name w:val="xl534"/>
    <w:basedOn w:val="a4"/>
    <w:rsid w:val="0039126B"/>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5">
    <w:name w:val="xl535"/>
    <w:basedOn w:val="a4"/>
    <w:rsid w:val="0039126B"/>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6">
    <w:name w:val="xl536"/>
    <w:basedOn w:val="a4"/>
    <w:rsid w:val="0039126B"/>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7">
    <w:name w:val="xl537"/>
    <w:basedOn w:val="a4"/>
    <w:rsid w:val="0039126B"/>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8">
    <w:name w:val="xl538"/>
    <w:basedOn w:val="a4"/>
    <w:rsid w:val="0039126B"/>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9">
    <w:name w:val="xl539"/>
    <w:basedOn w:val="a4"/>
    <w:rsid w:val="0039126B"/>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0">
    <w:name w:val="xl540"/>
    <w:basedOn w:val="a4"/>
    <w:rsid w:val="0039126B"/>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1">
    <w:name w:val="xl541"/>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42">
    <w:name w:val="xl542"/>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43">
    <w:name w:val="xl543"/>
    <w:basedOn w:val="a4"/>
    <w:rsid w:val="0039126B"/>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4">
    <w:name w:val="xl544"/>
    <w:basedOn w:val="a4"/>
    <w:rsid w:val="0039126B"/>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5">
    <w:name w:val="xl545"/>
    <w:basedOn w:val="a4"/>
    <w:rsid w:val="0039126B"/>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6">
    <w:name w:val="xl546"/>
    <w:basedOn w:val="a4"/>
    <w:rsid w:val="0039126B"/>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7">
    <w:name w:val="xl547"/>
    <w:basedOn w:val="a4"/>
    <w:rsid w:val="0039126B"/>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8">
    <w:name w:val="xl548"/>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49">
    <w:name w:val="xl549"/>
    <w:basedOn w:val="a4"/>
    <w:rsid w:val="0039126B"/>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0">
    <w:name w:val="xl550"/>
    <w:basedOn w:val="a4"/>
    <w:rsid w:val="0039126B"/>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1">
    <w:name w:val="xl551"/>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2">
    <w:name w:val="xl552"/>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3">
    <w:name w:val="xl553"/>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4">
    <w:name w:val="xl554"/>
    <w:basedOn w:val="a4"/>
    <w:rsid w:val="0039126B"/>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5">
    <w:name w:val="xl555"/>
    <w:basedOn w:val="a4"/>
    <w:rsid w:val="0039126B"/>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6">
    <w:name w:val="xl556"/>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57">
    <w:name w:val="xl557"/>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8">
    <w:name w:val="xl558"/>
    <w:basedOn w:val="a4"/>
    <w:rsid w:val="0039126B"/>
    <w:pPr>
      <w:pBdr>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559">
    <w:name w:val="xl559"/>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0">
    <w:name w:val="xl560"/>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1">
    <w:name w:val="xl561"/>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2">
    <w:name w:val="xl562"/>
    <w:basedOn w:val="a4"/>
    <w:rsid w:val="0039126B"/>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3">
    <w:name w:val="xl563"/>
    <w:basedOn w:val="a4"/>
    <w:rsid w:val="0039126B"/>
    <w:pPr>
      <w:pBdr>
        <w:left w:val="single" w:sz="8" w:space="0" w:color="auto"/>
        <w:bottom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564">
    <w:name w:val="xl564"/>
    <w:basedOn w:val="a4"/>
    <w:rsid w:val="0039126B"/>
    <w:pPr>
      <w:pBdr>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565">
    <w:name w:val="xl565"/>
    <w:basedOn w:val="a4"/>
    <w:rsid w:val="0039126B"/>
    <w:pPr>
      <w:pBdr>
        <w:left w:val="single" w:sz="4" w:space="0" w:color="auto"/>
        <w:bottom w:val="single" w:sz="8" w:space="0" w:color="auto"/>
      </w:pBdr>
      <w:spacing w:before="100" w:beforeAutospacing="1" w:after="100" w:afterAutospacing="1"/>
      <w:textAlignment w:val="center"/>
    </w:pPr>
    <w:rPr>
      <w:rFonts w:ascii="Arial CYR" w:hAnsi="Arial CYR" w:cs="Arial CYR"/>
      <w:sz w:val="20"/>
      <w:szCs w:val="20"/>
    </w:rPr>
  </w:style>
  <w:style w:type="paragraph" w:customStyle="1" w:styleId="xl566">
    <w:name w:val="xl566"/>
    <w:basedOn w:val="a4"/>
    <w:rsid w:val="0039126B"/>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7">
    <w:name w:val="xl567"/>
    <w:basedOn w:val="a4"/>
    <w:rsid w:val="0039126B"/>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8">
    <w:name w:val="xl568"/>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9">
    <w:name w:val="xl569"/>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0">
    <w:name w:val="xl570"/>
    <w:basedOn w:val="a4"/>
    <w:rsid w:val="0039126B"/>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1">
    <w:name w:val="xl571"/>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72">
    <w:name w:val="xl572"/>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3">
    <w:name w:val="xl573"/>
    <w:basedOn w:val="a4"/>
    <w:rsid w:val="0039126B"/>
    <w:pPr>
      <w:pBdr>
        <w:left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574">
    <w:name w:val="xl574"/>
    <w:basedOn w:val="a4"/>
    <w:rsid w:val="0039126B"/>
    <w:pPr>
      <w:pBdr>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575">
    <w:name w:val="xl575"/>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6">
    <w:name w:val="xl576"/>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7">
    <w:name w:val="xl577"/>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8">
    <w:name w:val="xl578"/>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79">
    <w:name w:val="xl579"/>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0">
    <w:name w:val="xl580"/>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1">
    <w:name w:val="xl581"/>
    <w:basedOn w:val="a4"/>
    <w:rsid w:val="0039126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2">
    <w:name w:val="xl582"/>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3">
    <w:name w:val="xl583"/>
    <w:basedOn w:val="a4"/>
    <w:rsid w:val="0039126B"/>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4">
    <w:name w:val="xl584"/>
    <w:basedOn w:val="a4"/>
    <w:rsid w:val="0039126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5">
    <w:name w:val="xl585"/>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6">
    <w:name w:val="xl586"/>
    <w:basedOn w:val="a4"/>
    <w:rsid w:val="0039126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7">
    <w:name w:val="xl587"/>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8">
    <w:name w:val="xl588"/>
    <w:basedOn w:val="a4"/>
    <w:rsid w:val="0039126B"/>
    <w:pPr>
      <w:spacing w:before="100" w:beforeAutospacing="1" w:after="100" w:afterAutospacing="1"/>
      <w:jc w:val="center"/>
      <w:textAlignment w:val="center"/>
    </w:pPr>
    <w:rPr>
      <w:rFonts w:ascii="Arial CYR" w:hAnsi="Arial CYR" w:cs="Arial CYR"/>
      <w:b/>
      <w:bCs/>
    </w:rPr>
  </w:style>
  <w:style w:type="paragraph" w:customStyle="1" w:styleId="xl589">
    <w:name w:val="xl589"/>
    <w:basedOn w:val="a4"/>
    <w:rsid w:val="0039126B"/>
    <w:pPr>
      <w:spacing w:before="100" w:beforeAutospacing="1" w:after="100" w:afterAutospacing="1"/>
      <w:jc w:val="center"/>
      <w:textAlignment w:val="center"/>
    </w:pPr>
  </w:style>
  <w:style w:type="paragraph" w:customStyle="1" w:styleId="xl590">
    <w:name w:val="xl590"/>
    <w:basedOn w:val="a4"/>
    <w:rsid w:val="0039126B"/>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91">
    <w:name w:val="xl591"/>
    <w:basedOn w:val="a4"/>
    <w:rsid w:val="0039126B"/>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92">
    <w:name w:val="xl592"/>
    <w:basedOn w:val="a4"/>
    <w:rsid w:val="0039126B"/>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93">
    <w:name w:val="xl593"/>
    <w:basedOn w:val="a4"/>
    <w:rsid w:val="0039126B"/>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4">
    <w:name w:val="xl594"/>
    <w:basedOn w:val="a4"/>
    <w:rsid w:val="0039126B"/>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5">
    <w:name w:val="xl595"/>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6">
    <w:name w:val="xl596"/>
    <w:basedOn w:val="a4"/>
    <w:rsid w:val="0039126B"/>
    <w:pPr>
      <w:pBdr>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597">
    <w:name w:val="xl597"/>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8">
    <w:name w:val="xl598"/>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9">
    <w:name w:val="xl599"/>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0">
    <w:name w:val="xl600"/>
    <w:basedOn w:val="a4"/>
    <w:rsid w:val="0039126B"/>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1">
    <w:name w:val="xl601"/>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2">
    <w:name w:val="xl602"/>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3">
    <w:name w:val="xl603"/>
    <w:basedOn w:val="a4"/>
    <w:rsid w:val="0039126B"/>
    <w:pPr>
      <w:pBdr>
        <w:top w:val="single" w:sz="4"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4">
    <w:name w:val="xl604"/>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05">
    <w:name w:val="xl605"/>
    <w:basedOn w:val="a4"/>
    <w:rsid w:val="0039126B"/>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06">
    <w:name w:val="xl606"/>
    <w:basedOn w:val="a4"/>
    <w:rsid w:val="0039126B"/>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7">
    <w:name w:val="xl607"/>
    <w:basedOn w:val="a4"/>
    <w:rsid w:val="0039126B"/>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8">
    <w:name w:val="xl608"/>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09">
    <w:name w:val="xl609"/>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0">
    <w:name w:val="xl610"/>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1">
    <w:name w:val="xl611"/>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2">
    <w:name w:val="xl612"/>
    <w:basedOn w:val="a4"/>
    <w:rsid w:val="0039126B"/>
    <w:pPr>
      <w:pBdr>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13">
    <w:name w:val="xl613"/>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4">
    <w:name w:val="xl614"/>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5">
    <w:name w:val="xl615"/>
    <w:basedOn w:val="a4"/>
    <w:rsid w:val="0039126B"/>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16">
    <w:name w:val="xl616"/>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7">
    <w:name w:val="xl617"/>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8">
    <w:name w:val="xl618"/>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9">
    <w:name w:val="xl619"/>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20">
    <w:name w:val="xl620"/>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21">
    <w:name w:val="xl621"/>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CYR" w:hAnsi="Arial CYR" w:cs="Arial CYR"/>
      <w:sz w:val="20"/>
      <w:szCs w:val="20"/>
    </w:rPr>
  </w:style>
  <w:style w:type="paragraph" w:customStyle="1" w:styleId="xl622">
    <w:name w:val="xl622"/>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3">
    <w:name w:val="xl623"/>
    <w:basedOn w:val="a4"/>
    <w:rsid w:val="0039126B"/>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24">
    <w:name w:val="xl624"/>
    <w:basedOn w:val="a4"/>
    <w:rsid w:val="0039126B"/>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25">
    <w:name w:val="xl625"/>
    <w:basedOn w:val="a4"/>
    <w:rsid w:val="0039126B"/>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6">
    <w:name w:val="xl626"/>
    <w:basedOn w:val="a4"/>
    <w:rsid w:val="0039126B"/>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7">
    <w:name w:val="xl627"/>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8">
    <w:name w:val="xl628"/>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9">
    <w:name w:val="xl629"/>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30">
    <w:name w:val="xl630"/>
    <w:basedOn w:val="a4"/>
    <w:rsid w:val="0039126B"/>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31">
    <w:name w:val="xl631"/>
    <w:basedOn w:val="a4"/>
    <w:rsid w:val="0039126B"/>
    <w:pPr>
      <w:pBdr>
        <w:left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32">
    <w:name w:val="xl632"/>
    <w:basedOn w:val="a4"/>
    <w:rsid w:val="0039126B"/>
    <w:pPr>
      <w:pBdr>
        <w:left w:val="single" w:sz="4"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33">
    <w:name w:val="xl633"/>
    <w:basedOn w:val="a4"/>
    <w:rsid w:val="0039126B"/>
    <w:pPr>
      <w:pBdr>
        <w:left w:val="single" w:sz="4" w:space="0" w:color="auto"/>
      </w:pBdr>
      <w:spacing w:before="100" w:beforeAutospacing="1" w:after="100" w:afterAutospacing="1"/>
    </w:pPr>
    <w:rPr>
      <w:rFonts w:ascii="Arial CYR" w:hAnsi="Arial CYR" w:cs="Arial CYR"/>
      <w:sz w:val="20"/>
      <w:szCs w:val="20"/>
    </w:rPr>
  </w:style>
  <w:style w:type="paragraph" w:customStyle="1" w:styleId="xl634">
    <w:name w:val="xl634"/>
    <w:basedOn w:val="a4"/>
    <w:rsid w:val="0039126B"/>
    <w:pPr>
      <w:pBdr>
        <w:left w:val="single" w:sz="4" w:space="0" w:color="auto"/>
        <w:bottom w:val="single" w:sz="8" w:space="0" w:color="auto"/>
      </w:pBdr>
      <w:spacing w:before="100" w:beforeAutospacing="1" w:after="100" w:afterAutospacing="1"/>
    </w:pPr>
    <w:rPr>
      <w:rFonts w:ascii="Arial CYR" w:hAnsi="Arial CYR" w:cs="Arial CYR"/>
      <w:sz w:val="20"/>
      <w:szCs w:val="20"/>
    </w:rPr>
  </w:style>
  <w:style w:type="paragraph" w:customStyle="1" w:styleId="xl635">
    <w:name w:val="xl635"/>
    <w:basedOn w:val="a4"/>
    <w:rsid w:val="0039126B"/>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36">
    <w:name w:val="xl636"/>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37">
    <w:name w:val="xl637"/>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38">
    <w:name w:val="xl638"/>
    <w:basedOn w:val="a4"/>
    <w:rsid w:val="0039126B"/>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39">
    <w:name w:val="xl639"/>
    <w:basedOn w:val="a4"/>
    <w:rsid w:val="0039126B"/>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40">
    <w:name w:val="xl640"/>
    <w:basedOn w:val="a4"/>
    <w:rsid w:val="0039126B"/>
    <w:pPr>
      <w:pBdr>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41">
    <w:name w:val="xl641"/>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42">
    <w:name w:val="xl642"/>
    <w:basedOn w:val="a4"/>
    <w:rsid w:val="0039126B"/>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43">
    <w:name w:val="xl643"/>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44">
    <w:name w:val="xl644"/>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CYR" w:hAnsi="Arial CYR" w:cs="Arial CYR"/>
      <w:sz w:val="20"/>
      <w:szCs w:val="20"/>
    </w:rPr>
  </w:style>
  <w:style w:type="paragraph" w:customStyle="1" w:styleId="xl645">
    <w:name w:val="xl645"/>
    <w:basedOn w:val="a4"/>
    <w:rsid w:val="0039126B"/>
    <w:pPr>
      <w:pBdr>
        <w:top w:val="single" w:sz="4" w:space="0" w:color="auto"/>
        <w:left w:val="single" w:sz="4" w:space="0" w:color="auto"/>
        <w:bottom w:val="single" w:sz="4" w:space="0" w:color="auto"/>
      </w:pBdr>
      <w:spacing w:before="100" w:beforeAutospacing="1" w:after="100" w:afterAutospacing="1"/>
    </w:pPr>
    <w:rPr>
      <w:rFonts w:ascii="Arial CYR" w:hAnsi="Arial CYR" w:cs="Arial CYR"/>
      <w:sz w:val="20"/>
      <w:szCs w:val="20"/>
    </w:rPr>
  </w:style>
  <w:style w:type="paragraph" w:customStyle="1" w:styleId="xl646">
    <w:name w:val="xl646"/>
    <w:basedOn w:val="a4"/>
    <w:rsid w:val="0039126B"/>
    <w:pPr>
      <w:pBdr>
        <w:top w:val="single" w:sz="4" w:space="0" w:color="auto"/>
        <w:left w:val="single" w:sz="4" w:space="0" w:color="auto"/>
        <w:bottom w:val="single" w:sz="8" w:space="0" w:color="auto"/>
      </w:pBdr>
      <w:spacing w:before="100" w:beforeAutospacing="1" w:after="100" w:afterAutospacing="1"/>
    </w:pPr>
    <w:rPr>
      <w:rFonts w:ascii="Arial CYR" w:hAnsi="Arial CYR" w:cs="Arial CYR"/>
      <w:sz w:val="20"/>
      <w:szCs w:val="20"/>
    </w:rPr>
  </w:style>
  <w:style w:type="table" w:customStyle="1" w:styleId="117">
    <w:name w:val="Табл. по умолч.11"/>
    <w:basedOn w:val="a6"/>
    <w:uiPriority w:val="99"/>
    <w:rsid w:val="00B17D05"/>
    <w:pPr>
      <w:spacing w:after="0" w:line="240" w:lineRule="auto"/>
      <w:jc w:val="center"/>
    </w:pPr>
    <w:rPr>
      <w:rFonts w:ascii="Calibri" w:eastAsia="Times New Roman" w:hAnsi="Calibri" w:cs="Times New Roman"/>
      <w:sz w:val="20"/>
    </w:rPr>
    <w:tblPr>
      <w:tblInd w:w="0" w:type="dxa"/>
      <w:tblBorders>
        <w:top w:val="single" w:sz="4" w:space="0" w:color="auto"/>
        <w:bottom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tblStylePr w:type="lastRow">
      <w:rPr>
        <w:b/>
      </w:rPr>
    </w:tblStylePr>
  </w:style>
  <w:style w:type="numbering" w:customStyle="1" w:styleId="10">
    <w:name w:val="Стиль1"/>
    <w:rsid w:val="00D4650C"/>
    <w:pPr>
      <w:numPr>
        <w:numId w:val="50"/>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lsdException w:name="Default Paragraph Font" w:uiPriority="1"/>
    <w:lsdException w:name="Body Text Indent" w:uiPriority="0" w:qFormat="1"/>
    <w:lsdException w:name="Subtitle" w:semiHidden="0" w:uiPriority="11" w:unhideWhenUsed="0"/>
    <w:lsdException w:name="Body Text First Indent" w:uiPriority="0"/>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4">
    <w:name w:val="Normal"/>
    <w:rsid w:val="00E15314"/>
    <w:pPr>
      <w:spacing w:after="0" w:line="240" w:lineRule="auto"/>
    </w:pPr>
    <w:rPr>
      <w:rFonts w:ascii="Times New Roman" w:eastAsia="Times New Roman" w:hAnsi="Times New Roman" w:cs="Times New Roman"/>
      <w:sz w:val="24"/>
      <w:szCs w:val="24"/>
      <w:lang w:eastAsia="ru-RU"/>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H1 Знак,Глава 1"/>
    <w:basedOn w:val="a4"/>
    <w:next w:val="a4"/>
    <w:link w:val="17"/>
    <w:uiPriority w:val="9"/>
    <w:qFormat/>
    <w:rsid w:val="006D4DC5"/>
    <w:pPr>
      <w:keepNext/>
      <w:keepLines/>
      <w:pageBreakBefore/>
      <w:numPr>
        <w:numId w:val="2"/>
      </w:numPr>
      <w:snapToGrid w:val="0"/>
      <w:spacing w:before="7200" w:after="120" w:line="300" w:lineRule="auto"/>
      <w:contextualSpacing/>
      <w:jc w:val="center"/>
      <w:outlineLvl w:val="0"/>
    </w:pPr>
    <w:rPr>
      <w:rFonts w:eastAsiaTheme="majorEastAsia" w:cstheme="majorBidi"/>
      <w:b/>
      <w:caps/>
      <w:snapToGrid w:val="0"/>
      <w:spacing w:val="20"/>
      <w:sz w:val="28"/>
      <w:szCs w:val="32"/>
      <w:lang w:eastAsia="en-US"/>
    </w:rPr>
  </w:style>
  <w:style w:type="paragraph" w:styleId="2">
    <w:name w:val="heading 2"/>
    <w:aliases w:val="H2,H2 Знак,Глава 2"/>
    <w:next w:val="a4"/>
    <w:link w:val="21"/>
    <w:uiPriority w:val="9"/>
    <w:unhideWhenUsed/>
    <w:qFormat/>
    <w:rsid w:val="00405C68"/>
    <w:pPr>
      <w:keepNext/>
      <w:keepLines/>
      <w:pageBreakBefore/>
      <w:tabs>
        <w:tab w:val="left" w:pos="8505"/>
      </w:tabs>
      <w:spacing w:after="120" w:line="276" w:lineRule="auto"/>
      <w:ind w:right="1134"/>
      <w:jc w:val="center"/>
      <w:outlineLvl w:val="1"/>
    </w:pPr>
    <w:rPr>
      <w:rFonts w:ascii="Times New Roman" w:eastAsiaTheme="majorEastAsia" w:hAnsi="Times New Roman" w:cstheme="majorBidi"/>
      <w:b/>
      <w:caps/>
      <w:spacing w:val="20"/>
      <w:sz w:val="28"/>
      <w:szCs w:val="26"/>
    </w:rPr>
  </w:style>
  <w:style w:type="paragraph" w:styleId="3">
    <w:name w:val="heading 3"/>
    <w:aliases w:val=" Знак2,Глава 3"/>
    <w:basedOn w:val="a4"/>
    <w:next w:val="a4"/>
    <w:link w:val="31"/>
    <w:uiPriority w:val="9"/>
    <w:unhideWhenUsed/>
    <w:qFormat/>
    <w:rsid w:val="00405C68"/>
    <w:pPr>
      <w:keepNext/>
      <w:keepLines/>
      <w:snapToGrid w:val="0"/>
      <w:spacing w:after="120" w:line="300" w:lineRule="auto"/>
      <w:contextualSpacing/>
      <w:jc w:val="both"/>
      <w:outlineLvl w:val="2"/>
    </w:pPr>
    <w:rPr>
      <w:rFonts w:eastAsiaTheme="majorEastAsia" w:cstheme="majorBidi"/>
      <w:b/>
      <w:smallCaps/>
      <w:spacing w:val="20"/>
      <w:sz w:val="28"/>
      <w:lang w:eastAsia="en-US"/>
    </w:rPr>
  </w:style>
  <w:style w:type="paragraph" w:styleId="4">
    <w:name w:val="heading 4"/>
    <w:aliases w:val="Приложение"/>
    <w:next w:val="a4"/>
    <w:link w:val="40"/>
    <w:uiPriority w:val="9"/>
    <w:unhideWhenUsed/>
    <w:qFormat/>
    <w:rsid w:val="00405C68"/>
    <w:pPr>
      <w:keepNext/>
      <w:keepLines/>
      <w:snapToGrid w:val="0"/>
      <w:spacing w:after="120" w:line="300" w:lineRule="auto"/>
      <w:jc w:val="both"/>
      <w:outlineLvl w:val="3"/>
    </w:pPr>
    <w:rPr>
      <w:rFonts w:ascii="Times New Roman" w:eastAsiaTheme="majorEastAsia" w:hAnsi="Times New Roman" w:cstheme="majorBidi"/>
      <w:b/>
      <w:iCs/>
      <w:snapToGrid w:val="0"/>
      <w:spacing w:val="20"/>
      <w:sz w:val="28"/>
    </w:rPr>
  </w:style>
  <w:style w:type="paragraph" w:styleId="5">
    <w:name w:val="heading 5"/>
    <w:aliases w:val=" Знак3,Заголовок 5 Знак1,Заголовок 5 Знак Знак, Знак31 Знак Знак,Заголовок 5 Знак1 Знак,Заголовок 5 Знак Знак Знак, Знак31 Знак Знак Знак,Знак3,Знак31 Знак Знак,Знак31 Знак Знак Знак"/>
    <w:next w:val="a4"/>
    <w:link w:val="50"/>
    <w:uiPriority w:val="9"/>
    <w:unhideWhenUsed/>
    <w:rsid w:val="00405C68"/>
    <w:pPr>
      <w:tabs>
        <w:tab w:val="left" w:pos="8647"/>
      </w:tabs>
      <w:spacing w:after="120" w:line="300" w:lineRule="auto"/>
      <w:jc w:val="both"/>
      <w:outlineLvl w:val="4"/>
    </w:pPr>
    <w:rPr>
      <w:rFonts w:ascii="Times New Roman" w:eastAsiaTheme="majorEastAsia" w:hAnsi="Times New Roman" w:cstheme="majorBidi"/>
      <w:b/>
      <w:i/>
      <w:iCs/>
      <w:spacing w:val="20"/>
      <w:sz w:val="28"/>
    </w:rPr>
  </w:style>
  <w:style w:type="paragraph" w:styleId="6">
    <w:name w:val="heading 6"/>
    <w:next w:val="a4"/>
    <w:link w:val="60"/>
    <w:uiPriority w:val="9"/>
    <w:unhideWhenUsed/>
    <w:rsid w:val="00405C68"/>
    <w:pPr>
      <w:keepNext/>
      <w:keepLines/>
      <w:snapToGrid w:val="0"/>
      <w:spacing w:after="0" w:line="300" w:lineRule="auto"/>
      <w:jc w:val="both"/>
      <w:outlineLvl w:val="5"/>
    </w:pPr>
    <w:rPr>
      <w:rFonts w:ascii="Times New Roman" w:eastAsiaTheme="majorEastAsia" w:hAnsi="Times New Roman" w:cstheme="majorBidi"/>
      <w:i/>
      <w:spacing w:val="20"/>
      <w:sz w:val="28"/>
    </w:rPr>
  </w:style>
  <w:style w:type="paragraph" w:styleId="7">
    <w:name w:val="heading 7"/>
    <w:next w:val="a4"/>
    <w:link w:val="70"/>
    <w:uiPriority w:val="9"/>
    <w:unhideWhenUsed/>
    <w:rsid w:val="00405C68"/>
    <w:pPr>
      <w:keepNext/>
      <w:keepLines/>
      <w:snapToGrid w:val="0"/>
      <w:spacing w:after="40" w:line="300" w:lineRule="auto"/>
      <w:jc w:val="both"/>
      <w:outlineLvl w:val="6"/>
    </w:pPr>
    <w:rPr>
      <w:rFonts w:ascii="Times New Roman" w:eastAsiaTheme="majorEastAsia" w:hAnsi="Times New Roman" w:cstheme="majorBidi"/>
      <w:iCs/>
      <w:spacing w:val="-10"/>
      <w:sz w:val="28"/>
    </w:rPr>
  </w:style>
  <w:style w:type="paragraph" w:styleId="8">
    <w:name w:val="heading 8"/>
    <w:next w:val="a4"/>
    <w:link w:val="80"/>
    <w:uiPriority w:val="9"/>
    <w:unhideWhenUsed/>
    <w:rsid w:val="00405C68"/>
    <w:pPr>
      <w:keepLines/>
      <w:snapToGrid w:val="0"/>
      <w:spacing w:before="40" w:after="0" w:line="300" w:lineRule="auto"/>
      <w:jc w:val="both"/>
      <w:outlineLvl w:val="7"/>
    </w:pPr>
    <w:rPr>
      <w:rFonts w:ascii="Times New Roman" w:eastAsiaTheme="majorEastAsia" w:hAnsi="Times New Roman" w:cstheme="majorBidi"/>
      <w:sz w:val="28"/>
      <w:szCs w:val="21"/>
    </w:rPr>
  </w:style>
  <w:style w:type="paragraph" w:styleId="9">
    <w:name w:val="heading 9"/>
    <w:next w:val="a4"/>
    <w:link w:val="90"/>
    <w:uiPriority w:val="9"/>
    <w:unhideWhenUsed/>
    <w:rsid w:val="00405C68"/>
    <w:pPr>
      <w:keepLines/>
      <w:snapToGrid w:val="0"/>
      <w:spacing w:after="40" w:line="300" w:lineRule="auto"/>
      <w:jc w:val="both"/>
      <w:outlineLvl w:val="8"/>
    </w:pPr>
    <w:rPr>
      <w:rFonts w:ascii="Times New Roman" w:hAnsi="Times New Roman"/>
      <w:sz w:val="28"/>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40">
    <w:name w:val="Заголовок 4 Знак"/>
    <w:aliases w:val="Приложение Знак"/>
    <w:basedOn w:val="a5"/>
    <w:link w:val="4"/>
    <w:uiPriority w:val="9"/>
    <w:rsid w:val="00C12866"/>
    <w:rPr>
      <w:rFonts w:ascii="Times New Roman" w:eastAsiaTheme="majorEastAsia" w:hAnsi="Times New Roman" w:cstheme="majorBidi"/>
      <w:b/>
      <w:iCs/>
      <w:snapToGrid w:val="0"/>
      <w:spacing w:val="20"/>
      <w:sz w:val="28"/>
    </w:rPr>
  </w:style>
  <w:style w:type="character" w:customStyle="1" w:styleId="50">
    <w:name w:val="Заголовок 5 Знак"/>
    <w:aliases w:val=" Знак3 Знак,Заголовок 5 Знак1 Знак1,Заголовок 5 Знак Знак Знак1, Знак31 Знак Знак Знак1,Заголовок 5 Знак1 Знак Знак,Заголовок 5 Знак Знак Знак Знак, Знак31 Знак Знак Знак Знак,Знак3 Знак,Знак31 Знак Знак Знак1,Знак31 Знак Знак Знак Знак"/>
    <w:basedOn w:val="a5"/>
    <w:link w:val="5"/>
    <w:uiPriority w:val="9"/>
    <w:rsid w:val="00C12866"/>
    <w:rPr>
      <w:rFonts w:ascii="Times New Roman" w:eastAsiaTheme="majorEastAsia" w:hAnsi="Times New Roman" w:cstheme="majorBidi"/>
      <w:b/>
      <w:i/>
      <w:iCs/>
      <w:spacing w:val="20"/>
      <w:sz w:val="28"/>
    </w:rPr>
  </w:style>
  <w:style w:type="character" w:customStyle="1" w:styleId="21">
    <w:name w:val="Заголовок 2 Знак"/>
    <w:aliases w:val="H2 Знак1,H2 Знак Знак,Глава 2 Знак"/>
    <w:basedOn w:val="a5"/>
    <w:link w:val="2"/>
    <w:uiPriority w:val="9"/>
    <w:rsid w:val="00C12866"/>
    <w:rPr>
      <w:rFonts w:ascii="Times New Roman" w:eastAsiaTheme="majorEastAsia" w:hAnsi="Times New Roman" w:cstheme="majorBidi"/>
      <w:b/>
      <w:caps/>
      <w:spacing w:val="20"/>
      <w:sz w:val="28"/>
      <w:szCs w:val="26"/>
    </w:rPr>
  </w:style>
  <w:style w:type="paragraph" w:styleId="a8">
    <w:name w:val="Body Text"/>
    <w:aliases w:val="Основной текст Знак Знак Знак Знак,Основной текст Знак Знак Знак"/>
    <w:basedOn w:val="a4"/>
    <w:link w:val="a9"/>
    <w:uiPriority w:val="99"/>
    <w:unhideWhenUsed/>
    <w:rsid w:val="00812C57"/>
    <w:pPr>
      <w:snapToGrid w:val="0"/>
      <w:spacing w:before="40" w:after="360" w:line="300" w:lineRule="auto"/>
      <w:ind w:firstLine="709"/>
      <w:contextualSpacing/>
    </w:pPr>
    <w:rPr>
      <w:rFonts w:eastAsiaTheme="minorEastAsia" w:cstheme="minorBidi"/>
      <w:sz w:val="28"/>
      <w:szCs w:val="22"/>
      <w:lang w:eastAsia="en-US"/>
    </w:rPr>
  </w:style>
  <w:style w:type="character" w:customStyle="1" w:styleId="a9">
    <w:name w:val="Основной текст Знак"/>
    <w:aliases w:val="Основной текст Знак Знак Знак Знак Знак,Основной текст Знак Знак Знак Знак1"/>
    <w:basedOn w:val="a5"/>
    <w:link w:val="a8"/>
    <w:uiPriority w:val="99"/>
    <w:rsid w:val="00812C57"/>
    <w:rPr>
      <w:rFonts w:ascii="Times New Roman" w:hAnsi="Times New Roman"/>
      <w:sz w:val="28"/>
    </w:rPr>
  </w:style>
  <w:style w:type="paragraph" w:styleId="aa">
    <w:name w:val="No Spacing"/>
    <w:uiPriority w:val="1"/>
    <w:qFormat/>
    <w:rsid w:val="00031F39"/>
    <w:pPr>
      <w:spacing w:after="0" w:line="240" w:lineRule="auto"/>
    </w:pPr>
  </w:style>
  <w:style w:type="character" w:customStyle="1" w:styleId="17">
    <w:name w:val="Заголовок 1 Знак"/>
    <w:aliases w:val="Document Header1 Знак,H1 Знак1,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5"/>
    <w:link w:val="1"/>
    <w:uiPriority w:val="9"/>
    <w:rsid w:val="0005098C"/>
    <w:rPr>
      <w:rFonts w:ascii="Times New Roman" w:eastAsiaTheme="majorEastAsia" w:hAnsi="Times New Roman" w:cstheme="majorBidi"/>
      <w:b/>
      <w:caps/>
      <w:snapToGrid w:val="0"/>
      <w:spacing w:val="20"/>
      <w:sz w:val="28"/>
      <w:szCs w:val="32"/>
    </w:rPr>
  </w:style>
  <w:style w:type="paragraph" w:styleId="ab">
    <w:name w:val="Note Heading"/>
    <w:next w:val="a4"/>
    <w:link w:val="ac"/>
    <w:uiPriority w:val="99"/>
    <w:unhideWhenUsed/>
    <w:rsid w:val="002001FB"/>
    <w:pPr>
      <w:keepNext/>
      <w:widowControl w:val="0"/>
      <w:snapToGrid w:val="0"/>
      <w:spacing w:after="0" w:line="300" w:lineRule="auto"/>
      <w:contextualSpacing/>
      <w:jc w:val="center"/>
      <w:outlineLvl w:val="0"/>
    </w:pPr>
    <w:rPr>
      <w:rFonts w:ascii="Times New Roman" w:hAnsi="Times New Roman"/>
      <w:b/>
      <w:caps/>
      <w:spacing w:val="5"/>
      <w:sz w:val="32"/>
    </w:rPr>
  </w:style>
  <w:style w:type="character" w:customStyle="1" w:styleId="ac">
    <w:name w:val="Заголовок записки Знак"/>
    <w:basedOn w:val="a5"/>
    <w:link w:val="ab"/>
    <w:uiPriority w:val="99"/>
    <w:rsid w:val="002001FB"/>
    <w:rPr>
      <w:rFonts w:ascii="Times New Roman" w:hAnsi="Times New Roman"/>
      <w:b/>
      <w:caps/>
      <w:spacing w:val="5"/>
      <w:sz w:val="32"/>
    </w:rPr>
  </w:style>
  <w:style w:type="numbering" w:customStyle="1" w:styleId="05">
    <w:name w:val="0.5 Список Заг."/>
    <w:uiPriority w:val="99"/>
    <w:rsid w:val="00A001CC"/>
    <w:pPr>
      <w:numPr>
        <w:numId w:val="15"/>
      </w:numPr>
    </w:pPr>
  </w:style>
  <w:style w:type="character" w:customStyle="1" w:styleId="60">
    <w:name w:val="Заголовок 6 Знак"/>
    <w:basedOn w:val="a5"/>
    <w:link w:val="6"/>
    <w:uiPriority w:val="9"/>
    <w:rsid w:val="00BD4105"/>
    <w:rPr>
      <w:rFonts w:ascii="Times New Roman" w:eastAsiaTheme="majorEastAsia" w:hAnsi="Times New Roman" w:cstheme="majorBidi"/>
      <w:i/>
      <w:spacing w:val="20"/>
      <w:sz w:val="28"/>
    </w:rPr>
  </w:style>
  <w:style w:type="character" w:customStyle="1" w:styleId="70">
    <w:name w:val="Заголовок 7 Знак"/>
    <w:basedOn w:val="a5"/>
    <w:link w:val="7"/>
    <w:uiPriority w:val="9"/>
    <w:rsid w:val="00BD4105"/>
    <w:rPr>
      <w:rFonts w:ascii="Times New Roman" w:eastAsiaTheme="majorEastAsia" w:hAnsi="Times New Roman" w:cstheme="majorBidi"/>
      <w:iCs/>
      <w:spacing w:val="-10"/>
      <w:sz w:val="28"/>
    </w:rPr>
  </w:style>
  <w:style w:type="character" w:customStyle="1" w:styleId="80">
    <w:name w:val="Заголовок 8 Знак"/>
    <w:basedOn w:val="a5"/>
    <w:link w:val="8"/>
    <w:uiPriority w:val="9"/>
    <w:rsid w:val="00BD4105"/>
    <w:rPr>
      <w:rFonts w:ascii="Times New Roman" w:eastAsiaTheme="majorEastAsia" w:hAnsi="Times New Roman" w:cstheme="majorBidi"/>
      <w:sz w:val="28"/>
      <w:szCs w:val="21"/>
    </w:rPr>
  </w:style>
  <w:style w:type="character" w:customStyle="1" w:styleId="90">
    <w:name w:val="Заголовок 9 Знак"/>
    <w:basedOn w:val="a5"/>
    <w:link w:val="9"/>
    <w:uiPriority w:val="9"/>
    <w:rsid w:val="00BD4105"/>
    <w:rPr>
      <w:rFonts w:ascii="Times New Roman" w:hAnsi="Times New Roman"/>
      <w:sz w:val="28"/>
    </w:rPr>
  </w:style>
  <w:style w:type="character" w:customStyle="1" w:styleId="31">
    <w:name w:val="Заголовок 3 Знак"/>
    <w:aliases w:val=" Знак2 Знак,Глава 3 Знак"/>
    <w:basedOn w:val="a5"/>
    <w:link w:val="3"/>
    <w:uiPriority w:val="9"/>
    <w:rsid w:val="00C12866"/>
    <w:rPr>
      <w:rFonts w:ascii="Times New Roman" w:eastAsiaTheme="majorEastAsia" w:hAnsi="Times New Roman" w:cstheme="majorBidi"/>
      <w:b/>
      <w:smallCaps/>
      <w:spacing w:val="20"/>
      <w:sz w:val="28"/>
      <w:szCs w:val="24"/>
    </w:rPr>
  </w:style>
  <w:style w:type="paragraph" w:styleId="ad">
    <w:name w:val="Title"/>
    <w:basedOn w:val="100"/>
    <w:next w:val="a4"/>
    <w:link w:val="ae"/>
    <w:uiPriority w:val="10"/>
    <w:rsid w:val="00703DBA"/>
  </w:style>
  <w:style w:type="character" w:customStyle="1" w:styleId="ae">
    <w:name w:val="Название Знак"/>
    <w:basedOn w:val="a5"/>
    <w:link w:val="ad"/>
    <w:uiPriority w:val="10"/>
    <w:rsid w:val="00703DBA"/>
    <w:rPr>
      <w:rFonts w:ascii="Times New Roman" w:hAnsi="Times New Roman"/>
      <w:b/>
      <w:caps/>
      <w:spacing w:val="6"/>
      <w:sz w:val="36"/>
      <w:szCs w:val="36"/>
    </w:rPr>
  </w:style>
  <w:style w:type="paragraph" w:styleId="af">
    <w:name w:val="footer"/>
    <w:basedOn w:val="a4"/>
    <w:link w:val="af0"/>
    <w:autoRedefine/>
    <w:uiPriority w:val="99"/>
    <w:unhideWhenUsed/>
    <w:rsid w:val="004577B7"/>
    <w:pPr>
      <w:tabs>
        <w:tab w:val="center" w:pos="4677"/>
        <w:tab w:val="right" w:pos="9355"/>
      </w:tabs>
      <w:snapToGrid w:val="0"/>
      <w:spacing w:before="40"/>
      <w:contextualSpacing/>
      <w:jc w:val="right"/>
    </w:pPr>
    <w:rPr>
      <w:rFonts w:eastAsiaTheme="minorEastAsia" w:cstheme="minorBidi"/>
      <w:szCs w:val="22"/>
      <w:lang w:eastAsia="en-US"/>
    </w:rPr>
  </w:style>
  <w:style w:type="character" w:customStyle="1" w:styleId="af0">
    <w:name w:val="Нижний колонтитул Знак"/>
    <w:basedOn w:val="a5"/>
    <w:link w:val="af"/>
    <w:uiPriority w:val="99"/>
    <w:rsid w:val="004577B7"/>
    <w:rPr>
      <w:rFonts w:ascii="Times New Roman" w:hAnsi="Times New Roman"/>
      <w:sz w:val="24"/>
    </w:rPr>
  </w:style>
  <w:style w:type="paragraph" w:styleId="18">
    <w:name w:val="toc 1"/>
    <w:basedOn w:val="a4"/>
    <w:next w:val="a4"/>
    <w:link w:val="19"/>
    <w:autoRedefine/>
    <w:uiPriority w:val="39"/>
    <w:unhideWhenUsed/>
    <w:rsid w:val="00840369"/>
    <w:pPr>
      <w:tabs>
        <w:tab w:val="right" w:leader="dot" w:pos="9072"/>
      </w:tabs>
      <w:snapToGrid w:val="0"/>
      <w:spacing w:after="40"/>
      <w:ind w:left="210" w:hanging="210"/>
    </w:pPr>
    <w:rPr>
      <w:rFonts w:eastAsiaTheme="minorEastAsia" w:cstheme="minorBidi"/>
      <w:b/>
      <w:smallCaps/>
      <w:szCs w:val="22"/>
      <w:lang w:eastAsia="en-US"/>
    </w:rPr>
  </w:style>
  <w:style w:type="paragraph" w:styleId="41">
    <w:name w:val="toc 4"/>
    <w:basedOn w:val="a4"/>
    <w:next w:val="a4"/>
    <w:link w:val="42"/>
    <w:autoRedefine/>
    <w:uiPriority w:val="39"/>
    <w:unhideWhenUsed/>
    <w:rsid w:val="00CC5EE7"/>
    <w:pPr>
      <w:tabs>
        <w:tab w:val="right" w:leader="dot" w:pos="9639"/>
      </w:tabs>
      <w:snapToGrid w:val="0"/>
      <w:spacing w:before="40" w:after="40"/>
      <w:ind w:left="851"/>
    </w:pPr>
    <w:rPr>
      <w:rFonts w:eastAsiaTheme="minorEastAsia" w:cstheme="minorBidi"/>
      <w:szCs w:val="22"/>
      <w:lang w:eastAsia="en-US"/>
    </w:rPr>
  </w:style>
  <w:style w:type="character" w:styleId="af1">
    <w:name w:val="Hyperlink"/>
    <w:basedOn w:val="a5"/>
    <w:uiPriority w:val="99"/>
    <w:unhideWhenUsed/>
    <w:rsid w:val="002A2475"/>
    <w:rPr>
      <w:color w:val="6B9F25" w:themeColor="hyperlink"/>
      <w:u w:val="single"/>
    </w:rPr>
  </w:style>
  <w:style w:type="character" w:styleId="af2">
    <w:name w:val="FollowedHyperlink"/>
    <w:basedOn w:val="a5"/>
    <w:uiPriority w:val="99"/>
    <w:semiHidden/>
    <w:unhideWhenUsed/>
    <w:rsid w:val="002A2475"/>
    <w:rPr>
      <w:color w:val="B26B02" w:themeColor="followedHyperlink"/>
      <w:u w:val="single"/>
    </w:rPr>
  </w:style>
  <w:style w:type="character" w:styleId="af3">
    <w:name w:val="Placeholder Text"/>
    <w:basedOn w:val="a5"/>
    <w:uiPriority w:val="99"/>
    <w:semiHidden/>
    <w:rsid w:val="002A2475"/>
    <w:rPr>
      <w:color w:val="808080"/>
    </w:rPr>
  </w:style>
  <w:style w:type="paragraph" w:styleId="22">
    <w:name w:val="toc 2"/>
    <w:basedOn w:val="a4"/>
    <w:next w:val="a4"/>
    <w:link w:val="23"/>
    <w:autoRedefine/>
    <w:uiPriority w:val="39"/>
    <w:unhideWhenUsed/>
    <w:rsid w:val="00840369"/>
    <w:pPr>
      <w:tabs>
        <w:tab w:val="right" w:leader="dot" w:pos="9072"/>
      </w:tabs>
      <w:snapToGrid w:val="0"/>
      <w:spacing w:before="40" w:after="40"/>
      <w:ind w:left="420" w:hanging="392"/>
    </w:pPr>
    <w:rPr>
      <w:rFonts w:eastAsiaTheme="minorEastAsia" w:cstheme="minorBidi"/>
      <w:szCs w:val="22"/>
      <w:lang w:eastAsia="en-US"/>
    </w:rPr>
  </w:style>
  <w:style w:type="paragraph" w:styleId="32">
    <w:name w:val="toc 3"/>
    <w:basedOn w:val="a4"/>
    <w:next w:val="a4"/>
    <w:link w:val="33"/>
    <w:autoRedefine/>
    <w:uiPriority w:val="39"/>
    <w:unhideWhenUsed/>
    <w:rsid w:val="0076296D"/>
    <w:pPr>
      <w:tabs>
        <w:tab w:val="right" w:leader="dot" w:pos="9062"/>
      </w:tabs>
      <w:snapToGrid w:val="0"/>
      <w:spacing w:before="40" w:after="40"/>
      <w:ind w:left="567" w:hanging="567"/>
    </w:pPr>
    <w:rPr>
      <w:rFonts w:eastAsiaTheme="minorEastAsia" w:cstheme="minorBidi"/>
      <w:szCs w:val="22"/>
      <w:lang w:eastAsia="en-US"/>
    </w:rPr>
  </w:style>
  <w:style w:type="paragraph" w:styleId="af4">
    <w:name w:val="TOC Heading"/>
    <w:basedOn w:val="4"/>
    <w:next w:val="a4"/>
    <w:uiPriority w:val="39"/>
    <w:unhideWhenUsed/>
    <w:qFormat/>
    <w:rsid w:val="008E324B"/>
    <w:pPr>
      <w:spacing w:after="100" w:afterAutospacing="1"/>
      <w:jc w:val="center"/>
      <w:outlineLvl w:val="9"/>
    </w:pPr>
    <w:rPr>
      <w:caps/>
      <w:lang w:eastAsia="ja-JP"/>
    </w:rPr>
  </w:style>
  <w:style w:type="paragraph" w:styleId="51">
    <w:name w:val="toc 5"/>
    <w:basedOn w:val="a4"/>
    <w:next w:val="a4"/>
    <w:autoRedefine/>
    <w:uiPriority w:val="39"/>
    <w:unhideWhenUsed/>
    <w:rsid w:val="00DF2E65"/>
    <w:pPr>
      <w:tabs>
        <w:tab w:val="right" w:leader="dot" w:pos="9639"/>
      </w:tabs>
      <w:snapToGrid w:val="0"/>
      <w:spacing w:before="40"/>
      <w:ind w:left="1134"/>
      <w:contextualSpacing/>
      <w:jc w:val="both"/>
    </w:pPr>
    <w:rPr>
      <w:rFonts w:eastAsiaTheme="minorEastAsia" w:cstheme="minorBidi"/>
      <w:i/>
      <w:sz w:val="22"/>
      <w:szCs w:val="22"/>
      <w:lang w:eastAsia="en-US"/>
    </w:rPr>
  </w:style>
  <w:style w:type="paragraph" w:styleId="af5">
    <w:name w:val="List Paragraph"/>
    <w:aliases w:val="ТЕКСТ,Нумерованый список"/>
    <w:basedOn w:val="a4"/>
    <w:link w:val="af6"/>
    <w:uiPriority w:val="34"/>
    <w:qFormat/>
    <w:rsid w:val="00E25CDD"/>
    <w:pPr>
      <w:snapToGrid w:val="0"/>
      <w:spacing w:before="40" w:after="360" w:line="300" w:lineRule="auto"/>
      <w:ind w:left="720" w:firstLine="709"/>
      <w:contextualSpacing/>
      <w:jc w:val="both"/>
    </w:pPr>
    <w:rPr>
      <w:rFonts w:eastAsiaTheme="minorEastAsia" w:cstheme="minorBidi"/>
      <w:sz w:val="28"/>
      <w:szCs w:val="22"/>
      <w:lang w:eastAsia="en-US"/>
    </w:rPr>
  </w:style>
  <w:style w:type="paragraph" w:styleId="af7">
    <w:name w:val="caption"/>
    <w:aliases w:val="Рисунок (название)"/>
    <w:basedOn w:val="a4"/>
    <w:next w:val="a4"/>
    <w:uiPriority w:val="35"/>
    <w:unhideWhenUsed/>
    <w:qFormat/>
    <w:rsid w:val="00646785"/>
    <w:pPr>
      <w:pageBreakBefore/>
      <w:snapToGrid w:val="0"/>
      <w:spacing w:after="360"/>
      <w:contextualSpacing/>
      <w:jc w:val="center"/>
    </w:pPr>
    <w:rPr>
      <w:rFonts w:eastAsiaTheme="minorEastAsia" w:cstheme="minorBidi"/>
      <w:b/>
      <w:iCs/>
      <w:smallCaps/>
      <w:sz w:val="28"/>
      <w:szCs w:val="18"/>
      <w:lang w:eastAsia="en-US"/>
    </w:rPr>
  </w:style>
  <w:style w:type="character" w:styleId="af8">
    <w:name w:val="Book Title"/>
    <w:uiPriority w:val="33"/>
    <w:rsid w:val="00AE1A6F"/>
  </w:style>
  <w:style w:type="paragraph" w:customStyle="1" w:styleId="3410">
    <w:name w:val="3.4 Т. Центр 10"/>
    <w:link w:val="34100"/>
    <w:qFormat/>
    <w:rsid w:val="00695BA8"/>
    <w:pPr>
      <w:spacing w:after="0" w:line="240" w:lineRule="auto"/>
      <w:jc w:val="center"/>
    </w:pPr>
    <w:rPr>
      <w:rFonts w:ascii="Times New Roman" w:eastAsia="Times New Roman" w:hAnsi="Times New Roman" w:cs="Times New Roman"/>
      <w:sz w:val="20"/>
      <w:szCs w:val="20"/>
    </w:rPr>
  </w:style>
  <w:style w:type="character" w:customStyle="1" w:styleId="34100">
    <w:name w:val="3.4 Т. Центр 10 Знак"/>
    <w:basedOn w:val="a5"/>
    <w:link w:val="3410"/>
    <w:rsid w:val="00695BA8"/>
    <w:rPr>
      <w:rFonts w:ascii="Times New Roman" w:eastAsia="Times New Roman" w:hAnsi="Times New Roman" w:cs="Times New Roman"/>
      <w:sz w:val="20"/>
      <w:szCs w:val="20"/>
    </w:rPr>
  </w:style>
  <w:style w:type="paragraph" w:customStyle="1" w:styleId="af9">
    <w:name w:val="Название таблицы"/>
    <w:rsid w:val="000C1072"/>
    <w:pPr>
      <w:keepNext/>
      <w:widowControl w:val="0"/>
      <w:snapToGrid w:val="0"/>
      <w:spacing w:before="320" w:after="40" w:line="240" w:lineRule="auto"/>
      <w:jc w:val="center"/>
    </w:pPr>
    <w:rPr>
      <w:rFonts w:ascii="Times New Roman" w:hAnsi="Times New Roman"/>
      <w:smallCaps/>
      <w:spacing w:val="10"/>
      <w:sz w:val="26"/>
    </w:rPr>
  </w:style>
  <w:style w:type="paragraph" w:customStyle="1" w:styleId="210">
    <w:name w:val="2.1 Наз. записки"/>
    <w:basedOn w:val="100"/>
    <w:link w:val="211"/>
    <w:rsid w:val="00CD2DD5"/>
  </w:style>
  <w:style w:type="character" w:styleId="afa">
    <w:name w:val="annotation reference"/>
    <w:basedOn w:val="a5"/>
    <w:uiPriority w:val="99"/>
    <w:unhideWhenUsed/>
    <w:rsid w:val="00C251C7"/>
    <w:rPr>
      <w:sz w:val="16"/>
      <w:szCs w:val="16"/>
    </w:rPr>
  </w:style>
  <w:style w:type="paragraph" w:customStyle="1" w:styleId="a2">
    <w:name w:val="Перечисление"/>
    <w:basedOn w:val="af5"/>
    <w:link w:val="afb"/>
    <w:rsid w:val="00591B4E"/>
    <w:pPr>
      <w:numPr>
        <w:numId w:val="1"/>
      </w:numPr>
      <w:adjustRightInd w:val="0"/>
      <w:spacing w:before="0" w:after="40"/>
      <w:ind w:left="1004" w:hanging="295"/>
      <w:contextualSpacing w:val="0"/>
    </w:pPr>
  </w:style>
  <w:style w:type="character" w:customStyle="1" w:styleId="af6">
    <w:name w:val="Абзац списка Знак"/>
    <w:aliases w:val="ТЕКСТ Знак,Нумерованый список Знак"/>
    <w:basedOn w:val="a5"/>
    <w:link w:val="af5"/>
    <w:uiPriority w:val="34"/>
    <w:rsid w:val="00591B4E"/>
    <w:rPr>
      <w:rFonts w:ascii="Times New Roman" w:hAnsi="Times New Roman"/>
      <w:sz w:val="28"/>
    </w:rPr>
  </w:style>
  <w:style w:type="character" w:customStyle="1" w:styleId="afb">
    <w:name w:val="Перечисление Знак"/>
    <w:basedOn w:val="af6"/>
    <w:link w:val="a2"/>
    <w:rsid w:val="00591B4E"/>
    <w:rPr>
      <w:rFonts w:ascii="Times New Roman" w:hAnsi="Times New Roman"/>
      <w:sz w:val="28"/>
    </w:rPr>
  </w:style>
  <w:style w:type="paragraph" w:customStyle="1" w:styleId="afc">
    <w:name w:val="Название рисунка"/>
    <w:link w:val="afd"/>
    <w:rsid w:val="00BD4105"/>
    <w:pPr>
      <w:adjustRightInd w:val="0"/>
      <w:snapToGrid w:val="0"/>
      <w:spacing w:before="120" w:after="240" w:line="240" w:lineRule="auto"/>
      <w:jc w:val="center"/>
    </w:pPr>
    <w:rPr>
      <w:rFonts w:ascii="Times New Roman" w:hAnsi="Times New Roman"/>
      <w:i/>
      <w:smallCaps/>
      <w:spacing w:val="6"/>
      <w:sz w:val="26"/>
    </w:rPr>
  </w:style>
  <w:style w:type="character" w:customStyle="1" w:styleId="afd">
    <w:name w:val="Название рисунка Знак"/>
    <w:basedOn w:val="a5"/>
    <w:link w:val="afc"/>
    <w:rsid w:val="00BD4105"/>
    <w:rPr>
      <w:rFonts w:ascii="Times New Roman" w:hAnsi="Times New Roman"/>
      <w:i/>
      <w:smallCaps/>
      <w:spacing w:val="6"/>
      <w:sz w:val="26"/>
    </w:rPr>
  </w:style>
  <w:style w:type="paragraph" w:styleId="afe">
    <w:name w:val="Body Text First Indent"/>
    <w:basedOn w:val="a8"/>
    <w:link w:val="aff"/>
    <w:unhideWhenUsed/>
    <w:rsid w:val="00115DE8"/>
    <w:pPr>
      <w:ind w:firstLine="360"/>
    </w:pPr>
  </w:style>
  <w:style w:type="character" w:customStyle="1" w:styleId="aff">
    <w:name w:val="Красная строка Знак"/>
    <w:basedOn w:val="a9"/>
    <w:link w:val="afe"/>
    <w:rsid w:val="00115DE8"/>
    <w:rPr>
      <w:rFonts w:ascii="Times New Roman" w:hAnsi="Times New Roman"/>
      <w:sz w:val="28"/>
    </w:rPr>
  </w:style>
  <w:style w:type="paragraph" w:customStyle="1" w:styleId="411">
    <w:name w:val="4.1 Абз. титула 1"/>
    <w:next w:val="100"/>
    <w:link w:val="4110"/>
    <w:rsid w:val="003042C0"/>
    <w:pPr>
      <w:spacing w:after="1440" w:line="300" w:lineRule="auto"/>
      <w:jc w:val="center"/>
    </w:pPr>
    <w:rPr>
      <w:rFonts w:ascii="Times New Roman" w:hAnsi="Times New Roman"/>
      <w:caps/>
      <w:smallCaps/>
      <w:spacing w:val="20"/>
      <w:sz w:val="32"/>
      <w:szCs w:val="36"/>
    </w:rPr>
  </w:style>
  <w:style w:type="character" w:customStyle="1" w:styleId="211">
    <w:name w:val="2.1 Наз. записки Знак"/>
    <w:basedOn w:val="101"/>
    <w:link w:val="210"/>
    <w:rsid w:val="00CD2DD5"/>
    <w:rPr>
      <w:rFonts w:ascii="Times New Roman" w:hAnsi="Times New Roman"/>
      <w:b/>
      <w:caps/>
      <w:spacing w:val="10"/>
      <w:sz w:val="32"/>
      <w:szCs w:val="36"/>
    </w:rPr>
  </w:style>
  <w:style w:type="table" w:styleId="aff0">
    <w:name w:val="Table Grid"/>
    <w:basedOn w:val="a6"/>
    <w:uiPriority w:val="39"/>
    <w:rsid w:val="00383329"/>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2">
    <w:name w:val="4.2 Абз. титула 2"/>
    <w:basedOn w:val="411"/>
    <w:link w:val="4220"/>
    <w:rsid w:val="00492101"/>
    <w:pPr>
      <w:spacing w:after="0"/>
    </w:pPr>
  </w:style>
  <w:style w:type="character" w:customStyle="1" w:styleId="4110">
    <w:name w:val="4.1 Абз. титула 1 Знак"/>
    <w:basedOn w:val="a5"/>
    <w:link w:val="411"/>
    <w:rsid w:val="003042C0"/>
    <w:rPr>
      <w:rFonts w:ascii="Times New Roman" w:hAnsi="Times New Roman"/>
      <w:caps/>
      <w:smallCaps/>
      <w:spacing w:val="20"/>
      <w:sz w:val="32"/>
      <w:szCs w:val="36"/>
    </w:rPr>
  </w:style>
  <w:style w:type="paragraph" w:styleId="61">
    <w:name w:val="toc 6"/>
    <w:basedOn w:val="a4"/>
    <w:next w:val="a4"/>
    <w:autoRedefine/>
    <w:uiPriority w:val="39"/>
    <w:unhideWhenUsed/>
    <w:rsid w:val="00B067CB"/>
    <w:pPr>
      <w:spacing w:after="100" w:line="259" w:lineRule="auto"/>
      <w:ind w:left="1100"/>
    </w:pPr>
    <w:rPr>
      <w:rFonts w:asciiTheme="minorHAnsi" w:eastAsiaTheme="minorEastAsia" w:hAnsiTheme="minorHAnsi" w:cstheme="minorBidi"/>
      <w:sz w:val="22"/>
      <w:szCs w:val="22"/>
    </w:rPr>
  </w:style>
  <w:style w:type="paragraph" w:styleId="71">
    <w:name w:val="toc 7"/>
    <w:basedOn w:val="a4"/>
    <w:next w:val="a4"/>
    <w:autoRedefine/>
    <w:uiPriority w:val="39"/>
    <w:unhideWhenUsed/>
    <w:rsid w:val="00B067CB"/>
    <w:pPr>
      <w:spacing w:after="100" w:line="259" w:lineRule="auto"/>
      <w:ind w:left="1320"/>
    </w:pPr>
    <w:rPr>
      <w:rFonts w:asciiTheme="minorHAnsi" w:eastAsiaTheme="minorEastAsia" w:hAnsiTheme="minorHAnsi" w:cstheme="minorBidi"/>
      <w:sz w:val="22"/>
      <w:szCs w:val="22"/>
    </w:rPr>
  </w:style>
  <w:style w:type="paragraph" w:styleId="81">
    <w:name w:val="toc 8"/>
    <w:basedOn w:val="a4"/>
    <w:next w:val="a4"/>
    <w:autoRedefine/>
    <w:uiPriority w:val="39"/>
    <w:unhideWhenUsed/>
    <w:rsid w:val="00B067CB"/>
    <w:pPr>
      <w:spacing w:after="100" w:line="259" w:lineRule="auto"/>
      <w:ind w:left="1540"/>
    </w:pPr>
    <w:rPr>
      <w:rFonts w:asciiTheme="minorHAnsi" w:eastAsiaTheme="minorEastAsia" w:hAnsiTheme="minorHAnsi" w:cstheme="minorBidi"/>
      <w:sz w:val="22"/>
      <w:szCs w:val="22"/>
    </w:rPr>
  </w:style>
  <w:style w:type="paragraph" w:styleId="91">
    <w:name w:val="toc 9"/>
    <w:basedOn w:val="a4"/>
    <w:next w:val="a4"/>
    <w:autoRedefine/>
    <w:uiPriority w:val="39"/>
    <w:unhideWhenUsed/>
    <w:rsid w:val="00B067CB"/>
    <w:pPr>
      <w:spacing w:after="100" w:line="259" w:lineRule="auto"/>
      <w:ind w:left="1760"/>
    </w:pPr>
    <w:rPr>
      <w:rFonts w:asciiTheme="minorHAnsi" w:eastAsiaTheme="minorEastAsia" w:hAnsiTheme="minorHAnsi" w:cstheme="minorBidi"/>
      <w:sz w:val="22"/>
      <w:szCs w:val="22"/>
    </w:rPr>
  </w:style>
  <w:style w:type="paragraph" w:styleId="aff1">
    <w:name w:val="Revision"/>
    <w:hidden/>
    <w:uiPriority w:val="99"/>
    <w:semiHidden/>
    <w:rsid w:val="00B662E6"/>
    <w:pPr>
      <w:spacing w:after="0" w:line="240" w:lineRule="auto"/>
    </w:pPr>
    <w:rPr>
      <w:rFonts w:ascii="Times New Roman" w:hAnsi="Times New Roman"/>
      <w:sz w:val="28"/>
    </w:rPr>
  </w:style>
  <w:style w:type="table" w:customStyle="1" w:styleId="-531">
    <w:name w:val="Таблица-сетка 5 темная — акцент 31"/>
    <w:basedOn w:val="a6"/>
    <w:uiPriority w:val="50"/>
    <w:rsid w:val="006F060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3E0F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B587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B587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B587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B587C" w:themeFill="accent3"/>
      </w:tcPr>
    </w:tblStylePr>
    <w:tblStylePr w:type="band1Vert">
      <w:tblPr/>
      <w:tcPr>
        <w:shd w:val="clear" w:color="auto" w:fill="89C2E5" w:themeFill="accent3" w:themeFillTint="66"/>
      </w:tcPr>
    </w:tblStylePr>
    <w:tblStylePr w:type="band1Horz">
      <w:tblPr/>
      <w:tcPr>
        <w:shd w:val="clear" w:color="auto" w:fill="89C2E5" w:themeFill="accent3" w:themeFillTint="66"/>
      </w:tcPr>
    </w:tblStylePr>
  </w:style>
  <w:style w:type="table" w:customStyle="1" w:styleId="-431">
    <w:name w:val="Таблица-сетка 4 — акцент 31"/>
    <w:basedOn w:val="a6"/>
    <w:uiPriority w:val="49"/>
    <w:rsid w:val="009F273A"/>
    <w:pPr>
      <w:spacing w:after="0" w:line="240" w:lineRule="auto"/>
    </w:pPr>
    <w:tblPr>
      <w:tblStyleRowBandSize w:val="1"/>
      <w:tblStyleColBandSize w:val="1"/>
      <w:tblInd w:w="0" w:type="dxa"/>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insideV w:val="nil"/>
        </w:tcBorders>
        <w:shd w:val="clear" w:color="auto" w:fill="1B587C" w:themeFill="accent3"/>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customStyle="1" w:styleId="-51">
    <w:name w:val="Таблица-сетка 5 темная1"/>
    <w:basedOn w:val="a6"/>
    <w:uiPriority w:val="50"/>
    <w:rsid w:val="009F27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4">
    <w:name w:val="Заголовок записки 2"/>
    <w:basedOn w:val="ab"/>
    <w:next w:val="a4"/>
    <w:rsid w:val="002001FB"/>
    <w:pPr>
      <w:spacing w:before="720"/>
      <w:jc w:val="both"/>
    </w:pPr>
  </w:style>
  <w:style w:type="paragraph" w:customStyle="1" w:styleId="220">
    <w:name w:val="2.2 Наз. книги"/>
    <w:link w:val="221"/>
    <w:rsid w:val="006860E5"/>
    <w:pPr>
      <w:widowControl w:val="0"/>
      <w:numPr>
        <w:ilvl w:val="1"/>
      </w:numPr>
      <w:spacing w:after="0" w:line="300" w:lineRule="auto"/>
      <w:jc w:val="center"/>
    </w:pPr>
    <w:rPr>
      <w:rFonts w:ascii="Times New Roman" w:hAnsi="Times New Roman"/>
      <w:b/>
      <w:smallCaps/>
      <w:color w:val="002060"/>
      <w:spacing w:val="10"/>
      <w:sz w:val="28"/>
    </w:rPr>
  </w:style>
  <w:style w:type="character" w:customStyle="1" w:styleId="221">
    <w:name w:val="2.2 Наз. книги Знак"/>
    <w:basedOn w:val="a5"/>
    <w:link w:val="220"/>
    <w:rsid w:val="006860E5"/>
    <w:rPr>
      <w:rFonts w:ascii="Times New Roman" w:hAnsi="Times New Roman"/>
      <w:b/>
      <w:smallCaps/>
      <w:color w:val="002060"/>
      <w:spacing w:val="10"/>
      <w:sz w:val="28"/>
    </w:rPr>
  </w:style>
  <w:style w:type="paragraph" w:customStyle="1" w:styleId="100">
    <w:name w:val="1.0 Заг. ПЗ"/>
    <w:next w:val="210"/>
    <w:link w:val="101"/>
    <w:rsid w:val="00484A25"/>
    <w:pPr>
      <w:widowControl w:val="0"/>
      <w:spacing w:after="0" w:line="300" w:lineRule="auto"/>
      <w:ind w:left="567" w:right="567"/>
      <w:jc w:val="center"/>
    </w:pPr>
    <w:rPr>
      <w:rFonts w:ascii="Times New Roman" w:hAnsi="Times New Roman"/>
      <w:b/>
      <w:caps/>
      <w:spacing w:val="10"/>
      <w:sz w:val="32"/>
      <w:szCs w:val="36"/>
    </w:rPr>
  </w:style>
  <w:style w:type="paragraph" w:customStyle="1" w:styleId="230">
    <w:name w:val="2.3 Текст титула"/>
    <w:next w:val="100"/>
    <w:link w:val="231"/>
    <w:rsid w:val="00CD2DD5"/>
    <w:pPr>
      <w:spacing w:after="0" w:line="300" w:lineRule="auto"/>
      <w:jc w:val="center"/>
    </w:pPr>
    <w:rPr>
      <w:rFonts w:ascii="Times New Roman" w:eastAsia="Times New Roman" w:hAnsi="Times New Roman" w:cs="Times New Roman"/>
      <w:b/>
      <w:bCs/>
      <w:spacing w:val="10"/>
      <w:sz w:val="28"/>
      <w:szCs w:val="20"/>
    </w:rPr>
  </w:style>
  <w:style w:type="character" w:customStyle="1" w:styleId="101">
    <w:name w:val="1.0 Заг. ПЗ Знак"/>
    <w:basedOn w:val="a5"/>
    <w:link w:val="100"/>
    <w:rsid w:val="00484A25"/>
    <w:rPr>
      <w:rFonts w:ascii="Times New Roman" w:hAnsi="Times New Roman"/>
      <w:b/>
      <w:caps/>
      <w:spacing w:val="10"/>
      <w:sz w:val="32"/>
      <w:szCs w:val="36"/>
    </w:rPr>
  </w:style>
  <w:style w:type="paragraph" w:customStyle="1" w:styleId="36-">
    <w:name w:val="3.6 Табл. Утв.-Согл."/>
    <w:basedOn w:val="a4"/>
    <w:link w:val="36-0"/>
    <w:rsid w:val="00457AAC"/>
    <w:pPr>
      <w:spacing w:line="300" w:lineRule="auto"/>
      <w:ind w:left="33" w:right="174"/>
      <w:jc w:val="both"/>
    </w:pPr>
    <w:rPr>
      <w:rFonts w:eastAsiaTheme="minorHAnsi"/>
      <w:sz w:val="28"/>
      <w:lang w:eastAsia="en-US"/>
    </w:rPr>
  </w:style>
  <w:style w:type="character" w:customStyle="1" w:styleId="231">
    <w:name w:val="2.3 Текст титула Знак"/>
    <w:basedOn w:val="a5"/>
    <w:link w:val="230"/>
    <w:rsid w:val="00CD2DD5"/>
    <w:rPr>
      <w:rFonts w:ascii="Times New Roman" w:eastAsia="Times New Roman" w:hAnsi="Times New Roman" w:cs="Times New Roman"/>
      <w:b/>
      <w:bCs/>
      <w:spacing w:val="10"/>
      <w:sz w:val="28"/>
      <w:szCs w:val="20"/>
    </w:rPr>
  </w:style>
  <w:style w:type="character" w:customStyle="1" w:styleId="36-0">
    <w:name w:val="3.6 Табл. Утв.-Согл. Знак"/>
    <w:basedOn w:val="a5"/>
    <w:link w:val="36-"/>
    <w:rsid w:val="00457AAC"/>
    <w:rPr>
      <w:rFonts w:ascii="Times New Roman" w:eastAsiaTheme="minorHAnsi" w:hAnsi="Times New Roman" w:cs="Times New Roman"/>
      <w:b/>
      <w:sz w:val="28"/>
      <w:szCs w:val="24"/>
    </w:rPr>
  </w:style>
  <w:style w:type="paragraph" w:customStyle="1" w:styleId="37-">
    <w:name w:val="3.7 Табл. Зам.-Зав."/>
    <w:basedOn w:val="36-"/>
    <w:link w:val="37-0"/>
    <w:rsid w:val="00DD155B"/>
    <w:pPr>
      <w:ind w:left="34" w:right="176"/>
      <w:jc w:val="left"/>
    </w:pPr>
  </w:style>
  <w:style w:type="paragraph" w:customStyle="1" w:styleId="110">
    <w:name w:val="1.1а Заг. Оглавления"/>
    <w:link w:val="111"/>
    <w:rsid w:val="00DA111F"/>
    <w:pPr>
      <w:keepNext/>
      <w:pageBreakBefore/>
      <w:widowControl w:val="0"/>
      <w:spacing w:after="120" w:line="240" w:lineRule="auto"/>
      <w:ind w:left="1418" w:right="1418"/>
      <w:jc w:val="center"/>
      <w:outlineLvl w:val="0"/>
    </w:pPr>
    <w:rPr>
      <w:rFonts w:ascii="Times New Roman" w:eastAsiaTheme="majorEastAsia" w:hAnsi="Times New Roman" w:cstheme="majorBidi"/>
      <w:b/>
      <w:iCs/>
      <w:caps/>
      <w:snapToGrid w:val="0"/>
      <w:spacing w:val="20"/>
      <w:sz w:val="26"/>
      <w:lang w:eastAsia="ja-JP"/>
    </w:rPr>
  </w:style>
  <w:style w:type="paragraph" w:customStyle="1" w:styleId="112">
    <w:name w:val="1.1 Заг. Вв."/>
    <w:aliases w:val="Закл."/>
    <w:basedOn w:val="110"/>
    <w:link w:val="113"/>
    <w:rsid w:val="005D2E7C"/>
    <w:pPr>
      <w:spacing w:before="260" w:after="260"/>
      <w:contextualSpacing/>
    </w:pPr>
  </w:style>
  <w:style w:type="character" w:customStyle="1" w:styleId="111">
    <w:name w:val="1.1а Заг. Оглавления Знак"/>
    <w:basedOn w:val="a5"/>
    <w:link w:val="110"/>
    <w:rsid w:val="00DA111F"/>
    <w:rPr>
      <w:rFonts w:ascii="Times New Roman" w:eastAsiaTheme="majorEastAsia" w:hAnsi="Times New Roman" w:cstheme="majorBidi"/>
      <w:b/>
      <w:iCs/>
      <w:caps/>
      <w:snapToGrid w:val="0"/>
      <w:spacing w:val="20"/>
      <w:sz w:val="26"/>
      <w:lang w:eastAsia="ja-JP"/>
    </w:rPr>
  </w:style>
  <w:style w:type="character" w:customStyle="1" w:styleId="113">
    <w:name w:val="1.1 Заг. Вв. Знак"/>
    <w:aliases w:val="Закл. Знак"/>
    <w:basedOn w:val="111"/>
    <w:link w:val="112"/>
    <w:rsid w:val="005D2E7C"/>
    <w:rPr>
      <w:rFonts w:ascii="Times New Roman" w:eastAsiaTheme="majorEastAsia" w:hAnsi="Times New Roman" w:cstheme="majorBidi"/>
      <w:b/>
      <w:iCs/>
      <w:caps/>
      <w:snapToGrid w:val="0"/>
      <w:spacing w:val="20"/>
      <w:sz w:val="26"/>
      <w:lang w:eastAsia="ja-JP"/>
    </w:rPr>
  </w:style>
  <w:style w:type="character" w:customStyle="1" w:styleId="19">
    <w:name w:val="Оглавление 1 Знак"/>
    <w:basedOn w:val="a5"/>
    <w:link w:val="18"/>
    <w:uiPriority w:val="39"/>
    <w:rsid w:val="00840369"/>
    <w:rPr>
      <w:rFonts w:ascii="Times New Roman" w:hAnsi="Times New Roman"/>
      <w:b/>
      <w:smallCaps/>
      <w:sz w:val="24"/>
    </w:rPr>
  </w:style>
  <w:style w:type="character" w:customStyle="1" w:styleId="23">
    <w:name w:val="Оглавление 2 Знак"/>
    <w:basedOn w:val="a5"/>
    <w:link w:val="22"/>
    <w:uiPriority w:val="39"/>
    <w:rsid w:val="00840369"/>
    <w:rPr>
      <w:rFonts w:ascii="Times New Roman" w:hAnsi="Times New Roman"/>
      <w:sz w:val="24"/>
    </w:rPr>
  </w:style>
  <w:style w:type="character" w:customStyle="1" w:styleId="33">
    <w:name w:val="Оглавление 3 Знак"/>
    <w:basedOn w:val="a5"/>
    <w:link w:val="32"/>
    <w:uiPriority w:val="39"/>
    <w:rsid w:val="0076296D"/>
    <w:rPr>
      <w:rFonts w:ascii="Times New Roman" w:hAnsi="Times New Roman"/>
      <w:sz w:val="24"/>
    </w:rPr>
  </w:style>
  <w:style w:type="character" w:customStyle="1" w:styleId="42">
    <w:name w:val="Оглавление 4 Знак"/>
    <w:basedOn w:val="a5"/>
    <w:link w:val="41"/>
    <w:uiPriority w:val="39"/>
    <w:rsid w:val="00CC5EE7"/>
    <w:rPr>
      <w:rFonts w:ascii="Times New Roman" w:hAnsi="Times New Roman"/>
      <w:sz w:val="24"/>
    </w:rPr>
  </w:style>
  <w:style w:type="paragraph" w:customStyle="1" w:styleId="00">
    <w:name w:val="0.0 Текст"/>
    <w:link w:val="000"/>
    <w:qFormat/>
    <w:rsid w:val="001173B3"/>
    <w:pPr>
      <w:snapToGrid w:val="0"/>
      <w:spacing w:after="120" w:line="240" w:lineRule="auto"/>
      <w:ind w:firstLine="709"/>
      <w:contextualSpacing/>
      <w:jc w:val="both"/>
    </w:pPr>
    <w:rPr>
      <w:rFonts w:ascii="Times New Roman" w:hAnsi="Times New Roman"/>
      <w:sz w:val="26"/>
      <w:szCs w:val="26"/>
    </w:rPr>
  </w:style>
  <w:style w:type="paragraph" w:customStyle="1" w:styleId="051">
    <w:name w:val="0.5 Список 1)"/>
    <w:aliases w:val="2)"/>
    <w:basedOn w:val="00"/>
    <w:link w:val="0510"/>
    <w:rsid w:val="00160D25"/>
    <w:pPr>
      <w:numPr>
        <w:numId w:val="3"/>
      </w:numPr>
      <w:spacing w:after="40"/>
      <w:ind w:left="1134" w:hanging="425"/>
    </w:pPr>
  </w:style>
  <w:style w:type="character" w:customStyle="1" w:styleId="000">
    <w:name w:val="0.0 Текст Знак"/>
    <w:basedOn w:val="a5"/>
    <w:link w:val="00"/>
    <w:rsid w:val="001173B3"/>
    <w:rPr>
      <w:rFonts w:ascii="Times New Roman" w:hAnsi="Times New Roman"/>
      <w:sz w:val="26"/>
      <w:szCs w:val="26"/>
    </w:rPr>
  </w:style>
  <w:style w:type="paragraph" w:customStyle="1" w:styleId="04-">
    <w:name w:val="0.4 Список -"/>
    <w:aliases w:val="-"/>
    <w:basedOn w:val="051"/>
    <w:link w:val="04-0"/>
    <w:rsid w:val="007D77E5"/>
    <w:pPr>
      <w:numPr>
        <w:numId w:val="6"/>
      </w:numPr>
      <w:ind w:left="1135" w:hanging="284"/>
    </w:pPr>
  </w:style>
  <w:style w:type="character" w:customStyle="1" w:styleId="0510">
    <w:name w:val="0.5 Список 1) Знак"/>
    <w:aliases w:val="2) Знак"/>
    <w:basedOn w:val="000"/>
    <w:link w:val="051"/>
    <w:rsid w:val="00160D25"/>
    <w:rPr>
      <w:rFonts w:ascii="Times New Roman" w:hAnsi="Times New Roman"/>
      <w:sz w:val="26"/>
      <w:szCs w:val="26"/>
    </w:rPr>
  </w:style>
  <w:style w:type="paragraph" w:customStyle="1" w:styleId="06">
    <w:name w:val="0.6 Список а)"/>
    <w:aliases w:val="б)"/>
    <w:basedOn w:val="051"/>
    <w:link w:val="060"/>
    <w:rsid w:val="0046715E"/>
    <w:pPr>
      <w:numPr>
        <w:numId w:val="4"/>
      </w:numPr>
      <w:ind w:left="2137" w:hanging="357"/>
    </w:pPr>
  </w:style>
  <w:style w:type="character" w:customStyle="1" w:styleId="04-0">
    <w:name w:val="0.4 Список - Знак"/>
    <w:aliases w:val="- Знак"/>
    <w:basedOn w:val="0510"/>
    <w:link w:val="04-"/>
    <w:rsid w:val="007D77E5"/>
    <w:rPr>
      <w:rFonts w:ascii="Times New Roman" w:hAnsi="Times New Roman"/>
      <w:sz w:val="26"/>
      <w:szCs w:val="26"/>
    </w:rPr>
  </w:style>
  <w:style w:type="character" w:customStyle="1" w:styleId="060">
    <w:name w:val="0.6 Список а) Знак"/>
    <w:aliases w:val="б) Знак"/>
    <w:basedOn w:val="0510"/>
    <w:link w:val="06"/>
    <w:rsid w:val="0046715E"/>
    <w:rPr>
      <w:rFonts w:ascii="Times New Roman" w:hAnsi="Times New Roman"/>
      <w:sz w:val="26"/>
      <w:szCs w:val="26"/>
    </w:rPr>
  </w:style>
  <w:style w:type="paragraph" w:customStyle="1" w:styleId="11">
    <w:name w:val="1.1 Заг. Частей"/>
    <w:basedOn w:val="112"/>
    <w:next w:val="12"/>
    <w:link w:val="114"/>
    <w:rsid w:val="00A001CC"/>
    <w:pPr>
      <w:keepNext w:val="0"/>
      <w:pageBreakBefore w:val="0"/>
      <w:numPr>
        <w:numId w:val="7"/>
      </w:numPr>
      <w:spacing w:before="6600"/>
      <w:ind w:right="709"/>
    </w:pPr>
  </w:style>
  <w:style w:type="paragraph" w:customStyle="1" w:styleId="12">
    <w:name w:val="1.2 Заг. Глав"/>
    <w:next w:val="13"/>
    <w:link w:val="120"/>
    <w:qFormat/>
    <w:rsid w:val="001302CD"/>
    <w:pPr>
      <w:keepNext/>
      <w:keepLines/>
      <w:numPr>
        <w:ilvl w:val="1"/>
        <w:numId w:val="7"/>
      </w:numPr>
      <w:spacing w:before="260" w:after="260" w:line="240" w:lineRule="auto"/>
      <w:ind w:right="709"/>
      <w:contextualSpacing/>
      <w:jc w:val="center"/>
      <w:outlineLvl w:val="1"/>
    </w:pPr>
    <w:rPr>
      <w:rFonts w:ascii="Times New Roman" w:eastAsiaTheme="majorEastAsia" w:hAnsi="Times New Roman" w:cstheme="majorBidi"/>
      <w:b/>
      <w:sz w:val="26"/>
      <w:szCs w:val="26"/>
      <w:lang w:bidi="ru-RU"/>
    </w:rPr>
  </w:style>
  <w:style w:type="character" w:customStyle="1" w:styleId="114">
    <w:name w:val="1.1 Заг. Частей Знак"/>
    <w:basedOn w:val="17"/>
    <w:link w:val="11"/>
    <w:rsid w:val="00ED626F"/>
    <w:rPr>
      <w:rFonts w:ascii="Times New Roman" w:eastAsiaTheme="majorEastAsia" w:hAnsi="Times New Roman" w:cstheme="majorBidi"/>
      <w:b/>
      <w:iCs/>
      <w:caps/>
      <w:snapToGrid w:val="0"/>
      <w:spacing w:val="20"/>
      <w:sz w:val="26"/>
      <w:szCs w:val="32"/>
      <w:lang w:eastAsia="ja-JP"/>
    </w:rPr>
  </w:style>
  <w:style w:type="paragraph" w:customStyle="1" w:styleId="13">
    <w:name w:val="1.3 Заг. Частей Глав"/>
    <w:next w:val="00"/>
    <w:link w:val="130"/>
    <w:qFormat/>
    <w:rsid w:val="001302CD"/>
    <w:pPr>
      <w:keepNext/>
      <w:keepLines/>
      <w:numPr>
        <w:ilvl w:val="2"/>
        <w:numId w:val="7"/>
      </w:numPr>
      <w:spacing w:before="260" w:after="260" w:line="240" w:lineRule="auto"/>
      <w:contextualSpacing/>
      <w:jc w:val="both"/>
      <w:outlineLvl w:val="2"/>
    </w:pPr>
    <w:rPr>
      <w:rFonts w:ascii="Times New Roman" w:eastAsiaTheme="majorEastAsia" w:hAnsi="Times New Roman" w:cstheme="majorBidi"/>
      <w:b/>
      <w:sz w:val="26"/>
      <w:szCs w:val="24"/>
      <w:lang w:bidi="ru-RU"/>
    </w:rPr>
  </w:style>
  <w:style w:type="character" w:customStyle="1" w:styleId="120">
    <w:name w:val="1.2 Заг. Глав Знак"/>
    <w:basedOn w:val="a5"/>
    <w:link w:val="12"/>
    <w:rsid w:val="001302CD"/>
    <w:rPr>
      <w:rFonts w:ascii="Times New Roman" w:eastAsiaTheme="majorEastAsia" w:hAnsi="Times New Roman" w:cstheme="majorBidi"/>
      <w:b/>
      <w:sz w:val="26"/>
      <w:szCs w:val="26"/>
      <w:lang w:bidi="ru-RU"/>
    </w:rPr>
  </w:style>
  <w:style w:type="character" w:customStyle="1" w:styleId="200">
    <w:name w:val="2.0 Наз. Рис. Знак"/>
    <w:basedOn w:val="a5"/>
    <w:link w:val="20"/>
    <w:rsid w:val="00071781"/>
    <w:rPr>
      <w:rFonts w:ascii="Times New Roman" w:eastAsiaTheme="majorEastAsia" w:hAnsi="Times New Roman" w:cstheme="majorBidi"/>
      <w:iCs/>
      <w:snapToGrid w:val="0"/>
      <w:sz w:val="24"/>
    </w:rPr>
  </w:style>
  <w:style w:type="character" w:customStyle="1" w:styleId="130">
    <w:name w:val="1.3 Заг. Частей Глав Знак"/>
    <w:basedOn w:val="a5"/>
    <w:link w:val="13"/>
    <w:rsid w:val="001302CD"/>
    <w:rPr>
      <w:rFonts w:ascii="Times New Roman" w:eastAsiaTheme="majorEastAsia" w:hAnsi="Times New Roman" w:cstheme="majorBidi"/>
      <w:b/>
      <w:sz w:val="26"/>
      <w:szCs w:val="24"/>
      <w:lang w:bidi="ru-RU"/>
    </w:rPr>
  </w:style>
  <w:style w:type="paragraph" w:customStyle="1" w:styleId="14">
    <w:name w:val="1.4 Заг. Подглав"/>
    <w:next w:val="00"/>
    <w:link w:val="140"/>
    <w:qFormat/>
    <w:rsid w:val="001302CD"/>
    <w:pPr>
      <w:keepNext/>
      <w:keepLines/>
      <w:numPr>
        <w:ilvl w:val="3"/>
        <w:numId w:val="7"/>
      </w:numPr>
      <w:spacing w:before="260" w:after="260" w:line="240" w:lineRule="auto"/>
      <w:contextualSpacing/>
      <w:jc w:val="both"/>
      <w:outlineLvl w:val="3"/>
    </w:pPr>
    <w:rPr>
      <w:rFonts w:ascii="Times New Roman" w:eastAsiaTheme="majorEastAsia" w:hAnsi="Times New Roman" w:cstheme="majorBidi"/>
      <w:b/>
      <w:iCs/>
      <w:sz w:val="26"/>
      <w:lang w:bidi="ru-RU"/>
    </w:rPr>
  </w:style>
  <w:style w:type="character" w:customStyle="1" w:styleId="4220">
    <w:name w:val="4.2 Абз. титула 2 Знак"/>
    <w:basedOn w:val="4110"/>
    <w:link w:val="422"/>
    <w:rsid w:val="0046715E"/>
    <w:rPr>
      <w:rFonts w:ascii="Times New Roman" w:hAnsi="Times New Roman"/>
      <w:caps/>
      <w:smallCaps/>
      <w:spacing w:val="20"/>
      <w:sz w:val="32"/>
      <w:szCs w:val="36"/>
    </w:rPr>
  </w:style>
  <w:style w:type="character" w:customStyle="1" w:styleId="140">
    <w:name w:val="1.4 Заг. Подглав Знак"/>
    <w:basedOn w:val="a5"/>
    <w:link w:val="14"/>
    <w:rsid w:val="001302CD"/>
    <w:rPr>
      <w:rFonts w:ascii="Times New Roman" w:eastAsiaTheme="majorEastAsia" w:hAnsi="Times New Roman" w:cstheme="majorBidi"/>
      <w:b/>
      <w:iCs/>
      <w:sz w:val="26"/>
      <w:lang w:bidi="ru-RU"/>
    </w:rPr>
  </w:style>
  <w:style w:type="character" w:customStyle="1" w:styleId="37-0">
    <w:name w:val="3.7 Табл. Зам.-Зав. Знак"/>
    <w:basedOn w:val="36-0"/>
    <w:link w:val="37-"/>
    <w:rsid w:val="0046715E"/>
    <w:rPr>
      <w:rFonts w:ascii="Times New Roman" w:eastAsiaTheme="minorHAnsi" w:hAnsi="Times New Roman" w:cs="Times New Roman"/>
      <w:b/>
      <w:sz w:val="28"/>
      <w:szCs w:val="24"/>
    </w:rPr>
  </w:style>
  <w:style w:type="paragraph" w:customStyle="1" w:styleId="020">
    <w:name w:val="0.2 Слева + 0"/>
    <w:basedOn w:val="00"/>
    <w:link w:val="0200"/>
    <w:qFormat/>
    <w:rsid w:val="001020F6"/>
    <w:pPr>
      <w:ind w:firstLine="0"/>
    </w:pPr>
  </w:style>
  <w:style w:type="character" w:customStyle="1" w:styleId="0200">
    <w:name w:val="0.2 Слева + 0 Знак"/>
    <w:basedOn w:val="000"/>
    <w:link w:val="020"/>
    <w:rsid w:val="001020F6"/>
    <w:rPr>
      <w:rFonts w:ascii="Times New Roman" w:hAnsi="Times New Roman"/>
      <w:sz w:val="26"/>
      <w:szCs w:val="26"/>
    </w:rPr>
  </w:style>
  <w:style w:type="numbering" w:customStyle="1" w:styleId="050">
    <w:name w:val="Стиль 0.5 Список Заг."/>
    <w:basedOn w:val="a7"/>
    <w:rsid w:val="00405C68"/>
    <w:pPr>
      <w:numPr>
        <w:numId w:val="5"/>
      </w:numPr>
    </w:pPr>
  </w:style>
  <w:style w:type="paragraph" w:customStyle="1" w:styleId="15">
    <w:name w:val="1.5 Заг. Параграфов"/>
    <w:basedOn w:val="14"/>
    <w:next w:val="00"/>
    <w:link w:val="150"/>
    <w:qFormat/>
    <w:rsid w:val="001302CD"/>
    <w:pPr>
      <w:numPr>
        <w:ilvl w:val="4"/>
      </w:numPr>
    </w:pPr>
  </w:style>
  <w:style w:type="paragraph" w:customStyle="1" w:styleId="16">
    <w:name w:val="1.6 Заг. Подпараграфов"/>
    <w:next w:val="00"/>
    <w:link w:val="160"/>
    <w:qFormat/>
    <w:rsid w:val="00A001CC"/>
    <w:pPr>
      <w:keepNext/>
      <w:keepLines/>
      <w:numPr>
        <w:ilvl w:val="5"/>
        <w:numId w:val="7"/>
      </w:numPr>
      <w:spacing w:line="252" w:lineRule="auto"/>
      <w:jc w:val="both"/>
    </w:pPr>
    <w:rPr>
      <w:rFonts w:ascii="Times New Roman" w:eastAsiaTheme="majorEastAsia" w:hAnsi="Times New Roman" w:cstheme="majorBidi"/>
      <w:i/>
      <w:iCs/>
      <w:snapToGrid w:val="0"/>
      <w:spacing w:val="20"/>
      <w:sz w:val="26"/>
    </w:rPr>
  </w:style>
  <w:style w:type="character" w:customStyle="1" w:styleId="150">
    <w:name w:val="1.5 Заг. Параграфов Знак"/>
    <w:basedOn w:val="a5"/>
    <w:link w:val="15"/>
    <w:rsid w:val="001302CD"/>
    <w:rPr>
      <w:rFonts w:ascii="Times New Roman" w:eastAsiaTheme="majorEastAsia" w:hAnsi="Times New Roman" w:cstheme="majorBidi"/>
      <w:b/>
      <w:iCs/>
      <w:sz w:val="26"/>
      <w:lang w:bidi="ru-RU"/>
    </w:rPr>
  </w:style>
  <w:style w:type="paragraph" w:customStyle="1" w:styleId="20">
    <w:name w:val="2.0 Наз. Рис."/>
    <w:link w:val="200"/>
    <w:qFormat/>
    <w:rsid w:val="00071781"/>
    <w:pPr>
      <w:keepLines/>
      <w:numPr>
        <w:ilvl w:val="6"/>
        <w:numId w:val="7"/>
      </w:numPr>
      <w:spacing w:after="260" w:line="240" w:lineRule="auto"/>
      <w:ind w:right="709"/>
      <w:jc w:val="center"/>
    </w:pPr>
    <w:rPr>
      <w:rFonts w:ascii="Times New Roman" w:eastAsiaTheme="majorEastAsia" w:hAnsi="Times New Roman" w:cstheme="majorBidi"/>
      <w:iCs/>
      <w:snapToGrid w:val="0"/>
      <w:sz w:val="24"/>
    </w:rPr>
  </w:style>
  <w:style w:type="character" w:customStyle="1" w:styleId="160">
    <w:name w:val="1.6 Заг. Подпараграфов Знак"/>
    <w:basedOn w:val="a5"/>
    <w:link w:val="16"/>
    <w:rsid w:val="00D041FA"/>
    <w:rPr>
      <w:rFonts w:ascii="Times New Roman" w:eastAsiaTheme="majorEastAsia" w:hAnsi="Times New Roman" w:cstheme="majorBidi"/>
      <w:i/>
      <w:iCs/>
      <w:snapToGrid w:val="0"/>
      <w:spacing w:val="20"/>
      <w:sz w:val="26"/>
    </w:rPr>
  </w:style>
  <w:style w:type="paragraph" w:customStyle="1" w:styleId="30">
    <w:name w:val="3.0 Т. Номер Табл."/>
    <w:next w:val="310"/>
    <w:link w:val="300"/>
    <w:qFormat/>
    <w:rsid w:val="00EE4C30"/>
    <w:pPr>
      <w:keepNext/>
      <w:keepLines/>
      <w:numPr>
        <w:ilvl w:val="7"/>
        <w:numId w:val="7"/>
      </w:numPr>
      <w:spacing w:before="80" w:after="80" w:line="240" w:lineRule="auto"/>
      <w:jc w:val="right"/>
    </w:pPr>
    <w:rPr>
      <w:rFonts w:ascii="Times New Roman" w:eastAsiaTheme="majorEastAsia" w:hAnsi="Times New Roman" w:cstheme="majorBidi"/>
      <w:iCs/>
      <w:snapToGrid w:val="0"/>
      <w:sz w:val="26"/>
    </w:rPr>
  </w:style>
  <w:style w:type="paragraph" w:customStyle="1" w:styleId="60-">
    <w:name w:val="6.0 Список лит-ры"/>
    <w:link w:val="60-0"/>
    <w:rsid w:val="00DB6400"/>
    <w:pPr>
      <w:keepNext/>
      <w:keepLines/>
      <w:spacing w:after="40" w:line="300" w:lineRule="auto"/>
      <w:jc w:val="both"/>
    </w:pPr>
    <w:rPr>
      <w:rFonts w:ascii="Times New Roman" w:hAnsi="Times New Roman"/>
      <w:sz w:val="28"/>
    </w:rPr>
  </w:style>
  <w:style w:type="character" w:customStyle="1" w:styleId="300">
    <w:name w:val="3.0 Т. Номер Табл. Знак"/>
    <w:basedOn w:val="a5"/>
    <w:link w:val="30"/>
    <w:rsid w:val="00EE4C30"/>
    <w:rPr>
      <w:rFonts w:ascii="Times New Roman" w:eastAsiaTheme="majorEastAsia" w:hAnsi="Times New Roman" w:cstheme="majorBidi"/>
      <w:iCs/>
      <w:snapToGrid w:val="0"/>
      <w:sz w:val="26"/>
    </w:rPr>
  </w:style>
  <w:style w:type="character" w:customStyle="1" w:styleId="60-0">
    <w:name w:val="6.0 Список лит-ры Знак"/>
    <w:basedOn w:val="a5"/>
    <w:link w:val="60-"/>
    <w:rsid w:val="00160D25"/>
    <w:rPr>
      <w:rFonts w:ascii="Times New Roman" w:hAnsi="Times New Roman"/>
      <w:sz w:val="28"/>
    </w:rPr>
  </w:style>
  <w:style w:type="paragraph" w:customStyle="1" w:styleId="310">
    <w:name w:val="3.1 Т. Назв. Табл."/>
    <w:next w:val="00"/>
    <w:link w:val="311"/>
    <w:qFormat/>
    <w:rsid w:val="0071678B"/>
    <w:pPr>
      <w:spacing w:before="260" w:after="40" w:line="240" w:lineRule="auto"/>
      <w:ind w:left="709" w:right="709"/>
      <w:jc w:val="center"/>
    </w:pPr>
    <w:rPr>
      <w:rFonts w:ascii="Times New Roman" w:eastAsia="Times New Roman" w:hAnsi="Times New Roman" w:cs="Times New Roman"/>
      <w:b/>
      <w:sz w:val="26"/>
      <w:szCs w:val="20"/>
    </w:rPr>
  </w:style>
  <w:style w:type="paragraph" w:customStyle="1" w:styleId="33-10">
    <w:name w:val="3.3- Т. Слева 10"/>
    <w:link w:val="33-100"/>
    <w:rsid w:val="001748DD"/>
    <w:pPr>
      <w:spacing w:after="0" w:line="240" w:lineRule="auto"/>
      <w:jc w:val="both"/>
    </w:pPr>
    <w:rPr>
      <w:rFonts w:ascii="Times New Roman" w:eastAsia="Times New Roman" w:hAnsi="Times New Roman" w:cs="Times New Roman"/>
      <w:sz w:val="20"/>
      <w:szCs w:val="20"/>
    </w:rPr>
  </w:style>
  <w:style w:type="paragraph" w:customStyle="1" w:styleId="3510">
    <w:name w:val="3.5 Т. Справа 10"/>
    <w:basedOn w:val="3410"/>
    <w:qFormat/>
    <w:rsid w:val="00E961BF"/>
    <w:pPr>
      <w:ind w:right="4"/>
      <w:jc w:val="right"/>
    </w:pPr>
    <w:rPr>
      <w:lang w:eastAsia="ru-RU"/>
    </w:rPr>
  </w:style>
  <w:style w:type="character" w:customStyle="1" w:styleId="33-100">
    <w:name w:val="3.3- Т. Слева 10 Знак"/>
    <w:basedOn w:val="a5"/>
    <w:link w:val="33-10"/>
    <w:rsid w:val="001748DD"/>
    <w:rPr>
      <w:rFonts w:ascii="Times New Roman" w:eastAsia="Times New Roman" w:hAnsi="Times New Roman" w:cs="Times New Roman"/>
      <w:sz w:val="20"/>
      <w:szCs w:val="20"/>
    </w:rPr>
  </w:style>
  <w:style w:type="paragraph" w:customStyle="1" w:styleId="331110">
    <w:name w:val="3.31 Т. Слева + 1 10"/>
    <w:basedOn w:val="330010"/>
    <w:link w:val="3311100"/>
    <w:qFormat/>
    <w:rsid w:val="00504A48"/>
    <w:pPr>
      <w:ind w:left="284"/>
    </w:pPr>
  </w:style>
  <w:style w:type="paragraph" w:customStyle="1" w:styleId="3310">
    <w:name w:val="3.3 Т. Подзаг. 10"/>
    <w:link w:val="33100"/>
    <w:qFormat/>
    <w:rsid w:val="007832F5"/>
    <w:pPr>
      <w:spacing w:before="40" w:after="40" w:line="240" w:lineRule="auto"/>
      <w:jc w:val="center"/>
    </w:pPr>
    <w:rPr>
      <w:rFonts w:ascii="Times New Roman" w:eastAsia="Times New Roman" w:hAnsi="Times New Roman" w:cs="Times New Roman"/>
      <w:b/>
      <w:bCs/>
      <w:sz w:val="20"/>
      <w:szCs w:val="20"/>
    </w:rPr>
  </w:style>
  <w:style w:type="paragraph" w:customStyle="1" w:styleId="332210">
    <w:name w:val="3.32 Т. Слева + 2 10"/>
    <w:basedOn w:val="331110"/>
    <w:qFormat/>
    <w:rsid w:val="00504A48"/>
    <w:pPr>
      <w:ind w:left="567"/>
    </w:pPr>
  </w:style>
  <w:style w:type="character" w:customStyle="1" w:styleId="33100">
    <w:name w:val="3.3 Т. Подзаг. 10 Знак"/>
    <w:basedOn w:val="33-100"/>
    <w:link w:val="3310"/>
    <w:rsid w:val="007832F5"/>
    <w:rPr>
      <w:rFonts w:ascii="Times New Roman" w:eastAsia="Times New Roman" w:hAnsi="Times New Roman" w:cs="Times New Roman"/>
      <w:b/>
      <w:bCs/>
      <w:sz w:val="20"/>
      <w:szCs w:val="20"/>
    </w:rPr>
  </w:style>
  <w:style w:type="paragraph" w:customStyle="1" w:styleId="333310">
    <w:name w:val="3.33 Т. Слева + 3 10"/>
    <w:basedOn w:val="332210"/>
    <w:qFormat/>
    <w:rsid w:val="00504A48"/>
    <w:pPr>
      <w:ind w:left="851"/>
    </w:pPr>
  </w:style>
  <w:style w:type="table" w:styleId="3-3">
    <w:name w:val="Medium Grid 3 Accent 3"/>
    <w:basedOn w:val="a6"/>
    <w:uiPriority w:val="69"/>
    <w:semiHidden/>
    <w:unhideWhenUsed/>
    <w:rsid w:val="0087543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B5D9E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B587C"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B587C"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CB4D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CB4DF" w:themeFill="accent3" w:themeFillTint="7F"/>
      </w:tcPr>
    </w:tblStylePr>
  </w:style>
  <w:style w:type="paragraph" w:customStyle="1" w:styleId="330010">
    <w:name w:val="3.30 Т. Слева + 0 10"/>
    <w:basedOn w:val="33-10"/>
    <w:link w:val="3300100"/>
    <w:qFormat/>
    <w:rsid w:val="00812C57"/>
  </w:style>
  <w:style w:type="paragraph" w:customStyle="1" w:styleId="01">
    <w:name w:val="0.1 Пробел"/>
    <w:basedOn w:val="00"/>
    <w:link w:val="010"/>
    <w:rsid w:val="00692030"/>
    <w:pPr>
      <w:spacing w:after="40"/>
    </w:pPr>
    <w:rPr>
      <w:rFonts w:eastAsia="Times New Roman" w:cs="Times New Roman"/>
      <w:szCs w:val="20"/>
    </w:rPr>
  </w:style>
  <w:style w:type="character" w:customStyle="1" w:styleId="010">
    <w:name w:val="0.1 Пробел Знак"/>
    <w:basedOn w:val="000"/>
    <w:link w:val="01"/>
    <w:rsid w:val="00692030"/>
    <w:rPr>
      <w:rFonts w:ascii="Times New Roman" w:eastAsia="Times New Roman" w:hAnsi="Times New Roman" w:cs="Times New Roman"/>
      <w:sz w:val="28"/>
      <w:szCs w:val="20"/>
    </w:rPr>
  </w:style>
  <w:style w:type="paragraph" w:customStyle="1" w:styleId="03">
    <w:name w:val="0.3 Центр"/>
    <w:basedOn w:val="020"/>
    <w:link w:val="030"/>
    <w:qFormat/>
    <w:rsid w:val="007832F5"/>
    <w:pPr>
      <w:spacing w:before="520"/>
      <w:jc w:val="center"/>
    </w:pPr>
    <w:rPr>
      <w:rFonts w:eastAsia="Times New Roman" w:cs="Times New Roman"/>
      <w:szCs w:val="20"/>
    </w:rPr>
  </w:style>
  <w:style w:type="character" w:customStyle="1" w:styleId="030">
    <w:name w:val="0.3 Центр Знак"/>
    <w:basedOn w:val="0200"/>
    <w:link w:val="03"/>
    <w:rsid w:val="007832F5"/>
    <w:rPr>
      <w:rFonts w:ascii="Times New Roman" w:eastAsia="Times New Roman" w:hAnsi="Times New Roman" w:cs="Times New Roman"/>
      <w:sz w:val="26"/>
      <w:szCs w:val="20"/>
    </w:rPr>
  </w:style>
  <w:style w:type="paragraph" w:customStyle="1" w:styleId="04">
    <w:name w:val="0.4 Справа"/>
    <w:basedOn w:val="03"/>
    <w:rsid w:val="00012D0F"/>
    <w:pPr>
      <w:spacing w:before="120"/>
      <w:contextualSpacing w:val="0"/>
      <w:jc w:val="right"/>
    </w:pPr>
  </w:style>
  <w:style w:type="table" w:customStyle="1" w:styleId="1a">
    <w:name w:val="Сетка таблицы светлая1"/>
    <w:basedOn w:val="a6"/>
    <w:uiPriority w:val="40"/>
    <w:rsid w:val="00ED009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0511">
    <w:name w:val="0.5 Список 1"/>
    <w:basedOn w:val="00"/>
    <w:link w:val="0512"/>
    <w:rsid w:val="004B0601"/>
    <w:pPr>
      <w:spacing w:after="40"/>
      <w:ind w:left="1276" w:hanging="425"/>
      <w:contextualSpacing w:val="0"/>
    </w:pPr>
    <w:rPr>
      <w:rFonts w:eastAsia="Times New Roman" w:cs="Times New Roman"/>
      <w:szCs w:val="20"/>
    </w:rPr>
  </w:style>
  <w:style w:type="paragraph" w:customStyle="1" w:styleId="052">
    <w:name w:val="0.5 Список 2"/>
    <w:basedOn w:val="0511"/>
    <w:link w:val="0520"/>
    <w:rsid w:val="00B24997"/>
    <w:pPr>
      <w:ind w:left="1843"/>
    </w:pPr>
  </w:style>
  <w:style w:type="character" w:customStyle="1" w:styleId="0512">
    <w:name w:val="0.5 Список 1 Знак"/>
    <w:basedOn w:val="000"/>
    <w:link w:val="0511"/>
    <w:rsid w:val="004B0601"/>
    <w:rPr>
      <w:rFonts w:ascii="Times New Roman" w:eastAsia="Times New Roman" w:hAnsi="Times New Roman" w:cs="Times New Roman"/>
      <w:sz w:val="28"/>
      <w:szCs w:val="20"/>
    </w:rPr>
  </w:style>
  <w:style w:type="character" w:customStyle="1" w:styleId="0520">
    <w:name w:val="0.5 Список 2 Знак"/>
    <w:basedOn w:val="0512"/>
    <w:link w:val="052"/>
    <w:rsid w:val="00B24997"/>
    <w:rPr>
      <w:rFonts w:ascii="Times New Roman" w:eastAsia="Times New Roman" w:hAnsi="Times New Roman" w:cs="Times New Roman"/>
      <w:sz w:val="28"/>
      <w:szCs w:val="20"/>
    </w:rPr>
  </w:style>
  <w:style w:type="character" w:styleId="aff2">
    <w:name w:val="footnote reference"/>
    <w:basedOn w:val="a5"/>
    <w:unhideWhenUsed/>
    <w:rsid w:val="004B0601"/>
    <w:rPr>
      <w:vertAlign w:val="superscript"/>
    </w:rPr>
  </w:style>
  <w:style w:type="paragraph" w:customStyle="1" w:styleId="37">
    <w:name w:val="3.7 Слева ПШ"/>
    <w:basedOn w:val="020"/>
    <w:link w:val="370"/>
    <w:rsid w:val="00290C2F"/>
    <w:pPr>
      <w:spacing w:after="0"/>
      <w:contextualSpacing w:val="0"/>
    </w:pPr>
    <w:rPr>
      <w:sz w:val="20"/>
    </w:rPr>
  </w:style>
  <w:style w:type="character" w:customStyle="1" w:styleId="370">
    <w:name w:val="3.7 Слева ПШ Знак"/>
    <w:basedOn w:val="0200"/>
    <w:link w:val="37"/>
    <w:rsid w:val="00290C2F"/>
    <w:rPr>
      <w:rFonts w:ascii="Times New Roman" w:hAnsi="Times New Roman"/>
      <w:sz w:val="20"/>
      <w:szCs w:val="26"/>
    </w:rPr>
  </w:style>
  <w:style w:type="paragraph" w:customStyle="1" w:styleId="24G-Dynamic">
    <w:name w:val="2.4 G-Dynamic"/>
    <w:basedOn w:val="411"/>
    <w:link w:val="24G-Dynamic0"/>
    <w:rsid w:val="006860E5"/>
    <w:pPr>
      <w:spacing w:after="0" w:line="240" w:lineRule="auto"/>
    </w:pPr>
    <w:rPr>
      <w:rFonts w:eastAsiaTheme="minorHAnsi"/>
      <w:b/>
      <w:caps w:val="0"/>
      <w:color w:val="002060"/>
      <w:sz w:val="28"/>
    </w:rPr>
  </w:style>
  <w:style w:type="paragraph" w:customStyle="1" w:styleId="25G-Dynamic">
    <w:name w:val="2.5 G-Dynamic"/>
    <w:basedOn w:val="24G-Dynamic"/>
    <w:rsid w:val="00D81B2C"/>
    <w:rPr>
      <w:color w:val="auto"/>
    </w:rPr>
  </w:style>
  <w:style w:type="character" w:customStyle="1" w:styleId="24G-Dynamic0">
    <w:name w:val="2.4 G-Dynamic Знак"/>
    <w:basedOn w:val="4110"/>
    <w:link w:val="24G-Dynamic"/>
    <w:rsid w:val="006860E5"/>
    <w:rPr>
      <w:rFonts w:ascii="Times New Roman" w:eastAsiaTheme="minorHAnsi" w:hAnsi="Times New Roman"/>
      <w:b/>
      <w:caps w:val="0"/>
      <w:smallCaps/>
      <w:color w:val="002060"/>
      <w:spacing w:val="20"/>
      <w:sz w:val="28"/>
      <w:szCs w:val="36"/>
    </w:rPr>
  </w:style>
  <w:style w:type="paragraph" w:customStyle="1" w:styleId="26">
    <w:name w:val="2.6 Заказчик"/>
    <w:basedOn w:val="0511"/>
    <w:link w:val="260"/>
    <w:rsid w:val="00DA72EB"/>
    <w:pPr>
      <w:ind w:left="-57" w:firstLine="0"/>
      <w:jc w:val="left"/>
    </w:pPr>
    <w:rPr>
      <w:szCs w:val="26"/>
    </w:rPr>
  </w:style>
  <w:style w:type="character" w:customStyle="1" w:styleId="260">
    <w:name w:val="2.6 Заказчик Знак"/>
    <w:basedOn w:val="0512"/>
    <w:link w:val="26"/>
    <w:rsid w:val="00DA72EB"/>
    <w:rPr>
      <w:rFonts w:ascii="Times New Roman" w:eastAsia="Times New Roman" w:hAnsi="Times New Roman" w:cs="Times New Roman"/>
      <w:sz w:val="26"/>
      <w:szCs w:val="26"/>
    </w:rPr>
  </w:style>
  <w:style w:type="table" w:customStyle="1" w:styleId="312">
    <w:name w:val="Таблица простая 31"/>
    <w:basedOn w:val="a6"/>
    <w:uiPriority w:val="43"/>
    <w:rsid w:val="007E4D6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Таблица-сетка 1 светлая1"/>
    <w:basedOn w:val="a6"/>
    <w:uiPriority w:val="46"/>
    <w:rsid w:val="007E4D6E"/>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11">
    <w:name w:val="Таблица-сетка 2 — акцент 11"/>
    <w:basedOn w:val="a6"/>
    <w:uiPriority w:val="47"/>
    <w:rsid w:val="007E4D6E"/>
    <w:pPr>
      <w:spacing w:after="0" w:line="240" w:lineRule="auto"/>
    </w:pPr>
    <w:tblPr>
      <w:tblStyleRowBandSize w:val="1"/>
      <w:tblStyleColBandSize w:val="1"/>
      <w:tblInd w:w="0" w:type="dxa"/>
      <w:tblBorders>
        <w:top w:val="single" w:sz="2" w:space="0" w:color="F9B268" w:themeColor="accent1" w:themeTint="99"/>
        <w:bottom w:val="single" w:sz="2" w:space="0" w:color="F9B268" w:themeColor="accent1" w:themeTint="99"/>
        <w:insideH w:val="single" w:sz="2" w:space="0" w:color="F9B268" w:themeColor="accent1" w:themeTint="99"/>
        <w:insideV w:val="single" w:sz="2" w:space="0" w:color="F9B268" w:themeColor="accent1" w:themeTint="99"/>
      </w:tblBorders>
      <w:tblCellMar>
        <w:top w:w="0" w:type="dxa"/>
        <w:left w:w="108" w:type="dxa"/>
        <w:bottom w:w="0" w:type="dxa"/>
        <w:right w:w="108" w:type="dxa"/>
      </w:tblCellMar>
    </w:tblPr>
    <w:tblStylePr w:type="firstRow">
      <w:rPr>
        <w:b/>
        <w:bCs/>
      </w:rPr>
      <w:tblPr/>
      <w:tcPr>
        <w:tcBorders>
          <w:top w:val="nil"/>
          <w:bottom w:val="single" w:sz="12" w:space="0" w:color="F9B268" w:themeColor="accent1" w:themeTint="99"/>
          <w:insideH w:val="nil"/>
          <w:insideV w:val="nil"/>
        </w:tcBorders>
        <w:shd w:val="clear" w:color="auto" w:fill="FFFFFF" w:themeFill="background1"/>
      </w:tcPr>
    </w:tblStylePr>
    <w:tblStylePr w:type="lastRow">
      <w:rPr>
        <w:b/>
        <w:bCs/>
      </w:rPr>
      <w:tblPr/>
      <w:tcPr>
        <w:tcBorders>
          <w:top w:val="double" w:sz="2" w:space="0" w:color="F9B26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numbering" w:customStyle="1" w:styleId="1b">
    <w:name w:val="Нет списка1"/>
    <w:next w:val="a7"/>
    <w:uiPriority w:val="99"/>
    <w:semiHidden/>
    <w:unhideWhenUsed/>
    <w:rsid w:val="00F816F4"/>
  </w:style>
  <w:style w:type="numbering" w:customStyle="1" w:styleId="25">
    <w:name w:val="Нет списка2"/>
    <w:next w:val="a7"/>
    <w:uiPriority w:val="99"/>
    <w:semiHidden/>
    <w:unhideWhenUsed/>
    <w:rsid w:val="00906D55"/>
  </w:style>
  <w:style w:type="numbering" w:customStyle="1" w:styleId="34">
    <w:name w:val="Нет списка3"/>
    <w:next w:val="a7"/>
    <w:semiHidden/>
    <w:rsid w:val="00906D55"/>
  </w:style>
  <w:style w:type="character" w:styleId="aff3">
    <w:name w:val="page number"/>
    <w:basedOn w:val="a5"/>
    <w:rsid w:val="00906D55"/>
  </w:style>
  <w:style w:type="paragraph" w:styleId="aff4">
    <w:name w:val="Block Text"/>
    <w:basedOn w:val="a4"/>
    <w:rsid w:val="00906D55"/>
    <w:pPr>
      <w:ind w:left="851" w:right="-902"/>
      <w:jc w:val="both"/>
    </w:pPr>
    <w:rPr>
      <w:szCs w:val="20"/>
    </w:rPr>
  </w:style>
  <w:style w:type="paragraph" w:customStyle="1" w:styleId="aff5">
    <w:name w:val="Документ"/>
    <w:basedOn w:val="a4"/>
    <w:rsid w:val="00906D55"/>
    <w:pPr>
      <w:ind w:firstLine="567"/>
      <w:jc w:val="both"/>
    </w:pPr>
    <w:rPr>
      <w:sz w:val="28"/>
      <w:szCs w:val="20"/>
    </w:rPr>
  </w:style>
  <w:style w:type="numbering" w:customStyle="1" w:styleId="43">
    <w:name w:val="Нет списка4"/>
    <w:next w:val="a7"/>
    <w:semiHidden/>
    <w:rsid w:val="00906D55"/>
  </w:style>
  <w:style w:type="paragraph" w:styleId="aff6">
    <w:name w:val="footnote text"/>
    <w:basedOn w:val="a4"/>
    <w:link w:val="aff7"/>
    <w:unhideWhenUsed/>
    <w:rsid w:val="00B22F92"/>
    <w:pPr>
      <w:jc w:val="both"/>
    </w:pPr>
    <w:rPr>
      <w:sz w:val="20"/>
      <w:szCs w:val="20"/>
    </w:rPr>
  </w:style>
  <w:style w:type="character" w:customStyle="1" w:styleId="aff7">
    <w:name w:val="Текст сноски Знак"/>
    <w:basedOn w:val="a5"/>
    <w:link w:val="aff6"/>
    <w:rsid w:val="00B22F92"/>
    <w:rPr>
      <w:rFonts w:ascii="Times New Roman" w:eastAsia="Times New Roman" w:hAnsi="Times New Roman" w:cs="Times New Roman"/>
      <w:sz w:val="20"/>
      <w:szCs w:val="20"/>
      <w:lang w:eastAsia="ru-RU"/>
    </w:rPr>
  </w:style>
  <w:style w:type="paragraph" w:styleId="aff8">
    <w:name w:val="annotation text"/>
    <w:basedOn w:val="a4"/>
    <w:link w:val="aff9"/>
    <w:uiPriority w:val="99"/>
    <w:unhideWhenUsed/>
    <w:rsid w:val="00C323C3"/>
    <w:rPr>
      <w:sz w:val="20"/>
      <w:szCs w:val="20"/>
    </w:rPr>
  </w:style>
  <w:style w:type="character" w:customStyle="1" w:styleId="aff9">
    <w:name w:val="Текст примечания Знак"/>
    <w:basedOn w:val="a5"/>
    <w:link w:val="aff8"/>
    <w:uiPriority w:val="99"/>
    <w:rsid w:val="00C323C3"/>
    <w:rPr>
      <w:rFonts w:ascii="Times New Roman" w:eastAsia="Times New Roman" w:hAnsi="Times New Roman" w:cs="Times New Roman"/>
      <w:sz w:val="20"/>
      <w:szCs w:val="20"/>
      <w:lang w:eastAsia="ru-RU"/>
    </w:rPr>
  </w:style>
  <w:style w:type="paragraph" w:styleId="affa">
    <w:name w:val="annotation subject"/>
    <w:basedOn w:val="aff8"/>
    <w:next w:val="aff8"/>
    <w:link w:val="affb"/>
    <w:uiPriority w:val="99"/>
    <w:unhideWhenUsed/>
    <w:rsid w:val="00C323C3"/>
    <w:rPr>
      <w:b/>
      <w:bCs/>
    </w:rPr>
  </w:style>
  <w:style w:type="character" w:customStyle="1" w:styleId="affb">
    <w:name w:val="Тема примечания Знак"/>
    <w:basedOn w:val="aff9"/>
    <w:link w:val="affa"/>
    <w:uiPriority w:val="99"/>
    <w:rsid w:val="00C323C3"/>
    <w:rPr>
      <w:rFonts w:ascii="Times New Roman" w:eastAsia="Times New Roman" w:hAnsi="Times New Roman" w:cs="Times New Roman"/>
      <w:b/>
      <w:bCs/>
      <w:sz w:val="20"/>
      <w:szCs w:val="20"/>
      <w:lang w:eastAsia="ru-RU"/>
    </w:rPr>
  </w:style>
  <w:style w:type="paragraph" w:styleId="affc">
    <w:name w:val="Balloon Text"/>
    <w:basedOn w:val="a4"/>
    <w:link w:val="affd"/>
    <w:uiPriority w:val="99"/>
    <w:semiHidden/>
    <w:unhideWhenUsed/>
    <w:rsid w:val="00C323C3"/>
    <w:rPr>
      <w:rFonts w:ascii="Segoe UI" w:hAnsi="Segoe UI" w:cs="Segoe UI"/>
      <w:sz w:val="18"/>
      <w:szCs w:val="18"/>
    </w:rPr>
  </w:style>
  <w:style w:type="character" w:customStyle="1" w:styleId="affd">
    <w:name w:val="Текст выноски Знак"/>
    <w:basedOn w:val="a5"/>
    <w:link w:val="affc"/>
    <w:uiPriority w:val="99"/>
    <w:semiHidden/>
    <w:rsid w:val="00C323C3"/>
    <w:rPr>
      <w:rFonts w:ascii="Segoe UI" w:eastAsia="Times New Roman" w:hAnsi="Segoe UI" w:cs="Segoe UI"/>
      <w:sz w:val="18"/>
      <w:szCs w:val="18"/>
      <w:lang w:eastAsia="ru-RU"/>
    </w:rPr>
  </w:style>
  <w:style w:type="paragraph" w:styleId="affe">
    <w:name w:val="endnote text"/>
    <w:basedOn w:val="a4"/>
    <w:link w:val="afff"/>
    <w:uiPriority w:val="99"/>
    <w:semiHidden/>
    <w:unhideWhenUsed/>
    <w:rsid w:val="00B22F92"/>
    <w:rPr>
      <w:sz w:val="20"/>
      <w:szCs w:val="20"/>
    </w:rPr>
  </w:style>
  <w:style w:type="character" w:customStyle="1" w:styleId="afff">
    <w:name w:val="Текст концевой сноски Знак"/>
    <w:basedOn w:val="a5"/>
    <w:link w:val="affe"/>
    <w:uiPriority w:val="99"/>
    <w:semiHidden/>
    <w:rsid w:val="00B22F92"/>
    <w:rPr>
      <w:rFonts w:ascii="Times New Roman" w:eastAsia="Times New Roman" w:hAnsi="Times New Roman" w:cs="Times New Roman"/>
      <w:sz w:val="20"/>
      <w:szCs w:val="20"/>
      <w:lang w:eastAsia="ru-RU"/>
    </w:rPr>
  </w:style>
  <w:style w:type="character" w:styleId="afff0">
    <w:name w:val="endnote reference"/>
    <w:basedOn w:val="a5"/>
    <w:uiPriority w:val="99"/>
    <w:semiHidden/>
    <w:unhideWhenUsed/>
    <w:rsid w:val="00B22F92"/>
    <w:rPr>
      <w:vertAlign w:val="superscript"/>
    </w:rPr>
  </w:style>
  <w:style w:type="character" w:styleId="afff1">
    <w:name w:val="Strong"/>
    <w:basedOn w:val="a5"/>
    <w:uiPriority w:val="22"/>
    <w:qFormat/>
    <w:rsid w:val="00573E06"/>
    <w:rPr>
      <w:b/>
      <w:bCs/>
    </w:rPr>
  </w:style>
  <w:style w:type="numbering" w:customStyle="1" w:styleId="0513">
    <w:name w:val="0.5 Список Заг.1"/>
    <w:next w:val="05"/>
    <w:uiPriority w:val="99"/>
    <w:rsid w:val="00A001CC"/>
  </w:style>
  <w:style w:type="paragraph" w:styleId="afff2">
    <w:name w:val="header"/>
    <w:basedOn w:val="a4"/>
    <w:link w:val="afff3"/>
    <w:uiPriority w:val="99"/>
    <w:unhideWhenUsed/>
    <w:rsid w:val="00573E06"/>
    <w:pPr>
      <w:tabs>
        <w:tab w:val="center" w:pos="4677"/>
        <w:tab w:val="right" w:pos="9355"/>
      </w:tabs>
    </w:pPr>
  </w:style>
  <w:style w:type="character" w:customStyle="1" w:styleId="afff3">
    <w:name w:val="Верхний колонтитул Знак"/>
    <w:basedOn w:val="a5"/>
    <w:link w:val="afff2"/>
    <w:uiPriority w:val="99"/>
    <w:rsid w:val="00573E06"/>
    <w:rPr>
      <w:rFonts w:ascii="Times New Roman" w:eastAsia="Times New Roman" w:hAnsi="Times New Roman" w:cs="Times New Roman"/>
      <w:sz w:val="24"/>
      <w:szCs w:val="24"/>
      <w:lang w:eastAsia="ru-RU"/>
    </w:rPr>
  </w:style>
  <w:style w:type="character" w:customStyle="1" w:styleId="311">
    <w:name w:val="3.1 Т. Назв. Табл. Знак"/>
    <w:basedOn w:val="a5"/>
    <w:link w:val="310"/>
    <w:rsid w:val="0071678B"/>
    <w:rPr>
      <w:rFonts w:ascii="Times New Roman" w:eastAsia="Times New Roman" w:hAnsi="Times New Roman" w:cs="Times New Roman"/>
      <w:b/>
      <w:sz w:val="26"/>
      <w:szCs w:val="20"/>
    </w:rPr>
  </w:style>
  <w:style w:type="paragraph" w:customStyle="1" w:styleId="330012">
    <w:name w:val="3.30 Т. Слева + 0 12"/>
    <w:basedOn w:val="330010"/>
    <w:link w:val="3300120"/>
    <w:qFormat/>
    <w:rsid w:val="00031F1F"/>
    <w:rPr>
      <w:sz w:val="24"/>
      <w:szCs w:val="26"/>
    </w:rPr>
  </w:style>
  <w:style w:type="paragraph" w:customStyle="1" w:styleId="3412">
    <w:name w:val="3.4 Т. Центр 12"/>
    <w:basedOn w:val="3410"/>
    <w:link w:val="34120"/>
    <w:autoRedefine/>
    <w:qFormat/>
    <w:rsid w:val="00FD41E4"/>
    <w:pPr>
      <w:spacing w:line="235" w:lineRule="auto"/>
    </w:pPr>
    <w:rPr>
      <w:color w:val="000000" w:themeColor="text1"/>
      <w:sz w:val="24"/>
      <w:szCs w:val="26"/>
    </w:rPr>
  </w:style>
  <w:style w:type="character" w:customStyle="1" w:styleId="3300100">
    <w:name w:val="3.30 Т. Слева + 0 10 Знак"/>
    <w:basedOn w:val="33-100"/>
    <w:link w:val="330010"/>
    <w:rsid w:val="00502572"/>
    <w:rPr>
      <w:rFonts w:ascii="Times New Roman" w:eastAsia="Times New Roman" w:hAnsi="Times New Roman" w:cs="Times New Roman"/>
      <w:sz w:val="20"/>
      <w:szCs w:val="20"/>
    </w:rPr>
  </w:style>
  <w:style w:type="character" w:customStyle="1" w:styleId="3300120">
    <w:name w:val="3.30 Т. Слева + 0 12 Знак"/>
    <w:basedOn w:val="3300100"/>
    <w:link w:val="330012"/>
    <w:rsid w:val="00031F1F"/>
    <w:rPr>
      <w:rFonts w:ascii="Times New Roman" w:eastAsia="Times New Roman" w:hAnsi="Times New Roman" w:cs="Times New Roman"/>
      <w:sz w:val="24"/>
      <w:szCs w:val="26"/>
    </w:rPr>
  </w:style>
  <w:style w:type="paragraph" w:customStyle="1" w:styleId="320">
    <w:name w:val="3.2 Т. Ед. изм."/>
    <w:basedOn w:val="310"/>
    <w:next w:val="330012"/>
    <w:link w:val="321"/>
    <w:qFormat/>
    <w:rsid w:val="007832F5"/>
    <w:pPr>
      <w:spacing w:before="40"/>
      <w:ind w:left="0" w:right="0"/>
      <w:jc w:val="right"/>
    </w:pPr>
    <w:rPr>
      <w:b w:val="0"/>
    </w:rPr>
  </w:style>
  <w:style w:type="character" w:customStyle="1" w:styleId="34120">
    <w:name w:val="3.4 Т. Центр 12 Знак"/>
    <w:basedOn w:val="34100"/>
    <w:link w:val="3412"/>
    <w:rsid w:val="00FD41E4"/>
    <w:rPr>
      <w:rFonts w:ascii="Times New Roman" w:eastAsia="Times New Roman" w:hAnsi="Times New Roman" w:cs="Times New Roman"/>
      <w:color w:val="000000" w:themeColor="text1"/>
      <w:sz w:val="24"/>
      <w:szCs w:val="26"/>
    </w:rPr>
  </w:style>
  <w:style w:type="paragraph" w:customStyle="1" w:styleId="331113">
    <w:name w:val="3.31 Т. Слева + 1 13"/>
    <w:basedOn w:val="331110"/>
    <w:link w:val="3311130"/>
    <w:qFormat/>
    <w:rsid w:val="007832F5"/>
    <w:rPr>
      <w:sz w:val="26"/>
      <w:szCs w:val="26"/>
    </w:rPr>
  </w:style>
  <w:style w:type="character" w:customStyle="1" w:styleId="321">
    <w:name w:val="3.2 Т. Ед. изм. Знак"/>
    <w:basedOn w:val="311"/>
    <w:link w:val="320"/>
    <w:rsid w:val="007832F5"/>
    <w:rPr>
      <w:rFonts w:ascii="Times New Roman" w:eastAsia="Times New Roman" w:hAnsi="Times New Roman" w:cs="Times New Roman"/>
      <w:b w:val="0"/>
      <w:sz w:val="26"/>
      <w:szCs w:val="20"/>
    </w:rPr>
  </w:style>
  <w:style w:type="paragraph" w:customStyle="1" w:styleId="3313">
    <w:name w:val="3.3 Т. Подзаг. 13"/>
    <w:basedOn w:val="3310"/>
    <w:qFormat/>
    <w:rsid w:val="007832F5"/>
    <w:rPr>
      <w:sz w:val="26"/>
      <w:szCs w:val="26"/>
    </w:rPr>
  </w:style>
  <w:style w:type="character" w:customStyle="1" w:styleId="3311100">
    <w:name w:val="3.31 Т. Слева + 1 10 Знак"/>
    <w:basedOn w:val="3300100"/>
    <w:link w:val="331110"/>
    <w:rsid w:val="007832F5"/>
    <w:rPr>
      <w:rFonts w:ascii="Times New Roman" w:eastAsia="Times New Roman" w:hAnsi="Times New Roman" w:cs="Times New Roman"/>
      <w:sz w:val="20"/>
      <w:szCs w:val="20"/>
    </w:rPr>
  </w:style>
  <w:style w:type="character" w:customStyle="1" w:styleId="3311130">
    <w:name w:val="3.31 Т. Слева + 1 13 Знак"/>
    <w:basedOn w:val="3311100"/>
    <w:link w:val="331113"/>
    <w:rsid w:val="007832F5"/>
    <w:rPr>
      <w:rFonts w:ascii="Times New Roman" w:eastAsia="Times New Roman" w:hAnsi="Times New Roman" w:cs="Times New Roman"/>
      <w:sz w:val="26"/>
      <w:szCs w:val="26"/>
    </w:rPr>
  </w:style>
  <w:style w:type="paragraph" w:customStyle="1" w:styleId="332213">
    <w:name w:val="3.32 Т. Слева + 2 13"/>
    <w:basedOn w:val="332210"/>
    <w:qFormat/>
    <w:rsid w:val="003E0F93"/>
    <w:rPr>
      <w:sz w:val="26"/>
      <w:szCs w:val="26"/>
    </w:rPr>
  </w:style>
  <w:style w:type="paragraph" w:customStyle="1" w:styleId="333313">
    <w:name w:val="3.33 Т. Слева + 3 13"/>
    <w:basedOn w:val="333310"/>
    <w:qFormat/>
    <w:rsid w:val="003E0F93"/>
    <w:rPr>
      <w:sz w:val="26"/>
      <w:szCs w:val="26"/>
    </w:rPr>
  </w:style>
  <w:style w:type="paragraph" w:customStyle="1" w:styleId="3512">
    <w:name w:val="3.5 Т. Справа 12"/>
    <w:basedOn w:val="3510"/>
    <w:qFormat/>
    <w:rsid w:val="00031F1F"/>
    <w:rPr>
      <w:sz w:val="24"/>
      <w:szCs w:val="26"/>
    </w:rPr>
  </w:style>
  <w:style w:type="table" w:customStyle="1" w:styleId="afff4">
    <w:name w:val="Табл. по умолч."/>
    <w:basedOn w:val="a6"/>
    <w:uiPriority w:val="99"/>
    <w:rsid w:val="003E0F93"/>
    <w:pPr>
      <w:spacing w:after="0" w:line="240" w:lineRule="auto"/>
      <w:jc w:val="center"/>
    </w:pPr>
    <w:rPr>
      <w:sz w:val="20"/>
    </w:rPr>
    <w:tblPr>
      <w:tblInd w:w="0" w:type="dxa"/>
      <w:tblBorders>
        <w:top w:val="single" w:sz="4" w:space="0" w:color="auto"/>
        <w:bottom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tblStylePr w:type="lastRow">
      <w:rPr>
        <w:b/>
      </w:rPr>
    </w:tblStylePr>
  </w:style>
  <w:style w:type="paragraph" w:customStyle="1" w:styleId="301">
    <w:name w:val="3.0.1 Т. Номер Табл."/>
    <w:next w:val="310"/>
    <w:link w:val="3010"/>
    <w:rsid w:val="002E7603"/>
    <w:pPr>
      <w:keepNext/>
      <w:keepLines/>
      <w:spacing w:before="260" w:after="260" w:line="240" w:lineRule="auto"/>
      <w:ind w:left="8505"/>
    </w:pPr>
    <w:rPr>
      <w:rFonts w:ascii="Times New Roman" w:eastAsiaTheme="majorEastAsia" w:hAnsi="Times New Roman" w:cstheme="majorBidi"/>
      <w:iCs/>
      <w:snapToGrid w:val="0"/>
      <w:sz w:val="26"/>
      <w:szCs w:val="26"/>
      <w:lang w:bidi="ru-RU"/>
    </w:rPr>
  </w:style>
  <w:style w:type="character" w:customStyle="1" w:styleId="3010">
    <w:name w:val="3.0.1 Т. Номер Табл. Знак"/>
    <w:basedOn w:val="a5"/>
    <w:link w:val="301"/>
    <w:rsid w:val="00493769"/>
    <w:rPr>
      <w:rFonts w:ascii="Times New Roman" w:eastAsiaTheme="majorEastAsia" w:hAnsi="Times New Roman" w:cstheme="majorBidi"/>
      <w:iCs/>
      <w:snapToGrid w:val="0"/>
      <w:sz w:val="26"/>
      <w:szCs w:val="26"/>
      <w:lang w:bidi="ru-RU"/>
    </w:rPr>
  </w:style>
  <w:style w:type="paragraph" w:customStyle="1" w:styleId="msonormal0">
    <w:name w:val="msonormal"/>
    <w:basedOn w:val="a4"/>
    <w:rsid w:val="00493769"/>
    <w:pPr>
      <w:spacing w:before="100" w:beforeAutospacing="1" w:after="100" w:afterAutospacing="1"/>
    </w:pPr>
  </w:style>
  <w:style w:type="paragraph" w:customStyle="1" w:styleId="xl80">
    <w:name w:val="xl80"/>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81">
    <w:name w:val="xl81"/>
    <w:basedOn w:val="a4"/>
    <w:rsid w:val="00493769"/>
    <w:pPr>
      <w:spacing w:before="100" w:beforeAutospacing="1" w:after="100" w:afterAutospacing="1"/>
    </w:pPr>
    <w:rPr>
      <w:rFonts w:ascii="Arial CYR" w:hAnsi="Arial CYR" w:cs="Arial CYR"/>
      <w:sz w:val="20"/>
      <w:szCs w:val="20"/>
    </w:rPr>
  </w:style>
  <w:style w:type="paragraph" w:customStyle="1" w:styleId="xl82">
    <w:name w:val="xl82"/>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3">
    <w:name w:val="xl83"/>
    <w:basedOn w:val="a4"/>
    <w:rsid w:val="00493769"/>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4">
    <w:name w:val="xl84"/>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5">
    <w:name w:val="xl85"/>
    <w:basedOn w:val="a4"/>
    <w:rsid w:val="00493769"/>
    <w:pPr>
      <w:pBdr>
        <w:top w:val="single" w:sz="4" w:space="0" w:color="auto"/>
        <w:lef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6">
    <w:name w:val="xl86"/>
    <w:basedOn w:val="a4"/>
    <w:rsid w:val="00493769"/>
    <w:pPr>
      <w:spacing w:before="100" w:beforeAutospacing="1" w:after="100" w:afterAutospacing="1"/>
    </w:pPr>
    <w:rPr>
      <w:rFonts w:ascii="Arial" w:hAnsi="Arial" w:cs="Arial"/>
      <w:sz w:val="20"/>
      <w:szCs w:val="20"/>
    </w:rPr>
  </w:style>
  <w:style w:type="paragraph" w:customStyle="1" w:styleId="xl87">
    <w:name w:val="xl87"/>
    <w:basedOn w:val="a4"/>
    <w:rsid w:val="00493769"/>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88">
    <w:name w:val="xl88"/>
    <w:basedOn w:val="a4"/>
    <w:rsid w:val="00493769"/>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89">
    <w:name w:val="xl89"/>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0">
    <w:name w:val="xl90"/>
    <w:basedOn w:val="a4"/>
    <w:rsid w:val="0049376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1">
    <w:name w:val="xl91"/>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2">
    <w:name w:val="xl92"/>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3">
    <w:name w:val="xl93"/>
    <w:basedOn w:val="a4"/>
    <w:rsid w:val="0049376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4">
    <w:name w:val="xl94"/>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5">
    <w:name w:val="xl95"/>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6">
    <w:name w:val="xl96"/>
    <w:basedOn w:val="a4"/>
    <w:rsid w:val="0049376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7">
    <w:name w:val="xl97"/>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8">
    <w:name w:val="xl98"/>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99">
    <w:name w:val="xl99"/>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0">
    <w:name w:val="xl100"/>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1">
    <w:name w:val="xl101"/>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2">
    <w:name w:val="xl102"/>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3">
    <w:name w:val="xl103"/>
    <w:basedOn w:val="a4"/>
    <w:rsid w:val="004937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4">
    <w:name w:val="xl104"/>
    <w:basedOn w:val="a4"/>
    <w:rsid w:val="0049376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5">
    <w:name w:val="xl105"/>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6">
    <w:name w:val="xl106"/>
    <w:basedOn w:val="a4"/>
    <w:rsid w:val="004937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07">
    <w:name w:val="xl107"/>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08">
    <w:name w:val="xl108"/>
    <w:basedOn w:val="a4"/>
    <w:rsid w:val="00493769"/>
    <w:pPr>
      <w:pBdr>
        <w:top w:val="single" w:sz="8" w:space="0" w:color="auto"/>
        <w:left w:val="single" w:sz="4" w:space="0" w:color="auto"/>
        <w:bottom w:val="single" w:sz="8"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109">
    <w:name w:val="xl109"/>
    <w:basedOn w:val="a4"/>
    <w:rsid w:val="004937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0">
    <w:name w:val="xl110"/>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1">
    <w:name w:val="xl111"/>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2">
    <w:name w:val="xl112"/>
    <w:basedOn w:val="a4"/>
    <w:rsid w:val="004937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3">
    <w:name w:val="xl113"/>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4">
    <w:name w:val="xl114"/>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5">
    <w:name w:val="xl115"/>
    <w:basedOn w:val="a4"/>
    <w:rsid w:val="00493769"/>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6">
    <w:name w:val="xl116"/>
    <w:basedOn w:val="a4"/>
    <w:rsid w:val="00493769"/>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7">
    <w:name w:val="xl117"/>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8">
    <w:name w:val="xl118"/>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19">
    <w:name w:val="xl119"/>
    <w:basedOn w:val="a4"/>
    <w:rsid w:val="004937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0">
    <w:name w:val="xl120"/>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1">
    <w:name w:val="xl121"/>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2">
    <w:name w:val="xl122"/>
    <w:basedOn w:val="a4"/>
    <w:rsid w:val="00493769"/>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3">
    <w:name w:val="xl123"/>
    <w:basedOn w:val="a4"/>
    <w:rsid w:val="00493769"/>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4">
    <w:name w:val="xl124"/>
    <w:basedOn w:val="a4"/>
    <w:rsid w:val="00493769"/>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5">
    <w:name w:val="xl125"/>
    <w:basedOn w:val="a4"/>
    <w:rsid w:val="00493769"/>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6">
    <w:name w:val="xl126"/>
    <w:basedOn w:val="a4"/>
    <w:rsid w:val="004937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7">
    <w:name w:val="xl127"/>
    <w:basedOn w:val="a4"/>
    <w:rsid w:val="004937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8">
    <w:name w:val="xl128"/>
    <w:basedOn w:val="a4"/>
    <w:rsid w:val="00493769"/>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29">
    <w:name w:val="xl129"/>
    <w:basedOn w:val="a4"/>
    <w:rsid w:val="00493769"/>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0">
    <w:name w:val="xl130"/>
    <w:basedOn w:val="a4"/>
    <w:rsid w:val="00493769"/>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1">
    <w:name w:val="xl131"/>
    <w:basedOn w:val="a4"/>
    <w:rsid w:val="00493769"/>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32">
    <w:name w:val="xl132"/>
    <w:basedOn w:val="a4"/>
    <w:rsid w:val="00493769"/>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3">
    <w:name w:val="xl133"/>
    <w:basedOn w:val="a4"/>
    <w:rsid w:val="00493769"/>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4">
    <w:name w:val="xl134"/>
    <w:basedOn w:val="a4"/>
    <w:rsid w:val="00493769"/>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5">
    <w:name w:val="xl135"/>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6">
    <w:name w:val="xl136"/>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7">
    <w:name w:val="xl137"/>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8">
    <w:name w:val="xl138"/>
    <w:basedOn w:val="a4"/>
    <w:rsid w:val="00493769"/>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39">
    <w:name w:val="xl139"/>
    <w:basedOn w:val="a4"/>
    <w:rsid w:val="00493769"/>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0">
    <w:name w:val="xl140"/>
    <w:basedOn w:val="a4"/>
    <w:rsid w:val="00493769"/>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41">
    <w:name w:val="xl141"/>
    <w:basedOn w:val="a4"/>
    <w:rsid w:val="00493769"/>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2">
    <w:name w:val="xl142"/>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3">
    <w:name w:val="xl143"/>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4">
    <w:name w:val="xl144"/>
    <w:basedOn w:val="a4"/>
    <w:rsid w:val="00493769"/>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5">
    <w:name w:val="xl145"/>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6">
    <w:name w:val="xl146"/>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47">
    <w:name w:val="xl147"/>
    <w:basedOn w:val="a4"/>
    <w:rsid w:val="00493769"/>
    <w:pPr>
      <w:pBdr>
        <w:left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48">
    <w:name w:val="xl148"/>
    <w:basedOn w:val="a4"/>
    <w:rsid w:val="00493769"/>
    <w:pPr>
      <w:pBdr>
        <w:left w:val="single" w:sz="4"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49">
    <w:name w:val="xl149"/>
    <w:basedOn w:val="a4"/>
    <w:rsid w:val="00493769"/>
    <w:pPr>
      <w:pBdr>
        <w:left w:val="single" w:sz="4" w:space="0" w:color="auto"/>
      </w:pBdr>
      <w:spacing w:before="100" w:beforeAutospacing="1" w:after="100" w:afterAutospacing="1"/>
    </w:pPr>
    <w:rPr>
      <w:rFonts w:ascii="Arial CYR" w:hAnsi="Arial CYR" w:cs="Arial CYR"/>
      <w:sz w:val="20"/>
      <w:szCs w:val="20"/>
    </w:rPr>
  </w:style>
  <w:style w:type="paragraph" w:customStyle="1" w:styleId="xl150">
    <w:name w:val="xl150"/>
    <w:basedOn w:val="a4"/>
    <w:rsid w:val="00493769"/>
    <w:pPr>
      <w:pBdr>
        <w:left w:val="single" w:sz="4" w:space="0" w:color="auto"/>
        <w:bottom w:val="single" w:sz="8" w:space="0" w:color="auto"/>
      </w:pBdr>
      <w:spacing w:before="100" w:beforeAutospacing="1" w:after="100" w:afterAutospacing="1"/>
    </w:pPr>
    <w:rPr>
      <w:rFonts w:ascii="Arial CYR" w:hAnsi="Arial CYR" w:cs="Arial CYR"/>
      <w:sz w:val="20"/>
      <w:szCs w:val="20"/>
    </w:rPr>
  </w:style>
  <w:style w:type="paragraph" w:customStyle="1" w:styleId="xl151">
    <w:name w:val="xl151"/>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2">
    <w:name w:val="xl152"/>
    <w:basedOn w:val="a4"/>
    <w:rsid w:val="00493769"/>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3">
    <w:name w:val="xl153"/>
    <w:basedOn w:val="a4"/>
    <w:rsid w:val="00493769"/>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4">
    <w:name w:val="xl154"/>
    <w:basedOn w:val="a4"/>
    <w:rsid w:val="00493769"/>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55">
    <w:name w:val="xl155"/>
    <w:basedOn w:val="a4"/>
    <w:rsid w:val="00493769"/>
    <w:pPr>
      <w:pBdr>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56">
    <w:name w:val="xl156"/>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7">
    <w:name w:val="xl157"/>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58">
    <w:name w:val="xl158"/>
    <w:basedOn w:val="a4"/>
    <w:rsid w:val="00493769"/>
    <w:pPr>
      <w:pBdr>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59">
    <w:name w:val="xl159"/>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0">
    <w:name w:val="xl160"/>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1">
    <w:name w:val="xl161"/>
    <w:basedOn w:val="a4"/>
    <w:rsid w:val="00493769"/>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2">
    <w:name w:val="xl162"/>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3">
    <w:name w:val="xl163"/>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4">
    <w:name w:val="xl164"/>
    <w:basedOn w:val="a4"/>
    <w:rsid w:val="00493769"/>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5">
    <w:name w:val="xl165"/>
    <w:basedOn w:val="a4"/>
    <w:rsid w:val="00493769"/>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6">
    <w:name w:val="xl166"/>
    <w:basedOn w:val="a4"/>
    <w:rsid w:val="00493769"/>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7">
    <w:name w:val="xl167"/>
    <w:basedOn w:val="a4"/>
    <w:rsid w:val="00493769"/>
    <w:pPr>
      <w:pBdr>
        <w:left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68">
    <w:name w:val="xl168"/>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9">
    <w:name w:val="xl169"/>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0">
    <w:name w:val="xl170"/>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1">
    <w:name w:val="xl171"/>
    <w:basedOn w:val="a4"/>
    <w:rsid w:val="00493769"/>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2">
    <w:name w:val="xl172"/>
    <w:basedOn w:val="a4"/>
    <w:rsid w:val="00493769"/>
    <w:pPr>
      <w:pBdr>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73">
    <w:name w:val="xl173"/>
    <w:basedOn w:val="a4"/>
    <w:rsid w:val="00493769"/>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4">
    <w:name w:val="xl174"/>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75">
    <w:name w:val="xl175"/>
    <w:basedOn w:val="a4"/>
    <w:rsid w:val="00493769"/>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76">
    <w:name w:val="xl176"/>
    <w:basedOn w:val="a4"/>
    <w:rsid w:val="00493769"/>
    <w:pPr>
      <w:pBdr>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77">
    <w:name w:val="xl177"/>
    <w:basedOn w:val="a4"/>
    <w:rsid w:val="004937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78">
    <w:name w:val="xl178"/>
    <w:basedOn w:val="a4"/>
    <w:rsid w:val="00493769"/>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79">
    <w:name w:val="xl179"/>
    <w:basedOn w:val="a4"/>
    <w:rsid w:val="0049376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80">
    <w:name w:val="xl180"/>
    <w:basedOn w:val="a4"/>
    <w:rsid w:val="0049376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81">
    <w:name w:val="xl181"/>
    <w:basedOn w:val="a4"/>
    <w:rsid w:val="00493769"/>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182">
    <w:name w:val="xl182"/>
    <w:basedOn w:val="a4"/>
    <w:rsid w:val="00493769"/>
    <w:pPr>
      <w:pBdr>
        <w:left w:val="single" w:sz="8" w:space="0" w:color="auto"/>
        <w:bottom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183">
    <w:name w:val="xl183"/>
    <w:basedOn w:val="a4"/>
    <w:rsid w:val="00493769"/>
    <w:pPr>
      <w:pBdr>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184">
    <w:name w:val="xl184"/>
    <w:basedOn w:val="a4"/>
    <w:rsid w:val="00493769"/>
    <w:pPr>
      <w:pBdr>
        <w:left w:val="single" w:sz="4" w:space="0" w:color="auto"/>
        <w:bottom w:val="single" w:sz="8" w:space="0" w:color="auto"/>
      </w:pBdr>
      <w:spacing w:before="100" w:beforeAutospacing="1" w:after="100" w:afterAutospacing="1"/>
      <w:textAlignment w:val="center"/>
    </w:pPr>
    <w:rPr>
      <w:rFonts w:ascii="Arial CYR" w:hAnsi="Arial CYR" w:cs="Arial CYR"/>
      <w:sz w:val="20"/>
      <w:szCs w:val="20"/>
    </w:rPr>
  </w:style>
  <w:style w:type="paragraph" w:customStyle="1" w:styleId="xl185">
    <w:name w:val="xl185"/>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86">
    <w:name w:val="xl186"/>
    <w:basedOn w:val="a4"/>
    <w:rsid w:val="00493769"/>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87">
    <w:name w:val="xl187"/>
    <w:basedOn w:val="a4"/>
    <w:rsid w:val="00493769"/>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88">
    <w:name w:val="xl188"/>
    <w:basedOn w:val="a4"/>
    <w:rsid w:val="00493769"/>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89">
    <w:name w:val="xl189"/>
    <w:basedOn w:val="a4"/>
    <w:rsid w:val="00493769"/>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0">
    <w:name w:val="xl190"/>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1">
    <w:name w:val="xl191"/>
    <w:basedOn w:val="a4"/>
    <w:rsid w:val="0049376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2">
    <w:name w:val="xl192"/>
    <w:basedOn w:val="a4"/>
    <w:rsid w:val="00493769"/>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3">
    <w:name w:val="xl193"/>
    <w:basedOn w:val="a4"/>
    <w:rsid w:val="00493769"/>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4">
    <w:name w:val="xl194"/>
    <w:basedOn w:val="a4"/>
    <w:rsid w:val="00493769"/>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5">
    <w:name w:val="xl195"/>
    <w:basedOn w:val="a4"/>
    <w:rsid w:val="00493769"/>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6">
    <w:name w:val="xl196"/>
    <w:basedOn w:val="a4"/>
    <w:rsid w:val="00493769"/>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197">
    <w:name w:val="xl197"/>
    <w:basedOn w:val="a4"/>
    <w:rsid w:val="00493769"/>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98">
    <w:name w:val="xl198"/>
    <w:basedOn w:val="a4"/>
    <w:rsid w:val="00493769"/>
    <w:pPr>
      <w:pBdr>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199">
    <w:name w:val="xl199"/>
    <w:basedOn w:val="a4"/>
    <w:rsid w:val="00493769"/>
    <w:pPr>
      <w:pBdr>
        <w:top w:val="single" w:sz="8"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200">
    <w:name w:val="xl200"/>
    <w:basedOn w:val="a4"/>
    <w:rsid w:val="00493769"/>
    <w:pPr>
      <w:pBdr>
        <w:top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201">
    <w:name w:val="xl201"/>
    <w:basedOn w:val="a4"/>
    <w:rsid w:val="00493769"/>
    <w:pPr>
      <w:pBdr>
        <w:top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202">
    <w:name w:val="xl202"/>
    <w:basedOn w:val="a4"/>
    <w:rsid w:val="00493769"/>
    <w:pPr>
      <w:pBdr>
        <w:top w:val="single" w:sz="8" w:space="0" w:color="auto"/>
        <w:bottom w:val="single" w:sz="8"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203">
    <w:name w:val="xl203"/>
    <w:basedOn w:val="a4"/>
    <w:rsid w:val="00493769"/>
    <w:pPr>
      <w:spacing w:before="100" w:beforeAutospacing="1" w:after="100" w:afterAutospacing="1"/>
      <w:textAlignment w:val="center"/>
    </w:pPr>
    <w:rPr>
      <w:rFonts w:ascii="Arial CYR" w:hAnsi="Arial CYR" w:cs="Arial CYR"/>
      <w:sz w:val="20"/>
      <w:szCs w:val="20"/>
    </w:rPr>
  </w:style>
  <w:style w:type="paragraph" w:customStyle="1" w:styleId="xl204">
    <w:name w:val="xl204"/>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5">
    <w:name w:val="xl205"/>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6">
    <w:name w:val="xl206"/>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7">
    <w:name w:val="xl207"/>
    <w:basedOn w:val="a4"/>
    <w:rsid w:val="00493769"/>
    <w:pPr>
      <w:pBdr>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8">
    <w:name w:val="xl208"/>
    <w:basedOn w:val="a4"/>
    <w:rsid w:val="00493769"/>
    <w:pPr>
      <w:pBdr>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09">
    <w:name w:val="xl209"/>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0">
    <w:name w:val="xl210"/>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1">
    <w:name w:val="xl211"/>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2">
    <w:name w:val="xl212"/>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3">
    <w:name w:val="xl213"/>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4">
    <w:name w:val="xl214"/>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5">
    <w:name w:val="xl215"/>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6">
    <w:name w:val="xl216"/>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7">
    <w:name w:val="xl217"/>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8">
    <w:name w:val="xl218"/>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19">
    <w:name w:val="xl219"/>
    <w:basedOn w:val="a4"/>
    <w:rsid w:val="00493769"/>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220">
    <w:name w:val="xl220"/>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styleId="afff5">
    <w:name w:val="Body Text Indent"/>
    <w:basedOn w:val="a4"/>
    <w:link w:val="afff6"/>
    <w:unhideWhenUsed/>
    <w:rsid w:val="00493769"/>
    <w:pPr>
      <w:spacing w:after="120" w:line="276" w:lineRule="auto"/>
      <w:ind w:left="283"/>
    </w:pPr>
    <w:rPr>
      <w:rFonts w:ascii="Calibri" w:eastAsia="Calibri" w:hAnsi="Calibri"/>
      <w:sz w:val="22"/>
      <w:szCs w:val="22"/>
      <w:lang w:eastAsia="en-US"/>
    </w:rPr>
  </w:style>
  <w:style w:type="character" w:customStyle="1" w:styleId="afff6">
    <w:name w:val="Основной текст с отступом Знак"/>
    <w:basedOn w:val="a5"/>
    <w:link w:val="afff5"/>
    <w:rsid w:val="00493769"/>
    <w:rPr>
      <w:rFonts w:ascii="Calibri" w:eastAsia="Calibri" w:hAnsi="Calibri" w:cs="Times New Roman"/>
    </w:rPr>
  </w:style>
  <w:style w:type="paragraph" w:customStyle="1" w:styleId="Style1">
    <w:name w:val="Style1"/>
    <w:basedOn w:val="a4"/>
    <w:rsid w:val="00493769"/>
    <w:pPr>
      <w:widowControl w:val="0"/>
      <w:autoSpaceDE w:val="0"/>
      <w:autoSpaceDN w:val="0"/>
      <w:adjustRightInd w:val="0"/>
      <w:spacing w:line="290" w:lineRule="exact"/>
      <w:ind w:firstLine="1963"/>
    </w:pPr>
  </w:style>
  <w:style w:type="paragraph" w:customStyle="1" w:styleId="Style2">
    <w:name w:val="Style2"/>
    <w:basedOn w:val="a4"/>
    <w:rsid w:val="00493769"/>
    <w:pPr>
      <w:widowControl w:val="0"/>
      <w:autoSpaceDE w:val="0"/>
      <w:autoSpaceDN w:val="0"/>
      <w:adjustRightInd w:val="0"/>
    </w:pPr>
  </w:style>
  <w:style w:type="paragraph" w:customStyle="1" w:styleId="Style4">
    <w:name w:val="Style4"/>
    <w:basedOn w:val="a4"/>
    <w:rsid w:val="00493769"/>
    <w:pPr>
      <w:widowControl w:val="0"/>
      <w:autoSpaceDE w:val="0"/>
      <w:autoSpaceDN w:val="0"/>
      <w:adjustRightInd w:val="0"/>
      <w:spacing w:line="283" w:lineRule="exact"/>
      <w:jc w:val="center"/>
    </w:pPr>
  </w:style>
  <w:style w:type="character" w:customStyle="1" w:styleId="FontStyle19">
    <w:name w:val="Font Style19"/>
    <w:rsid w:val="00493769"/>
    <w:rPr>
      <w:rFonts w:ascii="Times New Roman" w:hAnsi="Times New Roman" w:cs="Times New Roman"/>
      <w:b/>
      <w:bCs/>
      <w:sz w:val="24"/>
      <w:szCs w:val="24"/>
    </w:rPr>
  </w:style>
  <w:style w:type="character" w:customStyle="1" w:styleId="FontStyle20">
    <w:name w:val="Font Style20"/>
    <w:rsid w:val="00493769"/>
    <w:rPr>
      <w:rFonts w:ascii="Times New Roman" w:hAnsi="Times New Roman" w:cs="Times New Roman"/>
      <w:sz w:val="24"/>
      <w:szCs w:val="24"/>
    </w:rPr>
  </w:style>
  <w:style w:type="paragraph" w:customStyle="1" w:styleId="Style6">
    <w:name w:val="Style6"/>
    <w:basedOn w:val="a4"/>
    <w:rsid w:val="00493769"/>
    <w:pPr>
      <w:widowControl w:val="0"/>
      <w:autoSpaceDE w:val="0"/>
      <w:autoSpaceDN w:val="0"/>
      <w:adjustRightInd w:val="0"/>
      <w:spacing w:line="298" w:lineRule="exact"/>
      <w:ind w:firstLine="384"/>
      <w:jc w:val="both"/>
    </w:pPr>
  </w:style>
  <w:style w:type="character" w:customStyle="1" w:styleId="FontStyle17">
    <w:name w:val="Font Style17"/>
    <w:rsid w:val="00493769"/>
    <w:rPr>
      <w:rFonts w:ascii="Constantia" w:hAnsi="Constantia" w:cs="Constantia"/>
      <w:spacing w:val="30"/>
      <w:sz w:val="22"/>
      <w:szCs w:val="22"/>
    </w:rPr>
  </w:style>
  <w:style w:type="paragraph" w:customStyle="1" w:styleId="Style8">
    <w:name w:val="Style8"/>
    <w:basedOn w:val="a4"/>
    <w:rsid w:val="00493769"/>
    <w:pPr>
      <w:widowControl w:val="0"/>
      <w:autoSpaceDE w:val="0"/>
      <w:autoSpaceDN w:val="0"/>
      <w:adjustRightInd w:val="0"/>
      <w:spacing w:line="321" w:lineRule="exact"/>
      <w:ind w:firstLine="691"/>
      <w:jc w:val="both"/>
    </w:pPr>
  </w:style>
  <w:style w:type="paragraph" w:customStyle="1" w:styleId="Style9">
    <w:name w:val="Style9"/>
    <w:basedOn w:val="a4"/>
    <w:rsid w:val="00493769"/>
    <w:pPr>
      <w:widowControl w:val="0"/>
      <w:autoSpaceDE w:val="0"/>
      <w:autoSpaceDN w:val="0"/>
      <w:adjustRightInd w:val="0"/>
      <w:spacing w:line="320" w:lineRule="exact"/>
      <w:ind w:firstLine="696"/>
      <w:jc w:val="both"/>
    </w:pPr>
  </w:style>
  <w:style w:type="paragraph" w:customStyle="1" w:styleId="Style11">
    <w:name w:val="Style11"/>
    <w:basedOn w:val="a4"/>
    <w:rsid w:val="00493769"/>
    <w:pPr>
      <w:widowControl w:val="0"/>
      <w:autoSpaceDE w:val="0"/>
      <w:autoSpaceDN w:val="0"/>
      <w:adjustRightInd w:val="0"/>
    </w:pPr>
  </w:style>
  <w:style w:type="paragraph" w:customStyle="1" w:styleId="Style15">
    <w:name w:val="Style15"/>
    <w:basedOn w:val="a4"/>
    <w:rsid w:val="00493769"/>
    <w:pPr>
      <w:widowControl w:val="0"/>
      <w:autoSpaceDE w:val="0"/>
      <w:autoSpaceDN w:val="0"/>
      <w:adjustRightInd w:val="0"/>
      <w:spacing w:line="322" w:lineRule="exact"/>
      <w:ind w:firstLine="710"/>
    </w:pPr>
  </w:style>
  <w:style w:type="character" w:customStyle="1" w:styleId="afff7">
    <w:name w:val="Основной Знак"/>
    <w:link w:val="afff8"/>
    <w:semiHidden/>
    <w:locked/>
    <w:rsid w:val="00493769"/>
    <w:rPr>
      <w:sz w:val="28"/>
      <w:szCs w:val="28"/>
    </w:rPr>
  </w:style>
  <w:style w:type="paragraph" w:customStyle="1" w:styleId="afff8">
    <w:name w:val="Основной"/>
    <w:basedOn w:val="a4"/>
    <w:link w:val="afff7"/>
    <w:semiHidden/>
    <w:rsid w:val="00493769"/>
    <w:pPr>
      <w:spacing w:line="360" w:lineRule="auto"/>
      <w:ind w:firstLine="709"/>
      <w:jc w:val="both"/>
    </w:pPr>
    <w:rPr>
      <w:rFonts w:asciiTheme="minorHAnsi" w:eastAsiaTheme="minorEastAsia" w:hAnsiTheme="minorHAnsi" w:cstheme="minorBidi"/>
      <w:sz w:val="28"/>
      <w:szCs w:val="28"/>
      <w:lang w:eastAsia="en-US"/>
    </w:rPr>
  </w:style>
  <w:style w:type="paragraph" w:customStyle="1" w:styleId="afff9">
    <w:name w:val="Основной шрифт"/>
    <w:basedOn w:val="a4"/>
    <w:rsid w:val="00493769"/>
    <w:pPr>
      <w:spacing w:after="120"/>
      <w:ind w:firstLine="709"/>
      <w:jc w:val="both"/>
    </w:pPr>
    <w:rPr>
      <w:rFonts w:eastAsia="Batang"/>
      <w:sz w:val="26"/>
      <w:lang w:eastAsia="ko-KR"/>
    </w:rPr>
  </w:style>
  <w:style w:type="paragraph" w:styleId="27">
    <w:name w:val="Body Text Indent 2"/>
    <w:basedOn w:val="a4"/>
    <w:link w:val="28"/>
    <w:uiPriority w:val="99"/>
    <w:rsid w:val="00493769"/>
    <w:pPr>
      <w:ind w:firstLine="709"/>
      <w:jc w:val="both"/>
    </w:pPr>
    <w:rPr>
      <w:b/>
      <w:sz w:val="26"/>
      <w:szCs w:val="26"/>
    </w:rPr>
  </w:style>
  <w:style w:type="character" w:customStyle="1" w:styleId="28">
    <w:name w:val="Основной текст с отступом 2 Знак"/>
    <w:basedOn w:val="a5"/>
    <w:link w:val="27"/>
    <w:uiPriority w:val="99"/>
    <w:rsid w:val="00493769"/>
    <w:rPr>
      <w:rFonts w:ascii="Times New Roman" w:eastAsia="Times New Roman" w:hAnsi="Times New Roman" w:cs="Times New Roman"/>
      <w:b/>
      <w:sz w:val="26"/>
      <w:szCs w:val="26"/>
      <w:lang w:eastAsia="ru-RU"/>
    </w:rPr>
  </w:style>
  <w:style w:type="paragraph" w:styleId="29">
    <w:name w:val="Body Text 2"/>
    <w:basedOn w:val="a4"/>
    <w:link w:val="2a"/>
    <w:rsid w:val="00493769"/>
    <w:pPr>
      <w:jc w:val="center"/>
    </w:pPr>
    <w:rPr>
      <w:color w:val="000000"/>
      <w:spacing w:val="3"/>
      <w:sz w:val="26"/>
      <w:szCs w:val="26"/>
    </w:rPr>
  </w:style>
  <w:style w:type="character" w:customStyle="1" w:styleId="2a">
    <w:name w:val="Основной текст 2 Знак"/>
    <w:basedOn w:val="a5"/>
    <w:link w:val="29"/>
    <w:rsid w:val="00493769"/>
    <w:rPr>
      <w:rFonts w:ascii="Times New Roman" w:eastAsia="Times New Roman" w:hAnsi="Times New Roman" w:cs="Times New Roman"/>
      <w:color w:val="000000"/>
      <w:spacing w:val="3"/>
      <w:sz w:val="26"/>
      <w:szCs w:val="26"/>
      <w:lang w:eastAsia="ru-RU"/>
    </w:rPr>
  </w:style>
  <w:style w:type="paragraph" w:customStyle="1" w:styleId="afffa">
    <w:name w:val="Знак Знак Знак Знак Знак Знак"/>
    <w:basedOn w:val="a4"/>
    <w:rsid w:val="00493769"/>
    <w:pPr>
      <w:spacing w:after="160" w:line="240" w:lineRule="exact"/>
    </w:pPr>
    <w:rPr>
      <w:rFonts w:ascii="Verdana" w:hAnsi="Verdana" w:cs="Verdana"/>
      <w:sz w:val="20"/>
      <w:szCs w:val="20"/>
      <w:lang w:val="en-US" w:eastAsia="en-US"/>
    </w:rPr>
  </w:style>
  <w:style w:type="paragraph" w:styleId="35">
    <w:name w:val="Body Text 3"/>
    <w:basedOn w:val="a4"/>
    <w:link w:val="36"/>
    <w:rsid w:val="00493769"/>
    <w:pPr>
      <w:jc w:val="center"/>
    </w:pPr>
    <w:rPr>
      <w:b/>
      <w:sz w:val="26"/>
      <w:szCs w:val="26"/>
    </w:rPr>
  </w:style>
  <w:style w:type="character" w:customStyle="1" w:styleId="36">
    <w:name w:val="Основной текст 3 Знак"/>
    <w:basedOn w:val="a5"/>
    <w:link w:val="35"/>
    <w:rsid w:val="00493769"/>
    <w:rPr>
      <w:rFonts w:ascii="Times New Roman" w:eastAsia="Times New Roman" w:hAnsi="Times New Roman" w:cs="Times New Roman"/>
      <w:b/>
      <w:sz w:val="26"/>
      <w:szCs w:val="26"/>
      <w:lang w:eastAsia="ru-RU"/>
    </w:rPr>
  </w:style>
  <w:style w:type="paragraph" w:customStyle="1" w:styleId="1c">
    <w:name w:val="Абзац списка1"/>
    <w:basedOn w:val="a4"/>
    <w:semiHidden/>
    <w:rsid w:val="00493769"/>
    <w:pPr>
      <w:spacing w:after="200" w:line="276" w:lineRule="auto"/>
      <w:ind w:left="720"/>
    </w:pPr>
    <w:rPr>
      <w:rFonts w:ascii="Calibri" w:hAnsi="Calibri"/>
      <w:sz w:val="22"/>
      <w:szCs w:val="22"/>
      <w:lang w:eastAsia="en-US"/>
    </w:rPr>
  </w:style>
  <w:style w:type="paragraph" w:styleId="afffb">
    <w:name w:val="Plain Text"/>
    <w:basedOn w:val="a4"/>
    <w:link w:val="afffc"/>
    <w:rsid w:val="00493769"/>
    <w:rPr>
      <w:rFonts w:ascii="Courier New" w:hAnsi="Courier New" w:cs="Courier New"/>
      <w:sz w:val="20"/>
      <w:szCs w:val="20"/>
    </w:rPr>
  </w:style>
  <w:style w:type="character" w:customStyle="1" w:styleId="afffc">
    <w:name w:val="Текст Знак"/>
    <w:basedOn w:val="a5"/>
    <w:link w:val="afffb"/>
    <w:rsid w:val="00493769"/>
    <w:rPr>
      <w:rFonts w:ascii="Courier New" w:eastAsia="Times New Roman" w:hAnsi="Courier New" w:cs="Courier New"/>
      <w:sz w:val="20"/>
      <w:szCs w:val="20"/>
      <w:lang w:eastAsia="ru-RU"/>
    </w:rPr>
  </w:style>
  <w:style w:type="character" w:customStyle="1" w:styleId="FontStyle11">
    <w:name w:val="Font Style11"/>
    <w:rsid w:val="00493769"/>
    <w:rPr>
      <w:rFonts w:ascii="Times New Roman" w:hAnsi="Times New Roman" w:cs="Times New Roman"/>
      <w:sz w:val="20"/>
      <w:szCs w:val="20"/>
    </w:rPr>
  </w:style>
  <w:style w:type="character" w:customStyle="1" w:styleId="FontStyle14">
    <w:name w:val="Font Style14"/>
    <w:rsid w:val="00493769"/>
    <w:rPr>
      <w:rFonts w:ascii="Times New Roman" w:hAnsi="Times New Roman" w:cs="Times New Roman"/>
      <w:b/>
      <w:bCs/>
      <w:sz w:val="24"/>
      <w:szCs w:val="24"/>
    </w:rPr>
  </w:style>
  <w:style w:type="character" w:styleId="afffd">
    <w:name w:val="Emphasis"/>
    <w:uiPriority w:val="20"/>
    <w:rsid w:val="00493769"/>
    <w:rPr>
      <w:i/>
      <w:iCs/>
    </w:rPr>
  </w:style>
  <w:style w:type="character" w:customStyle="1" w:styleId="apple-converted-space">
    <w:name w:val="apple-converted-space"/>
    <w:rsid w:val="00493769"/>
  </w:style>
  <w:style w:type="table" w:customStyle="1" w:styleId="-411">
    <w:name w:val="Таблица-сетка 4 — акцент 11"/>
    <w:basedOn w:val="a6"/>
    <w:uiPriority w:val="49"/>
    <w:rsid w:val="00493769"/>
    <w:pPr>
      <w:spacing w:after="0" w:line="240" w:lineRule="auto"/>
    </w:pPr>
    <w:tblPr>
      <w:tblStyleRowBandSize w:val="1"/>
      <w:tblStyleColBandSize w:val="1"/>
      <w:tblInd w:w="0" w:type="dxa"/>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07F09" w:themeColor="accent1"/>
          <w:left w:val="single" w:sz="4" w:space="0" w:color="F07F09" w:themeColor="accent1"/>
          <w:bottom w:val="single" w:sz="4" w:space="0" w:color="F07F09" w:themeColor="accent1"/>
          <w:right w:val="single" w:sz="4" w:space="0" w:color="F07F09" w:themeColor="accent1"/>
          <w:insideH w:val="nil"/>
          <w:insideV w:val="nil"/>
        </w:tcBorders>
        <w:shd w:val="clear" w:color="auto" w:fill="F07F09" w:themeFill="accent1"/>
      </w:tcPr>
    </w:tblStylePr>
    <w:tblStylePr w:type="lastRow">
      <w:rPr>
        <w:b/>
        <w:bCs/>
      </w:rPr>
      <w:tblPr/>
      <w:tcPr>
        <w:tcBorders>
          <w:top w:val="double" w:sz="4" w:space="0" w:color="F07F09" w:themeColor="accent1"/>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paragraph" w:customStyle="1" w:styleId="xl65">
    <w:name w:val="xl65"/>
    <w:basedOn w:val="a4"/>
    <w:rsid w:val="00493769"/>
    <w:pPr>
      <w:pBdr>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6">
    <w:name w:val="xl66"/>
    <w:basedOn w:val="a4"/>
    <w:rsid w:val="00493769"/>
    <w:pPr>
      <w:pBdr>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7">
    <w:name w:val="xl67"/>
    <w:basedOn w:val="a4"/>
    <w:rsid w:val="00493769"/>
    <w:pPr>
      <w:pBdr>
        <w:top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8">
    <w:name w:val="xl68"/>
    <w:basedOn w:val="a4"/>
    <w:rsid w:val="00493769"/>
    <w:pPr>
      <w:pBdr>
        <w:top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69">
    <w:name w:val="xl69"/>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0">
    <w:name w:val="xl70"/>
    <w:basedOn w:val="a4"/>
    <w:rsid w:val="00493769"/>
    <w:pPr>
      <w:pBdr>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1">
    <w:name w:val="xl71"/>
    <w:basedOn w:val="a4"/>
    <w:rsid w:val="00493769"/>
    <w:pPr>
      <w:pBdr>
        <w:top w:val="single" w:sz="8" w:space="0" w:color="auto"/>
        <w:bottom w:val="single" w:sz="8" w:space="0" w:color="auto"/>
      </w:pBdr>
      <w:spacing w:before="100" w:beforeAutospacing="1" w:after="100" w:afterAutospacing="1"/>
      <w:jc w:val="center"/>
      <w:textAlignment w:val="center"/>
    </w:pPr>
    <w:rPr>
      <w:sz w:val="20"/>
      <w:szCs w:val="20"/>
    </w:rPr>
  </w:style>
  <w:style w:type="paragraph" w:customStyle="1" w:styleId="xl72">
    <w:name w:val="xl72"/>
    <w:basedOn w:val="a4"/>
    <w:rsid w:val="00493769"/>
    <w:pPr>
      <w:pBdr>
        <w:top w:val="single" w:sz="8" w:space="0" w:color="auto"/>
        <w:left w:val="single" w:sz="8" w:space="0" w:color="auto"/>
        <w:bottom w:val="single" w:sz="8" w:space="0" w:color="auto"/>
      </w:pBdr>
      <w:spacing w:before="100" w:beforeAutospacing="1" w:after="100" w:afterAutospacing="1"/>
      <w:jc w:val="center"/>
      <w:textAlignment w:val="center"/>
    </w:pPr>
    <w:rPr>
      <w:sz w:val="20"/>
      <w:szCs w:val="20"/>
    </w:rPr>
  </w:style>
  <w:style w:type="paragraph" w:customStyle="1" w:styleId="xl73">
    <w:name w:val="xl73"/>
    <w:basedOn w:val="a4"/>
    <w:rsid w:val="00493769"/>
    <w:pPr>
      <w:pBdr>
        <w:top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4">
    <w:name w:val="xl74"/>
    <w:basedOn w:val="a4"/>
    <w:rsid w:val="00493769"/>
    <w:pPr>
      <w:pBdr>
        <w:top w:val="single" w:sz="8" w:space="0" w:color="auto"/>
        <w:left w:val="single" w:sz="8" w:space="0" w:color="auto"/>
      </w:pBdr>
      <w:spacing w:before="100" w:beforeAutospacing="1" w:after="100" w:afterAutospacing="1"/>
      <w:jc w:val="center"/>
      <w:textAlignment w:val="center"/>
    </w:pPr>
    <w:rPr>
      <w:sz w:val="20"/>
      <w:szCs w:val="20"/>
    </w:rPr>
  </w:style>
  <w:style w:type="paragraph" w:customStyle="1" w:styleId="xl75">
    <w:name w:val="xl75"/>
    <w:basedOn w:val="a4"/>
    <w:rsid w:val="00493769"/>
    <w:pPr>
      <w:pBdr>
        <w:left w:val="single" w:sz="8" w:space="0" w:color="auto"/>
        <w:bottom w:val="single" w:sz="8" w:space="0" w:color="auto"/>
      </w:pBdr>
      <w:spacing w:before="100" w:beforeAutospacing="1" w:after="100" w:afterAutospacing="1"/>
      <w:jc w:val="center"/>
      <w:textAlignment w:val="center"/>
    </w:pPr>
    <w:rPr>
      <w:sz w:val="20"/>
      <w:szCs w:val="20"/>
    </w:rPr>
  </w:style>
  <w:style w:type="paragraph" w:customStyle="1" w:styleId="xl76">
    <w:name w:val="xl76"/>
    <w:basedOn w:val="a4"/>
    <w:rsid w:val="00493769"/>
    <w:pPr>
      <w:pBdr>
        <w:right w:val="single" w:sz="8" w:space="0" w:color="auto"/>
      </w:pBdr>
      <w:spacing w:before="100" w:beforeAutospacing="1" w:after="100" w:afterAutospacing="1"/>
      <w:jc w:val="center"/>
      <w:textAlignment w:val="center"/>
    </w:pPr>
    <w:rPr>
      <w:sz w:val="20"/>
      <w:szCs w:val="20"/>
    </w:rPr>
  </w:style>
  <w:style w:type="paragraph" w:customStyle="1" w:styleId="xl77">
    <w:name w:val="xl77"/>
    <w:basedOn w:val="a4"/>
    <w:rsid w:val="00493769"/>
    <w:pPr>
      <w:pBdr>
        <w:right w:val="single" w:sz="8" w:space="0" w:color="auto"/>
      </w:pBdr>
      <w:spacing w:before="100" w:beforeAutospacing="1" w:after="100" w:afterAutospacing="1"/>
      <w:jc w:val="center"/>
      <w:textAlignment w:val="center"/>
    </w:pPr>
    <w:rPr>
      <w:sz w:val="20"/>
      <w:szCs w:val="20"/>
    </w:rPr>
  </w:style>
  <w:style w:type="paragraph" w:customStyle="1" w:styleId="xl78">
    <w:name w:val="xl78"/>
    <w:basedOn w:val="a4"/>
    <w:rsid w:val="00493769"/>
    <w:pPr>
      <w:pBdr>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9">
    <w:name w:val="xl79"/>
    <w:basedOn w:val="a4"/>
    <w:rsid w:val="00493769"/>
    <w:pPr>
      <w:pBdr>
        <w:top w:val="single" w:sz="8" w:space="0" w:color="auto"/>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afffe">
    <w:name w:val="Таблица (содержимое)"/>
    <w:basedOn w:val="aa"/>
    <w:link w:val="affff"/>
    <w:qFormat/>
    <w:rsid w:val="009D258B"/>
    <w:pPr>
      <w:jc w:val="center"/>
    </w:pPr>
    <w:rPr>
      <w:rFonts w:ascii="Times New Roman" w:eastAsia="Calibri" w:hAnsi="Times New Roman" w:cs="Times New Roman"/>
      <w:sz w:val="24"/>
      <w:szCs w:val="18"/>
      <w:lang w:bidi="en-US"/>
    </w:rPr>
  </w:style>
  <w:style w:type="character" w:customStyle="1" w:styleId="affff">
    <w:name w:val="Таблица (содержимое) Знак"/>
    <w:basedOn w:val="a5"/>
    <w:link w:val="afffe"/>
    <w:rsid w:val="009D258B"/>
    <w:rPr>
      <w:rFonts w:ascii="Times New Roman" w:eastAsia="Calibri" w:hAnsi="Times New Roman" w:cs="Times New Roman"/>
      <w:sz w:val="24"/>
      <w:szCs w:val="18"/>
      <w:lang w:bidi="en-US"/>
    </w:rPr>
  </w:style>
  <w:style w:type="character" w:styleId="affff0">
    <w:name w:val="Subtle Emphasis"/>
    <w:uiPriority w:val="19"/>
    <w:rsid w:val="009D258B"/>
    <w:rPr>
      <w:i/>
      <w:color w:val="5A5A5A" w:themeColor="text1" w:themeTint="A5"/>
    </w:rPr>
  </w:style>
  <w:style w:type="paragraph" w:styleId="affff1">
    <w:name w:val="Normal (Web)"/>
    <w:basedOn w:val="a4"/>
    <w:uiPriority w:val="99"/>
    <w:semiHidden/>
    <w:unhideWhenUsed/>
    <w:rsid w:val="009D258B"/>
    <w:pPr>
      <w:spacing w:before="100" w:beforeAutospacing="1" w:after="100" w:afterAutospacing="1"/>
    </w:pPr>
    <w:rPr>
      <w:rFonts w:eastAsiaTheme="minorEastAsia"/>
      <w:lang w:bidi="en-US"/>
    </w:rPr>
  </w:style>
  <w:style w:type="table" w:customStyle="1" w:styleId="1d">
    <w:name w:val="Сетка таблицы1"/>
    <w:basedOn w:val="a6"/>
    <w:next w:val="aff0"/>
    <w:uiPriority w:val="59"/>
    <w:rsid w:val="009D258B"/>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Нет списка11"/>
    <w:next w:val="a7"/>
    <w:uiPriority w:val="99"/>
    <w:semiHidden/>
    <w:unhideWhenUsed/>
    <w:rsid w:val="009D258B"/>
  </w:style>
  <w:style w:type="table" w:customStyle="1" w:styleId="2b">
    <w:name w:val="Сетка таблицы2"/>
    <w:basedOn w:val="a6"/>
    <w:next w:val="aff0"/>
    <w:uiPriority w:val="59"/>
    <w:rsid w:val="009D258B"/>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0">
    <w:name w:val="Style10"/>
    <w:basedOn w:val="a4"/>
    <w:rsid w:val="009D258B"/>
    <w:pPr>
      <w:widowControl w:val="0"/>
      <w:autoSpaceDE w:val="0"/>
      <w:autoSpaceDN w:val="0"/>
      <w:adjustRightInd w:val="0"/>
      <w:spacing w:line="274" w:lineRule="exact"/>
      <w:jc w:val="both"/>
    </w:pPr>
    <w:rPr>
      <w:lang w:bidi="en-US"/>
    </w:rPr>
  </w:style>
  <w:style w:type="paragraph" w:customStyle="1" w:styleId="Default">
    <w:name w:val="Default"/>
    <w:rsid w:val="009D258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affff2">
    <w:name w:val="Таблица (название)"/>
    <w:basedOn w:val="af7"/>
    <w:link w:val="affff3"/>
    <w:qFormat/>
    <w:rsid w:val="009D258B"/>
    <w:pPr>
      <w:keepNext/>
      <w:pageBreakBefore w:val="0"/>
      <w:snapToGrid/>
      <w:spacing w:after="0"/>
      <w:contextualSpacing w:val="0"/>
      <w:jc w:val="both"/>
    </w:pPr>
    <w:rPr>
      <w:rFonts w:eastAsiaTheme="minorHAnsi" w:cs="Times New Roman"/>
      <w:b w:val="0"/>
      <w:bCs/>
      <w:iCs w:val="0"/>
      <w:smallCaps w:val="0"/>
      <w:color w:val="000000" w:themeColor="text1"/>
      <w:sz w:val="24"/>
      <w:szCs w:val="24"/>
      <w:lang w:bidi="en-US"/>
    </w:rPr>
  </w:style>
  <w:style w:type="character" w:customStyle="1" w:styleId="affff3">
    <w:name w:val="Таблица (название) Знак"/>
    <w:basedOn w:val="a5"/>
    <w:link w:val="affff2"/>
    <w:rsid w:val="009D258B"/>
    <w:rPr>
      <w:rFonts w:ascii="Times New Roman" w:eastAsiaTheme="minorHAnsi" w:hAnsi="Times New Roman" w:cs="Times New Roman"/>
      <w:bCs/>
      <w:color w:val="000000" w:themeColor="text1"/>
      <w:sz w:val="24"/>
      <w:szCs w:val="24"/>
      <w:lang w:bidi="en-US"/>
    </w:rPr>
  </w:style>
  <w:style w:type="paragraph" w:styleId="affff4">
    <w:name w:val="Bibliography"/>
    <w:basedOn w:val="a4"/>
    <w:next w:val="a4"/>
    <w:uiPriority w:val="37"/>
    <w:unhideWhenUsed/>
    <w:rsid w:val="009D258B"/>
    <w:pPr>
      <w:spacing w:after="120"/>
      <w:ind w:firstLine="567"/>
      <w:jc w:val="both"/>
    </w:pPr>
    <w:rPr>
      <w:rFonts w:eastAsiaTheme="minorHAnsi" w:cstheme="minorBidi"/>
      <w:sz w:val="26"/>
      <w:szCs w:val="22"/>
      <w:lang w:eastAsia="en-US" w:bidi="en-US"/>
    </w:rPr>
  </w:style>
  <w:style w:type="paragraph" w:customStyle="1" w:styleId="affff5">
    <w:name w:val="Список источников"/>
    <w:basedOn w:val="a4"/>
    <w:link w:val="affff6"/>
    <w:qFormat/>
    <w:rsid w:val="009D258B"/>
    <w:pPr>
      <w:autoSpaceDE w:val="0"/>
      <w:autoSpaceDN w:val="0"/>
      <w:adjustRightInd w:val="0"/>
      <w:jc w:val="both"/>
    </w:pPr>
    <w:rPr>
      <w:sz w:val="26"/>
      <w:szCs w:val="26"/>
      <w:lang w:eastAsia="en-US" w:bidi="en-US"/>
    </w:rPr>
  </w:style>
  <w:style w:type="character" w:customStyle="1" w:styleId="affff6">
    <w:name w:val="Список источников Знак"/>
    <w:basedOn w:val="a5"/>
    <w:link w:val="affff5"/>
    <w:rsid w:val="009D258B"/>
    <w:rPr>
      <w:rFonts w:ascii="Times New Roman" w:eastAsia="Times New Roman" w:hAnsi="Times New Roman" w:cs="Times New Roman"/>
      <w:sz w:val="26"/>
      <w:szCs w:val="26"/>
      <w:lang w:bidi="en-US"/>
    </w:rPr>
  </w:style>
  <w:style w:type="paragraph" w:customStyle="1" w:styleId="a0">
    <w:name w:val="Список без нумерации"/>
    <w:basedOn w:val="af5"/>
    <w:link w:val="affff7"/>
    <w:qFormat/>
    <w:rsid w:val="009D258B"/>
    <w:pPr>
      <w:numPr>
        <w:numId w:val="10"/>
      </w:numPr>
      <w:autoSpaceDE w:val="0"/>
      <w:autoSpaceDN w:val="0"/>
      <w:adjustRightInd w:val="0"/>
      <w:snapToGrid/>
      <w:spacing w:before="0" w:after="0" w:line="240" w:lineRule="auto"/>
      <w:ind w:left="851" w:hanging="284"/>
    </w:pPr>
    <w:rPr>
      <w:rFonts w:eastAsia="Times New Roman" w:cs="Times New Roman"/>
      <w:sz w:val="26"/>
      <w:szCs w:val="26"/>
      <w:lang w:bidi="en-US"/>
    </w:rPr>
  </w:style>
  <w:style w:type="paragraph" w:customStyle="1" w:styleId="a3">
    <w:name w:val="Список с нумерацией"/>
    <w:basedOn w:val="af5"/>
    <w:link w:val="affff8"/>
    <w:qFormat/>
    <w:rsid w:val="009D258B"/>
    <w:pPr>
      <w:numPr>
        <w:numId w:val="11"/>
      </w:numPr>
      <w:snapToGrid/>
      <w:spacing w:before="0" w:after="0" w:line="240" w:lineRule="auto"/>
      <w:ind w:left="851" w:hanging="284"/>
    </w:pPr>
    <w:rPr>
      <w:rFonts w:eastAsiaTheme="minorHAnsi"/>
      <w:sz w:val="26"/>
      <w:lang w:bidi="en-US"/>
    </w:rPr>
  </w:style>
  <w:style w:type="character" w:customStyle="1" w:styleId="affff7">
    <w:name w:val="Список без нумерации Знак"/>
    <w:basedOn w:val="af6"/>
    <w:link w:val="a0"/>
    <w:rsid w:val="009D258B"/>
    <w:rPr>
      <w:rFonts w:ascii="Times New Roman" w:eastAsia="Times New Roman" w:hAnsi="Times New Roman" w:cs="Times New Roman"/>
      <w:sz w:val="26"/>
      <w:szCs w:val="26"/>
      <w:lang w:bidi="en-US"/>
    </w:rPr>
  </w:style>
  <w:style w:type="paragraph" w:customStyle="1" w:styleId="a1">
    <w:name w:val="Приложения"/>
    <w:basedOn w:val="4"/>
    <w:link w:val="affff9"/>
    <w:rsid w:val="009D258B"/>
    <w:pPr>
      <w:keepLines w:val="0"/>
      <w:numPr>
        <w:numId w:val="12"/>
      </w:numPr>
      <w:snapToGrid/>
      <w:spacing w:line="240" w:lineRule="auto"/>
      <w:ind w:left="0" w:firstLine="0"/>
      <w:jc w:val="center"/>
    </w:pPr>
    <w:rPr>
      <w:rFonts w:eastAsiaTheme="minorEastAsia" w:cs="Times New Roman"/>
      <w:bCs/>
      <w:iCs w:val="0"/>
      <w:snapToGrid/>
      <w:spacing w:val="0"/>
      <w:sz w:val="26"/>
      <w:szCs w:val="26"/>
      <w:lang w:bidi="en-US"/>
    </w:rPr>
  </w:style>
  <w:style w:type="character" w:customStyle="1" w:styleId="affff8">
    <w:name w:val="Список с нумерацией Знак"/>
    <w:basedOn w:val="af6"/>
    <w:link w:val="a3"/>
    <w:rsid w:val="009D258B"/>
    <w:rPr>
      <w:rFonts w:ascii="Times New Roman" w:eastAsiaTheme="minorHAnsi" w:hAnsi="Times New Roman"/>
      <w:sz w:val="26"/>
      <w:lang w:bidi="en-US"/>
    </w:rPr>
  </w:style>
  <w:style w:type="character" w:customStyle="1" w:styleId="affff9">
    <w:name w:val="Приложения Знак"/>
    <w:basedOn w:val="af6"/>
    <w:link w:val="a1"/>
    <w:rsid w:val="009D258B"/>
    <w:rPr>
      <w:rFonts w:ascii="Times New Roman" w:hAnsi="Times New Roman" w:cs="Times New Roman"/>
      <w:b/>
      <w:bCs/>
      <w:sz w:val="26"/>
      <w:szCs w:val="26"/>
      <w:lang w:bidi="en-US"/>
    </w:rPr>
  </w:style>
  <w:style w:type="paragraph" w:customStyle="1" w:styleId="affffa">
    <w:name w:val="Рисунок (объект)"/>
    <w:basedOn w:val="a4"/>
    <w:link w:val="affffb"/>
    <w:qFormat/>
    <w:rsid w:val="009D258B"/>
    <w:pPr>
      <w:jc w:val="center"/>
    </w:pPr>
    <w:rPr>
      <w:rFonts w:eastAsiaTheme="minorHAnsi" w:cstheme="minorBidi"/>
      <w:sz w:val="26"/>
      <w:szCs w:val="22"/>
      <w:lang w:eastAsia="en-US" w:bidi="en-US"/>
    </w:rPr>
  </w:style>
  <w:style w:type="paragraph" w:customStyle="1" w:styleId="a">
    <w:name w:val="Список с буллитами"/>
    <w:basedOn w:val="a0"/>
    <w:link w:val="affffc"/>
    <w:qFormat/>
    <w:rsid w:val="009D258B"/>
    <w:pPr>
      <w:numPr>
        <w:numId w:val="13"/>
      </w:numPr>
      <w:ind w:left="1134" w:hanging="283"/>
    </w:pPr>
  </w:style>
  <w:style w:type="character" w:customStyle="1" w:styleId="affffb">
    <w:name w:val="Рисунок (объект) Знак"/>
    <w:basedOn w:val="a5"/>
    <w:link w:val="affffa"/>
    <w:rsid w:val="009D258B"/>
    <w:rPr>
      <w:rFonts w:ascii="Times New Roman" w:eastAsiaTheme="minorHAnsi" w:hAnsi="Times New Roman"/>
      <w:sz w:val="26"/>
      <w:lang w:bidi="en-US"/>
    </w:rPr>
  </w:style>
  <w:style w:type="character" w:customStyle="1" w:styleId="affffc">
    <w:name w:val="Список с буллитами Знак"/>
    <w:basedOn w:val="affff7"/>
    <w:link w:val="a"/>
    <w:rsid w:val="009D258B"/>
    <w:rPr>
      <w:rFonts w:ascii="Times New Roman" w:eastAsia="Times New Roman" w:hAnsi="Times New Roman" w:cs="Times New Roman"/>
      <w:sz w:val="26"/>
      <w:szCs w:val="26"/>
      <w:lang w:bidi="en-US"/>
    </w:rPr>
  </w:style>
  <w:style w:type="paragraph" w:customStyle="1" w:styleId="affffd">
    <w:name w:val="Таблица МДП"/>
    <w:basedOn w:val="aa"/>
    <w:link w:val="affffe"/>
    <w:rsid w:val="009D258B"/>
    <w:pPr>
      <w:ind w:left="-57" w:right="-57"/>
      <w:jc w:val="center"/>
    </w:pPr>
    <w:rPr>
      <w:rFonts w:ascii="Times New Roman" w:eastAsia="Calibri" w:hAnsi="Times New Roman" w:cs="Times New Roman"/>
      <w:sz w:val="18"/>
      <w:szCs w:val="18"/>
      <w:lang w:bidi="en-US"/>
    </w:rPr>
  </w:style>
  <w:style w:type="character" w:customStyle="1" w:styleId="affffe">
    <w:name w:val="Таблица МДП Знак"/>
    <w:basedOn w:val="a5"/>
    <w:link w:val="affffd"/>
    <w:rsid w:val="009D258B"/>
    <w:rPr>
      <w:rFonts w:ascii="Times New Roman" w:eastAsia="Calibri" w:hAnsi="Times New Roman" w:cs="Times New Roman"/>
      <w:sz w:val="18"/>
      <w:szCs w:val="18"/>
      <w:lang w:bidi="en-US"/>
    </w:rPr>
  </w:style>
  <w:style w:type="table" w:customStyle="1" w:styleId="185">
    <w:name w:val="Сетка таблицы185"/>
    <w:basedOn w:val="a6"/>
    <w:next w:val="aff0"/>
    <w:uiPriority w:val="59"/>
    <w:rsid w:val="009D258B"/>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
    <w:name w:val="Табл_содерж"/>
    <w:basedOn w:val="a4"/>
    <w:link w:val="afffff0"/>
    <w:qFormat/>
    <w:rsid w:val="002248B7"/>
    <w:pPr>
      <w:contextualSpacing/>
      <w:jc w:val="center"/>
    </w:pPr>
    <w:rPr>
      <w:rFonts w:cstheme="minorBidi"/>
      <w:sz w:val="26"/>
      <w:szCs w:val="26"/>
    </w:rPr>
  </w:style>
  <w:style w:type="paragraph" w:customStyle="1" w:styleId="afffff1">
    <w:name w:val="Табл_подп"/>
    <w:basedOn w:val="9"/>
    <w:link w:val="afffff2"/>
    <w:qFormat/>
    <w:rsid w:val="002248B7"/>
    <w:pPr>
      <w:keepNext/>
      <w:snapToGrid/>
      <w:spacing w:after="120" w:line="240" w:lineRule="auto"/>
      <w:contextualSpacing/>
    </w:pPr>
    <w:rPr>
      <w:rFonts w:eastAsiaTheme="majorEastAsia" w:cstheme="majorBidi"/>
      <w:iCs/>
      <w:color w:val="000000"/>
      <w:szCs w:val="28"/>
      <w:lang w:eastAsia="ru-RU"/>
    </w:rPr>
  </w:style>
  <w:style w:type="character" w:customStyle="1" w:styleId="afffff0">
    <w:name w:val="Табл_содерж Знак"/>
    <w:basedOn w:val="a5"/>
    <w:link w:val="afffff"/>
    <w:rsid w:val="002248B7"/>
    <w:rPr>
      <w:rFonts w:ascii="Times New Roman" w:eastAsia="Times New Roman" w:hAnsi="Times New Roman"/>
      <w:sz w:val="26"/>
      <w:szCs w:val="26"/>
      <w:lang w:eastAsia="ru-RU"/>
    </w:rPr>
  </w:style>
  <w:style w:type="character" w:customStyle="1" w:styleId="afffff2">
    <w:name w:val="Табл_подп Знак"/>
    <w:basedOn w:val="a5"/>
    <w:link w:val="afffff1"/>
    <w:rsid w:val="002248B7"/>
    <w:rPr>
      <w:rFonts w:ascii="Times New Roman" w:eastAsiaTheme="majorEastAsia" w:hAnsi="Times New Roman" w:cstheme="majorBidi"/>
      <w:iCs/>
      <w:color w:val="000000"/>
      <w:sz w:val="28"/>
      <w:szCs w:val="28"/>
      <w:lang w:eastAsia="ru-RU"/>
    </w:rPr>
  </w:style>
  <w:style w:type="paragraph" w:styleId="afffff3">
    <w:name w:val="Document Map"/>
    <w:basedOn w:val="a4"/>
    <w:link w:val="afffff4"/>
    <w:uiPriority w:val="99"/>
    <w:semiHidden/>
    <w:unhideWhenUsed/>
    <w:rsid w:val="00C71789"/>
    <w:rPr>
      <w:rFonts w:ascii="Tahoma" w:hAnsi="Tahoma" w:cs="Tahoma"/>
      <w:sz w:val="16"/>
      <w:szCs w:val="16"/>
    </w:rPr>
  </w:style>
  <w:style w:type="character" w:customStyle="1" w:styleId="afffff4">
    <w:name w:val="Схема документа Знак"/>
    <w:basedOn w:val="a5"/>
    <w:link w:val="afffff3"/>
    <w:uiPriority w:val="99"/>
    <w:semiHidden/>
    <w:rsid w:val="00C71789"/>
    <w:rPr>
      <w:rFonts w:ascii="Tahoma" w:eastAsia="Times New Roman" w:hAnsi="Tahoma" w:cs="Tahoma"/>
      <w:sz w:val="16"/>
      <w:szCs w:val="16"/>
      <w:lang w:eastAsia="ru-RU"/>
    </w:rPr>
  </w:style>
  <w:style w:type="paragraph" w:customStyle="1" w:styleId="116">
    <w:name w:val="Стиль 1.1 Заг. Вв."/>
    <w:aliases w:val="Закл. + Текст 1"/>
    <w:basedOn w:val="112"/>
    <w:rsid w:val="00840369"/>
    <w:rPr>
      <w:bCs/>
      <w:iCs w:val="0"/>
      <w:color w:val="000000" w:themeColor="text1"/>
      <w:spacing w:val="0"/>
    </w:rPr>
  </w:style>
  <w:style w:type="paragraph" w:customStyle="1" w:styleId="131">
    <w:name w:val="Стиль 1.3 Заг. Частей Глав + Текст 1"/>
    <w:basedOn w:val="13"/>
    <w:rsid w:val="005A49C1"/>
    <w:pPr>
      <w:numPr>
        <w:ilvl w:val="0"/>
        <w:numId w:val="0"/>
      </w:numPr>
      <w:ind w:left="851" w:hanging="284"/>
      <w:jc w:val="left"/>
    </w:pPr>
    <w:rPr>
      <w:bCs/>
      <w:color w:val="000000" w:themeColor="text1"/>
    </w:rPr>
  </w:style>
  <w:style w:type="paragraph" w:customStyle="1" w:styleId="afffff5">
    <w:name w:val="РИС"/>
    <w:basedOn w:val="00"/>
    <w:link w:val="afffff6"/>
    <w:qFormat/>
    <w:rsid w:val="00D04844"/>
    <w:pPr>
      <w:jc w:val="center"/>
    </w:pPr>
    <w:rPr>
      <w:sz w:val="24"/>
      <w:szCs w:val="24"/>
    </w:rPr>
  </w:style>
  <w:style w:type="character" w:customStyle="1" w:styleId="afffff6">
    <w:name w:val="РИС Знак"/>
    <w:basedOn w:val="000"/>
    <w:link w:val="afffff5"/>
    <w:rsid w:val="00D04844"/>
    <w:rPr>
      <w:rFonts w:ascii="Times New Roman" w:hAnsi="Times New Roman"/>
      <w:sz w:val="24"/>
      <w:szCs w:val="24"/>
    </w:rPr>
  </w:style>
  <w:style w:type="paragraph" w:customStyle="1" w:styleId="3413">
    <w:name w:val="3.4 Т. Центр 13"/>
    <w:basedOn w:val="a4"/>
    <w:link w:val="34130"/>
    <w:qFormat/>
    <w:rsid w:val="00C452C3"/>
    <w:pPr>
      <w:jc w:val="center"/>
    </w:pPr>
    <w:rPr>
      <w:sz w:val="26"/>
      <w:szCs w:val="26"/>
      <w:lang w:eastAsia="en-US"/>
    </w:rPr>
  </w:style>
  <w:style w:type="character" w:customStyle="1" w:styleId="34130">
    <w:name w:val="3.4 Т. Центр 13 Знак"/>
    <w:basedOn w:val="a5"/>
    <w:link w:val="3413"/>
    <w:rsid w:val="00C452C3"/>
    <w:rPr>
      <w:rFonts w:ascii="Times New Roman" w:eastAsia="Times New Roman" w:hAnsi="Times New Roman" w:cs="Times New Roman"/>
      <w:sz w:val="26"/>
      <w:szCs w:val="26"/>
    </w:rPr>
  </w:style>
  <w:style w:type="paragraph" w:customStyle="1" w:styleId="afffff7">
    <w:name w:val="ТАБЛИЦА"/>
    <w:basedOn w:val="00"/>
    <w:link w:val="afffff8"/>
    <w:qFormat/>
    <w:rsid w:val="00C452C3"/>
    <w:pPr>
      <w:spacing w:after="260"/>
      <w:jc w:val="right"/>
    </w:pPr>
    <w:rPr>
      <w:rFonts w:cs="Times New Roman"/>
    </w:rPr>
  </w:style>
  <w:style w:type="character" w:customStyle="1" w:styleId="afffff8">
    <w:name w:val="ТАБЛИЦА Знак"/>
    <w:basedOn w:val="000"/>
    <w:link w:val="afffff7"/>
    <w:rsid w:val="00C452C3"/>
    <w:rPr>
      <w:rFonts w:ascii="Times New Roman" w:hAnsi="Times New Roman" w:cs="Times New Roman"/>
      <w:sz w:val="26"/>
      <w:szCs w:val="26"/>
    </w:rPr>
  </w:style>
  <w:style w:type="paragraph" w:customStyle="1" w:styleId="ConsPlusNormal">
    <w:name w:val="ConsPlusNormal"/>
    <w:rsid w:val="00C452C3"/>
    <w:pPr>
      <w:widowControl w:val="0"/>
      <w:autoSpaceDE w:val="0"/>
      <w:autoSpaceDN w:val="0"/>
      <w:adjustRightInd w:val="0"/>
      <w:spacing w:after="0" w:line="240" w:lineRule="auto"/>
    </w:pPr>
    <w:rPr>
      <w:rFonts w:ascii="Arial" w:hAnsi="Arial" w:cs="Arial"/>
      <w:sz w:val="20"/>
      <w:szCs w:val="20"/>
      <w:lang w:eastAsia="ru-RU"/>
    </w:rPr>
  </w:style>
  <w:style w:type="paragraph" w:customStyle="1" w:styleId="302">
    <w:name w:val="3.0 Т. Наз."/>
    <w:rsid w:val="00C452C3"/>
    <w:pPr>
      <w:keepNext/>
      <w:keepLines/>
      <w:spacing w:before="40" w:after="120" w:line="252" w:lineRule="auto"/>
      <w:jc w:val="center"/>
    </w:pPr>
    <w:rPr>
      <w:rFonts w:ascii="Times New Roman" w:eastAsiaTheme="majorEastAsia" w:hAnsi="Times New Roman" w:cstheme="majorBidi"/>
      <w:i/>
      <w:iCs/>
      <w:snapToGrid w:val="0"/>
      <w:spacing w:val="10"/>
      <w:sz w:val="26"/>
    </w:rPr>
  </w:style>
  <w:style w:type="paragraph" w:customStyle="1" w:styleId="Style39">
    <w:name w:val="Style39"/>
    <w:basedOn w:val="a4"/>
    <w:rsid w:val="00C452C3"/>
    <w:pPr>
      <w:widowControl w:val="0"/>
      <w:autoSpaceDE w:val="0"/>
      <w:autoSpaceDN w:val="0"/>
      <w:adjustRightInd w:val="0"/>
    </w:pPr>
  </w:style>
  <w:style w:type="paragraph" w:customStyle="1" w:styleId="afffff9">
    <w:name w:val="П.З."/>
    <w:basedOn w:val="a4"/>
    <w:link w:val="afffffa"/>
    <w:rsid w:val="00665D87"/>
    <w:pPr>
      <w:spacing w:line="360" w:lineRule="auto"/>
      <w:ind w:firstLine="851"/>
      <w:jc w:val="both"/>
    </w:pPr>
    <w:rPr>
      <w:szCs w:val="28"/>
    </w:rPr>
  </w:style>
  <w:style w:type="character" w:customStyle="1" w:styleId="afffffa">
    <w:name w:val="П.З. Знак"/>
    <w:link w:val="afffff9"/>
    <w:locked/>
    <w:rsid w:val="00665D87"/>
    <w:rPr>
      <w:rFonts w:ascii="Times New Roman" w:eastAsia="Times New Roman" w:hAnsi="Times New Roman" w:cs="Times New Roman"/>
      <w:sz w:val="24"/>
      <w:szCs w:val="28"/>
    </w:rPr>
  </w:style>
  <w:style w:type="paragraph" w:customStyle="1" w:styleId="afffffb">
    <w:name w:val="Название Прил"/>
    <w:basedOn w:val="a4"/>
    <w:link w:val="afffffc"/>
    <w:qFormat/>
    <w:rsid w:val="0057063B"/>
    <w:pPr>
      <w:spacing w:after="160" w:line="259" w:lineRule="auto"/>
      <w:jc w:val="center"/>
    </w:pPr>
    <w:rPr>
      <w:rFonts w:eastAsiaTheme="minorHAnsi" w:cstheme="minorBidi"/>
      <w:b/>
      <w:sz w:val="28"/>
      <w:szCs w:val="28"/>
      <w:lang w:eastAsia="en-US"/>
    </w:rPr>
  </w:style>
  <w:style w:type="character" w:customStyle="1" w:styleId="afffffc">
    <w:name w:val="Название Прил Знак"/>
    <w:basedOn w:val="a5"/>
    <w:link w:val="afffffb"/>
    <w:rsid w:val="0057063B"/>
    <w:rPr>
      <w:rFonts w:ascii="Times New Roman" w:eastAsiaTheme="minorHAnsi" w:hAnsi="Times New Roman"/>
      <w:b/>
      <w:sz w:val="28"/>
      <w:szCs w:val="28"/>
    </w:rPr>
  </w:style>
  <w:style w:type="paragraph" w:customStyle="1" w:styleId="330013">
    <w:name w:val="3.30 Т. Слева + 0 13"/>
    <w:basedOn w:val="330010"/>
    <w:link w:val="3300130"/>
    <w:qFormat/>
    <w:rsid w:val="00E877FB"/>
    <w:rPr>
      <w:sz w:val="26"/>
      <w:szCs w:val="26"/>
    </w:rPr>
  </w:style>
  <w:style w:type="character" w:customStyle="1" w:styleId="3300130">
    <w:name w:val="3.30 Т. Слева + 0 13 Знак"/>
    <w:basedOn w:val="3300100"/>
    <w:link w:val="330013"/>
    <w:rsid w:val="00E877FB"/>
    <w:rPr>
      <w:rFonts w:ascii="Times New Roman" w:eastAsia="Times New Roman" w:hAnsi="Times New Roman" w:cs="Times New Roman"/>
      <w:sz w:val="26"/>
      <w:szCs w:val="26"/>
    </w:rPr>
  </w:style>
  <w:style w:type="paragraph" w:customStyle="1" w:styleId="3513">
    <w:name w:val="3.5 Т. Справа 13"/>
    <w:basedOn w:val="3510"/>
    <w:qFormat/>
    <w:rsid w:val="00E877FB"/>
    <w:rPr>
      <w:sz w:val="26"/>
      <w:szCs w:val="26"/>
    </w:rPr>
  </w:style>
  <w:style w:type="paragraph" w:customStyle="1" w:styleId="xl63">
    <w:name w:val="xl63"/>
    <w:basedOn w:val="a4"/>
    <w:rsid w:val="00E877F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4">
    <w:name w:val="xl64"/>
    <w:basedOn w:val="a4"/>
    <w:rsid w:val="00E877F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font0">
    <w:name w:val="font0"/>
    <w:basedOn w:val="a4"/>
    <w:rsid w:val="00F01311"/>
    <w:pPr>
      <w:spacing w:before="100" w:beforeAutospacing="1" w:after="100" w:afterAutospacing="1"/>
    </w:pPr>
    <w:rPr>
      <w:rFonts w:ascii="Calibri" w:hAnsi="Calibri" w:cs="Calibri"/>
      <w:color w:val="000000"/>
      <w:sz w:val="22"/>
      <w:szCs w:val="22"/>
    </w:rPr>
  </w:style>
  <w:style w:type="paragraph" w:customStyle="1" w:styleId="font5">
    <w:name w:val="font5"/>
    <w:basedOn w:val="a4"/>
    <w:rsid w:val="00F01311"/>
    <w:pPr>
      <w:spacing w:before="100" w:beforeAutospacing="1" w:after="100" w:afterAutospacing="1"/>
    </w:pPr>
    <w:rPr>
      <w:color w:val="000000"/>
      <w:sz w:val="26"/>
      <w:szCs w:val="26"/>
    </w:rPr>
  </w:style>
  <w:style w:type="paragraph" w:customStyle="1" w:styleId="font6">
    <w:name w:val="font6"/>
    <w:basedOn w:val="a4"/>
    <w:rsid w:val="00F01311"/>
    <w:pPr>
      <w:spacing w:before="100" w:beforeAutospacing="1" w:after="100" w:afterAutospacing="1"/>
    </w:pPr>
    <w:rPr>
      <w:rFonts w:ascii="Arial" w:hAnsi="Arial" w:cs="Arial"/>
      <w:color w:val="000000"/>
      <w:sz w:val="22"/>
      <w:szCs w:val="22"/>
    </w:rPr>
  </w:style>
  <w:style w:type="paragraph" w:customStyle="1" w:styleId="xl453">
    <w:name w:val="xl453"/>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54">
    <w:name w:val="xl454"/>
    <w:basedOn w:val="a4"/>
    <w:rsid w:val="0039126B"/>
    <w:pPr>
      <w:spacing w:before="100" w:beforeAutospacing="1" w:after="100" w:afterAutospacing="1"/>
    </w:pPr>
    <w:rPr>
      <w:rFonts w:ascii="Arial CYR" w:hAnsi="Arial CYR" w:cs="Arial CYR"/>
      <w:sz w:val="20"/>
      <w:szCs w:val="20"/>
    </w:rPr>
  </w:style>
  <w:style w:type="paragraph" w:customStyle="1" w:styleId="xl455">
    <w:name w:val="xl455"/>
    <w:basedOn w:val="a4"/>
    <w:rsid w:val="0039126B"/>
    <w:pPr>
      <w:spacing w:before="100" w:beforeAutospacing="1" w:after="100" w:afterAutospacing="1"/>
    </w:pPr>
    <w:rPr>
      <w:rFonts w:ascii="Arial" w:hAnsi="Arial" w:cs="Arial"/>
      <w:sz w:val="20"/>
      <w:szCs w:val="20"/>
    </w:rPr>
  </w:style>
  <w:style w:type="paragraph" w:customStyle="1" w:styleId="xl456">
    <w:name w:val="xl456"/>
    <w:basedOn w:val="a4"/>
    <w:rsid w:val="003912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457">
    <w:name w:val="xl457"/>
    <w:basedOn w:val="a4"/>
    <w:rsid w:val="003912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458">
    <w:name w:val="xl458"/>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59">
    <w:name w:val="xl459"/>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0">
    <w:name w:val="xl460"/>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1">
    <w:name w:val="xl461"/>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2">
    <w:name w:val="xl462"/>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3">
    <w:name w:val="xl463"/>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4">
    <w:name w:val="xl464"/>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5">
    <w:name w:val="xl465"/>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6">
    <w:name w:val="xl466"/>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7">
    <w:name w:val="xl467"/>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8">
    <w:name w:val="xl468"/>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69">
    <w:name w:val="xl469"/>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0">
    <w:name w:val="xl470"/>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1">
    <w:name w:val="xl471"/>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2">
    <w:name w:val="xl472"/>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3">
    <w:name w:val="xl473"/>
    <w:basedOn w:val="a4"/>
    <w:rsid w:val="0039126B"/>
    <w:pPr>
      <w:pBdr>
        <w:top w:val="single" w:sz="8" w:space="0" w:color="auto"/>
        <w:left w:val="single" w:sz="4" w:space="0" w:color="auto"/>
        <w:bottom w:val="single" w:sz="8"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474">
    <w:name w:val="xl474"/>
    <w:basedOn w:val="a4"/>
    <w:rsid w:val="0039126B"/>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sz w:val="14"/>
      <w:szCs w:val="14"/>
    </w:rPr>
  </w:style>
  <w:style w:type="paragraph" w:customStyle="1" w:styleId="xl475">
    <w:name w:val="xl475"/>
    <w:basedOn w:val="a4"/>
    <w:rsid w:val="0039126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76">
    <w:name w:val="xl476"/>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77">
    <w:name w:val="xl477"/>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78">
    <w:name w:val="xl478"/>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79">
    <w:name w:val="xl479"/>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0">
    <w:name w:val="xl480"/>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1">
    <w:name w:val="xl481"/>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2">
    <w:name w:val="xl482"/>
    <w:basedOn w:val="a4"/>
    <w:rsid w:val="0039126B"/>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3">
    <w:name w:val="xl483"/>
    <w:basedOn w:val="a4"/>
    <w:rsid w:val="0039126B"/>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4">
    <w:name w:val="xl484"/>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5">
    <w:name w:val="xl485"/>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6">
    <w:name w:val="xl486"/>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7">
    <w:name w:val="xl487"/>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8">
    <w:name w:val="xl488"/>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89">
    <w:name w:val="xl489"/>
    <w:basedOn w:val="a4"/>
    <w:rsid w:val="0039126B"/>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0">
    <w:name w:val="xl490"/>
    <w:basedOn w:val="a4"/>
    <w:rsid w:val="0039126B"/>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1">
    <w:name w:val="xl491"/>
    <w:basedOn w:val="a4"/>
    <w:rsid w:val="0039126B"/>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2">
    <w:name w:val="xl492"/>
    <w:basedOn w:val="a4"/>
    <w:rsid w:val="0039126B"/>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3">
    <w:name w:val="xl493"/>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4">
    <w:name w:val="xl494"/>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5">
    <w:name w:val="xl495"/>
    <w:basedOn w:val="a4"/>
    <w:rsid w:val="0039126B"/>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6">
    <w:name w:val="xl496"/>
    <w:basedOn w:val="a4"/>
    <w:rsid w:val="0039126B"/>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97">
    <w:name w:val="xl497"/>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498">
    <w:name w:val="xl498"/>
    <w:basedOn w:val="a4"/>
    <w:rsid w:val="0039126B"/>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499">
    <w:name w:val="xl499"/>
    <w:basedOn w:val="a4"/>
    <w:rsid w:val="0039126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0">
    <w:name w:val="xl500"/>
    <w:basedOn w:val="a4"/>
    <w:rsid w:val="0039126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1">
    <w:name w:val="xl501"/>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2">
    <w:name w:val="xl502"/>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3">
    <w:name w:val="xl503"/>
    <w:basedOn w:val="a4"/>
    <w:rsid w:val="0039126B"/>
    <w:pPr>
      <w:pBdr>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04">
    <w:name w:val="xl504"/>
    <w:basedOn w:val="a4"/>
    <w:rsid w:val="0039126B"/>
    <w:pPr>
      <w:pBdr>
        <w:left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05">
    <w:name w:val="xl505"/>
    <w:basedOn w:val="a4"/>
    <w:rsid w:val="0039126B"/>
    <w:pPr>
      <w:pBdr>
        <w:left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06">
    <w:name w:val="xl506"/>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7">
    <w:name w:val="xl507"/>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8">
    <w:name w:val="xl508"/>
    <w:basedOn w:val="a4"/>
    <w:rsid w:val="0039126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09">
    <w:name w:val="xl509"/>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0">
    <w:name w:val="xl510"/>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11">
    <w:name w:val="xl511"/>
    <w:basedOn w:val="a4"/>
    <w:rsid w:val="0039126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2">
    <w:name w:val="xl512"/>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3">
    <w:name w:val="xl513"/>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4">
    <w:name w:val="xl514"/>
    <w:basedOn w:val="a4"/>
    <w:rsid w:val="0039126B"/>
    <w:pPr>
      <w:pBdr>
        <w:top w:val="single" w:sz="4" w:space="0" w:color="auto"/>
        <w:left w:val="single" w:sz="8" w:space="0" w:color="auto"/>
        <w:bottom w:val="single" w:sz="8" w:space="0" w:color="auto"/>
        <w:right w:val="single" w:sz="4" w:space="0" w:color="auto"/>
      </w:pBdr>
      <w:shd w:val="clear" w:color="000000" w:fill="CCFFFF"/>
      <w:spacing w:before="100" w:beforeAutospacing="1" w:after="100" w:afterAutospacing="1"/>
      <w:jc w:val="center"/>
      <w:textAlignment w:val="center"/>
    </w:pPr>
    <w:rPr>
      <w:rFonts w:ascii="Arial" w:hAnsi="Arial" w:cs="Arial"/>
      <w:sz w:val="20"/>
      <w:szCs w:val="20"/>
    </w:rPr>
  </w:style>
  <w:style w:type="paragraph" w:customStyle="1" w:styleId="xl515">
    <w:name w:val="xl515"/>
    <w:basedOn w:val="a4"/>
    <w:rsid w:val="0039126B"/>
    <w:pPr>
      <w:pBdr>
        <w:top w:val="single" w:sz="4" w:space="0" w:color="auto"/>
        <w:left w:val="single" w:sz="4" w:space="0" w:color="auto"/>
        <w:bottom w:val="single" w:sz="8" w:space="0" w:color="auto"/>
        <w:right w:val="single" w:sz="4" w:space="0" w:color="auto"/>
      </w:pBdr>
      <w:shd w:val="clear" w:color="000000" w:fill="CCFFFF"/>
      <w:spacing w:before="100" w:beforeAutospacing="1" w:after="100" w:afterAutospacing="1"/>
      <w:jc w:val="center"/>
      <w:textAlignment w:val="center"/>
    </w:pPr>
    <w:rPr>
      <w:rFonts w:ascii="Arial" w:hAnsi="Arial" w:cs="Arial"/>
      <w:sz w:val="20"/>
      <w:szCs w:val="20"/>
    </w:rPr>
  </w:style>
  <w:style w:type="paragraph" w:customStyle="1" w:styleId="xl516">
    <w:name w:val="xl516"/>
    <w:basedOn w:val="a4"/>
    <w:rsid w:val="0039126B"/>
    <w:pPr>
      <w:pBdr>
        <w:top w:val="single" w:sz="4" w:space="0" w:color="auto"/>
        <w:left w:val="single" w:sz="4" w:space="0" w:color="auto"/>
        <w:bottom w:val="single" w:sz="8" w:space="0" w:color="auto"/>
        <w:right w:val="single" w:sz="8" w:space="0" w:color="auto"/>
      </w:pBdr>
      <w:shd w:val="clear" w:color="000000" w:fill="CCFFFF"/>
      <w:spacing w:before="100" w:beforeAutospacing="1" w:after="100" w:afterAutospacing="1"/>
      <w:jc w:val="center"/>
      <w:textAlignment w:val="center"/>
    </w:pPr>
    <w:rPr>
      <w:rFonts w:ascii="Arial" w:hAnsi="Arial" w:cs="Arial"/>
      <w:sz w:val="20"/>
      <w:szCs w:val="20"/>
    </w:rPr>
  </w:style>
  <w:style w:type="paragraph" w:customStyle="1" w:styleId="xl517">
    <w:name w:val="xl517"/>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8">
    <w:name w:val="xl518"/>
    <w:basedOn w:val="a4"/>
    <w:rsid w:val="0039126B"/>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19">
    <w:name w:val="xl519"/>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0">
    <w:name w:val="xl520"/>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21">
    <w:name w:val="xl521"/>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22">
    <w:name w:val="xl522"/>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23">
    <w:name w:val="xl523"/>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24">
    <w:name w:val="xl524"/>
    <w:basedOn w:val="a4"/>
    <w:rsid w:val="0039126B"/>
    <w:pPr>
      <w:pBdr>
        <w:top w:val="single" w:sz="4" w:space="0" w:color="auto"/>
        <w:lef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25">
    <w:name w:val="xl525"/>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6">
    <w:name w:val="xl526"/>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7">
    <w:name w:val="xl527"/>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8">
    <w:name w:val="xl528"/>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29">
    <w:name w:val="xl529"/>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30">
    <w:name w:val="xl530"/>
    <w:basedOn w:val="a4"/>
    <w:rsid w:val="0039126B"/>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1">
    <w:name w:val="xl531"/>
    <w:basedOn w:val="a4"/>
    <w:rsid w:val="0039126B"/>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2">
    <w:name w:val="xl532"/>
    <w:basedOn w:val="a4"/>
    <w:rsid w:val="0039126B"/>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3">
    <w:name w:val="xl533"/>
    <w:basedOn w:val="a4"/>
    <w:rsid w:val="0039126B"/>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4">
    <w:name w:val="xl534"/>
    <w:basedOn w:val="a4"/>
    <w:rsid w:val="0039126B"/>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5">
    <w:name w:val="xl535"/>
    <w:basedOn w:val="a4"/>
    <w:rsid w:val="0039126B"/>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6">
    <w:name w:val="xl536"/>
    <w:basedOn w:val="a4"/>
    <w:rsid w:val="0039126B"/>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7">
    <w:name w:val="xl537"/>
    <w:basedOn w:val="a4"/>
    <w:rsid w:val="0039126B"/>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8">
    <w:name w:val="xl538"/>
    <w:basedOn w:val="a4"/>
    <w:rsid w:val="0039126B"/>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39">
    <w:name w:val="xl539"/>
    <w:basedOn w:val="a4"/>
    <w:rsid w:val="0039126B"/>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0">
    <w:name w:val="xl540"/>
    <w:basedOn w:val="a4"/>
    <w:rsid w:val="0039126B"/>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1">
    <w:name w:val="xl541"/>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42">
    <w:name w:val="xl542"/>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43">
    <w:name w:val="xl543"/>
    <w:basedOn w:val="a4"/>
    <w:rsid w:val="0039126B"/>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4">
    <w:name w:val="xl544"/>
    <w:basedOn w:val="a4"/>
    <w:rsid w:val="0039126B"/>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5">
    <w:name w:val="xl545"/>
    <w:basedOn w:val="a4"/>
    <w:rsid w:val="0039126B"/>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6">
    <w:name w:val="xl546"/>
    <w:basedOn w:val="a4"/>
    <w:rsid w:val="0039126B"/>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7">
    <w:name w:val="xl547"/>
    <w:basedOn w:val="a4"/>
    <w:rsid w:val="0039126B"/>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48">
    <w:name w:val="xl548"/>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49">
    <w:name w:val="xl549"/>
    <w:basedOn w:val="a4"/>
    <w:rsid w:val="0039126B"/>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0">
    <w:name w:val="xl550"/>
    <w:basedOn w:val="a4"/>
    <w:rsid w:val="0039126B"/>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1">
    <w:name w:val="xl551"/>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2">
    <w:name w:val="xl552"/>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3">
    <w:name w:val="xl553"/>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4">
    <w:name w:val="xl554"/>
    <w:basedOn w:val="a4"/>
    <w:rsid w:val="0039126B"/>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5">
    <w:name w:val="xl555"/>
    <w:basedOn w:val="a4"/>
    <w:rsid w:val="0039126B"/>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6">
    <w:name w:val="xl556"/>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57">
    <w:name w:val="xl557"/>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58">
    <w:name w:val="xl558"/>
    <w:basedOn w:val="a4"/>
    <w:rsid w:val="0039126B"/>
    <w:pPr>
      <w:pBdr>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559">
    <w:name w:val="xl559"/>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0">
    <w:name w:val="xl560"/>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1">
    <w:name w:val="xl561"/>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2">
    <w:name w:val="xl562"/>
    <w:basedOn w:val="a4"/>
    <w:rsid w:val="0039126B"/>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3">
    <w:name w:val="xl563"/>
    <w:basedOn w:val="a4"/>
    <w:rsid w:val="0039126B"/>
    <w:pPr>
      <w:pBdr>
        <w:left w:val="single" w:sz="8" w:space="0" w:color="auto"/>
        <w:bottom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564">
    <w:name w:val="xl564"/>
    <w:basedOn w:val="a4"/>
    <w:rsid w:val="0039126B"/>
    <w:pPr>
      <w:pBdr>
        <w:left w:val="single" w:sz="4" w:space="0" w:color="auto"/>
        <w:bottom w:val="single" w:sz="8" w:space="0" w:color="auto"/>
        <w:right w:val="single" w:sz="4" w:space="0" w:color="auto"/>
      </w:pBdr>
      <w:spacing w:before="100" w:beforeAutospacing="1" w:after="100" w:afterAutospacing="1"/>
      <w:textAlignment w:val="center"/>
    </w:pPr>
    <w:rPr>
      <w:rFonts w:ascii="Arial CYR" w:hAnsi="Arial CYR" w:cs="Arial CYR"/>
      <w:sz w:val="20"/>
      <w:szCs w:val="20"/>
    </w:rPr>
  </w:style>
  <w:style w:type="paragraph" w:customStyle="1" w:styleId="xl565">
    <w:name w:val="xl565"/>
    <w:basedOn w:val="a4"/>
    <w:rsid w:val="0039126B"/>
    <w:pPr>
      <w:pBdr>
        <w:left w:val="single" w:sz="4" w:space="0" w:color="auto"/>
        <w:bottom w:val="single" w:sz="8" w:space="0" w:color="auto"/>
      </w:pBdr>
      <w:spacing w:before="100" w:beforeAutospacing="1" w:after="100" w:afterAutospacing="1"/>
      <w:textAlignment w:val="center"/>
    </w:pPr>
    <w:rPr>
      <w:rFonts w:ascii="Arial CYR" w:hAnsi="Arial CYR" w:cs="Arial CYR"/>
      <w:sz w:val="20"/>
      <w:szCs w:val="20"/>
    </w:rPr>
  </w:style>
  <w:style w:type="paragraph" w:customStyle="1" w:styleId="xl566">
    <w:name w:val="xl566"/>
    <w:basedOn w:val="a4"/>
    <w:rsid w:val="0039126B"/>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7">
    <w:name w:val="xl567"/>
    <w:basedOn w:val="a4"/>
    <w:rsid w:val="0039126B"/>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8">
    <w:name w:val="xl568"/>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69">
    <w:name w:val="xl569"/>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0">
    <w:name w:val="xl570"/>
    <w:basedOn w:val="a4"/>
    <w:rsid w:val="0039126B"/>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1">
    <w:name w:val="xl571"/>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572">
    <w:name w:val="xl572"/>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3">
    <w:name w:val="xl573"/>
    <w:basedOn w:val="a4"/>
    <w:rsid w:val="0039126B"/>
    <w:pPr>
      <w:pBdr>
        <w:left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574">
    <w:name w:val="xl574"/>
    <w:basedOn w:val="a4"/>
    <w:rsid w:val="0039126B"/>
    <w:pPr>
      <w:pBdr>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575">
    <w:name w:val="xl575"/>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6">
    <w:name w:val="xl576"/>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7">
    <w:name w:val="xl577"/>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78">
    <w:name w:val="xl578"/>
    <w:basedOn w:val="a4"/>
    <w:rsid w:val="0039126B"/>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79">
    <w:name w:val="xl579"/>
    <w:basedOn w:val="a4"/>
    <w:rsid w:val="003912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0">
    <w:name w:val="xl580"/>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1">
    <w:name w:val="xl581"/>
    <w:basedOn w:val="a4"/>
    <w:rsid w:val="0039126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2">
    <w:name w:val="xl582"/>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3">
    <w:name w:val="xl583"/>
    <w:basedOn w:val="a4"/>
    <w:rsid w:val="0039126B"/>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4">
    <w:name w:val="xl584"/>
    <w:basedOn w:val="a4"/>
    <w:rsid w:val="0039126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5">
    <w:name w:val="xl585"/>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6">
    <w:name w:val="xl586"/>
    <w:basedOn w:val="a4"/>
    <w:rsid w:val="0039126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7">
    <w:name w:val="xl587"/>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88">
    <w:name w:val="xl588"/>
    <w:basedOn w:val="a4"/>
    <w:rsid w:val="0039126B"/>
    <w:pPr>
      <w:spacing w:before="100" w:beforeAutospacing="1" w:after="100" w:afterAutospacing="1"/>
      <w:jc w:val="center"/>
      <w:textAlignment w:val="center"/>
    </w:pPr>
    <w:rPr>
      <w:rFonts w:ascii="Arial CYR" w:hAnsi="Arial CYR" w:cs="Arial CYR"/>
      <w:b/>
      <w:bCs/>
    </w:rPr>
  </w:style>
  <w:style w:type="paragraph" w:customStyle="1" w:styleId="xl589">
    <w:name w:val="xl589"/>
    <w:basedOn w:val="a4"/>
    <w:rsid w:val="0039126B"/>
    <w:pPr>
      <w:spacing w:before="100" w:beforeAutospacing="1" w:after="100" w:afterAutospacing="1"/>
      <w:jc w:val="center"/>
      <w:textAlignment w:val="center"/>
    </w:pPr>
  </w:style>
  <w:style w:type="paragraph" w:customStyle="1" w:styleId="xl590">
    <w:name w:val="xl590"/>
    <w:basedOn w:val="a4"/>
    <w:rsid w:val="0039126B"/>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91">
    <w:name w:val="xl591"/>
    <w:basedOn w:val="a4"/>
    <w:rsid w:val="0039126B"/>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92">
    <w:name w:val="xl592"/>
    <w:basedOn w:val="a4"/>
    <w:rsid w:val="0039126B"/>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593">
    <w:name w:val="xl593"/>
    <w:basedOn w:val="a4"/>
    <w:rsid w:val="0039126B"/>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4">
    <w:name w:val="xl594"/>
    <w:basedOn w:val="a4"/>
    <w:rsid w:val="0039126B"/>
    <w:pPr>
      <w:pBdr>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5">
    <w:name w:val="xl595"/>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6">
    <w:name w:val="xl596"/>
    <w:basedOn w:val="a4"/>
    <w:rsid w:val="0039126B"/>
    <w:pPr>
      <w:pBdr>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597">
    <w:name w:val="xl597"/>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8">
    <w:name w:val="xl598"/>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599">
    <w:name w:val="xl599"/>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0">
    <w:name w:val="xl600"/>
    <w:basedOn w:val="a4"/>
    <w:rsid w:val="0039126B"/>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1">
    <w:name w:val="xl601"/>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2">
    <w:name w:val="xl602"/>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3">
    <w:name w:val="xl603"/>
    <w:basedOn w:val="a4"/>
    <w:rsid w:val="0039126B"/>
    <w:pPr>
      <w:pBdr>
        <w:top w:val="single" w:sz="4"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4">
    <w:name w:val="xl604"/>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05">
    <w:name w:val="xl605"/>
    <w:basedOn w:val="a4"/>
    <w:rsid w:val="0039126B"/>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06">
    <w:name w:val="xl606"/>
    <w:basedOn w:val="a4"/>
    <w:rsid w:val="0039126B"/>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7">
    <w:name w:val="xl607"/>
    <w:basedOn w:val="a4"/>
    <w:rsid w:val="0039126B"/>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08">
    <w:name w:val="xl608"/>
    <w:basedOn w:val="a4"/>
    <w:rsid w:val="0039126B"/>
    <w:pPr>
      <w:pBdr>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09">
    <w:name w:val="xl609"/>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0">
    <w:name w:val="xl610"/>
    <w:basedOn w:val="a4"/>
    <w:rsid w:val="003912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1">
    <w:name w:val="xl611"/>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2">
    <w:name w:val="xl612"/>
    <w:basedOn w:val="a4"/>
    <w:rsid w:val="0039126B"/>
    <w:pPr>
      <w:pBdr>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13">
    <w:name w:val="xl613"/>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4">
    <w:name w:val="xl614"/>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5">
    <w:name w:val="xl615"/>
    <w:basedOn w:val="a4"/>
    <w:rsid w:val="0039126B"/>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16">
    <w:name w:val="xl616"/>
    <w:basedOn w:val="a4"/>
    <w:rsid w:val="0039126B"/>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7">
    <w:name w:val="xl617"/>
    <w:basedOn w:val="a4"/>
    <w:rsid w:val="003912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8">
    <w:name w:val="xl618"/>
    <w:basedOn w:val="a4"/>
    <w:rsid w:val="0039126B"/>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19">
    <w:name w:val="xl619"/>
    <w:basedOn w:val="a4"/>
    <w:rsid w:val="0039126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20">
    <w:name w:val="xl620"/>
    <w:basedOn w:val="a4"/>
    <w:rsid w:val="003912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21">
    <w:name w:val="xl621"/>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CYR" w:hAnsi="Arial CYR" w:cs="Arial CYR"/>
      <w:sz w:val="20"/>
      <w:szCs w:val="20"/>
    </w:rPr>
  </w:style>
  <w:style w:type="paragraph" w:customStyle="1" w:styleId="xl622">
    <w:name w:val="xl622"/>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3">
    <w:name w:val="xl623"/>
    <w:basedOn w:val="a4"/>
    <w:rsid w:val="0039126B"/>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24">
    <w:name w:val="xl624"/>
    <w:basedOn w:val="a4"/>
    <w:rsid w:val="0039126B"/>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25">
    <w:name w:val="xl625"/>
    <w:basedOn w:val="a4"/>
    <w:rsid w:val="0039126B"/>
    <w:pPr>
      <w:pBdr>
        <w:left w:val="single" w:sz="8"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6">
    <w:name w:val="xl626"/>
    <w:basedOn w:val="a4"/>
    <w:rsid w:val="0039126B"/>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7">
    <w:name w:val="xl627"/>
    <w:basedOn w:val="a4"/>
    <w:rsid w:val="0039126B"/>
    <w:pPr>
      <w:pBdr>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8">
    <w:name w:val="xl628"/>
    <w:basedOn w:val="a4"/>
    <w:rsid w:val="0039126B"/>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29">
    <w:name w:val="xl629"/>
    <w:basedOn w:val="a4"/>
    <w:rsid w:val="0039126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30">
    <w:name w:val="xl630"/>
    <w:basedOn w:val="a4"/>
    <w:rsid w:val="0039126B"/>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31">
    <w:name w:val="xl631"/>
    <w:basedOn w:val="a4"/>
    <w:rsid w:val="0039126B"/>
    <w:pPr>
      <w:pBdr>
        <w:left w:val="single" w:sz="4"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32">
    <w:name w:val="xl632"/>
    <w:basedOn w:val="a4"/>
    <w:rsid w:val="0039126B"/>
    <w:pPr>
      <w:pBdr>
        <w:left w:val="single" w:sz="4"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33">
    <w:name w:val="xl633"/>
    <w:basedOn w:val="a4"/>
    <w:rsid w:val="0039126B"/>
    <w:pPr>
      <w:pBdr>
        <w:left w:val="single" w:sz="4" w:space="0" w:color="auto"/>
      </w:pBdr>
      <w:spacing w:before="100" w:beforeAutospacing="1" w:after="100" w:afterAutospacing="1"/>
    </w:pPr>
    <w:rPr>
      <w:rFonts w:ascii="Arial CYR" w:hAnsi="Arial CYR" w:cs="Arial CYR"/>
      <w:sz w:val="20"/>
      <w:szCs w:val="20"/>
    </w:rPr>
  </w:style>
  <w:style w:type="paragraph" w:customStyle="1" w:styleId="xl634">
    <w:name w:val="xl634"/>
    <w:basedOn w:val="a4"/>
    <w:rsid w:val="0039126B"/>
    <w:pPr>
      <w:pBdr>
        <w:left w:val="single" w:sz="4" w:space="0" w:color="auto"/>
        <w:bottom w:val="single" w:sz="8" w:space="0" w:color="auto"/>
      </w:pBdr>
      <w:spacing w:before="100" w:beforeAutospacing="1" w:after="100" w:afterAutospacing="1"/>
    </w:pPr>
    <w:rPr>
      <w:rFonts w:ascii="Arial CYR" w:hAnsi="Arial CYR" w:cs="Arial CYR"/>
      <w:sz w:val="20"/>
      <w:szCs w:val="20"/>
    </w:rPr>
  </w:style>
  <w:style w:type="paragraph" w:customStyle="1" w:styleId="xl635">
    <w:name w:val="xl635"/>
    <w:basedOn w:val="a4"/>
    <w:rsid w:val="0039126B"/>
    <w:pPr>
      <w:pBdr>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36">
    <w:name w:val="xl636"/>
    <w:basedOn w:val="a4"/>
    <w:rsid w:val="003912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37">
    <w:name w:val="xl637"/>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38">
    <w:name w:val="xl638"/>
    <w:basedOn w:val="a4"/>
    <w:rsid w:val="0039126B"/>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39">
    <w:name w:val="xl639"/>
    <w:basedOn w:val="a4"/>
    <w:rsid w:val="0039126B"/>
    <w:pPr>
      <w:pBdr>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40">
    <w:name w:val="xl640"/>
    <w:basedOn w:val="a4"/>
    <w:rsid w:val="0039126B"/>
    <w:pPr>
      <w:pBdr>
        <w:left w:val="single" w:sz="4"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41">
    <w:name w:val="xl641"/>
    <w:basedOn w:val="a4"/>
    <w:rsid w:val="0039126B"/>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42">
    <w:name w:val="xl642"/>
    <w:basedOn w:val="a4"/>
    <w:rsid w:val="0039126B"/>
    <w:pPr>
      <w:pBdr>
        <w:top w:val="single" w:sz="8" w:space="0" w:color="auto"/>
        <w:lef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643">
    <w:name w:val="xl643"/>
    <w:basedOn w:val="a4"/>
    <w:rsid w:val="0039126B"/>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CYR" w:hAnsi="Arial CYR" w:cs="Arial CYR"/>
      <w:sz w:val="20"/>
      <w:szCs w:val="20"/>
    </w:rPr>
  </w:style>
  <w:style w:type="paragraph" w:customStyle="1" w:styleId="xl644">
    <w:name w:val="xl644"/>
    <w:basedOn w:val="a4"/>
    <w:rsid w:val="0039126B"/>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CYR" w:hAnsi="Arial CYR" w:cs="Arial CYR"/>
      <w:sz w:val="20"/>
      <w:szCs w:val="20"/>
    </w:rPr>
  </w:style>
  <w:style w:type="paragraph" w:customStyle="1" w:styleId="xl645">
    <w:name w:val="xl645"/>
    <w:basedOn w:val="a4"/>
    <w:rsid w:val="0039126B"/>
    <w:pPr>
      <w:pBdr>
        <w:top w:val="single" w:sz="4" w:space="0" w:color="auto"/>
        <w:left w:val="single" w:sz="4" w:space="0" w:color="auto"/>
        <w:bottom w:val="single" w:sz="4" w:space="0" w:color="auto"/>
      </w:pBdr>
      <w:spacing w:before="100" w:beforeAutospacing="1" w:after="100" w:afterAutospacing="1"/>
    </w:pPr>
    <w:rPr>
      <w:rFonts w:ascii="Arial CYR" w:hAnsi="Arial CYR" w:cs="Arial CYR"/>
      <w:sz w:val="20"/>
      <w:szCs w:val="20"/>
    </w:rPr>
  </w:style>
  <w:style w:type="paragraph" w:customStyle="1" w:styleId="xl646">
    <w:name w:val="xl646"/>
    <w:basedOn w:val="a4"/>
    <w:rsid w:val="0039126B"/>
    <w:pPr>
      <w:pBdr>
        <w:top w:val="single" w:sz="4" w:space="0" w:color="auto"/>
        <w:left w:val="single" w:sz="4" w:space="0" w:color="auto"/>
        <w:bottom w:val="single" w:sz="8" w:space="0" w:color="auto"/>
      </w:pBdr>
      <w:spacing w:before="100" w:beforeAutospacing="1" w:after="100" w:afterAutospacing="1"/>
    </w:pPr>
    <w:rPr>
      <w:rFonts w:ascii="Arial CYR" w:hAnsi="Arial CYR" w:cs="Arial CYR"/>
      <w:sz w:val="20"/>
      <w:szCs w:val="20"/>
    </w:rPr>
  </w:style>
  <w:style w:type="table" w:customStyle="1" w:styleId="117">
    <w:name w:val="Табл. по умолч.11"/>
    <w:basedOn w:val="a6"/>
    <w:uiPriority w:val="99"/>
    <w:rsid w:val="00B17D05"/>
    <w:pPr>
      <w:spacing w:after="0" w:line="240" w:lineRule="auto"/>
      <w:jc w:val="center"/>
    </w:pPr>
    <w:rPr>
      <w:rFonts w:ascii="Calibri" w:eastAsia="Times New Roman" w:hAnsi="Calibri" w:cs="Times New Roman"/>
      <w:sz w:val="20"/>
    </w:rPr>
    <w:tblPr>
      <w:tblInd w:w="0" w:type="dxa"/>
      <w:tblBorders>
        <w:top w:val="single" w:sz="4" w:space="0" w:color="auto"/>
        <w:bottom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tblStylePr w:type="lastRow">
      <w:rPr>
        <w:b/>
      </w:rPr>
    </w:tblStylePr>
  </w:style>
  <w:style w:type="numbering" w:customStyle="1" w:styleId="10">
    <w:name w:val="Стиль1"/>
    <w:rsid w:val="00D4650C"/>
    <w:pPr>
      <w:numPr>
        <w:numId w:val="5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54530">
      <w:bodyDiv w:val="1"/>
      <w:marLeft w:val="0"/>
      <w:marRight w:val="0"/>
      <w:marTop w:val="0"/>
      <w:marBottom w:val="0"/>
      <w:divBdr>
        <w:top w:val="none" w:sz="0" w:space="0" w:color="auto"/>
        <w:left w:val="none" w:sz="0" w:space="0" w:color="auto"/>
        <w:bottom w:val="none" w:sz="0" w:space="0" w:color="auto"/>
        <w:right w:val="none" w:sz="0" w:space="0" w:color="auto"/>
      </w:divBdr>
    </w:div>
    <w:div w:id="3825400">
      <w:bodyDiv w:val="1"/>
      <w:marLeft w:val="0"/>
      <w:marRight w:val="0"/>
      <w:marTop w:val="0"/>
      <w:marBottom w:val="0"/>
      <w:divBdr>
        <w:top w:val="none" w:sz="0" w:space="0" w:color="auto"/>
        <w:left w:val="none" w:sz="0" w:space="0" w:color="auto"/>
        <w:bottom w:val="none" w:sz="0" w:space="0" w:color="auto"/>
        <w:right w:val="none" w:sz="0" w:space="0" w:color="auto"/>
      </w:divBdr>
    </w:div>
    <w:div w:id="7953999">
      <w:bodyDiv w:val="1"/>
      <w:marLeft w:val="0"/>
      <w:marRight w:val="0"/>
      <w:marTop w:val="0"/>
      <w:marBottom w:val="0"/>
      <w:divBdr>
        <w:top w:val="none" w:sz="0" w:space="0" w:color="auto"/>
        <w:left w:val="none" w:sz="0" w:space="0" w:color="auto"/>
        <w:bottom w:val="none" w:sz="0" w:space="0" w:color="auto"/>
        <w:right w:val="none" w:sz="0" w:space="0" w:color="auto"/>
      </w:divBdr>
    </w:div>
    <w:div w:id="8023338">
      <w:bodyDiv w:val="1"/>
      <w:marLeft w:val="0"/>
      <w:marRight w:val="0"/>
      <w:marTop w:val="0"/>
      <w:marBottom w:val="0"/>
      <w:divBdr>
        <w:top w:val="none" w:sz="0" w:space="0" w:color="auto"/>
        <w:left w:val="none" w:sz="0" w:space="0" w:color="auto"/>
        <w:bottom w:val="none" w:sz="0" w:space="0" w:color="auto"/>
        <w:right w:val="none" w:sz="0" w:space="0" w:color="auto"/>
      </w:divBdr>
    </w:div>
    <w:div w:id="8534077">
      <w:bodyDiv w:val="1"/>
      <w:marLeft w:val="0"/>
      <w:marRight w:val="0"/>
      <w:marTop w:val="0"/>
      <w:marBottom w:val="0"/>
      <w:divBdr>
        <w:top w:val="none" w:sz="0" w:space="0" w:color="auto"/>
        <w:left w:val="none" w:sz="0" w:space="0" w:color="auto"/>
        <w:bottom w:val="none" w:sz="0" w:space="0" w:color="auto"/>
        <w:right w:val="none" w:sz="0" w:space="0" w:color="auto"/>
      </w:divBdr>
    </w:div>
    <w:div w:id="10495356">
      <w:bodyDiv w:val="1"/>
      <w:marLeft w:val="0"/>
      <w:marRight w:val="0"/>
      <w:marTop w:val="0"/>
      <w:marBottom w:val="0"/>
      <w:divBdr>
        <w:top w:val="none" w:sz="0" w:space="0" w:color="auto"/>
        <w:left w:val="none" w:sz="0" w:space="0" w:color="auto"/>
        <w:bottom w:val="none" w:sz="0" w:space="0" w:color="auto"/>
        <w:right w:val="none" w:sz="0" w:space="0" w:color="auto"/>
      </w:divBdr>
    </w:div>
    <w:div w:id="10572102">
      <w:bodyDiv w:val="1"/>
      <w:marLeft w:val="0"/>
      <w:marRight w:val="0"/>
      <w:marTop w:val="0"/>
      <w:marBottom w:val="0"/>
      <w:divBdr>
        <w:top w:val="none" w:sz="0" w:space="0" w:color="auto"/>
        <w:left w:val="none" w:sz="0" w:space="0" w:color="auto"/>
        <w:bottom w:val="none" w:sz="0" w:space="0" w:color="auto"/>
        <w:right w:val="none" w:sz="0" w:space="0" w:color="auto"/>
      </w:divBdr>
    </w:div>
    <w:div w:id="11107690">
      <w:bodyDiv w:val="1"/>
      <w:marLeft w:val="0"/>
      <w:marRight w:val="0"/>
      <w:marTop w:val="0"/>
      <w:marBottom w:val="0"/>
      <w:divBdr>
        <w:top w:val="none" w:sz="0" w:space="0" w:color="auto"/>
        <w:left w:val="none" w:sz="0" w:space="0" w:color="auto"/>
        <w:bottom w:val="none" w:sz="0" w:space="0" w:color="auto"/>
        <w:right w:val="none" w:sz="0" w:space="0" w:color="auto"/>
      </w:divBdr>
    </w:div>
    <w:div w:id="12921901">
      <w:bodyDiv w:val="1"/>
      <w:marLeft w:val="0"/>
      <w:marRight w:val="0"/>
      <w:marTop w:val="0"/>
      <w:marBottom w:val="0"/>
      <w:divBdr>
        <w:top w:val="none" w:sz="0" w:space="0" w:color="auto"/>
        <w:left w:val="none" w:sz="0" w:space="0" w:color="auto"/>
        <w:bottom w:val="none" w:sz="0" w:space="0" w:color="auto"/>
        <w:right w:val="none" w:sz="0" w:space="0" w:color="auto"/>
      </w:divBdr>
    </w:div>
    <w:div w:id="13266842">
      <w:bodyDiv w:val="1"/>
      <w:marLeft w:val="0"/>
      <w:marRight w:val="0"/>
      <w:marTop w:val="0"/>
      <w:marBottom w:val="0"/>
      <w:divBdr>
        <w:top w:val="none" w:sz="0" w:space="0" w:color="auto"/>
        <w:left w:val="none" w:sz="0" w:space="0" w:color="auto"/>
        <w:bottom w:val="none" w:sz="0" w:space="0" w:color="auto"/>
        <w:right w:val="none" w:sz="0" w:space="0" w:color="auto"/>
      </w:divBdr>
    </w:div>
    <w:div w:id="14505678">
      <w:bodyDiv w:val="1"/>
      <w:marLeft w:val="0"/>
      <w:marRight w:val="0"/>
      <w:marTop w:val="0"/>
      <w:marBottom w:val="0"/>
      <w:divBdr>
        <w:top w:val="none" w:sz="0" w:space="0" w:color="auto"/>
        <w:left w:val="none" w:sz="0" w:space="0" w:color="auto"/>
        <w:bottom w:val="none" w:sz="0" w:space="0" w:color="auto"/>
        <w:right w:val="none" w:sz="0" w:space="0" w:color="auto"/>
      </w:divBdr>
    </w:div>
    <w:div w:id="16473783">
      <w:bodyDiv w:val="1"/>
      <w:marLeft w:val="0"/>
      <w:marRight w:val="0"/>
      <w:marTop w:val="0"/>
      <w:marBottom w:val="0"/>
      <w:divBdr>
        <w:top w:val="none" w:sz="0" w:space="0" w:color="auto"/>
        <w:left w:val="none" w:sz="0" w:space="0" w:color="auto"/>
        <w:bottom w:val="none" w:sz="0" w:space="0" w:color="auto"/>
        <w:right w:val="none" w:sz="0" w:space="0" w:color="auto"/>
      </w:divBdr>
    </w:div>
    <w:div w:id="16658125">
      <w:bodyDiv w:val="1"/>
      <w:marLeft w:val="0"/>
      <w:marRight w:val="0"/>
      <w:marTop w:val="0"/>
      <w:marBottom w:val="0"/>
      <w:divBdr>
        <w:top w:val="none" w:sz="0" w:space="0" w:color="auto"/>
        <w:left w:val="none" w:sz="0" w:space="0" w:color="auto"/>
        <w:bottom w:val="none" w:sz="0" w:space="0" w:color="auto"/>
        <w:right w:val="none" w:sz="0" w:space="0" w:color="auto"/>
      </w:divBdr>
    </w:div>
    <w:div w:id="16932577">
      <w:bodyDiv w:val="1"/>
      <w:marLeft w:val="0"/>
      <w:marRight w:val="0"/>
      <w:marTop w:val="0"/>
      <w:marBottom w:val="0"/>
      <w:divBdr>
        <w:top w:val="none" w:sz="0" w:space="0" w:color="auto"/>
        <w:left w:val="none" w:sz="0" w:space="0" w:color="auto"/>
        <w:bottom w:val="none" w:sz="0" w:space="0" w:color="auto"/>
        <w:right w:val="none" w:sz="0" w:space="0" w:color="auto"/>
      </w:divBdr>
    </w:div>
    <w:div w:id="20208156">
      <w:bodyDiv w:val="1"/>
      <w:marLeft w:val="0"/>
      <w:marRight w:val="0"/>
      <w:marTop w:val="0"/>
      <w:marBottom w:val="0"/>
      <w:divBdr>
        <w:top w:val="none" w:sz="0" w:space="0" w:color="auto"/>
        <w:left w:val="none" w:sz="0" w:space="0" w:color="auto"/>
        <w:bottom w:val="none" w:sz="0" w:space="0" w:color="auto"/>
        <w:right w:val="none" w:sz="0" w:space="0" w:color="auto"/>
      </w:divBdr>
    </w:div>
    <w:div w:id="25060463">
      <w:bodyDiv w:val="1"/>
      <w:marLeft w:val="0"/>
      <w:marRight w:val="0"/>
      <w:marTop w:val="0"/>
      <w:marBottom w:val="0"/>
      <w:divBdr>
        <w:top w:val="none" w:sz="0" w:space="0" w:color="auto"/>
        <w:left w:val="none" w:sz="0" w:space="0" w:color="auto"/>
        <w:bottom w:val="none" w:sz="0" w:space="0" w:color="auto"/>
        <w:right w:val="none" w:sz="0" w:space="0" w:color="auto"/>
      </w:divBdr>
    </w:div>
    <w:div w:id="25253902">
      <w:bodyDiv w:val="1"/>
      <w:marLeft w:val="0"/>
      <w:marRight w:val="0"/>
      <w:marTop w:val="0"/>
      <w:marBottom w:val="0"/>
      <w:divBdr>
        <w:top w:val="none" w:sz="0" w:space="0" w:color="auto"/>
        <w:left w:val="none" w:sz="0" w:space="0" w:color="auto"/>
        <w:bottom w:val="none" w:sz="0" w:space="0" w:color="auto"/>
        <w:right w:val="none" w:sz="0" w:space="0" w:color="auto"/>
      </w:divBdr>
    </w:div>
    <w:div w:id="33503608">
      <w:bodyDiv w:val="1"/>
      <w:marLeft w:val="0"/>
      <w:marRight w:val="0"/>
      <w:marTop w:val="0"/>
      <w:marBottom w:val="0"/>
      <w:divBdr>
        <w:top w:val="none" w:sz="0" w:space="0" w:color="auto"/>
        <w:left w:val="none" w:sz="0" w:space="0" w:color="auto"/>
        <w:bottom w:val="none" w:sz="0" w:space="0" w:color="auto"/>
        <w:right w:val="none" w:sz="0" w:space="0" w:color="auto"/>
      </w:divBdr>
    </w:div>
    <w:div w:id="33701223">
      <w:bodyDiv w:val="1"/>
      <w:marLeft w:val="0"/>
      <w:marRight w:val="0"/>
      <w:marTop w:val="0"/>
      <w:marBottom w:val="0"/>
      <w:divBdr>
        <w:top w:val="none" w:sz="0" w:space="0" w:color="auto"/>
        <w:left w:val="none" w:sz="0" w:space="0" w:color="auto"/>
        <w:bottom w:val="none" w:sz="0" w:space="0" w:color="auto"/>
        <w:right w:val="none" w:sz="0" w:space="0" w:color="auto"/>
      </w:divBdr>
    </w:div>
    <w:div w:id="34236071">
      <w:bodyDiv w:val="1"/>
      <w:marLeft w:val="0"/>
      <w:marRight w:val="0"/>
      <w:marTop w:val="0"/>
      <w:marBottom w:val="0"/>
      <w:divBdr>
        <w:top w:val="none" w:sz="0" w:space="0" w:color="auto"/>
        <w:left w:val="none" w:sz="0" w:space="0" w:color="auto"/>
        <w:bottom w:val="none" w:sz="0" w:space="0" w:color="auto"/>
        <w:right w:val="none" w:sz="0" w:space="0" w:color="auto"/>
      </w:divBdr>
    </w:div>
    <w:div w:id="34502209">
      <w:bodyDiv w:val="1"/>
      <w:marLeft w:val="0"/>
      <w:marRight w:val="0"/>
      <w:marTop w:val="0"/>
      <w:marBottom w:val="0"/>
      <w:divBdr>
        <w:top w:val="none" w:sz="0" w:space="0" w:color="auto"/>
        <w:left w:val="none" w:sz="0" w:space="0" w:color="auto"/>
        <w:bottom w:val="none" w:sz="0" w:space="0" w:color="auto"/>
        <w:right w:val="none" w:sz="0" w:space="0" w:color="auto"/>
      </w:divBdr>
    </w:div>
    <w:div w:id="35080250">
      <w:bodyDiv w:val="1"/>
      <w:marLeft w:val="0"/>
      <w:marRight w:val="0"/>
      <w:marTop w:val="0"/>
      <w:marBottom w:val="0"/>
      <w:divBdr>
        <w:top w:val="none" w:sz="0" w:space="0" w:color="auto"/>
        <w:left w:val="none" w:sz="0" w:space="0" w:color="auto"/>
        <w:bottom w:val="none" w:sz="0" w:space="0" w:color="auto"/>
        <w:right w:val="none" w:sz="0" w:space="0" w:color="auto"/>
      </w:divBdr>
    </w:div>
    <w:div w:id="35929708">
      <w:bodyDiv w:val="1"/>
      <w:marLeft w:val="0"/>
      <w:marRight w:val="0"/>
      <w:marTop w:val="0"/>
      <w:marBottom w:val="0"/>
      <w:divBdr>
        <w:top w:val="none" w:sz="0" w:space="0" w:color="auto"/>
        <w:left w:val="none" w:sz="0" w:space="0" w:color="auto"/>
        <w:bottom w:val="none" w:sz="0" w:space="0" w:color="auto"/>
        <w:right w:val="none" w:sz="0" w:space="0" w:color="auto"/>
      </w:divBdr>
    </w:div>
    <w:div w:id="36201218">
      <w:bodyDiv w:val="1"/>
      <w:marLeft w:val="0"/>
      <w:marRight w:val="0"/>
      <w:marTop w:val="0"/>
      <w:marBottom w:val="0"/>
      <w:divBdr>
        <w:top w:val="none" w:sz="0" w:space="0" w:color="auto"/>
        <w:left w:val="none" w:sz="0" w:space="0" w:color="auto"/>
        <w:bottom w:val="none" w:sz="0" w:space="0" w:color="auto"/>
        <w:right w:val="none" w:sz="0" w:space="0" w:color="auto"/>
      </w:divBdr>
    </w:div>
    <w:div w:id="36201468">
      <w:bodyDiv w:val="1"/>
      <w:marLeft w:val="0"/>
      <w:marRight w:val="0"/>
      <w:marTop w:val="0"/>
      <w:marBottom w:val="0"/>
      <w:divBdr>
        <w:top w:val="none" w:sz="0" w:space="0" w:color="auto"/>
        <w:left w:val="none" w:sz="0" w:space="0" w:color="auto"/>
        <w:bottom w:val="none" w:sz="0" w:space="0" w:color="auto"/>
        <w:right w:val="none" w:sz="0" w:space="0" w:color="auto"/>
      </w:divBdr>
    </w:div>
    <w:div w:id="36665461">
      <w:bodyDiv w:val="1"/>
      <w:marLeft w:val="0"/>
      <w:marRight w:val="0"/>
      <w:marTop w:val="0"/>
      <w:marBottom w:val="0"/>
      <w:divBdr>
        <w:top w:val="none" w:sz="0" w:space="0" w:color="auto"/>
        <w:left w:val="none" w:sz="0" w:space="0" w:color="auto"/>
        <w:bottom w:val="none" w:sz="0" w:space="0" w:color="auto"/>
        <w:right w:val="none" w:sz="0" w:space="0" w:color="auto"/>
      </w:divBdr>
    </w:div>
    <w:div w:id="37511761">
      <w:bodyDiv w:val="1"/>
      <w:marLeft w:val="0"/>
      <w:marRight w:val="0"/>
      <w:marTop w:val="0"/>
      <w:marBottom w:val="0"/>
      <w:divBdr>
        <w:top w:val="none" w:sz="0" w:space="0" w:color="auto"/>
        <w:left w:val="none" w:sz="0" w:space="0" w:color="auto"/>
        <w:bottom w:val="none" w:sz="0" w:space="0" w:color="auto"/>
        <w:right w:val="none" w:sz="0" w:space="0" w:color="auto"/>
      </w:divBdr>
    </w:div>
    <w:div w:id="38213644">
      <w:bodyDiv w:val="1"/>
      <w:marLeft w:val="0"/>
      <w:marRight w:val="0"/>
      <w:marTop w:val="0"/>
      <w:marBottom w:val="0"/>
      <w:divBdr>
        <w:top w:val="none" w:sz="0" w:space="0" w:color="auto"/>
        <w:left w:val="none" w:sz="0" w:space="0" w:color="auto"/>
        <w:bottom w:val="none" w:sz="0" w:space="0" w:color="auto"/>
        <w:right w:val="none" w:sz="0" w:space="0" w:color="auto"/>
      </w:divBdr>
    </w:div>
    <w:div w:id="39594703">
      <w:bodyDiv w:val="1"/>
      <w:marLeft w:val="0"/>
      <w:marRight w:val="0"/>
      <w:marTop w:val="0"/>
      <w:marBottom w:val="0"/>
      <w:divBdr>
        <w:top w:val="none" w:sz="0" w:space="0" w:color="auto"/>
        <w:left w:val="none" w:sz="0" w:space="0" w:color="auto"/>
        <w:bottom w:val="none" w:sz="0" w:space="0" w:color="auto"/>
        <w:right w:val="none" w:sz="0" w:space="0" w:color="auto"/>
      </w:divBdr>
    </w:div>
    <w:div w:id="41951650">
      <w:bodyDiv w:val="1"/>
      <w:marLeft w:val="0"/>
      <w:marRight w:val="0"/>
      <w:marTop w:val="0"/>
      <w:marBottom w:val="0"/>
      <w:divBdr>
        <w:top w:val="none" w:sz="0" w:space="0" w:color="auto"/>
        <w:left w:val="none" w:sz="0" w:space="0" w:color="auto"/>
        <w:bottom w:val="none" w:sz="0" w:space="0" w:color="auto"/>
        <w:right w:val="none" w:sz="0" w:space="0" w:color="auto"/>
      </w:divBdr>
    </w:div>
    <w:div w:id="46228698">
      <w:bodyDiv w:val="1"/>
      <w:marLeft w:val="0"/>
      <w:marRight w:val="0"/>
      <w:marTop w:val="0"/>
      <w:marBottom w:val="0"/>
      <w:divBdr>
        <w:top w:val="none" w:sz="0" w:space="0" w:color="auto"/>
        <w:left w:val="none" w:sz="0" w:space="0" w:color="auto"/>
        <w:bottom w:val="none" w:sz="0" w:space="0" w:color="auto"/>
        <w:right w:val="none" w:sz="0" w:space="0" w:color="auto"/>
      </w:divBdr>
    </w:div>
    <w:div w:id="47071606">
      <w:bodyDiv w:val="1"/>
      <w:marLeft w:val="0"/>
      <w:marRight w:val="0"/>
      <w:marTop w:val="0"/>
      <w:marBottom w:val="0"/>
      <w:divBdr>
        <w:top w:val="none" w:sz="0" w:space="0" w:color="auto"/>
        <w:left w:val="none" w:sz="0" w:space="0" w:color="auto"/>
        <w:bottom w:val="none" w:sz="0" w:space="0" w:color="auto"/>
        <w:right w:val="none" w:sz="0" w:space="0" w:color="auto"/>
      </w:divBdr>
    </w:div>
    <w:div w:id="49350162">
      <w:bodyDiv w:val="1"/>
      <w:marLeft w:val="0"/>
      <w:marRight w:val="0"/>
      <w:marTop w:val="0"/>
      <w:marBottom w:val="0"/>
      <w:divBdr>
        <w:top w:val="none" w:sz="0" w:space="0" w:color="auto"/>
        <w:left w:val="none" w:sz="0" w:space="0" w:color="auto"/>
        <w:bottom w:val="none" w:sz="0" w:space="0" w:color="auto"/>
        <w:right w:val="none" w:sz="0" w:space="0" w:color="auto"/>
      </w:divBdr>
    </w:div>
    <w:div w:id="49697133">
      <w:bodyDiv w:val="1"/>
      <w:marLeft w:val="0"/>
      <w:marRight w:val="0"/>
      <w:marTop w:val="0"/>
      <w:marBottom w:val="0"/>
      <w:divBdr>
        <w:top w:val="none" w:sz="0" w:space="0" w:color="auto"/>
        <w:left w:val="none" w:sz="0" w:space="0" w:color="auto"/>
        <w:bottom w:val="none" w:sz="0" w:space="0" w:color="auto"/>
        <w:right w:val="none" w:sz="0" w:space="0" w:color="auto"/>
      </w:divBdr>
    </w:div>
    <w:div w:id="52313051">
      <w:bodyDiv w:val="1"/>
      <w:marLeft w:val="0"/>
      <w:marRight w:val="0"/>
      <w:marTop w:val="0"/>
      <w:marBottom w:val="0"/>
      <w:divBdr>
        <w:top w:val="none" w:sz="0" w:space="0" w:color="auto"/>
        <w:left w:val="none" w:sz="0" w:space="0" w:color="auto"/>
        <w:bottom w:val="none" w:sz="0" w:space="0" w:color="auto"/>
        <w:right w:val="none" w:sz="0" w:space="0" w:color="auto"/>
      </w:divBdr>
    </w:div>
    <w:div w:id="52966760">
      <w:bodyDiv w:val="1"/>
      <w:marLeft w:val="0"/>
      <w:marRight w:val="0"/>
      <w:marTop w:val="0"/>
      <w:marBottom w:val="0"/>
      <w:divBdr>
        <w:top w:val="none" w:sz="0" w:space="0" w:color="auto"/>
        <w:left w:val="none" w:sz="0" w:space="0" w:color="auto"/>
        <w:bottom w:val="none" w:sz="0" w:space="0" w:color="auto"/>
        <w:right w:val="none" w:sz="0" w:space="0" w:color="auto"/>
      </w:divBdr>
    </w:div>
    <w:div w:id="53746204">
      <w:bodyDiv w:val="1"/>
      <w:marLeft w:val="0"/>
      <w:marRight w:val="0"/>
      <w:marTop w:val="0"/>
      <w:marBottom w:val="0"/>
      <w:divBdr>
        <w:top w:val="none" w:sz="0" w:space="0" w:color="auto"/>
        <w:left w:val="none" w:sz="0" w:space="0" w:color="auto"/>
        <w:bottom w:val="none" w:sz="0" w:space="0" w:color="auto"/>
        <w:right w:val="none" w:sz="0" w:space="0" w:color="auto"/>
      </w:divBdr>
    </w:div>
    <w:div w:id="53896095">
      <w:bodyDiv w:val="1"/>
      <w:marLeft w:val="0"/>
      <w:marRight w:val="0"/>
      <w:marTop w:val="0"/>
      <w:marBottom w:val="0"/>
      <w:divBdr>
        <w:top w:val="none" w:sz="0" w:space="0" w:color="auto"/>
        <w:left w:val="none" w:sz="0" w:space="0" w:color="auto"/>
        <w:bottom w:val="none" w:sz="0" w:space="0" w:color="auto"/>
        <w:right w:val="none" w:sz="0" w:space="0" w:color="auto"/>
      </w:divBdr>
    </w:div>
    <w:div w:id="54476169">
      <w:bodyDiv w:val="1"/>
      <w:marLeft w:val="0"/>
      <w:marRight w:val="0"/>
      <w:marTop w:val="0"/>
      <w:marBottom w:val="0"/>
      <w:divBdr>
        <w:top w:val="none" w:sz="0" w:space="0" w:color="auto"/>
        <w:left w:val="none" w:sz="0" w:space="0" w:color="auto"/>
        <w:bottom w:val="none" w:sz="0" w:space="0" w:color="auto"/>
        <w:right w:val="none" w:sz="0" w:space="0" w:color="auto"/>
      </w:divBdr>
    </w:div>
    <w:div w:id="58137422">
      <w:bodyDiv w:val="1"/>
      <w:marLeft w:val="0"/>
      <w:marRight w:val="0"/>
      <w:marTop w:val="0"/>
      <w:marBottom w:val="0"/>
      <w:divBdr>
        <w:top w:val="none" w:sz="0" w:space="0" w:color="auto"/>
        <w:left w:val="none" w:sz="0" w:space="0" w:color="auto"/>
        <w:bottom w:val="none" w:sz="0" w:space="0" w:color="auto"/>
        <w:right w:val="none" w:sz="0" w:space="0" w:color="auto"/>
      </w:divBdr>
    </w:div>
    <w:div w:id="58864283">
      <w:bodyDiv w:val="1"/>
      <w:marLeft w:val="0"/>
      <w:marRight w:val="0"/>
      <w:marTop w:val="0"/>
      <w:marBottom w:val="0"/>
      <w:divBdr>
        <w:top w:val="none" w:sz="0" w:space="0" w:color="auto"/>
        <w:left w:val="none" w:sz="0" w:space="0" w:color="auto"/>
        <w:bottom w:val="none" w:sz="0" w:space="0" w:color="auto"/>
        <w:right w:val="none" w:sz="0" w:space="0" w:color="auto"/>
      </w:divBdr>
    </w:div>
    <w:div w:id="59064545">
      <w:bodyDiv w:val="1"/>
      <w:marLeft w:val="0"/>
      <w:marRight w:val="0"/>
      <w:marTop w:val="0"/>
      <w:marBottom w:val="0"/>
      <w:divBdr>
        <w:top w:val="none" w:sz="0" w:space="0" w:color="auto"/>
        <w:left w:val="none" w:sz="0" w:space="0" w:color="auto"/>
        <w:bottom w:val="none" w:sz="0" w:space="0" w:color="auto"/>
        <w:right w:val="none" w:sz="0" w:space="0" w:color="auto"/>
      </w:divBdr>
    </w:div>
    <w:div w:id="59524882">
      <w:bodyDiv w:val="1"/>
      <w:marLeft w:val="0"/>
      <w:marRight w:val="0"/>
      <w:marTop w:val="0"/>
      <w:marBottom w:val="0"/>
      <w:divBdr>
        <w:top w:val="none" w:sz="0" w:space="0" w:color="auto"/>
        <w:left w:val="none" w:sz="0" w:space="0" w:color="auto"/>
        <w:bottom w:val="none" w:sz="0" w:space="0" w:color="auto"/>
        <w:right w:val="none" w:sz="0" w:space="0" w:color="auto"/>
      </w:divBdr>
    </w:div>
    <w:div w:id="61028568">
      <w:bodyDiv w:val="1"/>
      <w:marLeft w:val="0"/>
      <w:marRight w:val="0"/>
      <w:marTop w:val="0"/>
      <w:marBottom w:val="0"/>
      <w:divBdr>
        <w:top w:val="none" w:sz="0" w:space="0" w:color="auto"/>
        <w:left w:val="none" w:sz="0" w:space="0" w:color="auto"/>
        <w:bottom w:val="none" w:sz="0" w:space="0" w:color="auto"/>
        <w:right w:val="none" w:sz="0" w:space="0" w:color="auto"/>
      </w:divBdr>
    </w:div>
    <w:div w:id="62720869">
      <w:bodyDiv w:val="1"/>
      <w:marLeft w:val="0"/>
      <w:marRight w:val="0"/>
      <w:marTop w:val="0"/>
      <w:marBottom w:val="0"/>
      <w:divBdr>
        <w:top w:val="none" w:sz="0" w:space="0" w:color="auto"/>
        <w:left w:val="none" w:sz="0" w:space="0" w:color="auto"/>
        <w:bottom w:val="none" w:sz="0" w:space="0" w:color="auto"/>
        <w:right w:val="none" w:sz="0" w:space="0" w:color="auto"/>
      </w:divBdr>
    </w:div>
    <w:div w:id="65878417">
      <w:bodyDiv w:val="1"/>
      <w:marLeft w:val="0"/>
      <w:marRight w:val="0"/>
      <w:marTop w:val="0"/>
      <w:marBottom w:val="0"/>
      <w:divBdr>
        <w:top w:val="none" w:sz="0" w:space="0" w:color="auto"/>
        <w:left w:val="none" w:sz="0" w:space="0" w:color="auto"/>
        <w:bottom w:val="none" w:sz="0" w:space="0" w:color="auto"/>
        <w:right w:val="none" w:sz="0" w:space="0" w:color="auto"/>
      </w:divBdr>
    </w:div>
    <w:div w:id="67075875">
      <w:bodyDiv w:val="1"/>
      <w:marLeft w:val="0"/>
      <w:marRight w:val="0"/>
      <w:marTop w:val="0"/>
      <w:marBottom w:val="0"/>
      <w:divBdr>
        <w:top w:val="none" w:sz="0" w:space="0" w:color="auto"/>
        <w:left w:val="none" w:sz="0" w:space="0" w:color="auto"/>
        <w:bottom w:val="none" w:sz="0" w:space="0" w:color="auto"/>
        <w:right w:val="none" w:sz="0" w:space="0" w:color="auto"/>
      </w:divBdr>
    </w:div>
    <w:div w:id="69816703">
      <w:bodyDiv w:val="1"/>
      <w:marLeft w:val="0"/>
      <w:marRight w:val="0"/>
      <w:marTop w:val="0"/>
      <w:marBottom w:val="0"/>
      <w:divBdr>
        <w:top w:val="none" w:sz="0" w:space="0" w:color="auto"/>
        <w:left w:val="none" w:sz="0" w:space="0" w:color="auto"/>
        <w:bottom w:val="none" w:sz="0" w:space="0" w:color="auto"/>
        <w:right w:val="none" w:sz="0" w:space="0" w:color="auto"/>
      </w:divBdr>
    </w:div>
    <w:div w:id="76829127">
      <w:bodyDiv w:val="1"/>
      <w:marLeft w:val="0"/>
      <w:marRight w:val="0"/>
      <w:marTop w:val="0"/>
      <w:marBottom w:val="0"/>
      <w:divBdr>
        <w:top w:val="none" w:sz="0" w:space="0" w:color="auto"/>
        <w:left w:val="none" w:sz="0" w:space="0" w:color="auto"/>
        <w:bottom w:val="none" w:sz="0" w:space="0" w:color="auto"/>
        <w:right w:val="none" w:sz="0" w:space="0" w:color="auto"/>
      </w:divBdr>
    </w:div>
    <w:div w:id="77137185">
      <w:bodyDiv w:val="1"/>
      <w:marLeft w:val="0"/>
      <w:marRight w:val="0"/>
      <w:marTop w:val="0"/>
      <w:marBottom w:val="0"/>
      <w:divBdr>
        <w:top w:val="none" w:sz="0" w:space="0" w:color="auto"/>
        <w:left w:val="none" w:sz="0" w:space="0" w:color="auto"/>
        <w:bottom w:val="none" w:sz="0" w:space="0" w:color="auto"/>
        <w:right w:val="none" w:sz="0" w:space="0" w:color="auto"/>
      </w:divBdr>
    </w:div>
    <w:div w:id="78136593">
      <w:bodyDiv w:val="1"/>
      <w:marLeft w:val="0"/>
      <w:marRight w:val="0"/>
      <w:marTop w:val="0"/>
      <w:marBottom w:val="0"/>
      <w:divBdr>
        <w:top w:val="none" w:sz="0" w:space="0" w:color="auto"/>
        <w:left w:val="none" w:sz="0" w:space="0" w:color="auto"/>
        <w:bottom w:val="none" w:sz="0" w:space="0" w:color="auto"/>
        <w:right w:val="none" w:sz="0" w:space="0" w:color="auto"/>
      </w:divBdr>
    </w:div>
    <w:div w:id="81150163">
      <w:bodyDiv w:val="1"/>
      <w:marLeft w:val="0"/>
      <w:marRight w:val="0"/>
      <w:marTop w:val="0"/>
      <w:marBottom w:val="0"/>
      <w:divBdr>
        <w:top w:val="none" w:sz="0" w:space="0" w:color="auto"/>
        <w:left w:val="none" w:sz="0" w:space="0" w:color="auto"/>
        <w:bottom w:val="none" w:sz="0" w:space="0" w:color="auto"/>
        <w:right w:val="none" w:sz="0" w:space="0" w:color="auto"/>
      </w:divBdr>
    </w:div>
    <w:div w:id="81948766">
      <w:bodyDiv w:val="1"/>
      <w:marLeft w:val="0"/>
      <w:marRight w:val="0"/>
      <w:marTop w:val="0"/>
      <w:marBottom w:val="0"/>
      <w:divBdr>
        <w:top w:val="none" w:sz="0" w:space="0" w:color="auto"/>
        <w:left w:val="none" w:sz="0" w:space="0" w:color="auto"/>
        <w:bottom w:val="none" w:sz="0" w:space="0" w:color="auto"/>
        <w:right w:val="none" w:sz="0" w:space="0" w:color="auto"/>
      </w:divBdr>
    </w:div>
    <w:div w:id="82605936">
      <w:bodyDiv w:val="1"/>
      <w:marLeft w:val="0"/>
      <w:marRight w:val="0"/>
      <w:marTop w:val="0"/>
      <w:marBottom w:val="0"/>
      <w:divBdr>
        <w:top w:val="none" w:sz="0" w:space="0" w:color="auto"/>
        <w:left w:val="none" w:sz="0" w:space="0" w:color="auto"/>
        <w:bottom w:val="none" w:sz="0" w:space="0" w:color="auto"/>
        <w:right w:val="none" w:sz="0" w:space="0" w:color="auto"/>
      </w:divBdr>
    </w:div>
    <w:div w:id="82840423">
      <w:bodyDiv w:val="1"/>
      <w:marLeft w:val="0"/>
      <w:marRight w:val="0"/>
      <w:marTop w:val="0"/>
      <w:marBottom w:val="0"/>
      <w:divBdr>
        <w:top w:val="none" w:sz="0" w:space="0" w:color="auto"/>
        <w:left w:val="none" w:sz="0" w:space="0" w:color="auto"/>
        <w:bottom w:val="none" w:sz="0" w:space="0" w:color="auto"/>
        <w:right w:val="none" w:sz="0" w:space="0" w:color="auto"/>
      </w:divBdr>
    </w:div>
    <w:div w:id="83259458">
      <w:bodyDiv w:val="1"/>
      <w:marLeft w:val="0"/>
      <w:marRight w:val="0"/>
      <w:marTop w:val="0"/>
      <w:marBottom w:val="0"/>
      <w:divBdr>
        <w:top w:val="none" w:sz="0" w:space="0" w:color="auto"/>
        <w:left w:val="none" w:sz="0" w:space="0" w:color="auto"/>
        <w:bottom w:val="none" w:sz="0" w:space="0" w:color="auto"/>
        <w:right w:val="none" w:sz="0" w:space="0" w:color="auto"/>
      </w:divBdr>
    </w:div>
    <w:div w:id="84806500">
      <w:bodyDiv w:val="1"/>
      <w:marLeft w:val="0"/>
      <w:marRight w:val="0"/>
      <w:marTop w:val="0"/>
      <w:marBottom w:val="0"/>
      <w:divBdr>
        <w:top w:val="none" w:sz="0" w:space="0" w:color="auto"/>
        <w:left w:val="none" w:sz="0" w:space="0" w:color="auto"/>
        <w:bottom w:val="none" w:sz="0" w:space="0" w:color="auto"/>
        <w:right w:val="none" w:sz="0" w:space="0" w:color="auto"/>
      </w:divBdr>
    </w:div>
    <w:div w:id="85004896">
      <w:bodyDiv w:val="1"/>
      <w:marLeft w:val="0"/>
      <w:marRight w:val="0"/>
      <w:marTop w:val="0"/>
      <w:marBottom w:val="0"/>
      <w:divBdr>
        <w:top w:val="none" w:sz="0" w:space="0" w:color="auto"/>
        <w:left w:val="none" w:sz="0" w:space="0" w:color="auto"/>
        <w:bottom w:val="none" w:sz="0" w:space="0" w:color="auto"/>
        <w:right w:val="none" w:sz="0" w:space="0" w:color="auto"/>
      </w:divBdr>
    </w:div>
    <w:div w:id="85200210">
      <w:bodyDiv w:val="1"/>
      <w:marLeft w:val="0"/>
      <w:marRight w:val="0"/>
      <w:marTop w:val="0"/>
      <w:marBottom w:val="0"/>
      <w:divBdr>
        <w:top w:val="none" w:sz="0" w:space="0" w:color="auto"/>
        <w:left w:val="none" w:sz="0" w:space="0" w:color="auto"/>
        <w:bottom w:val="none" w:sz="0" w:space="0" w:color="auto"/>
        <w:right w:val="none" w:sz="0" w:space="0" w:color="auto"/>
      </w:divBdr>
    </w:div>
    <w:div w:id="85419233">
      <w:bodyDiv w:val="1"/>
      <w:marLeft w:val="0"/>
      <w:marRight w:val="0"/>
      <w:marTop w:val="0"/>
      <w:marBottom w:val="0"/>
      <w:divBdr>
        <w:top w:val="none" w:sz="0" w:space="0" w:color="auto"/>
        <w:left w:val="none" w:sz="0" w:space="0" w:color="auto"/>
        <w:bottom w:val="none" w:sz="0" w:space="0" w:color="auto"/>
        <w:right w:val="none" w:sz="0" w:space="0" w:color="auto"/>
      </w:divBdr>
    </w:div>
    <w:div w:id="87360604">
      <w:bodyDiv w:val="1"/>
      <w:marLeft w:val="0"/>
      <w:marRight w:val="0"/>
      <w:marTop w:val="0"/>
      <w:marBottom w:val="0"/>
      <w:divBdr>
        <w:top w:val="none" w:sz="0" w:space="0" w:color="auto"/>
        <w:left w:val="none" w:sz="0" w:space="0" w:color="auto"/>
        <w:bottom w:val="none" w:sz="0" w:space="0" w:color="auto"/>
        <w:right w:val="none" w:sz="0" w:space="0" w:color="auto"/>
      </w:divBdr>
    </w:div>
    <w:div w:id="100421467">
      <w:bodyDiv w:val="1"/>
      <w:marLeft w:val="0"/>
      <w:marRight w:val="0"/>
      <w:marTop w:val="0"/>
      <w:marBottom w:val="0"/>
      <w:divBdr>
        <w:top w:val="none" w:sz="0" w:space="0" w:color="auto"/>
        <w:left w:val="none" w:sz="0" w:space="0" w:color="auto"/>
        <w:bottom w:val="none" w:sz="0" w:space="0" w:color="auto"/>
        <w:right w:val="none" w:sz="0" w:space="0" w:color="auto"/>
      </w:divBdr>
    </w:div>
    <w:div w:id="100538007">
      <w:bodyDiv w:val="1"/>
      <w:marLeft w:val="0"/>
      <w:marRight w:val="0"/>
      <w:marTop w:val="0"/>
      <w:marBottom w:val="0"/>
      <w:divBdr>
        <w:top w:val="none" w:sz="0" w:space="0" w:color="auto"/>
        <w:left w:val="none" w:sz="0" w:space="0" w:color="auto"/>
        <w:bottom w:val="none" w:sz="0" w:space="0" w:color="auto"/>
        <w:right w:val="none" w:sz="0" w:space="0" w:color="auto"/>
      </w:divBdr>
    </w:div>
    <w:div w:id="100684206">
      <w:bodyDiv w:val="1"/>
      <w:marLeft w:val="0"/>
      <w:marRight w:val="0"/>
      <w:marTop w:val="0"/>
      <w:marBottom w:val="0"/>
      <w:divBdr>
        <w:top w:val="none" w:sz="0" w:space="0" w:color="auto"/>
        <w:left w:val="none" w:sz="0" w:space="0" w:color="auto"/>
        <w:bottom w:val="none" w:sz="0" w:space="0" w:color="auto"/>
        <w:right w:val="none" w:sz="0" w:space="0" w:color="auto"/>
      </w:divBdr>
    </w:div>
    <w:div w:id="106197076">
      <w:bodyDiv w:val="1"/>
      <w:marLeft w:val="0"/>
      <w:marRight w:val="0"/>
      <w:marTop w:val="0"/>
      <w:marBottom w:val="0"/>
      <w:divBdr>
        <w:top w:val="none" w:sz="0" w:space="0" w:color="auto"/>
        <w:left w:val="none" w:sz="0" w:space="0" w:color="auto"/>
        <w:bottom w:val="none" w:sz="0" w:space="0" w:color="auto"/>
        <w:right w:val="none" w:sz="0" w:space="0" w:color="auto"/>
      </w:divBdr>
    </w:div>
    <w:div w:id="108159201">
      <w:bodyDiv w:val="1"/>
      <w:marLeft w:val="0"/>
      <w:marRight w:val="0"/>
      <w:marTop w:val="0"/>
      <w:marBottom w:val="0"/>
      <w:divBdr>
        <w:top w:val="none" w:sz="0" w:space="0" w:color="auto"/>
        <w:left w:val="none" w:sz="0" w:space="0" w:color="auto"/>
        <w:bottom w:val="none" w:sz="0" w:space="0" w:color="auto"/>
        <w:right w:val="none" w:sz="0" w:space="0" w:color="auto"/>
      </w:divBdr>
    </w:div>
    <w:div w:id="113445552">
      <w:bodyDiv w:val="1"/>
      <w:marLeft w:val="0"/>
      <w:marRight w:val="0"/>
      <w:marTop w:val="0"/>
      <w:marBottom w:val="0"/>
      <w:divBdr>
        <w:top w:val="none" w:sz="0" w:space="0" w:color="auto"/>
        <w:left w:val="none" w:sz="0" w:space="0" w:color="auto"/>
        <w:bottom w:val="none" w:sz="0" w:space="0" w:color="auto"/>
        <w:right w:val="none" w:sz="0" w:space="0" w:color="auto"/>
      </w:divBdr>
    </w:div>
    <w:div w:id="113868329">
      <w:bodyDiv w:val="1"/>
      <w:marLeft w:val="0"/>
      <w:marRight w:val="0"/>
      <w:marTop w:val="0"/>
      <w:marBottom w:val="0"/>
      <w:divBdr>
        <w:top w:val="none" w:sz="0" w:space="0" w:color="auto"/>
        <w:left w:val="none" w:sz="0" w:space="0" w:color="auto"/>
        <w:bottom w:val="none" w:sz="0" w:space="0" w:color="auto"/>
        <w:right w:val="none" w:sz="0" w:space="0" w:color="auto"/>
      </w:divBdr>
    </w:div>
    <w:div w:id="117727080">
      <w:bodyDiv w:val="1"/>
      <w:marLeft w:val="0"/>
      <w:marRight w:val="0"/>
      <w:marTop w:val="0"/>
      <w:marBottom w:val="0"/>
      <w:divBdr>
        <w:top w:val="none" w:sz="0" w:space="0" w:color="auto"/>
        <w:left w:val="none" w:sz="0" w:space="0" w:color="auto"/>
        <w:bottom w:val="none" w:sz="0" w:space="0" w:color="auto"/>
        <w:right w:val="none" w:sz="0" w:space="0" w:color="auto"/>
      </w:divBdr>
    </w:div>
    <w:div w:id="118426226">
      <w:bodyDiv w:val="1"/>
      <w:marLeft w:val="0"/>
      <w:marRight w:val="0"/>
      <w:marTop w:val="0"/>
      <w:marBottom w:val="0"/>
      <w:divBdr>
        <w:top w:val="none" w:sz="0" w:space="0" w:color="auto"/>
        <w:left w:val="none" w:sz="0" w:space="0" w:color="auto"/>
        <w:bottom w:val="none" w:sz="0" w:space="0" w:color="auto"/>
        <w:right w:val="none" w:sz="0" w:space="0" w:color="auto"/>
      </w:divBdr>
    </w:div>
    <w:div w:id="118768882">
      <w:bodyDiv w:val="1"/>
      <w:marLeft w:val="0"/>
      <w:marRight w:val="0"/>
      <w:marTop w:val="0"/>
      <w:marBottom w:val="0"/>
      <w:divBdr>
        <w:top w:val="none" w:sz="0" w:space="0" w:color="auto"/>
        <w:left w:val="none" w:sz="0" w:space="0" w:color="auto"/>
        <w:bottom w:val="none" w:sz="0" w:space="0" w:color="auto"/>
        <w:right w:val="none" w:sz="0" w:space="0" w:color="auto"/>
      </w:divBdr>
    </w:div>
    <w:div w:id="119156717">
      <w:bodyDiv w:val="1"/>
      <w:marLeft w:val="0"/>
      <w:marRight w:val="0"/>
      <w:marTop w:val="0"/>
      <w:marBottom w:val="0"/>
      <w:divBdr>
        <w:top w:val="none" w:sz="0" w:space="0" w:color="auto"/>
        <w:left w:val="none" w:sz="0" w:space="0" w:color="auto"/>
        <w:bottom w:val="none" w:sz="0" w:space="0" w:color="auto"/>
        <w:right w:val="none" w:sz="0" w:space="0" w:color="auto"/>
      </w:divBdr>
    </w:div>
    <w:div w:id="119300072">
      <w:bodyDiv w:val="1"/>
      <w:marLeft w:val="0"/>
      <w:marRight w:val="0"/>
      <w:marTop w:val="0"/>
      <w:marBottom w:val="0"/>
      <w:divBdr>
        <w:top w:val="none" w:sz="0" w:space="0" w:color="auto"/>
        <w:left w:val="none" w:sz="0" w:space="0" w:color="auto"/>
        <w:bottom w:val="none" w:sz="0" w:space="0" w:color="auto"/>
        <w:right w:val="none" w:sz="0" w:space="0" w:color="auto"/>
      </w:divBdr>
    </w:div>
    <w:div w:id="119690496">
      <w:bodyDiv w:val="1"/>
      <w:marLeft w:val="0"/>
      <w:marRight w:val="0"/>
      <w:marTop w:val="0"/>
      <w:marBottom w:val="0"/>
      <w:divBdr>
        <w:top w:val="none" w:sz="0" w:space="0" w:color="auto"/>
        <w:left w:val="none" w:sz="0" w:space="0" w:color="auto"/>
        <w:bottom w:val="none" w:sz="0" w:space="0" w:color="auto"/>
        <w:right w:val="none" w:sz="0" w:space="0" w:color="auto"/>
      </w:divBdr>
    </w:div>
    <w:div w:id="119737204">
      <w:bodyDiv w:val="1"/>
      <w:marLeft w:val="0"/>
      <w:marRight w:val="0"/>
      <w:marTop w:val="0"/>
      <w:marBottom w:val="0"/>
      <w:divBdr>
        <w:top w:val="none" w:sz="0" w:space="0" w:color="auto"/>
        <w:left w:val="none" w:sz="0" w:space="0" w:color="auto"/>
        <w:bottom w:val="none" w:sz="0" w:space="0" w:color="auto"/>
        <w:right w:val="none" w:sz="0" w:space="0" w:color="auto"/>
      </w:divBdr>
    </w:div>
    <w:div w:id="121193201">
      <w:bodyDiv w:val="1"/>
      <w:marLeft w:val="0"/>
      <w:marRight w:val="0"/>
      <w:marTop w:val="0"/>
      <w:marBottom w:val="0"/>
      <w:divBdr>
        <w:top w:val="none" w:sz="0" w:space="0" w:color="auto"/>
        <w:left w:val="none" w:sz="0" w:space="0" w:color="auto"/>
        <w:bottom w:val="none" w:sz="0" w:space="0" w:color="auto"/>
        <w:right w:val="none" w:sz="0" w:space="0" w:color="auto"/>
      </w:divBdr>
    </w:div>
    <w:div w:id="121269969">
      <w:bodyDiv w:val="1"/>
      <w:marLeft w:val="0"/>
      <w:marRight w:val="0"/>
      <w:marTop w:val="0"/>
      <w:marBottom w:val="0"/>
      <w:divBdr>
        <w:top w:val="none" w:sz="0" w:space="0" w:color="auto"/>
        <w:left w:val="none" w:sz="0" w:space="0" w:color="auto"/>
        <w:bottom w:val="none" w:sz="0" w:space="0" w:color="auto"/>
        <w:right w:val="none" w:sz="0" w:space="0" w:color="auto"/>
      </w:divBdr>
    </w:div>
    <w:div w:id="123934298">
      <w:bodyDiv w:val="1"/>
      <w:marLeft w:val="0"/>
      <w:marRight w:val="0"/>
      <w:marTop w:val="0"/>
      <w:marBottom w:val="0"/>
      <w:divBdr>
        <w:top w:val="none" w:sz="0" w:space="0" w:color="auto"/>
        <w:left w:val="none" w:sz="0" w:space="0" w:color="auto"/>
        <w:bottom w:val="none" w:sz="0" w:space="0" w:color="auto"/>
        <w:right w:val="none" w:sz="0" w:space="0" w:color="auto"/>
      </w:divBdr>
    </w:div>
    <w:div w:id="124587116">
      <w:bodyDiv w:val="1"/>
      <w:marLeft w:val="0"/>
      <w:marRight w:val="0"/>
      <w:marTop w:val="0"/>
      <w:marBottom w:val="0"/>
      <w:divBdr>
        <w:top w:val="none" w:sz="0" w:space="0" w:color="auto"/>
        <w:left w:val="none" w:sz="0" w:space="0" w:color="auto"/>
        <w:bottom w:val="none" w:sz="0" w:space="0" w:color="auto"/>
        <w:right w:val="none" w:sz="0" w:space="0" w:color="auto"/>
      </w:divBdr>
    </w:div>
    <w:div w:id="126749592">
      <w:bodyDiv w:val="1"/>
      <w:marLeft w:val="0"/>
      <w:marRight w:val="0"/>
      <w:marTop w:val="0"/>
      <w:marBottom w:val="0"/>
      <w:divBdr>
        <w:top w:val="none" w:sz="0" w:space="0" w:color="auto"/>
        <w:left w:val="none" w:sz="0" w:space="0" w:color="auto"/>
        <w:bottom w:val="none" w:sz="0" w:space="0" w:color="auto"/>
        <w:right w:val="none" w:sz="0" w:space="0" w:color="auto"/>
      </w:divBdr>
    </w:div>
    <w:div w:id="127624524">
      <w:bodyDiv w:val="1"/>
      <w:marLeft w:val="0"/>
      <w:marRight w:val="0"/>
      <w:marTop w:val="0"/>
      <w:marBottom w:val="0"/>
      <w:divBdr>
        <w:top w:val="none" w:sz="0" w:space="0" w:color="auto"/>
        <w:left w:val="none" w:sz="0" w:space="0" w:color="auto"/>
        <w:bottom w:val="none" w:sz="0" w:space="0" w:color="auto"/>
        <w:right w:val="none" w:sz="0" w:space="0" w:color="auto"/>
      </w:divBdr>
    </w:div>
    <w:div w:id="127935283">
      <w:bodyDiv w:val="1"/>
      <w:marLeft w:val="0"/>
      <w:marRight w:val="0"/>
      <w:marTop w:val="0"/>
      <w:marBottom w:val="0"/>
      <w:divBdr>
        <w:top w:val="none" w:sz="0" w:space="0" w:color="auto"/>
        <w:left w:val="none" w:sz="0" w:space="0" w:color="auto"/>
        <w:bottom w:val="none" w:sz="0" w:space="0" w:color="auto"/>
        <w:right w:val="none" w:sz="0" w:space="0" w:color="auto"/>
      </w:divBdr>
    </w:div>
    <w:div w:id="129053175">
      <w:bodyDiv w:val="1"/>
      <w:marLeft w:val="0"/>
      <w:marRight w:val="0"/>
      <w:marTop w:val="0"/>
      <w:marBottom w:val="0"/>
      <w:divBdr>
        <w:top w:val="none" w:sz="0" w:space="0" w:color="auto"/>
        <w:left w:val="none" w:sz="0" w:space="0" w:color="auto"/>
        <w:bottom w:val="none" w:sz="0" w:space="0" w:color="auto"/>
        <w:right w:val="none" w:sz="0" w:space="0" w:color="auto"/>
      </w:divBdr>
    </w:div>
    <w:div w:id="130635816">
      <w:bodyDiv w:val="1"/>
      <w:marLeft w:val="0"/>
      <w:marRight w:val="0"/>
      <w:marTop w:val="0"/>
      <w:marBottom w:val="0"/>
      <w:divBdr>
        <w:top w:val="none" w:sz="0" w:space="0" w:color="auto"/>
        <w:left w:val="none" w:sz="0" w:space="0" w:color="auto"/>
        <w:bottom w:val="none" w:sz="0" w:space="0" w:color="auto"/>
        <w:right w:val="none" w:sz="0" w:space="0" w:color="auto"/>
      </w:divBdr>
    </w:div>
    <w:div w:id="131404898">
      <w:bodyDiv w:val="1"/>
      <w:marLeft w:val="0"/>
      <w:marRight w:val="0"/>
      <w:marTop w:val="0"/>
      <w:marBottom w:val="0"/>
      <w:divBdr>
        <w:top w:val="none" w:sz="0" w:space="0" w:color="auto"/>
        <w:left w:val="none" w:sz="0" w:space="0" w:color="auto"/>
        <w:bottom w:val="none" w:sz="0" w:space="0" w:color="auto"/>
        <w:right w:val="none" w:sz="0" w:space="0" w:color="auto"/>
      </w:divBdr>
    </w:div>
    <w:div w:id="132908595">
      <w:bodyDiv w:val="1"/>
      <w:marLeft w:val="0"/>
      <w:marRight w:val="0"/>
      <w:marTop w:val="0"/>
      <w:marBottom w:val="0"/>
      <w:divBdr>
        <w:top w:val="none" w:sz="0" w:space="0" w:color="auto"/>
        <w:left w:val="none" w:sz="0" w:space="0" w:color="auto"/>
        <w:bottom w:val="none" w:sz="0" w:space="0" w:color="auto"/>
        <w:right w:val="none" w:sz="0" w:space="0" w:color="auto"/>
      </w:divBdr>
    </w:div>
    <w:div w:id="133328630">
      <w:bodyDiv w:val="1"/>
      <w:marLeft w:val="0"/>
      <w:marRight w:val="0"/>
      <w:marTop w:val="0"/>
      <w:marBottom w:val="0"/>
      <w:divBdr>
        <w:top w:val="none" w:sz="0" w:space="0" w:color="auto"/>
        <w:left w:val="none" w:sz="0" w:space="0" w:color="auto"/>
        <w:bottom w:val="none" w:sz="0" w:space="0" w:color="auto"/>
        <w:right w:val="none" w:sz="0" w:space="0" w:color="auto"/>
      </w:divBdr>
    </w:div>
    <w:div w:id="134566750">
      <w:bodyDiv w:val="1"/>
      <w:marLeft w:val="0"/>
      <w:marRight w:val="0"/>
      <w:marTop w:val="0"/>
      <w:marBottom w:val="0"/>
      <w:divBdr>
        <w:top w:val="none" w:sz="0" w:space="0" w:color="auto"/>
        <w:left w:val="none" w:sz="0" w:space="0" w:color="auto"/>
        <w:bottom w:val="none" w:sz="0" w:space="0" w:color="auto"/>
        <w:right w:val="none" w:sz="0" w:space="0" w:color="auto"/>
      </w:divBdr>
    </w:div>
    <w:div w:id="134756559">
      <w:bodyDiv w:val="1"/>
      <w:marLeft w:val="0"/>
      <w:marRight w:val="0"/>
      <w:marTop w:val="0"/>
      <w:marBottom w:val="0"/>
      <w:divBdr>
        <w:top w:val="none" w:sz="0" w:space="0" w:color="auto"/>
        <w:left w:val="none" w:sz="0" w:space="0" w:color="auto"/>
        <w:bottom w:val="none" w:sz="0" w:space="0" w:color="auto"/>
        <w:right w:val="none" w:sz="0" w:space="0" w:color="auto"/>
      </w:divBdr>
    </w:div>
    <w:div w:id="136193337">
      <w:bodyDiv w:val="1"/>
      <w:marLeft w:val="0"/>
      <w:marRight w:val="0"/>
      <w:marTop w:val="0"/>
      <w:marBottom w:val="0"/>
      <w:divBdr>
        <w:top w:val="none" w:sz="0" w:space="0" w:color="auto"/>
        <w:left w:val="none" w:sz="0" w:space="0" w:color="auto"/>
        <w:bottom w:val="none" w:sz="0" w:space="0" w:color="auto"/>
        <w:right w:val="none" w:sz="0" w:space="0" w:color="auto"/>
      </w:divBdr>
    </w:div>
    <w:div w:id="137772240">
      <w:bodyDiv w:val="1"/>
      <w:marLeft w:val="0"/>
      <w:marRight w:val="0"/>
      <w:marTop w:val="0"/>
      <w:marBottom w:val="0"/>
      <w:divBdr>
        <w:top w:val="none" w:sz="0" w:space="0" w:color="auto"/>
        <w:left w:val="none" w:sz="0" w:space="0" w:color="auto"/>
        <w:bottom w:val="none" w:sz="0" w:space="0" w:color="auto"/>
        <w:right w:val="none" w:sz="0" w:space="0" w:color="auto"/>
      </w:divBdr>
    </w:div>
    <w:div w:id="138617016">
      <w:bodyDiv w:val="1"/>
      <w:marLeft w:val="0"/>
      <w:marRight w:val="0"/>
      <w:marTop w:val="0"/>
      <w:marBottom w:val="0"/>
      <w:divBdr>
        <w:top w:val="none" w:sz="0" w:space="0" w:color="auto"/>
        <w:left w:val="none" w:sz="0" w:space="0" w:color="auto"/>
        <w:bottom w:val="none" w:sz="0" w:space="0" w:color="auto"/>
        <w:right w:val="none" w:sz="0" w:space="0" w:color="auto"/>
      </w:divBdr>
    </w:div>
    <w:div w:id="139539461">
      <w:bodyDiv w:val="1"/>
      <w:marLeft w:val="0"/>
      <w:marRight w:val="0"/>
      <w:marTop w:val="0"/>
      <w:marBottom w:val="0"/>
      <w:divBdr>
        <w:top w:val="none" w:sz="0" w:space="0" w:color="auto"/>
        <w:left w:val="none" w:sz="0" w:space="0" w:color="auto"/>
        <w:bottom w:val="none" w:sz="0" w:space="0" w:color="auto"/>
        <w:right w:val="none" w:sz="0" w:space="0" w:color="auto"/>
      </w:divBdr>
      <w:divsChild>
        <w:div w:id="1067845940">
          <w:marLeft w:val="547"/>
          <w:marRight w:val="0"/>
          <w:marTop w:val="0"/>
          <w:marBottom w:val="0"/>
          <w:divBdr>
            <w:top w:val="none" w:sz="0" w:space="0" w:color="auto"/>
            <w:left w:val="none" w:sz="0" w:space="0" w:color="auto"/>
            <w:bottom w:val="none" w:sz="0" w:space="0" w:color="auto"/>
            <w:right w:val="none" w:sz="0" w:space="0" w:color="auto"/>
          </w:divBdr>
        </w:div>
      </w:divsChild>
    </w:div>
    <w:div w:id="140193755">
      <w:bodyDiv w:val="1"/>
      <w:marLeft w:val="0"/>
      <w:marRight w:val="0"/>
      <w:marTop w:val="0"/>
      <w:marBottom w:val="0"/>
      <w:divBdr>
        <w:top w:val="none" w:sz="0" w:space="0" w:color="auto"/>
        <w:left w:val="none" w:sz="0" w:space="0" w:color="auto"/>
        <w:bottom w:val="none" w:sz="0" w:space="0" w:color="auto"/>
        <w:right w:val="none" w:sz="0" w:space="0" w:color="auto"/>
      </w:divBdr>
    </w:div>
    <w:div w:id="140856436">
      <w:bodyDiv w:val="1"/>
      <w:marLeft w:val="0"/>
      <w:marRight w:val="0"/>
      <w:marTop w:val="0"/>
      <w:marBottom w:val="0"/>
      <w:divBdr>
        <w:top w:val="none" w:sz="0" w:space="0" w:color="auto"/>
        <w:left w:val="none" w:sz="0" w:space="0" w:color="auto"/>
        <w:bottom w:val="none" w:sz="0" w:space="0" w:color="auto"/>
        <w:right w:val="none" w:sz="0" w:space="0" w:color="auto"/>
      </w:divBdr>
    </w:div>
    <w:div w:id="140999911">
      <w:bodyDiv w:val="1"/>
      <w:marLeft w:val="0"/>
      <w:marRight w:val="0"/>
      <w:marTop w:val="0"/>
      <w:marBottom w:val="0"/>
      <w:divBdr>
        <w:top w:val="none" w:sz="0" w:space="0" w:color="auto"/>
        <w:left w:val="none" w:sz="0" w:space="0" w:color="auto"/>
        <w:bottom w:val="none" w:sz="0" w:space="0" w:color="auto"/>
        <w:right w:val="none" w:sz="0" w:space="0" w:color="auto"/>
      </w:divBdr>
    </w:div>
    <w:div w:id="141193265">
      <w:bodyDiv w:val="1"/>
      <w:marLeft w:val="0"/>
      <w:marRight w:val="0"/>
      <w:marTop w:val="0"/>
      <w:marBottom w:val="0"/>
      <w:divBdr>
        <w:top w:val="none" w:sz="0" w:space="0" w:color="auto"/>
        <w:left w:val="none" w:sz="0" w:space="0" w:color="auto"/>
        <w:bottom w:val="none" w:sz="0" w:space="0" w:color="auto"/>
        <w:right w:val="none" w:sz="0" w:space="0" w:color="auto"/>
      </w:divBdr>
    </w:div>
    <w:div w:id="141971448">
      <w:bodyDiv w:val="1"/>
      <w:marLeft w:val="0"/>
      <w:marRight w:val="0"/>
      <w:marTop w:val="0"/>
      <w:marBottom w:val="0"/>
      <w:divBdr>
        <w:top w:val="none" w:sz="0" w:space="0" w:color="auto"/>
        <w:left w:val="none" w:sz="0" w:space="0" w:color="auto"/>
        <w:bottom w:val="none" w:sz="0" w:space="0" w:color="auto"/>
        <w:right w:val="none" w:sz="0" w:space="0" w:color="auto"/>
      </w:divBdr>
    </w:div>
    <w:div w:id="142236741">
      <w:bodyDiv w:val="1"/>
      <w:marLeft w:val="0"/>
      <w:marRight w:val="0"/>
      <w:marTop w:val="0"/>
      <w:marBottom w:val="0"/>
      <w:divBdr>
        <w:top w:val="none" w:sz="0" w:space="0" w:color="auto"/>
        <w:left w:val="none" w:sz="0" w:space="0" w:color="auto"/>
        <w:bottom w:val="none" w:sz="0" w:space="0" w:color="auto"/>
        <w:right w:val="none" w:sz="0" w:space="0" w:color="auto"/>
      </w:divBdr>
    </w:div>
    <w:div w:id="144250755">
      <w:bodyDiv w:val="1"/>
      <w:marLeft w:val="0"/>
      <w:marRight w:val="0"/>
      <w:marTop w:val="0"/>
      <w:marBottom w:val="0"/>
      <w:divBdr>
        <w:top w:val="none" w:sz="0" w:space="0" w:color="auto"/>
        <w:left w:val="none" w:sz="0" w:space="0" w:color="auto"/>
        <w:bottom w:val="none" w:sz="0" w:space="0" w:color="auto"/>
        <w:right w:val="none" w:sz="0" w:space="0" w:color="auto"/>
      </w:divBdr>
    </w:div>
    <w:div w:id="145126221">
      <w:bodyDiv w:val="1"/>
      <w:marLeft w:val="0"/>
      <w:marRight w:val="0"/>
      <w:marTop w:val="0"/>
      <w:marBottom w:val="0"/>
      <w:divBdr>
        <w:top w:val="none" w:sz="0" w:space="0" w:color="auto"/>
        <w:left w:val="none" w:sz="0" w:space="0" w:color="auto"/>
        <w:bottom w:val="none" w:sz="0" w:space="0" w:color="auto"/>
        <w:right w:val="none" w:sz="0" w:space="0" w:color="auto"/>
      </w:divBdr>
    </w:div>
    <w:div w:id="145364945">
      <w:bodyDiv w:val="1"/>
      <w:marLeft w:val="0"/>
      <w:marRight w:val="0"/>
      <w:marTop w:val="0"/>
      <w:marBottom w:val="0"/>
      <w:divBdr>
        <w:top w:val="none" w:sz="0" w:space="0" w:color="auto"/>
        <w:left w:val="none" w:sz="0" w:space="0" w:color="auto"/>
        <w:bottom w:val="none" w:sz="0" w:space="0" w:color="auto"/>
        <w:right w:val="none" w:sz="0" w:space="0" w:color="auto"/>
      </w:divBdr>
    </w:div>
    <w:div w:id="147091306">
      <w:bodyDiv w:val="1"/>
      <w:marLeft w:val="0"/>
      <w:marRight w:val="0"/>
      <w:marTop w:val="0"/>
      <w:marBottom w:val="0"/>
      <w:divBdr>
        <w:top w:val="none" w:sz="0" w:space="0" w:color="auto"/>
        <w:left w:val="none" w:sz="0" w:space="0" w:color="auto"/>
        <w:bottom w:val="none" w:sz="0" w:space="0" w:color="auto"/>
        <w:right w:val="none" w:sz="0" w:space="0" w:color="auto"/>
      </w:divBdr>
    </w:div>
    <w:div w:id="148446808">
      <w:bodyDiv w:val="1"/>
      <w:marLeft w:val="0"/>
      <w:marRight w:val="0"/>
      <w:marTop w:val="0"/>
      <w:marBottom w:val="0"/>
      <w:divBdr>
        <w:top w:val="none" w:sz="0" w:space="0" w:color="auto"/>
        <w:left w:val="none" w:sz="0" w:space="0" w:color="auto"/>
        <w:bottom w:val="none" w:sz="0" w:space="0" w:color="auto"/>
        <w:right w:val="none" w:sz="0" w:space="0" w:color="auto"/>
      </w:divBdr>
    </w:div>
    <w:div w:id="150293405">
      <w:bodyDiv w:val="1"/>
      <w:marLeft w:val="0"/>
      <w:marRight w:val="0"/>
      <w:marTop w:val="0"/>
      <w:marBottom w:val="0"/>
      <w:divBdr>
        <w:top w:val="none" w:sz="0" w:space="0" w:color="auto"/>
        <w:left w:val="none" w:sz="0" w:space="0" w:color="auto"/>
        <w:bottom w:val="none" w:sz="0" w:space="0" w:color="auto"/>
        <w:right w:val="none" w:sz="0" w:space="0" w:color="auto"/>
      </w:divBdr>
    </w:div>
    <w:div w:id="150416952">
      <w:bodyDiv w:val="1"/>
      <w:marLeft w:val="0"/>
      <w:marRight w:val="0"/>
      <w:marTop w:val="0"/>
      <w:marBottom w:val="0"/>
      <w:divBdr>
        <w:top w:val="none" w:sz="0" w:space="0" w:color="auto"/>
        <w:left w:val="none" w:sz="0" w:space="0" w:color="auto"/>
        <w:bottom w:val="none" w:sz="0" w:space="0" w:color="auto"/>
        <w:right w:val="none" w:sz="0" w:space="0" w:color="auto"/>
      </w:divBdr>
    </w:div>
    <w:div w:id="151146651">
      <w:bodyDiv w:val="1"/>
      <w:marLeft w:val="0"/>
      <w:marRight w:val="0"/>
      <w:marTop w:val="0"/>
      <w:marBottom w:val="0"/>
      <w:divBdr>
        <w:top w:val="none" w:sz="0" w:space="0" w:color="auto"/>
        <w:left w:val="none" w:sz="0" w:space="0" w:color="auto"/>
        <w:bottom w:val="none" w:sz="0" w:space="0" w:color="auto"/>
        <w:right w:val="none" w:sz="0" w:space="0" w:color="auto"/>
      </w:divBdr>
    </w:div>
    <w:div w:id="151996200">
      <w:bodyDiv w:val="1"/>
      <w:marLeft w:val="0"/>
      <w:marRight w:val="0"/>
      <w:marTop w:val="0"/>
      <w:marBottom w:val="0"/>
      <w:divBdr>
        <w:top w:val="none" w:sz="0" w:space="0" w:color="auto"/>
        <w:left w:val="none" w:sz="0" w:space="0" w:color="auto"/>
        <w:bottom w:val="none" w:sz="0" w:space="0" w:color="auto"/>
        <w:right w:val="none" w:sz="0" w:space="0" w:color="auto"/>
      </w:divBdr>
    </w:div>
    <w:div w:id="153492892">
      <w:bodyDiv w:val="1"/>
      <w:marLeft w:val="0"/>
      <w:marRight w:val="0"/>
      <w:marTop w:val="0"/>
      <w:marBottom w:val="0"/>
      <w:divBdr>
        <w:top w:val="none" w:sz="0" w:space="0" w:color="auto"/>
        <w:left w:val="none" w:sz="0" w:space="0" w:color="auto"/>
        <w:bottom w:val="none" w:sz="0" w:space="0" w:color="auto"/>
        <w:right w:val="none" w:sz="0" w:space="0" w:color="auto"/>
      </w:divBdr>
    </w:div>
    <w:div w:id="155270354">
      <w:bodyDiv w:val="1"/>
      <w:marLeft w:val="0"/>
      <w:marRight w:val="0"/>
      <w:marTop w:val="0"/>
      <w:marBottom w:val="0"/>
      <w:divBdr>
        <w:top w:val="none" w:sz="0" w:space="0" w:color="auto"/>
        <w:left w:val="none" w:sz="0" w:space="0" w:color="auto"/>
        <w:bottom w:val="none" w:sz="0" w:space="0" w:color="auto"/>
        <w:right w:val="none" w:sz="0" w:space="0" w:color="auto"/>
      </w:divBdr>
    </w:div>
    <w:div w:id="155876934">
      <w:bodyDiv w:val="1"/>
      <w:marLeft w:val="0"/>
      <w:marRight w:val="0"/>
      <w:marTop w:val="0"/>
      <w:marBottom w:val="0"/>
      <w:divBdr>
        <w:top w:val="none" w:sz="0" w:space="0" w:color="auto"/>
        <w:left w:val="none" w:sz="0" w:space="0" w:color="auto"/>
        <w:bottom w:val="none" w:sz="0" w:space="0" w:color="auto"/>
        <w:right w:val="none" w:sz="0" w:space="0" w:color="auto"/>
      </w:divBdr>
    </w:div>
    <w:div w:id="159857079">
      <w:bodyDiv w:val="1"/>
      <w:marLeft w:val="0"/>
      <w:marRight w:val="0"/>
      <w:marTop w:val="0"/>
      <w:marBottom w:val="0"/>
      <w:divBdr>
        <w:top w:val="none" w:sz="0" w:space="0" w:color="auto"/>
        <w:left w:val="none" w:sz="0" w:space="0" w:color="auto"/>
        <w:bottom w:val="none" w:sz="0" w:space="0" w:color="auto"/>
        <w:right w:val="none" w:sz="0" w:space="0" w:color="auto"/>
      </w:divBdr>
    </w:div>
    <w:div w:id="159925583">
      <w:bodyDiv w:val="1"/>
      <w:marLeft w:val="0"/>
      <w:marRight w:val="0"/>
      <w:marTop w:val="0"/>
      <w:marBottom w:val="0"/>
      <w:divBdr>
        <w:top w:val="none" w:sz="0" w:space="0" w:color="auto"/>
        <w:left w:val="none" w:sz="0" w:space="0" w:color="auto"/>
        <w:bottom w:val="none" w:sz="0" w:space="0" w:color="auto"/>
        <w:right w:val="none" w:sz="0" w:space="0" w:color="auto"/>
      </w:divBdr>
    </w:div>
    <w:div w:id="160896703">
      <w:bodyDiv w:val="1"/>
      <w:marLeft w:val="0"/>
      <w:marRight w:val="0"/>
      <w:marTop w:val="0"/>
      <w:marBottom w:val="0"/>
      <w:divBdr>
        <w:top w:val="none" w:sz="0" w:space="0" w:color="auto"/>
        <w:left w:val="none" w:sz="0" w:space="0" w:color="auto"/>
        <w:bottom w:val="none" w:sz="0" w:space="0" w:color="auto"/>
        <w:right w:val="none" w:sz="0" w:space="0" w:color="auto"/>
      </w:divBdr>
    </w:div>
    <w:div w:id="161773824">
      <w:bodyDiv w:val="1"/>
      <w:marLeft w:val="0"/>
      <w:marRight w:val="0"/>
      <w:marTop w:val="0"/>
      <w:marBottom w:val="0"/>
      <w:divBdr>
        <w:top w:val="none" w:sz="0" w:space="0" w:color="auto"/>
        <w:left w:val="none" w:sz="0" w:space="0" w:color="auto"/>
        <w:bottom w:val="none" w:sz="0" w:space="0" w:color="auto"/>
        <w:right w:val="none" w:sz="0" w:space="0" w:color="auto"/>
      </w:divBdr>
    </w:div>
    <w:div w:id="162547229">
      <w:bodyDiv w:val="1"/>
      <w:marLeft w:val="0"/>
      <w:marRight w:val="0"/>
      <w:marTop w:val="0"/>
      <w:marBottom w:val="0"/>
      <w:divBdr>
        <w:top w:val="none" w:sz="0" w:space="0" w:color="auto"/>
        <w:left w:val="none" w:sz="0" w:space="0" w:color="auto"/>
        <w:bottom w:val="none" w:sz="0" w:space="0" w:color="auto"/>
        <w:right w:val="none" w:sz="0" w:space="0" w:color="auto"/>
      </w:divBdr>
    </w:div>
    <w:div w:id="164324076">
      <w:bodyDiv w:val="1"/>
      <w:marLeft w:val="0"/>
      <w:marRight w:val="0"/>
      <w:marTop w:val="0"/>
      <w:marBottom w:val="0"/>
      <w:divBdr>
        <w:top w:val="none" w:sz="0" w:space="0" w:color="auto"/>
        <w:left w:val="none" w:sz="0" w:space="0" w:color="auto"/>
        <w:bottom w:val="none" w:sz="0" w:space="0" w:color="auto"/>
        <w:right w:val="none" w:sz="0" w:space="0" w:color="auto"/>
      </w:divBdr>
    </w:div>
    <w:div w:id="164440557">
      <w:bodyDiv w:val="1"/>
      <w:marLeft w:val="0"/>
      <w:marRight w:val="0"/>
      <w:marTop w:val="0"/>
      <w:marBottom w:val="0"/>
      <w:divBdr>
        <w:top w:val="none" w:sz="0" w:space="0" w:color="auto"/>
        <w:left w:val="none" w:sz="0" w:space="0" w:color="auto"/>
        <w:bottom w:val="none" w:sz="0" w:space="0" w:color="auto"/>
        <w:right w:val="none" w:sz="0" w:space="0" w:color="auto"/>
      </w:divBdr>
    </w:div>
    <w:div w:id="166289736">
      <w:bodyDiv w:val="1"/>
      <w:marLeft w:val="0"/>
      <w:marRight w:val="0"/>
      <w:marTop w:val="0"/>
      <w:marBottom w:val="0"/>
      <w:divBdr>
        <w:top w:val="none" w:sz="0" w:space="0" w:color="auto"/>
        <w:left w:val="none" w:sz="0" w:space="0" w:color="auto"/>
        <w:bottom w:val="none" w:sz="0" w:space="0" w:color="auto"/>
        <w:right w:val="none" w:sz="0" w:space="0" w:color="auto"/>
      </w:divBdr>
    </w:div>
    <w:div w:id="167065075">
      <w:bodyDiv w:val="1"/>
      <w:marLeft w:val="0"/>
      <w:marRight w:val="0"/>
      <w:marTop w:val="0"/>
      <w:marBottom w:val="0"/>
      <w:divBdr>
        <w:top w:val="none" w:sz="0" w:space="0" w:color="auto"/>
        <w:left w:val="none" w:sz="0" w:space="0" w:color="auto"/>
        <w:bottom w:val="none" w:sz="0" w:space="0" w:color="auto"/>
        <w:right w:val="none" w:sz="0" w:space="0" w:color="auto"/>
      </w:divBdr>
    </w:div>
    <w:div w:id="167646274">
      <w:bodyDiv w:val="1"/>
      <w:marLeft w:val="0"/>
      <w:marRight w:val="0"/>
      <w:marTop w:val="0"/>
      <w:marBottom w:val="0"/>
      <w:divBdr>
        <w:top w:val="none" w:sz="0" w:space="0" w:color="auto"/>
        <w:left w:val="none" w:sz="0" w:space="0" w:color="auto"/>
        <w:bottom w:val="none" w:sz="0" w:space="0" w:color="auto"/>
        <w:right w:val="none" w:sz="0" w:space="0" w:color="auto"/>
      </w:divBdr>
    </w:div>
    <w:div w:id="168182940">
      <w:bodyDiv w:val="1"/>
      <w:marLeft w:val="0"/>
      <w:marRight w:val="0"/>
      <w:marTop w:val="0"/>
      <w:marBottom w:val="0"/>
      <w:divBdr>
        <w:top w:val="none" w:sz="0" w:space="0" w:color="auto"/>
        <w:left w:val="none" w:sz="0" w:space="0" w:color="auto"/>
        <w:bottom w:val="none" w:sz="0" w:space="0" w:color="auto"/>
        <w:right w:val="none" w:sz="0" w:space="0" w:color="auto"/>
      </w:divBdr>
    </w:div>
    <w:div w:id="169564837">
      <w:bodyDiv w:val="1"/>
      <w:marLeft w:val="0"/>
      <w:marRight w:val="0"/>
      <w:marTop w:val="0"/>
      <w:marBottom w:val="0"/>
      <w:divBdr>
        <w:top w:val="none" w:sz="0" w:space="0" w:color="auto"/>
        <w:left w:val="none" w:sz="0" w:space="0" w:color="auto"/>
        <w:bottom w:val="none" w:sz="0" w:space="0" w:color="auto"/>
        <w:right w:val="none" w:sz="0" w:space="0" w:color="auto"/>
      </w:divBdr>
    </w:div>
    <w:div w:id="172113498">
      <w:bodyDiv w:val="1"/>
      <w:marLeft w:val="0"/>
      <w:marRight w:val="0"/>
      <w:marTop w:val="0"/>
      <w:marBottom w:val="0"/>
      <w:divBdr>
        <w:top w:val="none" w:sz="0" w:space="0" w:color="auto"/>
        <w:left w:val="none" w:sz="0" w:space="0" w:color="auto"/>
        <w:bottom w:val="none" w:sz="0" w:space="0" w:color="auto"/>
        <w:right w:val="none" w:sz="0" w:space="0" w:color="auto"/>
      </w:divBdr>
    </w:div>
    <w:div w:id="173155613">
      <w:bodyDiv w:val="1"/>
      <w:marLeft w:val="0"/>
      <w:marRight w:val="0"/>
      <w:marTop w:val="0"/>
      <w:marBottom w:val="0"/>
      <w:divBdr>
        <w:top w:val="none" w:sz="0" w:space="0" w:color="auto"/>
        <w:left w:val="none" w:sz="0" w:space="0" w:color="auto"/>
        <w:bottom w:val="none" w:sz="0" w:space="0" w:color="auto"/>
        <w:right w:val="none" w:sz="0" w:space="0" w:color="auto"/>
      </w:divBdr>
    </w:div>
    <w:div w:id="174809647">
      <w:bodyDiv w:val="1"/>
      <w:marLeft w:val="0"/>
      <w:marRight w:val="0"/>
      <w:marTop w:val="0"/>
      <w:marBottom w:val="0"/>
      <w:divBdr>
        <w:top w:val="none" w:sz="0" w:space="0" w:color="auto"/>
        <w:left w:val="none" w:sz="0" w:space="0" w:color="auto"/>
        <w:bottom w:val="none" w:sz="0" w:space="0" w:color="auto"/>
        <w:right w:val="none" w:sz="0" w:space="0" w:color="auto"/>
      </w:divBdr>
    </w:div>
    <w:div w:id="174855028">
      <w:bodyDiv w:val="1"/>
      <w:marLeft w:val="0"/>
      <w:marRight w:val="0"/>
      <w:marTop w:val="0"/>
      <w:marBottom w:val="0"/>
      <w:divBdr>
        <w:top w:val="none" w:sz="0" w:space="0" w:color="auto"/>
        <w:left w:val="none" w:sz="0" w:space="0" w:color="auto"/>
        <w:bottom w:val="none" w:sz="0" w:space="0" w:color="auto"/>
        <w:right w:val="none" w:sz="0" w:space="0" w:color="auto"/>
      </w:divBdr>
    </w:div>
    <w:div w:id="175772292">
      <w:bodyDiv w:val="1"/>
      <w:marLeft w:val="0"/>
      <w:marRight w:val="0"/>
      <w:marTop w:val="0"/>
      <w:marBottom w:val="0"/>
      <w:divBdr>
        <w:top w:val="none" w:sz="0" w:space="0" w:color="auto"/>
        <w:left w:val="none" w:sz="0" w:space="0" w:color="auto"/>
        <w:bottom w:val="none" w:sz="0" w:space="0" w:color="auto"/>
        <w:right w:val="none" w:sz="0" w:space="0" w:color="auto"/>
      </w:divBdr>
    </w:div>
    <w:div w:id="176046961">
      <w:bodyDiv w:val="1"/>
      <w:marLeft w:val="0"/>
      <w:marRight w:val="0"/>
      <w:marTop w:val="0"/>
      <w:marBottom w:val="0"/>
      <w:divBdr>
        <w:top w:val="none" w:sz="0" w:space="0" w:color="auto"/>
        <w:left w:val="none" w:sz="0" w:space="0" w:color="auto"/>
        <w:bottom w:val="none" w:sz="0" w:space="0" w:color="auto"/>
        <w:right w:val="none" w:sz="0" w:space="0" w:color="auto"/>
      </w:divBdr>
    </w:div>
    <w:div w:id="177356556">
      <w:bodyDiv w:val="1"/>
      <w:marLeft w:val="0"/>
      <w:marRight w:val="0"/>
      <w:marTop w:val="0"/>
      <w:marBottom w:val="0"/>
      <w:divBdr>
        <w:top w:val="none" w:sz="0" w:space="0" w:color="auto"/>
        <w:left w:val="none" w:sz="0" w:space="0" w:color="auto"/>
        <w:bottom w:val="none" w:sz="0" w:space="0" w:color="auto"/>
        <w:right w:val="none" w:sz="0" w:space="0" w:color="auto"/>
      </w:divBdr>
    </w:div>
    <w:div w:id="178475490">
      <w:bodyDiv w:val="1"/>
      <w:marLeft w:val="0"/>
      <w:marRight w:val="0"/>
      <w:marTop w:val="0"/>
      <w:marBottom w:val="0"/>
      <w:divBdr>
        <w:top w:val="none" w:sz="0" w:space="0" w:color="auto"/>
        <w:left w:val="none" w:sz="0" w:space="0" w:color="auto"/>
        <w:bottom w:val="none" w:sz="0" w:space="0" w:color="auto"/>
        <w:right w:val="none" w:sz="0" w:space="0" w:color="auto"/>
      </w:divBdr>
    </w:div>
    <w:div w:id="179121562">
      <w:bodyDiv w:val="1"/>
      <w:marLeft w:val="0"/>
      <w:marRight w:val="0"/>
      <w:marTop w:val="0"/>
      <w:marBottom w:val="0"/>
      <w:divBdr>
        <w:top w:val="none" w:sz="0" w:space="0" w:color="auto"/>
        <w:left w:val="none" w:sz="0" w:space="0" w:color="auto"/>
        <w:bottom w:val="none" w:sz="0" w:space="0" w:color="auto"/>
        <w:right w:val="none" w:sz="0" w:space="0" w:color="auto"/>
      </w:divBdr>
    </w:div>
    <w:div w:id="182206789">
      <w:bodyDiv w:val="1"/>
      <w:marLeft w:val="0"/>
      <w:marRight w:val="0"/>
      <w:marTop w:val="0"/>
      <w:marBottom w:val="0"/>
      <w:divBdr>
        <w:top w:val="none" w:sz="0" w:space="0" w:color="auto"/>
        <w:left w:val="none" w:sz="0" w:space="0" w:color="auto"/>
        <w:bottom w:val="none" w:sz="0" w:space="0" w:color="auto"/>
        <w:right w:val="none" w:sz="0" w:space="0" w:color="auto"/>
      </w:divBdr>
    </w:div>
    <w:div w:id="183246861">
      <w:bodyDiv w:val="1"/>
      <w:marLeft w:val="0"/>
      <w:marRight w:val="0"/>
      <w:marTop w:val="0"/>
      <w:marBottom w:val="0"/>
      <w:divBdr>
        <w:top w:val="none" w:sz="0" w:space="0" w:color="auto"/>
        <w:left w:val="none" w:sz="0" w:space="0" w:color="auto"/>
        <w:bottom w:val="none" w:sz="0" w:space="0" w:color="auto"/>
        <w:right w:val="none" w:sz="0" w:space="0" w:color="auto"/>
      </w:divBdr>
    </w:div>
    <w:div w:id="183445213">
      <w:bodyDiv w:val="1"/>
      <w:marLeft w:val="0"/>
      <w:marRight w:val="0"/>
      <w:marTop w:val="0"/>
      <w:marBottom w:val="0"/>
      <w:divBdr>
        <w:top w:val="none" w:sz="0" w:space="0" w:color="auto"/>
        <w:left w:val="none" w:sz="0" w:space="0" w:color="auto"/>
        <w:bottom w:val="none" w:sz="0" w:space="0" w:color="auto"/>
        <w:right w:val="none" w:sz="0" w:space="0" w:color="auto"/>
      </w:divBdr>
    </w:div>
    <w:div w:id="185025389">
      <w:bodyDiv w:val="1"/>
      <w:marLeft w:val="0"/>
      <w:marRight w:val="0"/>
      <w:marTop w:val="0"/>
      <w:marBottom w:val="0"/>
      <w:divBdr>
        <w:top w:val="none" w:sz="0" w:space="0" w:color="auto"/>
        <w:left w:val="none" w:sz="0" w:space="0" w:color="auto"/>
        <w:bottom w:val="none" w:sz="0" w:space="0" w:color="auto"/>
        <w:right w:val="none" w:sz="0" w:space="0" w:color="auto"/>
      </w:divBdr>
    </w:div>
    <w:div w:id="186913832">
      <w:bodyDiv w:val="1"/>
      <w:marLeft w:val="0"/>
      <w:marRight w:val="0"/>
      <w:marTop w:val="0"/>
      <w:marBottom w:val="0"/>
      <w:divBdr>
        <w:top w:val="none" w:sz="0" w:space="0" w:color="auto"/>
        <w:left w:val="none" w:sz="0" w:space="0" w:color="auto"/>
        <w:bottom w:val="none" w:sz="0" w:space="0" w:color="auto"/>
        <w:right w:val="none" w:sz="0" w:space="0" w:color="auto"/>
      </w:divBdr>
    </w:div>
    <w:div w:id="186914454">
      <w:bodyDiv w:val="1"/>
      <w:marLeft w:val="0"/>
      <w:marRight w:val="0"/>
      <w:marTop w:val="0"/>
      <w:marBottom w:val="0"/>
      <w:divBdr>
        <w:top w:val="none" w:sz="0" w:space="0" w:color="auto"/>
        <w:left w:val="none" w:sz="0" w:space="0" w:color="auto"/>
        <w:bottom w:val="none" w:sz="0" w:space="0" w:color="auto"/>
        <w:right w:val="none" w:sz="0" w:space="0" w:color="auto"/>
      </w:divBdr>
    </w:div>
    <w:div w:id="187523038">
      <w:bodyDiv w:val="1"/>
      <w:marLeft w:val="0"/>
      <w:marRight w:val="0"/>
      <w:marTop w:val="0"/>
      <w:marBottom w:val="0"/>
      <w:divBdr>
        <w:top w:val="none" w:sz="0" w:space="0" w:color="auto"/>
        <w:left w:val="none" w:sz="0" w:space="0" w:color="auto"/>
        <w:bottom w:val="none" w:sz="0" w:space="0" w:color="auto"/>
        <w:right w:val="none" w:sz="0" w:space="0" w:color="auto"/>
      </w:divBdr>
    </w:div>
    <w:div w:id="188833458">
      <w:bodyDiv w:val="1"/>
      <w:marLeft w:val="0"/>
      <w:marRight w:val="0"/>
      <w:marTop w:val="0"/>
      <w:marBottom w:val="0"/>
      <w:divBdr>
        <w:top w:val="none" w:sz="0" w:space="0" w:color="auto"/>
        <w:left w:val="none" w:sz="0" w:space="0" w:color="auto"/>
        <w:bottom w:val="none" w:sz="0" w:space="0" w:color="auto"/>
        <w:right w:val="none" w:sz="0" w:space="0" w:color="auto"/>
      </w:divBdr>
    </w:div>
    <w:div w:id="190463932">
      <w:bodyDiv w:val="1"/>
      <w:marLeft w:val="0"/>
      <w:marRight w:val="0"/>
      <w:marTop w:val="0"/>
      <w:marBottom w:val="0"/>
      <w:divBdr>
        <w:top w:val="none" w:sz="0" w:space="0" w:color="auto"/>
        <w:left w:val="none" w:sz="0" w:space="0" w:color="auto"/>
        <w:bottom w:val="none" w:sz="0" w:space="0" w:color="auto"/>
        <w:right w:val="none" w:sz="0" w:space="0" w:color="auto"/>
      </w:divBdr>
    </w:div>
    <w:div w:id="192958563">
      <w:bodyDiv w:val="1"/>
      <w:marLeft w:val="0"/>
      <w:marRight w:val="0"/>
      <w:marTop w:val="0"/>
      <w:marBottom w:val="0"/>
      <w:divBdr>
        <w:top w:val="none" w:sz="0" w:space="0" w:color="auto"/>
        <w:left w:val="none" w:sz="0" w:space="0" w:color="auto"/>
        <w:bottom w:val="none" w:sz="0" w:space="0" w:color="auto"/>
        <w:right w:val="none" w:sz="0" w:space="0" w:color="auto"/>
      </w:divBdr>
    </w:div>
    <w:div w:id="193275864">
      <w:bodyDiv w:val="1"/>
      <w:marLeft w:val="0"/>
      <w:marRight w:val="0"/>
      <w:marTop w:val="0"/>
      <w:marBottom w:val="0"/>
      <w:divBdr>
        <w:top w:val="none" w:sz="0" w:space="0" w:color="auto"/>
        <w:left w:val="none" w:sz="0" w:space="0" w:color="auto"/>
        <w:bottom w:val="none" w:sz="0" w:space="0" w:color="auto"/>
        <w:right w:val="none" w:sz="0" w:space="0" w:color="auto"/>
      </w:divBdr>
    </w:div>
    <w:div w:id="196433177">
      <w:bodyDiv w:val="1"/>
      <w:marLeft w:val="0"/>
      <w:marRight w:val="0"/>
      <w:marTop w:val="0"/>
      <w:marBottom w:val="0"/>
      <w:divBdr>
        <w:top w:val="none" w:sz="0" w:space="0" w:color="auto"/>
        <w:left w:val="none" w:sz="0" w:space="0" w:color="auto"/>
        <w:bottom w:val="none" w:sz="0" w:space="0" w:color="auto"/>
        <w:right w:val="none" w:sz="0" w:space="0" w:color="auto"/>
      </w:divBdr>
    </w:div>
    <w:div w:id="197738079">
      <w:bodyDiv w:val="1"/>
      <w:marLeft w:val="0"/>
      <w:marRight w:val="0"/>
      <w:marTop w:val="0"/>
      <w:marBottom w:val="0"/>
      <w:divBdr>
        <w:top w:val="none" w:sz="0" w:space="0" w:color="auto"/>
        <w:left w:val="none" w:sz="0" w:space="0" w:color="auto"/>
        <w:bottom w:val="none" w:sz="0" w:space="0" w:color="auto"/>
        <w:right w:val="none" w:sz="0" w:space="0" w:color="auto"/>
      </w:divBdr>
    </w:div>
    <w:div w:id="198012024">
      <w:bodyDiv w:val="1"/>
      <w:marLeft w:val="0"/>
      <w:marRight w:val="0"/>
      <w:marTop w:val="0"/>
      <w:marBottom w:val="0"/>
      <w:divBdr>
        <w:top w:val="none" w:sz="0" w:space="0" w:color="auto"/>
        <w:left w:val="none" w:sz="0" w:space="0" w:color="auto"/>
        <w:bottom w:val="none" w:sz="0" w:space="0" w:color="auto"/>
        <w:right w:val="none" w:sz="0" w:space="0" w:color="auto"/>
      </w:divBdr>
    </w:div>
    <w:div w:id="198202316">
      <w:bodyDiv w:val="1"/>
      <w:marLeft w:val="0"/>
      <w:marRight w:val="0"/>
      <w:marTop w:val="0"/>
      <w:marBottom w:val="0"/>
      <w:divBdr>
        <w:top w:val="none" w:sz="0" w:space="0" w:color="auto"/>
        <w:left w:val="none" w:sz="0" w:space="0" w:color="auto"/>
        <w:bottom w:val="none" w:sz="0" w:space="0" w:color="auto"/>
        <w:right w:val="none" w:sz="0" w:space="0" w:color="auto"/>
      </w:divBdr>
    </w:div>
    <w:div w:id="199513377">
      <w:bodyDiv w:val="1"/>
      <w:marLeft w:val="0"/>
      <w:marRight w:val="0"/>
      <w:marTop w:val="0"/>
      <w:marBottom w:val="0"/>
      <w:divBdr>
        <w:top w:val="none" w:sz="0" w:space="0" w:color="auto"/>
        <w:left w:val="none" w:sz="0" w:space="0" w:color="auto"/>
        <w:bottom w:val="none" w:sz="0" w:space="0" w:color="auto"/>
        <w:right w:val="none" w:sz="0" w:space="0" w:color="auto"/>
      </w:divBdr>
    </w:div>
    <w:div w:id="200439435">
      <w:bodyDiv w:val="1"/>
      <w:marLeft w:val="0"/>
      <w:marRight w:val="0"/>
      <w:marTop w:val="0"/>
      <w:marBottom w:val="0"/>
      <w:divBdr>
        <w:top w:val="none" w:sz="0" w:space="0" w:color="auto"/>
        <w:left w:val="none" w:sz="0" w:space="0" w:color="auto"/>
        <w:bottom w:val="none" w:sz="0" w:space="0" w:color="auto"/>
        <w:right w:val="none" w:sz="0" w:space="0" w:color="auto"/>
      </w:divBdr>
    </w:div>
    <w:div w:id="201090030">
      <w:bodyDiv w:val="1"/>
      <w:marLeft w:val="0"/>
      <w:marRight w:val="0"/>
      <w:marTop w:val="0"/>
      <w:marBottom w:val="0"/>
      <w:divBdr>
        <w:top w:val="none" w:sz="0" w:space="0" w:color="auto"/>
        <w:left w:val="none" w:sz="0" w:space="0" w:color="auto"/>
        <w:bottom w:val="none" w:sz="0" w:space="0" w:color="auto"/>
        <w:right w:val="none" w:sz="0" w:space="0" w:color="auto"/>
      </w:divBdr>
    </w:div>
    <w:div w:id="201865919">
      <w:bodyDiv w:val="1"/>
      <w:marLeft w:val="0"/>
      <w:marRight w:val="0"/>
      <w:marTop w:val="0"/>
      <w:marBottom w:val="0"/>
      <w:divBdr>
        <w:top w:val="none" w:sz="0" w:space="0" w:color="auto"/>
        <w:left w:val="none" w:sz="0" w:space="0" w:color="auto"/>
        <w:bottom w:val="none" w:sz="0" w:space="0" w:color="auto"/>
        <w:right w:val="none" w:sz="0" w:space="0" w:color="auto"/>
      </w:divBdr>
    </w:div>
    <w:div w:id="202520816">
      <w:bodyDiv w:val="1"/>
      <w:marLeft w:val="0"/>
      <w:marRight w:val="0"/>
      <w:marTop w:val="0"/>
      <w:marBottom w:val="0"/>
      <w:divBdr>
        <w:top w:val="none" w:sz="0" w:space="0" w:color="auto"/>
        <w:left w:val="none" w:sz="0" w:space="0" w:color="auto"/>
        <w:bottom w:val="none" w:sz="0" w:space="0" w:color="auto"/>
        <w:right w:val="none" w:sz="0" w:space="0" w:color="auto"/>
      </w:divBdr>
    </w:div>
    <w:div w:id="203753842">
      <w:bodyDiv w:val="1"/>
      <w:marLeft w:val="0"/>
      <w:marRight w:val="0"/>
      <w:marTop w:val="0"/>
      <w:marBottom w:val="0"/>
      <w:divBdr>
        <w:top w:val="none" w:sz="0" w:space="0" w:color="auto"/>
        <w:left w:val="none" w:sz="0" w:space="0" w:color="auto"/>
        <w:bottom w:val="none" w:sz="0" w:space="0" w:color="auto"/>
        <w:right w:val="none" w:sz="0" w:space="0" w:color="auto"/>
      </w:divBdr>
    </w:div>
    <w:div w:id="205071848">
      <w:bodyDiv w:val="1"/>
      <w:marLeft w:val="0"/>
      <w:marRight w:val="0"/>
      <w:marTop w:val="0"/>
      <w:marBottom w:val="0"/>
      <w:divBdr>
        <w:top w:val="none" w:sz="0" w:space="0" w:color="auto"/>
        <w:left w:val="none" w:sz="0" w:space="0" w:color="auto"/>
        <w:bottom w:val="none" w:sz="0" w:space="0" w:color="auto"/>
        <w:right w:val="none" w:sz="0" w:space="0" w:color="auto"/>
      </w:divBdr>
    </w:div>
    <w:div w:id="205457264">
      <w:bodyDiv w:val="1"/>
      <w:marLeft w:val="0"/>
      <w:marRight w:val="0"/>
      <w:marTop w:val="0"/>
      <w:marBottom w:val="0"/>
      <w:divBdr>
        <w:top w:val="none" w:sz="0" w:space="0" w:color="auto"/>
        <w:left w:val="none" w:sz="0" w:space="0" w:color="auto"/>
        <w:bottom w:val="none" w:sz="0" w:space="0" w:color="auto"/>
        <w:right w:val="none" w:sz="0" w:space="0" w:color="auto"/>
      </w:divBdr>
    </w:div>
    <w:div w:id="206256938">
      <w:bodyDiv w:val="1"/>
      <w:marLeft w:val="0"/>
      <w:marRight w:val="0"/>
      <w:marTop w:val="0"/>
      <w:marBottom w:val="0"/>
      <w:divBdr>
        <w:top w:val="none" w:sz="0" w:space="0" w:color="auto"/>
        <w:left w:val="none" w:sz="0" w:space="0" w:color="auto"/>
        <w:bottom w:val="none" w:sz="0" w:space="0" w:color="auto"/>
        <w:right w:val="none" w:sz="0" w:space="0" w:color="auto"/>
      </w:divBdr>
    </w:div>
    <w:div w:id="208686339">
      <w:bodyDiv w:val="1"/>
      <w:marLeft w:val="0"/>
      <w:marRight w:val="0"/>
      <w:marTop w:val="0"/>
      <w:marBottom w:val="0"/>
      <w:divBdr>
        <w:top w:val="none" w:sz="0" w:space="0" w:color="auto"/>
        <w:left w:val="none" w:sz="0" w:space="0" w:color="auto"/>
        <w:bottom w:val="none" w:sz="0" w:space="0" w:color="auto"/>
        <w:right w:val="none" w:sz="0" w:space="0" w:color="auto"/>
      </w:divBdr>
    </w:div>
    <w:div w:id="210387164">
      <w:bodyDiv w:val="1"/>
      <w:marLeft w:val="0"/>
      <w:marRight w:val="0"/>
      <w:marTop w:val="0"/>
      <w:marBottom w:val="0"/>
      <w:divBdr>
        <w:top w:val="none" w:sz="0" w:space="0" w:color="auto"/>
        <w:left w:val="none" w:sz="0" w:space="0" w:color="auto"/>
        <w:bottom w:val="none" w:sz="0" w:space="0" w:color="auto"/>
        <w:right w:val="none" w:sz="0" w:space="0" w:color="auto"/>
      </w:divBdr>
    </w:div>
    <w:div w:id="212275826">
      <w:bodyDiv w:val="1"/>
      <w:marLeft w:val="0"/>
      <w:marRight w:val="0"/>
      <w:marTop w:val="0"/>
      <w:marBottom w:val="0"/>
      <w:divBdr>
        <w:top w:val="none" w:sz="0" w:space="0" w:color="auto"/>
        <w:left w:val="none" w:sz="0" w:space="0" w:color="auto"/>
        <w:bottom w:val="none" w:sz="0" w:space="0" w:color="auto"/>
        <w:right w:val="none" w:sz="0" w:space="0" w:color="auto"/>
      </w:divBdr>
    </w:div>
    <w:div w:id="213204276">
      <w:bodyDiv w:val="1"/>
      <w:marLeft w:val="0"/>
      <w:marRight w:val="0"/>
      <w:marTop w:val="0"/>
      <w:marBottom w:val="0"/>
      <w:divBdr>
        <w:top w:val="none" w:sz="0" w:space="0" w:color="auto"/>
        <w:left w:val="none" w:sz="0" w:space="0" w:color="auto"/>
        <w:bottom w:val="none" w:sz="0" w:space="0" w:color="auto"/>
        <w:right w:val="none" w:sz="0" w:space="0" w:color="auto"/>
      </w:divBdr>
    </w:div>
    <w:div w:id="215240264">
      <w:bodyDiv w:val="1"/>
      <w:marLeft w:val="0"/>
      <w:marRight w:val="0"/>
      <w:marTop w:val="0"/>
      <w:marBottom w:val="0"/>
      <w:divBdr>
        <w:top w:val="none" w:sz="0" w:space="0" w:color="auto"/>
        <w:left w:val="none" w:sz="0" w:space="0" w:color="auto"/>
        <w:bottom w:val="none" w:sz="0" w:space="0" w:color="auto"/>
        <w:right w:val="none" w:sz="0" w:space="0" w:color="auto"/>
      </w:divBdr>
    </w:div>
    <w:div w:id="215312302">
      <w:bodyDiv w:val="1"/>
      <w:marLeft w:val="0"/>
      <w:marRight w:val="0"/>
      <w:marTop w:val="0"/>
      <w:marBottom w:val="0"/>
      <w:divBdr>
        <w:top w:val="none" w:sz="0" w:space="0" w:color="auto"/>
        <w:left w:val="none" w:sz="0" w:space="0" w:color="auto"/>
        <w:bottom w:val="none" w:sz="0" w:space="0" w:color="auto"/>
        <w:right w:val="none" w:sz="0" w:space="0" w:color="auto"/>
      </w:divBdr>
    </w:div>
    <w:div w:id="217132302">
      <w:bodyDiv w:val="1"/>
      <w:marLeft w:val="0"/>
      <w:marRight w:val="0"/>
      <w:marTop w:val="0"/>
      <w:marBottom w:val="0"/>
      <w:divBdr>
        <w:top w:val="none" w:sz="0" w:space="0" w:color="auto"/>
        <w:left w:val="none" w:sz="0" w:space="0" w:color="auto"/>
        <w:bottom w:val="none" w:sz="0" w:space="0" w:color="auto"/>
        <w:right w:val="none" w:sz="0" w:space="0" w:color="auto"/>
      </w:divBdr>
    </w:div>
    <w:div w:id="217210775">
      <w:bodyDiv w:val="1"/>
      <w:marLeft w:val="0"/>
      <w:marRight w:val="0"/>
      <w:marTop w:val="0"/>
      <w:marBottom w:val="0"/>
      <w:divBdr>
        <w:top w:val="none" w:sz="0" w:space="0" w:color="auto"/>
        <w:left w:val="none" w:sz="0" w:space="0" w:color="auto"/>
        <w:bottom w:val="none" w:sz="0" w:space="0" w:color="auto"/>
        <w:right w:val="none" w:sz="0" w:space="0" w:color="auto"/>
      </w:divBdr>
    </w:div>
    <w:div w:id="221449392">
      <w:bodyDiv w:val="1"/>
      <w:marLeft w:val="0"/>
      <w:marRight w:val="0"/>
      <w:marTop w:val="0"/>
      <w:marBottom w:val="0"/>
      <w:divBdr>
        <w:top w:val="none" w:sz="0" w:space="0" w:color="auto"/>
        <w:left w:val="none" w:sz="0" w:space="0" w:color="auto"/>
        <w:bottom w:val="none" w:sz="0" w:space="0" w:color="auto"/>
        <w:right w:val="none" w:sz="0" w:space="0" w:color="auto"/>
      </w:divBdr>
    </w:div>
    <w:div w:id="221912078">
      <w:bodyDiv w:val="1"/>
      <w:marLeft w:val="0"/>
      <w:marRight w:val="0"/>
      <w:marTop w:val="0"/>
      <w:marBottom w:val="0"/>
      <w:divBdr>
        <w:top w:val="none" w:sz="0" w:space="0" w:color="auto"/>
        <w:left w:val="none" w:sz="0" w:space="0" w:color="auto"/>
        <w:bottom w:val="none" w:sz="0" w:space="0" w:color="auto"/>
        <w:right w:val="none" w:sz="0" w:space="0" w:color="auto"/>
      </w:divBdr>
    </w:div>
    <w:div w:id="223413853">
      <w:bodyDiv w:val="1"/>
      <w:marLeft w:val="0"/>
      <w:marRight w:val="0"/>
      <w:marTop w:val="0"/>
      <w:marBottom w:val="0"/>
      <w:divBdr>
        <w:top w:val="none" w:sz="0" w:space="0" w:color="auto"/>
        <w:left w:val="none" w:sz="0" w:space="0" w:color="auto"/>
        <w:bottom w:val="none" w:sz="0" w:space="0" w:color="auto"/>
        <w:right w:val="none" w:sz="0" w:space="0" w:color="auto"/>
      </w:divBdr>
    </w:div>
    <w:div w:id="225075007">
      <w:bodyDiv w:val="1"/>
      <w:marLeft w:val="0"/>
      <w:marRight w:val="0"/>
      <w:marTop w:val="0"/>
      <w:marBottom w:val="0"/>
      <w:divBdr>
        <w:top w:val="none" w:sz="0" w:space="0" w:color="auto"/>
        <w:left w:val="none" w:sz="0" w:space="0" w:color="auto"/>
        <w:bottom w:val="none" w:sz="0" w:space="0" w:color="auto"/>
        <w:right w:val="none" w:sz="0" w:space="0" w:color="auto"/>
      </w:divBdr>
    </w:div>
    <w:div w:id="227232232">
      <w:bodyDiv w:val="1"/>
      <w:marLeft w:val="0"/>
      <w:marRight w:val="0"/>
      <w:marTop w:val="0"/>
      <w:marBottom w:val="0"/>
      <w:divBdr>
        <w:top w:val="none" w:sz="0" w:space="0" w:color="auto"/>
        <w:left w:val="none" w:sz="0" w:space="0" w:color="auto"/>
        <w:bottom w:val="none" w:sz="0" w:space="0" w:color="auto"/>
        <w:right w:val="none" w:sz="0" w:space="0" w:color="auto"/>
      </w:divBdr>
    </w:div>
    <w:div w:id="232785821">
      <w:bodyDiv w:val="1"/>
      <w:marLeft w:val="0"/>
      <w:marRight w:val="0"/>
      <w:marTop w:val="0"/>
      <w:marBottom w:val="0"/>
      <w:divBdr>
        <w:top w:val="none" w:sz="0" w:space="0" w:color="auto"/>
        <w:left w:val="none" w:sz="0" w:space="0" w:color="auto"/>
        <w:bottom w:val="none" w:sz="0" w:space="0" w:color="auto"/>
        <w:right w:val="none" w:sz="0" w:space="0" w:color="auto"/>
      </w:divBdr>
    </w:div>
    <w:div w:id="233589403">
      <w:bodyDiv w:val="1"/>
      <w:marLeft w:val="0"/>
      <w:marRight w:val="0"/>
      <w:marTop w:val="0"/>
      <w:marBottom w:val="0"/>
      <w:divBdr>
        <w:top w:val="none" w:sz="0" w:space="0" w:color="auto"/>
        <w:left w:val="none" w:sz="0" w:space="0" w:color="auto"/>
        <w:bottom w:val="none" w:sz="0" w:space="0" w:color="auto"/>
        <w:right w:val="none" w:sz="0" w:space="0" w:color="auto"/>
      </w:divBdr>
    </w:div>
    <w:div w:id="233928888">
      <w:bodyDiv w:val="1"/>
      <w:marLeft w:val="0"/>
      <w:marRight w:val="0"/>
      <w:marTop w:val="0"/>
      <w:marBottom w:val="0"/>
      <w:divBdr>
        <w:top w:val="none" w:sz="0" w:space="0" w:color="auto"/>
        <w:left w:val="none" w:sz="0" w:space="0" w:color="auto"/>
        <w:bottom w:val="none" w:sz="0" w:space="0" w:color="auto"/>
        <w:right w:val="none" w:sz="0" w:space="0" w:color="auto"/>
      </w:divBdr>
    </w:div>
    <w:div w:id="234441051">
      <w:bodyDiv w:val="1"/>
      <w:marLeft w:val="0"/>
      <w:marRight w:val="0"/>
      <w:marTop w:val="0"/>
      <w:marBottom w:val="0"/>
      <w:divBdr>
        <w:top w:val="none" w:sz="0" w:space="0" w:color="auto"/>
        <w:left w:val="none" w:sz="0" w:space="0" w:color="auto"/>
        <w:bottom w:val="none" w:sz="0" w:space="0" w:color="auto"/>
        <w:right w:val="none" w:sz="0" w:space="0" w:color="auto"/>
      </w:divBdr>
    </w:div>
    <w:div w:id="235096041">
      <w:bodyDiv w:val="1"/>
      <w:marLeft w:val="0"/>
      <w:marRight w:val="0"/>
      <w:marTop w:val="0"/>
      <w:marBottom w:val="0"/>
      <w:divBdr>
        <w:top w:val="none" w:sz="0" w:space="0" w:color="auto"/>
        <w:left w:val="none" w:sz="0" w:space="0" w:color="auto"/>
        <w:bottom w:val="none" w:sz="0" w:space="0" w:color="auto"/>
        <w:right w:val="none" w:sz="0" w:space="0" w:color="auto"/>
      </w:divBdr>
    </w:div>
    <w:div w:id="235210711">
      <w:bodyDiv w:val="1"/>
      <w:marLeft w:val="0"/>
      <w:marRight w:val="0"/>
      <w:marTop w:val="0"/>
      <w:marBottom w:val="0"/>
      <w:divBdr>
        <w:top w:val="none" w:sz="0" w:space="0" w:color="auto"/>
        <w:left w:val="none" w:sz="0" w:space="0" w:color="auto"/>
        <w:bottom w:val="none" w:sz="0" w:space="0" w:color="auto"/>
        <w:right w:val="none" w:sz="0" w:space="0" w:color="auto"/>
      </w:divBdr>
    </w:div>
    <w:div w:id="235626313">
      <w:bodyDiv w:val="1"/>
      <w:marLeft w:val="0"/>
      <w:marRight w:val="0"/>
      <w:marTop w:val="0"/>
      <w:marBottom w:val="0"/>
      <w:divBdr>
        <w:top w:val="none" w:sz="0" w:space="0" w:color="auto"/>
        <w:left w:val="none" w:sz="0" w:space="0" w:color="auto"/>
        <w:bottom w:val="none" w:sz="0" w:space="0" w:color="auto"/>
        <w:right w:val="none" w:sz="0" w:space="0" w:color="auto"/>
      </w:divBdr>
    </w:div>
    <w:div w:id="237830559">
      <w:bodyDiv w:val="1"/>
      <w:marLeft w:val="0"/>
      <w:marRight w:val="0"/>
      <w:marTop w:val="0"/>
      <w:marBottom w:val="0"/>
      <w:divBdr>
        <w:top w:val="none" w:sz="0" w:space="0" w:color="auto"/>
        <w:left w:val="none" w:sz="0" w:space="0" w:color="auto"/>
        <w:bottom w:val="none" w:sz="0" w:space="0" w:color="auto"/>
        <w:right w:val="none" w:sz="0" w:space="0" w:color="auto"/>
      </w:divBdr>
    </w:div>
    <w:div w:id="240256277">
      <w:bodyDiv w:val="1"/>
      <w:marLeft w:val="0"/>
      <w:marRight w:val="0"/>
      <w:marTop w:val="0"/>
      <w:marBottom w:val="0"/>
      <w:divBdr>
        <w:top w:val="none" w:sz="0" w:space="0" w:color="auto"/>
        <w:left w:val="none" w:sz="0" w:space="0" w:color="auto"/>
        <w:bottom w:val="none" w:sz="0" w:space="0" w:color="auto"/>
        <w:right w:val="none" w:sz="0" w:space="0" w:color="auto"/>
      </w:divBdr>
    </w:div>
    <w:div w:id="241721525">
      <w:bodyDiv w:val="1"/>
      <w:marLeft w:val="0"/>
      <w:marRight w:val="0"/>
      <w:marTop w:val="0"/>
      <w:marBottom w:val="0"/>
      <w:divBdr>
        <w:top w:val="none" w:sz="0" w:space="0" w:color="auto"/>
        <w:left w:val="none" w:sz="0" w:space="0" w:color="auto"/>
        <w:bottom w:val="none" w:sz="0" w:space="0" w:color="auto"/>
        <w:right w:val="none" w:sz="0" w:space="0" w:color="auto"/>
      </w:divBdr>
    </w:div>
    <w:div w:id="241768242">
      <w:bodyDiv w:val="1"/>
      <w:marLeft w:val="0"/>
      <w:marRight w:val="0"/>
      <w:marTop w:val="0"/>
      <w:marBottom w:val="0"/>
      <w:divBdr>
        <w:top w:val="none" w:sz="0" w:space="0" w:color="auto"/>
        <w:left w:val="none" w:sz="0" w:space="0" w:color="auto"/>
        <w:bottom w:val="none" w:sz="0" w:space="0" w:color="auto"/>
        <w:right w:val="none" w:sz="0" w:space="0" w:color="auto"/>
      </w:divBdr>
    </w:div>
    <w:div w:id="243220084">
      <w:bodyDiv w:val="1"/>
      <w:marLeft w:val="0"/>
      <w:marRight w:val="0"/>
      <w:marTop w:val="0"/>
      <w:marBottom w:val="0"/>
      <w:divBdr>
        <w:top w:val="none" w:sz="0" w:space="0" w:color="auto"/>
        <w:left w:val="none" w:sz="0" w:space="0" w:color="auto"/>
        <w:bottom w:val="none" w:sz="0" w:space="0" w:color="auto"/>
        <w:right w:val="none" w:sz="0" w:space="0" w:color="auto"/>
      </w:divBdr>
    </w:div>
    <w:div w:id="243925181">
      <w:bodyDiv w:val="1"/>
      <w:marLeft w:val="0"/>
      <w:marRight w:val="0"/>
      <w:marTop w:val="0"/>
      <w:marBottom w:val="0"/>
      <w:divBdr>
        <w:top w:val="none" w:sz="0" w:space="0" w:color="auto"/>
        <w:left w:val="none" w:sz="0" w:space="0" w:color="auto"/>
        <w:bottom w:val="none" w:sz="0" w:space="0" w:color="auto"/>
        <w:right w:val="none" w:sz="0" w:space="0" w:color="auto"/>
      </w:divBdr>
    </w:div>
    <w:div w:id="243997870">
      <w:bodyDiv w:val="1"/>
      <w:marLeft w:val="0"/>
      <w:marRight w:val="0"/>
      <w:marTop w:val="0"/>
      <w:marBottom w:val="0"/>
      <w:divBdr>
        <w:top w:val="none" w:sz="0" w:space="0" w:color="auto"/>
        <w:left w:val="none" w:sz="0" w:space="0" w:color="auto"/>
        <w:bottom w:val="none" w:sz="0" w:space="0" w:color="auto"/>
        <w:right w:val="none" w:sz="0" w:space="0" w:color="auto"/>
      </w:divBdr>
    </w:div>
    <w:div w:id="244924359">
      <w:bodyDiv w:val="1"/>
      <w:marLeft w:val="0"/>
      <w:marRight w:val="0"/>
      <w:marTop w:val="0"/>
      <w:marBottom w:val="0"/>
      <w:divBdr>
        <w:top w:val="none" w:sz="0" w:space="0" w:color="auto"/>
        <w:left w:val="none" w:sz="0" w:space="0" w:color="auto"/>
        <w:bottom w:val="none" w:sz="0" w:space="0" w:color="auto"/>
        <w:right w:val="none" w:sz="0" w:space="0" w:color="auto"/>
      </w:divBdr>
    </w:div>
    <w:div w:id="246305512">
      <w:bodyDiv w:val="1"/>
      <w:marLeft w:val="0"/>
      <w:marRight w:val="0"/>
      <w:marTop w:val="0"/>
      <w:marBottom w:val="0"/>
      <w:divBdr>
        <w:top w:val="none" w:sz="0" w:space="0" w:color="auto"/>
        <w:left w:val="none" w:sz="0" w:space="0" w:color="auto"/>
        <w:bottom w:val="none" w:sz="0" w:space="0" w:color="auto"/>
        <w:right w:val="none" w:sz="0" w:space="0" w:color="auto"/>
      </w:divBdr>
    </w:div>
    <w:div w:id="246693509">
      <w:bodyDiv w:val="1"/>
      <w:marLeft w:val="0"/>
      <w:marRight w:val="0"/>
      <w:marTop w:val="0"/>
      <w:marBottom w:val="0"/>
      <w:divBdr>
        <w:top w:val="none" w:sz="0" w:space="0" w:color="auto"/>
        <w:left w:val="none" w:sz="0" w:space="0" w:color="auto"/>
        <w:bottom w:val="none" w:sz="0" w:space="0" w:color="auto"/>
        <w:right w:val="none" w:sz="0" w:space="0" w:color="auto"/>
      </w:divBdr>
    </w:div>
    <w:div w:id="246815026">
      <w:bodyDiv w:val="1"/>
      <w:marLeft w:val="0"/>
      <w:marRight w:val="0"/>
      <w:marTop w:val="0"/>
      <w:marBottom w:val="0"/>
      <w:divBdr>
        <w:top w:val="none" w:sz="0" w:space="0" w:color="auto"/>
        <w:left w:val="none" w:sz="0" w:space="0" w:color="auto"/>
        <w:bottom w:val="none" w:sz="0" w:space="0" w:color="auto"/>
        <w:right w:val="none" w:sz="0" w:space="0" w:color="auto"/>
      </w:divBdr>
    </w:div>
    <w:div w:id="247469367">
      <w:bodyDiv w:val="1"/>
      <w:marLeft w:val="0"/>
      <w:marRight w:val="0"/>
      <w:marTop w:val="0"/>
      <w:marBottom w:val="0"/>
      <w:divBdr>
        <w:top w:val="none" w:sz="0" w:space="0" w:color="auto"/>
        <w:left w:val="none" w:sz="0" w:space="0" w:color="auto"/>
        <w:bottom w:val="none" w:sz="0" w:space="0" w:color="auto"/>
        <w:right w:val="none" w:sz="0" w:space="0" w:color="auto"/>
      </w:divBdr>
    </w:div>
    <w:div w:id="251089168">
      <w:bodyDiv w:val="1"/>
      <w:marLeft w:val="0"/>
      <w:marRight w:val="0"/>
      <w:marTop w:val="0"/>
      <w:marBottom w:val="0"/>
      <w:divBdr>
        <w:top w:val="none" w:sz="0" w:space="0" w:color="auto"/>
        <w:left w:val="none" w:sz="0" w:space="0" w:color="auto"/>
        <w:bottom w:val="none" w:sz="0" w:space="0" w:color="auto"/>
        <w:right w:val="none" w:sz="0" w:space="0" w:color="auto"/>
      </w:divBdr>
    </w:div>
    <w:div w:id="252051501">
      <w:bodyDiv w:val="1"/>
      <w:marLeft w:val="0"/>
      <w:marRight w:val="0"/>
      <w:marTop w:val="0"/>
      <w:marBottom w:val="0"/>
      <w:divBdr>
        <w:top w:val="none" w:sz="0" w:space="0" w:color="auto"/>
        <w:left w:val="none" w:sz="0" w:space="0" w:color="auto"/>
        <w:bottom w:val="none" w:sz="0" w:space="0" w:color="auto"/>
        <w:right w:val="none" w:sz="0" w:space="0" w:color="auto"/>
      </w:divBdr>
    </w:div>
    <w:div w:id="252396283">
      <w:bodyDiv w:val="1"/>
      <w:marLeft w:val="0"/>
      <w:marRight w:val="0"/>
      <w:marTop w:val="0"/>
      <w:marBottom w:val="0"/>
      <w:divBdr>
        <w:top w:val="none" w:sz="0" w:space="0" w:color="auto"/>
        <w:left w:val="none" w:sz="0" w:space="0" w:color="auto"/>
        <w:bottom w:val="none" w:sz="0" w:space="0" w:color="auto"/>
        <w:right w:val="none" w:sz="0" w:space="0" w:color="auto"/>
      </w:divBdr>
    </w:div>
    <w:div w:id="252783994">
      <w:bodyDiv w:val="1"/>
      <w:marLeft w:val="0"/>
      <w:marRight w:val="0"/>
      <w:marTop w:val="0"/>
      <w:marBottom w:val="0"/>
      <w:divBdr>
        <w:top w:val="none" w:sz="0" w:space="0" w:color="auto"/>
        <w:left w:val="none" w:sz="0" w:space="0" w:color="auto"/>
        <w:bottom w:val="none" w:sz="0" w:space="0" w:color="auto"/>
        <w:right w:val="none" w:sz="0" w:space="0" w:color="auto"/>
      </w:divBdr>
    </w:div>
    <w:div w:id="254363366">
      <w:bodyDiv w:val="1"/>
      <w:marLeft w:val="0"/>
      <w:marRight w:val="0"/>
      <w:marTop w:val="0"/>
      <w:marBottom w:val="0"/>
      <w:divBdr>
        <w:top w:val="none" w:sz="0" w:space="0" w:color="auto"/>
        <w:left w:val="none" w:sz="0" w:space="0" w:color="auto"/>
        <w:bottom w:val="none" w:sz="0" w:space="0" w:color="auto"/>
        <w:right w:val="none" w:sz="0" w:space="0" w:color="auto"/>
      </w:divBdr>
    </w:div>
    <w:div w:id="254898906">
      <w:bodyDiv w:val="1"/>
      <w:marLeft w:val="0"/>
      <w:marRight w:val="0"/>
      <w:marTop w:val="0"/>
      <w:marBottom w:val="0"/>
      <w:divBdr>
        <w:top w:val="none" w:sz="0" w:space="0" w:color="auto"/>
        <w:left w:val="none" w:sz="0" w:space="0" w:color="auto"/>
        <w:bottom w:val="none" w:sz="0" w:space="0" w:color="auto"/>
        <w:right w:val="none" w:sz="0" w:space="0" w:color="auto"/>
      </w:divBdr>
    </w:div>
    <w:div w:id="255794247">
      <w:bodyDiv w:val="1"/>
      <w:marLeft w:val="0"/>
      <w:marRight w:val="0"/>
      <w:marTop w:val="0"/>
      <w:marBottom w:val="0"/>
      <w:divBdr>
        <w:top w:val="none" w:sz="0" w:space="0" w:color="auto"/>
        <w:left w:val="none" w:sz="0" w:space="0" w:color="auto"/>
        <w:bottom w:val="none" w:sz="0" w:space="0" w:color="auto"/>
        <w:right w:val="none" w:sz="0" w:space="0" w:color="auto"/>
      </w:divBdr>
    </w:div>
    <w:div w:id="255945050">
      <w:bodyDiv w:val="1"/>
      <w:marLeft w:val="0"/>
      <w:marRight w:val="0"/>
      <w:marTop w:val="0"/>
      <w:marBottom w:val="0"/>
      <w:divBdr>
        <w:top w:val="none" w:sz="0" w:space="0" w:color="auto"/>
        <w:left w:val="none" w:sz="0" w:space="0" w:color="auto"/>
        <w:bottom w:val="none" w:sz="0" w:space="0" w:color="auto"/>
        <w:right w:val="none" w:sz="0" w:space="0" w:color="auto"/>
      </w:divBdr>
    </w:div>
    <w:div w:id="256058416">
      <w:bodyDiv w:val="1"/>
      <w:marLeft w:val="0"/>
      <w:marRight w:val="0"/>
      <w:marTop w:val="0"/>
      <w:marBottom w:val="0"/>
      <w:divBdr>
        <w:top w:val="none" w:sz="0" w:space="0" w:color="auto"/>
        <w:left w:val="none" w:sz="0" w:space="0" w:color="auto"/>
        <w:bottom w:val="none" w:sz="0" w:space="0" w:color="auto"/>
        <w:right w:val="none" w:sz="0" w:space="0" w:color="auto"/>
      </w:divBdr>
    </w:div>
    <w:div w:id="256914129">
      <w:bodyDiv w:val="1"/>
      <w:marLeft w:val="0"/>
      <w:marRight w:val="0"/>
      <w:marTop w:val="0"/>
      <w:marBottom w:val="0"/>
      <w:divBdr>
        <w:top w:val="none" w:sz="0" w:space="0" w:color="auto"/>
        <w:left w:val="none" w:sz="0" w:space="0" w:color="auto"/>
        <w:bottom w:val="none" w:sz="0" w:space="0" w:color="auto"/>
        <w:right w:val="none" w:sz="0" w:space="0" w:color="auto"/>
      </w:divBdr>
    </w:div>
    <w:div w:id="258755653">
      <w:bodyDiv w:val="1"/>
      <w:marLeft w:val="0"/>
      <w:marRight w:val="0"/>
      <w:marTop w:val="0"/>
      <w:marBottom w:val="0"/>
      <w:divBdr>
        <w:top w:val="none" w:sz="0" w:space="0" w:color="auto"/>
        <w:left w:val="none" w:sz="0" w:space="0" w:color="auto"/>
        <w:bottom w:val="none" w:sz="0" w:space="0" w:color="auto"/>
        <w:right w:val="none" w:sz="0" w:space="0" w:color="auto"/>
      </w:divBdr>
    </w:div>
    <w:div w:id="259027175">
      <w:bodyDiv w:val="1"/>
      <w:marLeft w:val="0"/>
      <w:marRight w:val="0"/>
      <w:marTop w:val="0"/>
      <w:marBottom w:val="0"/>
      <w:divBdr>
        <w:top w:val="none" w:sz="0" w:space="0" w:color="auto"/>
        <w:left w:val="none" w:sz="0" w:space="0" w:color="auto"/>
        <w:bottom w:val="none" w:sz="0" w:space="0" w:color="auto"/>
        <w:right w:val="none" w:sz="0" w:space="0" w:color="auto"/>
      </w:divBdr>
    </w:div>
    <w:div w:id="259602337">
      <w:bodyDiv w:val="1"/>
      <w:marLeft w:val="0"/>
      <w:marRight w:val="0"/>
      <w:marTop w:val="0"/>
      <w:marBottom w:val="0"/>
      <w:divBdr>
        <w:top w:val="none" w:sz="0" w:space="0" w:color="auto"/>
        <w:left w:val="none" w:sz="0" w:space="0" w:color="auto"/>
        <w:bottom w:val="none" w:sz="0" w:space="0" w:color="auto"/>
        <w:right w:val="none" w:sz="0" w:space="0" w:color="auto"/>
      </w:divBdr>
    </w:div>
    <w:div w:id="259992482">
      <w:bodyDiv w:val="1"/>
      <w:marLeft w:val="0"/>
      <w:marRight w:val="0"/>
      <w:marTop w:val="0"/>
      <w:marBottom w:val="0"/>
      <w:divBdr>
        <w:top w:val="none" w:sz="0" w:space="0" w:color="auto"/>
        <w:left w:val="none" w:sz="0" w:space="0" w:color="auto"/>
        <w:bottom w:val="none" w:sz="0" w:space="0" w:color="auto"/>
        <w:right w:val="none" w:sz="0" w:space="0" w:color="auto"/>
      </w:divBdr>
    </w:div>
    <w:div w:id="261186941">
      <w:bodyDiv w:val="1"/>
      <w:marLeft w:val="0"/>
      <w:marRight w:val="0"/>
      <w:marTop w:val="0"/>
      <w:marBottom w:val="0"/>
      <w:divBdr>
        <w:top w:val="none" w:sz="0" w:space="0" w:color="auto"/>
        <w:left w:val="none" w:sz="0" w:space="0" w:color="auto"/>
        <w:bottom w:val="none" w:sz="0" w:space="0" w:color="auto"/>
        <w:right w:val="none" w:sz="0" w:space="0" w:color="auto"/>
      </w:divBdr>
    </w:div>
    <w:div w:id="262110557">
      <w:bodyDiv w:val="1"/>
      <w:marLeft w:val="0"/>
      <w:marRight w:val="0"/>
      <w:marTop w:val="0"/>
      <w:marBottom w:val="0"/>
      <w:divBdr>
        <w:top w:val="none" w:sz="0" w:space="0" w:color="auto"/>
        <w:left w:val="none" w:sz="0" w:space="0" w:color="auto"/>
        <w:bottom w:val="none" w:sz="0" w:space="0" w:color="auto"/>
        <w:right w:val="none" w:sz="0" w:space="0" w:color="auto"/>
      </w:divBdr>
    </w:div>
    <w:div w:id="262688116">
      <w:bodyDiv w:val="1"/>
      <w:marLeft w:val="0"/>
      <w:marRight w:val="0"/>
      <w:marTop w:val="0"/>
      <w:marBottom w:val="0"/>
      <w:divBdr>
        <w:top w:val="none" w:sz="0" w:space="0" w:color="auto"/>
        <w:left w:val="none" w:sz="0" w:space="0" w:color="auto"/>
        <w:bottom w:val="none" w:sz="0" w:space="0" w:color="auto"/>
        <w:right w:val="none" w:sz="0" w:space="0" w:color="auto"/>
      </w:divBdr>
    </w:div>
    <w:div w:id="263347189">
      <w:bodyDiv w:val="1"/>
      <w:marLeft w:val="0"/>
      <w:marRight w:val="0"/>
      <w:marTop w:val="0"/>
      <w:marBottom w:val="0"/>
      <w:divBdr>
        <w:top w:val="none" w:sz="0" w:space="0" w:color="auto"/>
        <w:left w:val="none" w:sz="0" w:space="0" w:color="auto"/>
        <w:bottom w:val="none" w:sz="0" w:space="0" w:color="auto"/>
        <w:right w:val="none" w:sz="0" w:space="0" w:color="auto"/>
      </w:divBdr>
    </w:div>
    <w:div w:id="264504636">
      <w:bodyDiv w:val="1"/>
      <w:marLeft w:val="0"/>
      <w:marRight w:val="0"/>
      <w:marTop w:val="0"/>
      <w:marBottom w:val="0"/>
      <w:divBdr>
        <w:top w:val="none" w:sz="0" w:space="0" w:color="auto"/>
        <w:left w:val="none" w:sz="0" w:space="0" w:color="auto"/>
        <w:bottom w:val="none" w:sz="0" w:space="0" w:color="auto"/>
        <w:right w:val="none" w:sz="0" w:space="0" w:color="auto"/>
      </w:divBdr>
    </w:div>
    <w:div w:id="264575988">
      <w:bodyDiv w:val="1"/>
      <w:marLeft w:val="0"/>
      <w:marRight w:val="0"/>
      <w:marTop w:val="0"/>
      <w:marBottom w:val="0"/>
      <w:divBdr>
        <w:top w:val="none" w:sz="0" w:space="0" w:color="auto"/>
        <w:left w:val="none" w:sz="0" w:space="0" w:color="auto"/>
        <w:bottom w:val="none" w:sz="0" w:space="0" w:color="auto"/>
        <w:right w:val="none" w:sz="0" w:space="0" w:color="auto"/>
      </w:divBdr>
    </w:div>
    <w:div w:id="266039396">
      <w:bodyDiv w:val="1"/>
      <w:marLeft w:val="0"/>
      <w:marRight w:val="0"/>
      <w:marTop w:val="0"/>
      <w:marBottom w:val="0"/>
      <w:divBdr>
        <w:top w:val="none" w:sz="0" w:space="0" w:color="auto"/>
        <w:left w:val="none" w:sz="0" w:space="0" w:color="auto"/>
        <w:bottom w:val="none" w:sz="0" w:space="0" w:color="auto"/>
        <w:right w:val="none" w:sz="0" w:space="0" w:color="auto"/>
      </w:divBdr>
    </w:div>
    <w:div w:id="267084143">
      <w:bodyDiv w:val="1"/>
      <w:marLeft w:val="0"/>
      <w:marRight w:val="0"/>
      <w:marTop w:val="0"/>
      <w:marBottom w:val="0"/>
      <w:divBdr>
        <w:top w:val="none" w:sz="0" w:space="0" w:color="auto"/>
        <w:left w:val="none" w:sz="0" w:space="0" w:color="auto"/>
        <w:bottom w:val="none" w:sz="0" w:space="0" w:color="auto"/>
        <w:right w:val="none" w:sz="0" w:space="0" w:color="auto"/>
      </w:divBdr>
    </w:div>
    <w:div w:id="267929612">
      <w:bodyDiv w:val="1"/>
      <w:marLeft w:val="0"/>
      <w:marRight w:val="0"/>
      <w:marTop w:val="0"/>
      <w:marBottom w:val="0"/>
      <w:divBdr>
        <w:top w:val="none" w:sz="0" w:space="0" w:color="auto"/>
        <w:left w:val="none" w:sz="0" w:space="0" w:color="auto"/>
        <w:bottom w:val="none" w:sz="0" w:space="0" w:color="auto"/>
        <w:right w:val="none" w:sz="0" w:space="0" w:color="auto"/>
      </w:divBdr>
    </w:div>
    <w:div w:id="269507973">
      <w:bodyDiv w:val="1"/>
      <w:marLeft w:val="0"/>
      <w:marRight w:val="0"/>
      <w:marTop w:val="0"/>
      <w:marBottom w:val="0"/>
      <w:divBdr>
        <w:top w:val="none" w:sz="0" w:space="0" w:color="auto"/>
        <w:left w:val="none" w:sz="0" w:space="0" w:color="auto"/>
        <w:bottom w:val="none" w:sz="0" w:space="0" w:color="auto"/>
        <w:right w:val="none" w:sz="0" w:space="0" w:color="auto"/>
      </w:divBdr>
    </w:div>
    <w:div w:id="272397709">
      <w:bodyDiv w:val="1"/>
      <w:marLeft w:val="0"/>
      <w:marRight w:val="0"/>
      <w:marTop w:val="0"/>
      <w:marBottom w:val="0"/>
      <w:divBdr>
        <w:top w:val="none" w:sz="0" w:space="0" w:color="auto"/>
        <w:left w:val="none" w:sz="0" w:space="0" w:color="auto"/>
        <w:bottom w:val="none" w:sz="0" w:space="0" w:color="auto"/>
        <w:right w:val="none" w:sz="0" w:space="0" w:color="auto"/>
      </w:divBdr>
    </w:div>
    <w:div w:id="274488560">
      <w:bodyDiv w:val="1"/>
      <w:marLeft w:val="0"/>
      <w:marRight w:val="0"/>
      <w:marTop w:val="0"/>
      <w:marBottom w:val="0"/>
      <w:divBdr>
        <w:top w:val="none" w:sz="0" w:space="0" w:color="auto"/>
        <w:left w:val="none" w:sz="0" w:space="0" w:color="auto"/>
        <w:bottom w:val="none" w:sz="0" w:space="0" w:color="auto"/>
        <w:right w:val="none" w:sz="0" w:space="0" w:color="auto"/>
      </w:divBdr>
    </w:div>
    <w:div w:id="275983615">
      <w:bodyDiv w:val="1"/>
      <w:marLeft w:val="0"/>
      <w:marRight w:val="0"/>
      <w:marTop w:val="0"/>
      <w:marBottom w:val="0"/>
      <w:divBdr>
        <w:top w:val="none" w:sz="0" w:space="0" w:color="auto"/>
        <w:left w:val="none" w:sz="0" w:space="0" w:color="auto"/>
        <w:bottom w:val="none" w:sz="0" w:space="0" w:color="auto"/>
        <w:right w:val="none" w:sz="0" w:space="0" w:color="auto"/>
      </w:divBdr>
    </w:div>
    <w:div w:id="279994302">
      <w:bodyDiv w:val="1"/>
      <w:marLeft w:val="0"/>
      <w:marRight w:val="0"/>
      <w:marTop w:val="0"/>
      <w:marBottom w:val="0"/>
      <w:divBdr>
        <w:top w:val="none" w:sz="0" w:space="0" w:color="auto"/>
        <w:left w:val="none" w:sz="0" w:space="0" w:color="auto"/>
        <w:bottom w:val="none" w:sz="0" w:space="0" w:color="auto"/>
        <w:right w:val="none" w:sz="0" w:space="0" w:color="auto"/>
      </w:divBdr>
    </w:div>
    <w:div w:id="281232133">
      <w:bodyDiv w:val="1"/>
      <w:marLeft w:val="0"/>
      <w:marRight w:val="0"/>
      <w:marTop w:val="0"/>
      <w:marBottom w:val="0"/>
      <w:divBdr>
        <w:top w:val="none" w:sz="0" w:space="0" w:color="auto"/>
        <w:left w:val="none" w:sz="0" w:space="0" w:color="auto"/>
        <w:bottom w:val="none" w:sz="0" w:space="0" w:color="auto"/>
        <w:right w:val="none" w:sz="0" w:space="0" w:color="auto"/>
      </w:divBdr>
    </w:div>
    <w:div w:id="284236436">
      <w:bodyDiv w:val="1"/>
      <w:marLeft w:val="0"/>
      <w:marRight w:val="0"/>
      <w:marTop w:val="0"/>
      <w:marBottom w:val="0"/>
      <w:divBdr>
        <w:top w:val="none" w:sz="0" w:space="0" w:color="auto"/>
        <w:left w:val="none" w:sz="0" w:space="0" w:color="auto"/>
        <w:bottom w:val="none" w:sz="0" w:space="0" w:color="auto"/>
        <w:right w:val="none" w:sz="0" w:space="0" w:color="auto"/>
      </w:divBdr>
    </w:div>
    <w:div w:id="286201513">
      <w:bodyDiv w:val="1"/>
      <w:marLeft w:val="0"/>
      <w:marRight w:val="0"/>
      <w:marTop w:val="0"/>
      <w:marBottom w:val="0"/>
      <w:divBdr>
        <w:top w:val="none" w:sz="0" w:space="0" w:color="auto"/>
        <w:left w:val="none" w:sz="0" w:space="0" w:color="auto"/>
        <w:bottom w:val="none" w:sz="0" w:space="0" w:color="auto"/>
        <w:right w:val="none" w:sz="0" w:space="0" w:color="auto"/>
      </w:divBdr>
    </w:div>
    <w:div w:id="286543240">
      <w:bodyDiv w:val="1"/>
      <w:marLeft w:val="0"/>
      <w:marRight w:val="0"/>
      <w:marTop w:val="0"/>
      <w:marBottom w:val="0"/>
      <w:divBdr>
        <w:top w:val="none" w:sz="0" w:space="0" w:color="auto"/>
        <w:left w:val="none" w:sz="0" w:space="0" w:color="auto"/>
        <w:bottom w:val="none" w:sz="0" w:space="0" w:color="auto"/>
        <w:right w:val="none" w:sz="0" w:space="0" w:color="auto"/>
      </w:divBdr>
    </w:div>
    <w:div w:id="287393884">
      <w:bodyDiv w:val="1"/>
      <w:marLeft w:val="0"/>
      <w:marRight w:val="0"/>
      <w:marTop w:val="0"/>
      <w:marBottom w:val="0"/>
      <w:divBdr>
        <w:top w:val="none" w:sz="0" w:space="0" w:color="auto"/>
        <w:left w:val="none" w:sz="0" w:space="0" w:color="auto"/>
        <w:bottom w:val="none" w:sz="0" w:space="0" w:color="auto"/>
        <w:right w:val="none" w:sz="0" w:space="0" w:color="auto"/>
      </w:divBdr>
    </w:div>
    <w:div w:id="287443074">
      <w:bodyDiv w:val="1"/>
      <w:marLeft w:val="0"/>
      <w:marRight w:val="0"/>
      <w:marTop w:val="0"/>
      <w:marBottom w:val="0"/>
      <w:divBdr>
        <w:top w:val="none" w:sz="0" w:space="0" w:color="auto"/>
        <w:left w:val="none" w:sz="0" w:space="0" w:color="auto"/>
        <w:bottom w:val="none" w:sz="0" w:space="0" w:color="auto"/>
        <w:right w:val="none" w:sz="0" w:space="0" w:color="auto"/>
      </w:divBdr>
    </w:div>
    <w:div w:id="290475477">
      <w:bodyDiv w:val="1"/>
      <w:marLeft w:val="0"/>
      <w:marRight w:val="0"/>
      <w:marTop w:val="0"/>
      <w:marBottom w:val="0"/>
      <w:divBdr>
        <w:top w:val="none" w:sz="0" w:space="0" w:color="auto"/>
        <w:left w:val="none" w:sz="0" w:space="0" w:color="auto"/>
        <w:bottom w:val="none" w:sz="0" w:space="0" w:color="auto"/>
        <w:right w:val="none" w:sz="0" w:space="0" w:color="auto"/>
      </w:divBdr>
    </w:div>
    <w:div w:id="290668793">
      <w:bodyDiv w:val="1"/>
      <w:marLeft w:val="0"/>
      <w:marRight w:val="0"/>
      <w:marTop w:val="0"/>
      <w:marBottom w:val="0"/>
      <w:divBdr>
        <w:top w:val="none" w:sz="0" w:space="0" w:color="auto"/>
        <w:left w:val="none" w:sz="0" w:space="0" w:color="auto"/>
        <w:bottom w:val="none" w:sz="0" w:space="0" w:color="auto"/>
        <w:right w:val="none" w:sz="0" w:space="0" w:color="auto"/>
      </w:divBdr>
    </w:div>
    <w:div w:id="291987021">
      <w:bodyDiv w:val="1"/>
      <w:marLeft w:val="0"/>
      <w:marRight w:val="0"/>
      <w:marTop w:val="0"/>
      <w:marBottom w:val="0"/>
      <w:divBdr>
        <w:top w:val="none" w:sz="0" w:space="0" w:color="auto"/>
        <w:left w:val="none" w:sz="0" w:space="0" w:color="auto"/>
        <w:bottom w:val="none" w:sz="0" w:space="0" w:color="auto"/>
        <w:right w:val="none" w:sz="0" w:space="0" w:color="auto"/>
      </w:divBdr>
    </w:div>
    <w:div w:id="293221104">
      <w:bodyDiv w:val="1"/>
      <w:marLeft w:val="0"/>
      <w:marRight w:val="0"/>
      <w:marTop w:val="0"/>
      <w:marBottom w:val="0"/>
      <w:divBdr>
        <w:top w:val="none" w:sz="0" w:space="0" w:color="auto"/>
        <w:left w:val="none" w:sz="0" w:space="0" w:color="auto"/>
        <w:bottom w:val="none" w:sz="0" w:space="0" w:color="auto"/>
        <w:right w:val="none" w:sz="0" w:space="0" w:color="auto"/>
      </w:divBdr>
    </w:div>
    <w:div w:id="293289591">
      <w:bodyDiv w:val="1"/>
      <w:marLeft w:val="0"/>
      <w:marRight w:val="0"/>
      <w:marTop w:val="0"/>
      <w:marBottom w:val="0"/>
      <w:divBdr>
        <w:top w:val="none" w:sz="0" w:space="0" w:color="auto"/>
        <w:left w:val="none" w:sz="0" w:space="0" w:color="auto"/>
        <w:bottom w:val="none" w:sz="0" w:space="0" w:color="auto"/>
        <w:right w:val="none" w:sz="0" w:space="0" w:color="auto"/>
      </w:divBdr>
    </w:div>
    <w:div w:id="294025051">
      <w:bodyDiv w:val="1"/>
      <w:marLeft w:val="0"/>
      <w:marRight w:val="0"/>
      <w:marTop w:val="0"/>
      <w:marBottom w:val="0"/>
      <w:divBdr>
        <w:top w:val="none" w:sz="0" w:space="0" w:color="auto"/>
        <w:left w:val="none" w:sz="0" w:space="0" w:color="auto"/>
        <w:bottom w:val="none" w:sz="0" w:space="0" w:color="auto"/>
        <w:right w:val="none" w:sz="0" w:space="0" w:color="auto"/>
      </w:divBdr>
    </w:div>
    <w:div w:id="295526407">
      <w:bodyDiv w:val="1"/>
      <w:marLeft w:val="0"/>
      <w:marRight w:val="0"/>
      <w:marTop w:val="0"/>
      <w:marBottom w:val="0"/>
      <w:divBdr>
        <w:top w:val="none" w:sz="0" w:space="0" w:color="auto"/>
        <w:left w:val="none" w:sz="0" w:space="0" w:color="auto"/>
        <w:bottom w:val="none" w:sz="0" w:space="0" w:color="auto"/>
        <w:right w:val="none" w:sz="0" w:space="0" w:color="auto"/>
      </w:divBdr>
    </w:div>
    <w:div w:id="296878765">
      <w:bodyDiv w:val="1"/>
      <w:marLeft w:val="0"/>
      <w:marRight w:val="0"/>
      <w:marTop w:val="0"/>
      <w:marBottom w:val="0"/>
      <w:divBdr>
        <w:top w:val="none" w:sz="0" w:space="0" w:color="auto"/>
        <w:left w:val="none" w:sz="0" w:space="0" w:color="auto"/>
        <w:bottom w:val="none" w:sz="0" w:space="0" w:color="auto"/>
        <w:right w:val="none" w:sz="0" w:space="0" w:color="auto"/>
      </w:divBdr>
    </w:div>
    <w:div w:id="302544148">
      <w:bodyDiv w:val="1"/>
      <w:marLeft w:val="0"/>
      <w:marRight w:val="0"/>
      <w:marTop w:val="0"/>
      <w:marBottom w:val="0"/>
      <w:divBdr>
        <w:top w:val="none" w:sz="0" w:space="0" w:color="auto"/>
        <w:left w:val="none" w:sz="0" w:space="0" w:color="auto"/>
        <w:bottom w:val="none" w:sz="0" w:space="0" w:color="auto"/>
        <w:right w:val="none" w:sz="0" w:space="0" w:color="auto"/>
      </w:divBdr>
    </w:div>
    <w:div w:id="306280632">
      <w:bodyDiv w:val="1"/>
      <w:marLeft w:val="0"/>
      <w:marRight w:val="0"/>
      <w:marTop w:val="0"/>
      <w:marBottom w:val="0"/>
      <w:divBdr>
        <w:top w:val="none" w:sz="0" w:space="0" w:color="auto"/>
        <w:left w:val="none" w:sz="0" w:space="0" w:color="auto"/>
        <w:bottom w:val="none" w:sz="0" w:space="0" w:color="auto"/>
        <w:right w:val="none" w:sz="0" w:space="0" w:color="auto"/>
      </w:divBdr>
    </w:div>
    <w:div w:id="307177264">
      <w:bodyDiv w:val="1"/>
      <w:marLeft w:val="0"/>
      <w:marRight w:val="0"/>
      <w:marTop w:val="0"/>
      <w:marBottom w:val="0"/>
      <w:divBdr>
        <w:top w:val="none" w:sz="0" w:space="0" w:color="auto"/>
        <w:left w:val="none" w:sz="0" w:space="0" w:color="auto"/>
        <w:bottom w:val="none" w:sz="0" w:space="0" w:color="auto"/>
        <w:right w:val="none" w:sz="0" w:space="0" w:color="auto"/>
      </w:divBdr>
    </w:div>
    <w:div w:id="312611768">
      <w:bodyDiv w:val="1"/>
      <w:marLeft w:val="0"/>
      <w:marRight w:val="0"/>
      <w:marTop w:val="0"/>
      <w:marBottom w:val="0"/>
      <w:divBdr>
        <w:top w:val="none" w:sz="0" w:space="0" w:color="auto"/>
        <w:left w:val="none" w:sz="0" w:space="0" w:color="auto"/>
        <w:bottom w:val="none" w:sz="0" w:space="0" w:color="auto"/>
        <w:right w:val="none" w:sz="0" w:space="0" w:color="auto"/>
      </w:divBdr>
    </w:div>
    <w:div w:id="312679160">
      <w:bodyDiv w:val="1"/>
      <w:marLeft w:val="0"/>
      <w:marRight w:val="0"/>
      <w:marTop w:val="0"/>
      <w:marBottom w:val="0"/>
      <w:divBdr>
        <w:top w:val="none" w:sz="0" w:space="0" w:color="auto"/>
        <w:left w:val="none" w:sz="0" w:space="0" w:color="auto"/>
        <w:bottom w:val="none" w:sz="0" w:space="0" w:color="auto"/>
        <w:right w:val="none" w:sz="0" w:space="0" w:color="auto"/>
      </w:divBdr>
    </w:div>
    <w:div w:id="312879541">
      <w:bodyDiv w:val="1"/>
      <w:marLeft w:val="0"/>
      <w:marRight w:val="0"/>
      <w:marTop w:val="0"/>
      <w:marBottom w:val="0"/>
      <w:divBdr>
        <w:top w:val="none" w:sz="0" w:space="0" w:color="auto"/>
        <w:left w:val="none" w:sz="0" w:space="0" w:color="auto"/>
        <w:bottom w:val="none" w:sz="0" w:space="0" w:color="auto"/>
        <w:right w:val="none" w:sz="0" w:space="0" w:color="auto"/>
      </w:divBdr>
    </w:div>
    <w:div w:id="313991044">
      <w:bodyDiv w:val="1"/>
      <w:marLeft w:val="0"/>
      <w:marRight w:val="0"/>
      <w:marTop w:val="0"/>
      <w:marBottom w:val="0"/>
      <w:divBdr>
        <w:top w:val="none" w:sz="0" w:space="0" w:color="auto"/>
        <w:left w:val="none" w:sz="0" w:space="0" w:color="auto"/>
        <w:bottom w:val="none" w:sz="0" w:space="0" w:color="auto"/>
        <w:right w:val="none" w:sz="0" w:space="0" w:color="auto"/>
      </w:divBdr>
    </w:div>
    <w:div w:id="316228895">
      <w:bodyDiv w:val="1"/>
      <w:marLeft w:val="0"/>
      <w:marRight w:val="0"/>
      <w:marTop w:val="0"/>
      <w:marBottom w:val="0"/>
      <w:divBdr>
        <w:top w:val="none" w:sz="0" w:space="0" w:color="auto"/>
        <w:left w:val="none" w:sz="0" w:space="0" w:color="auto"/>
        <w:bottom w:val="none" w:sz="0" w:space="0" w:color="auto"/>
        <w:right w:val="none" w:sz="0" w:space="0" w:color="auto"/>
      </w:divBdr>
    </w:div>
    <w:div w:id="316307089">
      <w:bodyDiv w:val="1"/>
      <w:marLeft w:val="0"/>
      <w:marRight w:val="0"/>
      <w:marTop w:val="0"/>
      <w:marBottom w:val="0"/>
      <w:divBdr>
        <w:top w:val="none" w:sz="0" w:space="0" w:color="auto"/>
        <w:left w:val="none" w:sz="0" w:space="0" w:color="auto"/>
        <w:bottom w:val="none" w:sz="0" w:space="0" w:color="auto"/>
        <w:right w:val="none" w:sz="0" w:space="0" w:color="auto"/>
      </w:divBdr>
    </w:div>
    <w:div w:id="316417100">
      <w:bodyDiv w:val="1"/>
      <w:marLeft w:val="0"/>
      <w:marRight w:val="0"/>
      <w:marTop w:val="0"/>
      <w:marBottom w:val="0"/>
      <w:divBdr>
        <w:top w:val="none" w:sz="0" w:space="0" w:color="auto"/>
        <w:left w:val="none" w:sz="0" w:space="0" w:color="auto"/>
        <w:bottom w:val="none" w:sz="0" w:space="0" w:color="auto"/>
        <w:right w:val="none" w:sz="0" w:space="0" w:color="auto"/>
      </w:divBdr>
    </w:div>
    <w:div w:id="317266490">
      <w:bodyDiv w:val="1"/>
      <w:marLeft w:val="0"/>
      <w:marRight w:val="0"/>
      <w:marTop w:val="0"/>
      <w:marBottom w:val="0"/>
      <w:divBdr>
        <w:top w:val="none" w:sz="0" w:space="0" w:color="auto"/>
        <w:left w:val="none" w:sz="0" w:space="0" w:color="auto"/>
        <w:bottom w:val="none" w:sz="0" w:space="0" w:color="auto"/>
        <w:right w:val="none" w:sz="0" w:space="0" w:color="auto"/>
      </w:divBdr>
    </w:div>
    <w:div w:id="318655096">
      <w:bodyDiv w:val="1"/>
      <w:marLeft w:val="0"/>
      <w:marRight w:val="0"/>
      <w:marTop w:val="0"/>
      <w:marBottom w:val="0"/>
      <w:divBdr>
        <w:top w:val="none" w:sz="0" w:space="0" w:color="auto"/>
        <w:left w:val="none" w:sz="0" w:space="0" w:color="auto"/>
        <w:bottom w:val="none" w:sz="0" w:space="0" w:color="auto"/>
        <w:right w:val="none" w:sz="0" w:space="0" w:color="auto"/>
      </w:divBdr>
    </w:div>
    <w:div w:id="320163536">
      <w:bodyDiv w:val="1"/>
      <w:marLeft w:val="0"/>
      <w:marRight w:val="0"/>
      <w:marTop w:val="0"/>
      <w:marBottom w:val="0"/>
      <w:divBdr>
        <w:top w:val="none" w:sz="0" w:space="0" w:color="auto"/>
        <w:left w:val="none" w:sz="0" w:space="0" w:color="auto"/>
        <w:bottom w:val="none" w:sz="0" w:space="0" w:color="auto"/>
        <w:right w:val="none" w:sz="0" w:space="0" w:color="auto"/>
      </w:divBdr>
    </w:div>
    <w:div w:id="320239980">
      <w:bodyDiv w:val="1"/>
      <w:marLeft w:val="0"/>
      <w:marRight w:val="0"/>
      <w:marTop w:val="0"/>
      <w:marBottom w:val="0"/>
      <w:divBdr>
        <w:top w:val="none" w:sz="0" w:space="0" w:color="auto"/>
        <w:left w:val="none" w:sz="0" w:space="0" w:color="auto"/>
        <w:bottom w:val="none" w:sz="0" w:space="0" w:color="auto"/>
        <w:right w:val="none" w:sz="0" w:space="0" w:color="auto"/>
      </w:divBdr>
    </w:div>
    <w:div w:id="321466081">
      <w:bodyDiv w:val="1"/>
      <w:marLeft w:val="0"/>
      <w:marRight w:val="0"/>
      <w:marTop w:val="0"/>
      <w:marBottom w:val="0"/>
      <w:divBdr>
        <w:top w:val="none" w:sz="0" w:space="0" w:color="auto"/>
        <w:left w:val="none" w:sz="0" w:space="0" w:color="auto"/>
        <w:bottom w:val="none" w:sz="0" w:space="0" w:color="auto"/>
        <w:right w:val="none" w:sz="0" w:space="0" w:color="auto"/>
      </w:divBdr>
    </w:div>
    <w:div w:id="322316980">
      <w:bodyDiv w:val="1"/>
      <w:marLeft w:val="0"/>
      <w:marRight w:val="0"/>
      <w:marTop w:val="0"/>
      <w:marBottom w:val="0"/>
      <w:divBdr>
        <w:top w:val="none" w:sz="0" w:space="0" w:color="auto"/>
        <w:left w:val="none" w:sz="0" w:space="0" w:color="auto"/>
        <w:bottom w:val="none" w:sz="0" w:space="0" w:color="auto"/>
        <w:right w:val="none" w:sz="0" w:space="0" w:color="auto"/>
      </w:divBdr>
    </w:div>
    <w:div w:id="322395641">
      <w:bodyDiv w:val="1"/>
      <w:marLeft w:val="0"/>
      <w:marRight w:val="0"/>
      <w:marTop w:val="0"/>
      <w:marBottom w:val="0"/>
      <w:divBdr>
        <w:top w:val="none" w:sz="0" w:space="0" w:color="auto"/>
        <w:left w:val="none" w:sz="0" w:space="0" w:color="auto"/>
        <w:bottom w:val="none" w:sz="0" w:space="0" w:color="auto"/>
        <w:right w:val="none" w:sz="0" w:space="0" w:color="auto"/>
      </w:divBdr>
    </w:div>
    <w:div w:id="323362874">
      <w:bodyDiv w:val="1"/>
      <w:marLeft w:val="0"/>
      <w:marRight w:val="0"/>
      <w:marTop w:val="0"/>
      <w:marBottom w:val="0"/>
      <w:divBdr>
        <w:top w:val="none" w:sz="0" w:space="0" w:color="auto"/>
        <w:left w:val="none" w:sz="0" w:space="0" w:color="auto"/>
        <w:bottom w:val="none" w:sz="0" w:space="0" w:color="auto"/>
        <w:right w:val="none" w:sz="0" w:space="0" w:color="auto"/>
      </w:divBdr>
    </w:div>
    <w:div w:id="324015975">
      <w:bodyDiv w:val="1"/>
      <w:marLeft w:val="0"/>
      <w:marRight w:val="0"/>
      <w:marTop w:val="0"/>
      <w:marBottom w:val="0"/>
      <w:divBdr>
        <w:top w:val="none" w:sz="0" w:space="0" w:color="auto"/>
        <w:left w:val="none" w:sz="0" w:space="0" w:color="auto"/>
        <w:bottom w:val="none" w:sz="0" w:space="0" w:color="auto"/>
        <w:right w:val="none" w:sz="0" w:space="0" w:color="auto"/>
      </w:divBdr>
    </w:div>
    <w:div w:id="327366847">
      <w:bodyDiv w:val="1"/>
      <w:marLeft w:val="0"/>
      <w:marRight w:val="0"/>
      <w:marTop w:val="0"/>
      <w:marBottom w:val="0"/>
      <w:divBdr>
        <w:top w:val="none" w:sz="0" w:space="0" w:color="auto"/>
        <w:left w:val="none" w:sz="0" w:space="0" w:color="auto"/>
        <w:bottom w:val="none" w:sz="0" w:space="0" w:color="auto"/>
        <w:right w:val="none" w:sz="0" w:space="0" w:color="auto"/>
      </w:divBdr>
    </w:div>
    <w:div w:id="331643278">
      <w:bodyDiv w:val="1"/>
      <w:marLeft w:val="0"/>
      <w:marRight w:val="0"/>
      <w:marTop w:val="0"/>
      <w:marBottom w:val="0"/>
      <w:divBdr>
        <w:top w:val="none" w:sz="0" w:space="0" w:color="auto"/>
        <w:left w:val="none" w:sz="0" w:space="0" w:color="auto"/>
        <w:bottom w:val="none" w:sz="0" w:space="0" w:color="auto"/>
        <w:right w:val="none" w:sz="0" w:space="0" w:color="auto"/>
      </w:divBdr>
    </w:div>
    <w:div w:id="332496387">
      <w:bodyDiv w:val="1"/>
      <w:marLeft w:val="0"/>
      <w:marRight w:val="0"/>
      <w:marTop w:val="0"/>
      <w:marBottom w:val="0"/>
      <w:divBdr>
        <w:top w:val="none" w:sz="0" w:space="0" w:color="auto"/>
        <w:left w:val="none" w:sz="0" w:space="0" w:color="auto"/>
        <w:bottom w:val="none" w:sz="0" w:space="0" w:color="auto"/>
        <w:right w:val="none" w:sz="0" w:space="0" w:color="auto"/>
      </w:divBdr>
    </w:div>
    <w:div w:id="334919764">
      <w:bodyDiv w:val="1"/>
      <w:marLeft w:val="0"/>
      <w:marRight w:val="0"/>
      <w:marTop w:val="0"/>
      <w:marBottom w:val="0"/>
      <w:divBdr>
        <w:top w:val="none" w:sz="0" w:space="0" w:color="auto"/>
        <w:left w:val="none" w:sz="0" w:space="0" w:color="auto"/>
        <w:bottom w:val="none" w:sz="0" w:space="0" w:color="auto"/>
        <w:right w:val="none" w:sz="0" w:space="0" w:color="auto"/>
      </w:divBdr>
    </w:div>
    <w:div w:id="335887645">
      <w:bodyDiv w:val="1"/>
      <w:marLeft w:val="0"/>
      <w:marRight w:val="0"/>
      <w:marTop w:val="0"/>
      <w:marBottom w:val="0"/>
      <w:divBdr>
        <w:top w:val="none" w:sz="0" w:space="0" w:color="auto"/>
        <w:left w:val="none" w:sz="0" w:space="0" w:color="auto"/>
        <w:bottom w:val="none" w:sz="0" w:space="0" w:color="auto"/>
        <w:right w:val="none" w:sz="0" w:space="0" w:color="auto"/>
      </w:divBdr>
    </w:div>
    <w:div w:id="336812375">
      <w:bodyDiv w:val="1"/>
      <w:marLeft w:val="0"/>
      <w:marRight w:val="0"/>
      <w:marTop w:val="0"/>
      <w:marBottom w:val="0"/>
      <w:divBdr>
        <w:top w:val="none" w:sz="0" w:space="0" w:color="auto"/>
        <w:left w:val="none" w:sz="0" w:space="0" w:color="auto"/>
        <w:bottom w:val="none" w:sz="0" w:space="0" w:color="auto"/>
        <w:right w:val="none" w:sz="0" w:space="0" w:color="auto"/>
      </w:divBdr>
    </w:div>
    <w:div w:id="337929286">
      <w:bodyDiv w:val="1"/>
      <w:marLeft w:val="0"/>
      <w:marRight w:val="0"/>
      <w:marTop w:val="0"/>
      <w:marBottom w:val="0"/>
      <w:divBdr>
        <w:top w:val="none" w:sz="0" w:space="0" w:color="auto"/>
        <w:left w:val="none" w:sz="0" w:space="0" w:color="auto"/>
        <w:bottom w:val="none" w:sz="0" w:space="0" w:color="auto"/>
        <w:right w:val="none" w:sz="0" w:space="0" w:color="auto"/>
      </w:divBdr>
    </w:div>
    <w:div w:id="338241609">
      <w:bodyDiv w:val="1"/>
      <w:marLeft w:val="0"/>
      <w:marRight w:val="0"/>
      <w:marTop w:val="0"/>
      <w:marBottom w:val="0"/>
      <w:divBdr>
        <w:top w:val="none" w:sz="0" w:space="0" w:color="auto"/>
        <w:left w:val="none" w:sz="0" w:space="0" w:color="auto"/>
        <w:bottom w:val="none" w:sz="0" w:space="0" w:color="auto"/>
        <w:right w:val="none" w:sz="0" w:space="0" w:color="auto"/>
      </w:divBdr>
    </w:div>
    <w:div w:id="340357428">
      <w:bodyDiv w:val="1"/>
      <w:marLeft w:val="0"/>
      <w:marRight w:val="0"/>
      <w:marTop w:val="0"/>
      <w:marBottom w:val="0"/>
      <w:divBdr>
        <w:top w:val="none" w:sz="0" w:space="0" w:color="auto"/>
        <w:left w:val="none" w:sz="0" w:space="0" w:color="auto"/>
        <w:bottom w:val="none" w:sz="0" w:space="0" w:color="auto"/>
        <w:right w:val="none" w:sz="0" w:space="0" w:color="auto"/>
      </w:divBdr>
    </w:div>
    <w:div w:id="341855960">
      <w:bodyDiv w:val="1"/>
      <w:marLeft w:val="0"/>
      <w:marRight w:val="0"/>
      <w:marTop w:val="0"/>
      <w:marBottom w:val="0"/>
      <w:divBdr>
        <w:top w:val="none" w:sz="0" w:space="0" w:color="auto"/>
        <w:left w:val="none" w:sz="0" w:space="0" w:color="auto"/>
        <w:bottom w:val="none" w:sz="0" w:space="0" w:color="auto"/>
        <w:right w:val="none" w:sz="0" w:space="0" w:color="auto"/>
      </w:divBdr>
    </w:div>
    <w:div w:id="342123169">
      <w:bodyDiv w:val="1"/>
      <w:marLeft w:val="0"/>
      <w:marRight w:val="0"/>
      <w:marTop w:val="0"/>
      <w:marBottom w:val="0"/>
      <w:divBdr>
        <w:top w:val="none" w:sz="0" w:space="0" w:color="auto"/>
        <w:left w:val="none" w:sz="0" w:space="0" w:color="auto"/>
        <w:bottom w:val="none" w:sz="0" w:space="0" w:color="auto"/>
        <w:right w:val="none" w:sz="0" w:space="0" w:color="auto"/>
      </w:divBdr>
    </w:div>
    <w:div w:id="342629212">
      <w:bodyDiv w:val="1"/>
      <w:marLeft w:val="0"/>
      <w:marRight w:val="0"/>
      <w:marTop w:val="0"/>
      <w:marBottom w:val="0"/>
      <w:divBdr>
        <w:top w:val="none" w:sz="0" w:space="0" w:color="auto"/>
        <w:left w:val="none" w:sz="0" w:space="0" w:color="auto"/>
        <w:bottom w:val="none" w:sz="0" w:space="0" w:color="auto"/>
        <w:right w:val="none" w:sz="0" w:space="0" w:color="auto"/>
      </w:divBdr>
    </w:div>
    <w:div w:id="343944100">
      <w:bodyDiv w:val="1"/>
      <w:marLeft w:val="0"/>
      <w:marRight w:val="0"/>
      <w:marTop w:val="0"/>
      <w:marBottom w:val="0"/>
      <w:divBdr>
        <w:top w:val="none" w:sz="0" w:space="0" w:color="auto"/>
        <w:left w:val="none" w:sz="0" w:space="0" w:color="auto"/>
        <w:bottom w:val="none" w:sz="0" w:space="0" w:color="auto"/>
        <w:right w:val="none" w:sz="0" w:space="0" w:color="auto"/>
      </w:divBdr>
    </w:div>
    <w:div w:id="345257717">
      <w:bodyDiv w:val="1"/>
      <w:marLeft w:val="0"/>
      <w:marRight w:val="0"/>
      <w:marTop w:val="0"/>
      <w:marBottom w:val="0"/>
      <w:divBdr>
        <w:top w:val="none" w:sz="0" w:space="0" w:color="auto"/>
        <w:left w:val="none" w:sz="0" w:space="0" w:color="auto"/>
        <w:bottom w:val="none" w:sz="0" w:space="0" w:color="auto"/>
        <w:right w:val="none" w:sz="0" w:space="0" w:color="auto"/>
      </w:divBdr>
    </w:div>
    <w:div w:id="345712419">
      <w:bodyDiv w:val="1"/>
      <w:marLeft w:val="0"/>
      <w:marRight w:val="0"/>
      <w:marTop w:val="0"/>
      <w:marBottom w:val="0"/>
      <w:divBdr>
        <w:top w:val="none" w:sz="0" w:space="0" w:color="auto"/>
        <w:left w:val="none" w:sz="0" w:space="0" w:color="auto"/>
        <w:bottom w:val="none" w:sz="0" w:space="0" w:color="auto"/>
        <w:right w:val="none" w:sz="0" w:space="0" w:color="auto"/>
      </w:divBdr>
    </w:div>
    <w:div w:id="347760274">
      <w:bodyDiv w:val="1"/>
      <w:marLeft w:val="0"/>
      <w:marRight w:val="0"/>
      <w:marTop w:val="0"/>
      <w:marBottom w:val="0"/>
      <w:divBdr>
        <w:top w:val="none" w:sz="0" w:space="0" w:color="auto"/>
        <w:left w:val="none" w:sz="0" w:space="0" w:color="auto"/>
        <w:bottom w:val="none" w:sz="0" w:space="0" w:color="auto"/>
        <w:right w:val="none" w:sz="0" w:space="0" w:color="auto"/>
      </w:divBdr>
    </w:div>
    <w:div w:id="348920528">
      <w:bodyDiv w:val="1"/>
      <w:marLeft w:val="0"/>
      <w:marRight w:val="0"/>
      <w:marTop w:val="0"/>
      <w:marBottom w:val="0"/>
      <w:divBdr>
        <w:top w:val="none" w:sz="0" w:space="0" w:color="auto"/>
        <w:left w:val="none" w:sz="0" w:space="0" w:color="auto"/>
        <w:bottom w:val="none" w:sz="0" w:space="0" w:color="auto"/>
        <w:right w:val="none" w:sz="0" w:space="0" w:color="auto"/>
      </w:divBdr>
    </w:div>
    <w:div w:id="353195227">
      <w:bodyDiv w:val="1"/>
      <w:marLeft w:val="0"/>
      <w:marRight w:val="0"/>
      <w:marTop w:val="0"/>
      <w:marBottom w:val="0"/>
      <w:divBdr>
        <w:top w:val="none" w:sz="0" w:space="0" w:color="auto"/>
        <w:left w:val="none" w:sz="0" w:space="0" w:color="auto"/>
        <w:bottom w:val="none" w:sz="0" w:space="0" w:color="auto"/>
        <w:right w:val="none" w:sz="0" w:space="0" w:color="auto"/>
      </w:divBdr>
    </w:div>
    <w:div w:id="353308774">
      <w:bodyDiv w:val="1"/>
      <w:marLeft w:val="0"/>
      <w:marRight w:val="0"/>
      <w:marTop w:val="0"/>
      <w:marBottom w:val="0"/>
      <w:divBdr>
        <w:top w:val="none" w:sz="0" w:space="0" w:color="auto"/>
        <w:left w:val="none" w:sz="0" w:space="0" w:color="auto"/>
        <w:bottom w:val="none" w:sz="0" w:space="0" w:color="auto"/>
        <w:right w:val="none" w:sz="0" w:space="0" w:color="auto"/>
      </w:divBdr>
    </w:div>
    <w:div w:id="357395811">
      <w:bodyDiv w:val="1"/>
      <w:marLeft w:val="0"/>
      <w:marRight w:val="0"/>
      <w:marTop w:val="0"/>
      <w:marBottom w:val="0"/>
      <w:divBdr>
        <w:top w:val="none" w:sz="0" w:space="0" w:color="auto"/>
        <w:left w:val="none" w:sz="0" w:space="0" w:color="auto"/>
        <w:bottom w:val="none" w:sz="0" w:space="0" w:color="auto"/>
        <w:right w:val="none" w:sz="0" w:space="0" w:color="auto"/>
      </w:divBdr>
    </w:div>
    <w:div w:id="357706142">
      <w:bodyDiv w:val="1"/>
      <w:marLeft w:val="0"/>
      <w:marRight w:val="0"/>
      <w:marTop w:val="0"/>
      <w:marBottom w:val="0"/>
      <w:divBdr>
        <w:top w:val="none" w:sz="0" w:space="0" w:color="auto"/>
        <w:left w:val="none" w:sz="0" w:space="0" w:color="auto"/>
        <w:bottom w:val="none" w:sz="0" w:space="0" w:color="auto"/>
        <w:right w:val="none" w:sz="0" w:space="0" w:color="auto"/>
      </w:divBdr>
    </w:div>
    <w:div w:id="357856668">
      <w:bodyDiv w:val="1"/>
      <w:marLeft w:val="0"/>
      <w:marRight w:val="0"/>
      <w:marTop w:val="0"/>
      <w:marBottom w:val="0"/>
      <w:divBdr>
        <w:top w:val="none" w:sz="0" w:space="0" w:color="auto"/>
        <w:left w:val="none" w:sz="0" w:space="0" w:color="auto"/>
        <w:bottom w:val="none" w:sz="0" w:space="0" w:color="auto"/>
        <w:right w:val="none" w:sz="0" w:space="0" w:color="auto"/>
      </w:divBdr>
    </w:div>
    <w:div w:id="358437370">
      <w:bodyDiv w:val="1"/>
      <w:marLeft w:val="0"/>
      <w:marRight w:val="0"/>
      <w:marTop w:val="0"/>
      <w:marBottom w:val="0"/>
      <w:divBdr>
        <w:top w:val="none" w:sz="0" w:space="0" w:color="auto"/>
        <w:left w:val="none" w:sz="0" w:space="0" w:color="auto"/>
        <w:bottom w:val="none" w:sz="0" w:space="0" w:color="auto"/>
        <w:right w:val="none" w:sz="0" w:space="0" w:color="auto"/>
      </w:divBdr>
    </w:div>
    <w:div w:id="359665774">
      <w:bodyDiv w:val="1"/>
      <w:marLeft w:val="0"/>
      <w:marRight w:val="0"/>
      <w:marTop w:val="0"/>
      <w:marBottom w:val="0"/>
      <w:divBdr>
        <w:top w:val="none" w:sz="0" w:space="0" w:color="auto"/>
        <w:left w:val="none" w:sz="0" w:space="0" w:color="auto"/>
        <w:bottom w:val="none" w:sz="0" w:space="0" w:color="auto"/>
        <w:right w:val="none" w:sz="0" w:space="0" w:color="auto"/>
      </w:divBdr>
    </w:div>
    <w:div w:id="361440587">
      <w:bodyDiv w:val="1"/>
      <w:marLeft w:val="0"/>
      <w:marRight w:val="0"/>
      <w:marTop w:val="0"/>
      <w:marBottom w:val="0"/>
      <w:divBdr>
        <w:top w:val="none" w:sz="0" w:space="0" w:color="auto"/>
        <w:left w:val="none" w:sz="0" w:space="0" w:color="auto"/>
        <w:bottom w:val="none" w:sz="0" w:space="0" w:color="auto"/>
        <w:right w:val="none" w:sz="0" w:space="0" w:color="auto"/>
      </w:divBdr>
    </w:div>
    <w:div w:id="361514085">
      <w:bodyDiv w:val="1"/>
      <w:marLeft w:val="0"/>
      <w:marRight w:val="0"/>
      <w:marTop w:val="0"/>
      <w:marBottom w:val="0"/>
      <w:divBdr>
        <w:top w:val="none" w:sz="0" w:space="0" w:color="auto"/>
        <w:left w:val="none" w:sz="0" w:space="0" w:color="auto"/>
        <w:bottom w:val="none" w:sz="0" w:space="0" w:color="auto"/>
        <w:right w:val="none" w:sz="0" w:space="0" w:color="auto"/>
      </w:divBdr>
    </w:div>
    <w:div w:id="361786638">
      <w:bodyDiv w:val="1"/>
      <w:marLeft w:val="0"/>
      <w:marRight w:val="0"/>
      <w:marTop w:val="0"/>
      <w:marBottom w:val="0"/>
      <w:divBdr>
        <w:top w:val="none" w:sz="0" w:space="0" w:color="auto"/>
        <w:left w:val="none" w:sz="0" w:space="0" w:color="auto"/>
        <w:bottom w:val="none" w:sz="0" w:space="0" w:color="auto"/>
        <w:right w:val="none" w:sz="0" w:space="0" w:color="auto"/>
      </w:divBdr>
    </w:div>
    <w:div w:id="365065887">
      <w:bodyDiv w:val="1"/>
      <w:marLeft w:val="0"/>
      <w:marRight w:val="0"/>
      <w:marTop w:val="0"/>
      <w:marBottom w:val="0"/>
      <w:divBdr>
        <w:top w:val="none" w:sz="0" w:space="0" w:color="auto"/>
        <w:left w:val="none" w:sz="0" w:space="0" w:color="auto"/>
        <w:bottom w:val="none" w:sz="0" w:space="0" w:color="auto"/>
        <w:right w:val="none" w:sz="0" w:space="0" w:color="auto"/>
      </w:divBdr>
    </w:div>
    <w:div w:id="365834083">
      <w:bodyDiv w:val="1"/>
      <w:marLeft w:val="0"/>
      <w:marRight w:val="0"/>
      <w:marTop w:val="0"/>
      <w:marBottom w:val="0"/>
      <w:divBdr>
        <w:top w:val="none" w:sz="0" w:space="0" w:color="auto"/>
        <w:left w:val="none" w:sz="0" w:space="0" w:color="auto"/>
        <w:bottom w:val="none" w:sz="0" w:space="0" w:color="auto"/>
        <w:right w:val="none" w:sz="0" w:space="0" w:color="auto"/>
      </w:divBdr>
    </w:div>
    <w:div w:id="366487097">
      <w:bodyDiv w:val="1"/>
      <w:marLeft w:val="0"/>
      <w:marRight w:val="0"/>
      <w:marTop w:val="0"/>
      <w:marBottom w:val="0"/>
      <w:divBdr>
        <w:top w:val="none" w:sz="0" w:space="0" w:color="auto"/>
        <w:left w:val="none" w:sz="0" w:space="0" w:color="auto"/>
        <w:bottom w:val="none" w:sz="0" w:space="0" w:color="auto"/>
        <w:right w:val="none" w:sz="0" w:space="0" w:color="auto"/>
      </w:divBdr>
    </w:div>
    <w:div w:id="372006165">
      <w:bodyDiv w:val="1"/>
      <w:marLeft w:val="0"/>
      <w:marRight w:val="0"/>
      <w:marTop w:val="0"/>
      <w:marBottom w:val="0"/>
      <w:divBdr>
        <w:top w:val="none" w:sz="0" w:space="0" w:color="auto"/>
        <w:left w:val="none" w:sz="0" w:space="0" w:color="auto"/>
        <w:bottom w:val="none" w:sz="0" w:space="0" w:color="auto"/>
        <w:right w:val="none" w:sz="0" w:space="0" w:color="auto"/>
      </w:divBdr>
    </w:div>
    <w:div w:id="373120030">
      <w:bodyDiv w:val="1"/>
      <w:marLeft w:val="0"/>
      <w:marRight w:val="0"/>
      <w:marTop w:val="0"/>
      <w:marBottom w:val="0"/>
      <w:divBdr>
        <w:top w:val="none" w:sz="0" w:space="0" w:color="auto"/>
        <w:left w:val="none" w:sz="0" w:space="0" w:color="auto"/>
        <w:bottom w:val="none" w:sz="0" w:space="0" w:color="auto"/>
        <w:right w:val="none" w:sz="0" w:space="0" w:color="auto"/>
      </w:divBdr>
    </w:div>
    <w:div w:id="373191459">
      <w:bodyDiv w:val="1"/>
      <w:marLeft w:val="0"/>
      <w:marRight w:val="0"/>
      <w:marTop w:val="0"/>
      <w:marBottom w:val="0"/>
      <w:divBdr>
        <w:top w:val="none" w:sz="0" w:space="0" w:color="auto"/>
        <w:left w:val="none" w:sz="0" w:space="0" w:color="auto"/>
        <w:bottom w:val="none" w:sz="0" w:space="0" w:color="auto"/>
        <w:right w:val="none" w:sz="0" w:space="0" w:color="auto"/>
      </w:divBdr>
    </w:div>
    <w:div w:id="373576728">
      <w:bodyDiv w:val="1"/>
      <w:marLeft w:val="0"/>
      <w:marRight w:val="0"/>
      <w:marTop w:val="0"/>
      <w:marBottom w:val="0"/>
      <w:divBdr>
        <w:top w:val="none" w:sz="0" w:space="0" w:color="auto"/>
        <w:left w:val="none" w:sz="0" w:space="0" w:color="auto"/>
        <w:bottom w:val="none" w:sz="0" w:space="0" w:color="auto"/>
        <w:right w:val="none" w:sz="0" w:space="0" w:color="auto"/>
      </w:divBdr>
    </w:div>
    <w:div w:id="378630774">
      <w:bodyDiv w:val="1"/>
      <w:marLeft w:val="0"/>
      <w:marRight w:val="0"/>
      <w:marTop w:val="0"/>
      <w:marBottom w:val="0"/>
      <w:divBdr>
        <w:top w:val="none" w:sz="0" w:space="0" w:color="auto"/>
        <w:left w:val="none" w:sz="0" w:space="0" w:color="auto"/>
        <w:bottom w:val="none" w:sz="0" w:space="0" w:color="auto"/>
        <w:right w:val="none" w:sz="0" w:space="0" w:color="auto"/>
      </w:divBdr>
    </w:div>
    <w:div w:id="380590995">
      <w:bodyDiv w:val="1"/>
      <w:marLeft w:val="0"/>
      <w:marRight w:val="0"/>
      <w:marTop w:val="0"/>
      <w:marBottom w:val="0"/>
      <w:divBdr>
        <w:top w:val="none" w:sz="0" w:space="0" w:color="auto"/>
        <w:left w:val="none" w:sz="0" w:space="0" w:color="auto"/>
        <w:bottom w:val="none" w:sz="0" w:space="0" w:color="auto"/>
        <w:right w:val="none" w:sz="0" w:space="0" w:color="auto"/>
      </w:divBdr>
    </w:div>
    <w:div w:id="381440657">
      <w:bodyDiv w:val="1"/>
      <w:marLeft w:val="0"/>
      <w:marRight w:val="0"/>
      <w:marTop w:val="0"/>
      <w:marBottom w:val="0"/>
      <w:divBdr>
        <w:top w:val="none" w:sz="0" w:space="0" w:color="auto"/>
        <w:left w:val="none" w:sz="0" w:space="0" w:color="auto"/>
        <w:bottom w:val="none" w:sz="0" w:space="0" w:color="auto"/>
        <w:right w:val="none" w:sz="0" w:space="0" w:color="auto"/>
      </w:divBdr>
    </w:div>
    <w:div w:id="381830949">
      <w:bodyDiv w:val="1"/>
      <w:marLeft w:val="0"/>
      <w:marRight w:val="0"/>
      <w:marTop w:val="0"/>
      <w:marBottom w:val="0"/>
      <w:divBdr>
        <w:top w:val="none" w:sz="0" w:space="0" w:color="auto"/>
        <w:left w:val="none" w:sz="0" w:space="0" w:color="auto"/>
        <w:bottom w:val="none" w:sz="0" w:space="0" w:color="auto"/>
        <w:right w:val="none" w:sz="0" w:space="0" w:color="auto"/>
      </w:divBdr>
    </w:div>
    <w:div w:id="382484007">
      <w:bodyDiv w:val="1"/>
      <w:marLeft w:val="0"/>
      <w:marRight w:val="0"/>
      <w:marTop w:val="0"/>
      <w:marBottom w:val="0"/>
      <w:divBdr>
        <w:top w:val="none" w:sz="0" w:space="0" w:color="auto"/>
        <w:left w:val="none" w:sz="0" w:space="0" w:color="auto"/>
        <w:bottom w:val="none" w:sz="0" w:space="0" w:color="auto"/>
        <w:right w:val="none" w:sz="0" w:space="0" w:color="auto"/>
      </w:divBdr>
    </w:div>
    <w:div w:id="383454283">
      <w:bodyDiv w:val="1"/>
      <w:marLeft w:val="0"/>
      <w:marRight w:val="0"/>
      <w:marTop w:val="0"/>
      <w:marBottom w:val="0"/>
      <w:divBdr>
        <w:top w:val="none" w:sz="0" w:space="0" w:color="auto"/>
        <w:left w:val="none" w:sz="0" w:space="0" w:color="auto"/>
        <w:bottom w:val="none" w:sz="0" w:space="0" w:color="auto"/>
        <w:right w:val="none" w:sz="0" w:space="0" w:color="auto"/>
      </w:divBdr>
    </w:div>
    <w:div w:id="383480948">
      <w:bodyDiv w:val="1"/>
      <w:marLeft w:val="0"/>
      <w:marRight w:val="0"/>
      <w:marTop w:val="0"/>
      <w:marBottom w:val="0"/>
      <w:divBdr>
        <w:top w:val="none" w:sz="0" w:space="0" w:color="auto"/>
        <w:left w:val="none" w:sz="0" w:space="0" w:color="auto"/>
        <w:bottom w:val="none" w:sz="0" w:space="0" w:color="auto"/>
        <w:right w:val="none" w:sz="0" w:space="0" w:color="auto"/>
      </w:divBdr>
    </w:div>
    <w:div w:id="384568110">
      <w:bodyDiv w:val="1"/>
      <w:marLeft w:val="0"/>
      <w:marRight w:val="0"/>
      <w:marTop w:val="0"/>
      <w:marBottom w:val="0"/>
      <w:divBdr>
        <w:top w:val="none" w:sz="0" w:space="0" w:color="auto"/>
        <w:left w:val="none" w:sz="0" w:space="0" w:color="auto"/>
        <w:bottom w:val="none" w:sz="0" w:space="0" w:color="auto"/>
        <w:right w:val="none" w:sz="0" w:space="0" w:color="auto"/>
      </w:divBdr>
    </w:div>
    <w:div w:id="384647396">
      <w:bodyDiv w:val="1"/>
      <w:marLeft w:val="0"/>
      <w:marRight w:val="0"/>
      <w:marTop w:val="0"/>
      <w:marBottom w:val="0"/>
      <w:divBdr>
        <w:top w:val="none" w:sz="0" w:space="0" w:color="auto"/>
        <w:left w:val="none" w:sz="0" w:space="0" w:color="auto"/>
        <w:bottom w:val="none" w:sz="0" w:space="0" w:color="auto"/>
        <w:right w:val="none" w:sz="0" w:space="0" w:color="auto"/>
      </w:divBdr>
    </w:div>
    <w:div w:id="386614246">
      <w:bodyDiv w:val="1"/>
      <w:marLeft w:val="0"/>
      <w:marRight w:val="0"/>
      <w:marTop w:val="0"/>
      <w:marBottom w:val="0"/>
      <w:divBdr>
        <w:top w:val="none" w:sz="0" w:space="0" w:color="auto"/>
        <w:left w:val="none" w:sz="0" w:space="0" w:color="auto"/>
        <w:bottom w:val="none" w:sz="0" w:space="0" w:color="auto"/>
        <w:right w:val="none" w:sz="0" w:space="0" w:color="auto"/>
      </w:divBdr>
    </w:div>
    <w:div w:id="388917317">
      <w:bodyDiv w:val="1"/>
      <w:marLeft w:val="0"/>
      <w:marRight w:val="0"/>
      <w:marTop w:val="0"/>
      <w:marBottom w:val="0"/>
      <w:divBdr>
        <w:top w:val="none" w:sz="0" w:space="0" w:color="auto"/>
        <w:left w:val="none" w:sz="0" w:space="0" w:color="auto"/>
        <w:bottom w:val="none" w:sz="0" w:space="0" w:color="auto"/>
        <w:right w:val="none" w:sz="0" w:space="0" w:color="auto"/>
      </w:divBdr>
    </w:div>
    <w:div w:id="390999798">
      <w:bodyDiv w:val="1"/>
      <w:marLeft w:val="0"/>
      <w:marRight w:val="0"/>
      <w:marTop w:val="0"/>
      <w:marBottom w:val="0"/>
      <w:divBdr>
        <w:top w:val="none" w:sz="0" w:space="0" w:color="auto"/>
        <w:left w:val="none" w:sz="0" w:space="0" w:color="auto"/>
        <w:bottom w:val="none" w:sz="0" w:space="0" w:color="auto"/>
        <w:right w:val="none" w:sz="0" w:space="0" w:color="auto"/>
      </w:divBdr>
    </w:div>
    <w:div w:id="392002673">
      <w:bodyDiv w:val="1"/>
      <w:marLeft w:val="0"/>
      <w:marRight w:val="0"/>
      <w:marTop w:val="0"/>
      <w:marBottom w:val="0"/>
      <w:divBdr>
        <w:top w:val="none" w:sz="0" w:space="0" w:color="auto"/>
        <w:left w:val="none" w:sz="0" w:space="0" w:color="auto"/>
        <w:bottom w:val="none" w:sz="0" w:space="0" w:color="auto"/>
        <w:right w:val="none" w:sz="0" w:space="0" w:color="auto"/>
      </w:divBdr>
    </w:div>
    <w:div w:id="392394809">
      <w:bodyDiv w:val="1"/>
      <w:marLeft w:val="0"/>
      <w:marRight w:val="0"/>
      <w:marTop w:val="0"/>
      <w:marBottom w:val="0"/>
      <w:divBdr>
        <w:top w:val="none" w:sz="0" w:space="0" w:color="auto"/>
        <w:left w:val="none" w:sz="0" w:space="0" w:color="auto"/>
        <w:bottom w:val="none" w:sz="0" w:space="0" w:color="auto"/>
        <w:right w:val="none" w:sz="0" w:space="0" w:color="auto"/>
      </w:divBdr>
    </w:div>
    <w:div w:id="392895583">
      <w:bodyDiv w:val="1"/>
      <w:marLeft w:val="0"/>
      <w:marRight w:val="0"/>
      <w:marTop w:val="0"/>
      <w:marBottom w:val="0"/>
      <w:divBdr>
        <w:top w:val="none" w:sz="0" w:space="0" w:color="auto"/>
        <w:left w:val="none" w:sz="0" w:space="0" w:color="auto"/>
        <w:bottom w:val="none" w:sz="0" w:space="0" w:color="auto"/>
        <w:right w:val="none" w:sz="0" w:space="0" w:color="auto"/>
      </w:divBdr>
    </w:div>
    <w:div w:id="393966391">
      <w:bodyDiv w:val="1"/>
      <w:marLeft w:val="0"/>
      <w:marRight w:val="0"/>
      <w:marTop w:val="0"/>
      <w:marBottom w:val="0"/>
      <w:divBdr>
        <w:top w:val="none" w:sz="0" w:space="0" w:color="auto"/>
        <w:left w:val="none" w:sz="0" w:space="0" w:color="auto"/>
        <w:bottom w:val="none" w:sz="0" w:space="0" w:color="auto"/>
        <w:right w:val="none" w:sz="0" w:space="0" w:color="auto"/>
      </w:divBdr>
    </w:div>
    <w:div w:id="394621591">
      <w:bodyDiv w:val="1"/>
      <w:marLeft w:val="0"/>
      <w:marRight w:val="0"/>
      <w:marTop w:val="0"/>
      <w:marBottom w:val="0"/>
      <w:divBdr>
        <w:top w:val="none" w:sz="0" w:space="0" w:color="auto"/>
        <w:left w:val="none" w:sz="0" w:space="0" w:color="auto"/>
        <w:bottom w:val="none" w:sz="0" w:space="0" w:color="auto"/>
        <w:right w:val="none" w:sz="0" w:space="0" w:color="auto"/>
      </w:divBdr>
    </w:div>
    <w:div w:id="395133184">
      <w:bodyDiv w:val="1"/>
      <w:marLeft w:val="0"/>
      <w:marRight w:val="0"/>
      <w:marTop w:val="0"/>
      <w:marBottom w:val="0"/>
      <w:divBdr>
        <w:top w:val="none" w:sz="0" w:space="0" w:color="auto"/>
        <w:left w:val="none" w:sz="0" w:space="0" w:color="auto"/>
        <w:bottom w:val="none" w:sz="0" w:space="0" w:color="auto"/>
        <w:right w:val="none" w:sz="0" w:space="0" w:color="auto"/>
      </w:divBdr>
    </w:div>
    <w:div w:id="397410439">
      <w:bodyDiv w:val="1"/>
      <w:marLeft w:val="0"/>
      <w:marRight w:val="0"/>
      <w:marTop w:val="0"/>
      <w:marBottom w:val="0"/>
      <w:divBdr>
        <w:top w:val="none" w:sz="0" w:space="0" w:color="auto"/>
        <w:left w:val="none" w:sz="0" w:space="0" w:color="auto"/>
        <w:bottom w:val="none" w:sz="0" w:space="0" w:color="auto"/>
        <w:right w:val="none" w:sz="0" w:space="0" w:color="auto"/>
      </w:divBdr>
    </w:div>
    <w:div w:id="402340871">
      <w:bodyDiv w:val="1"/>
      <w:marLeft w:val="0"/>
      <w:marRight w:val="0"/>
      <w:marTop w:val="0"/>
      <w:marBottom w:val="0"/>
      <w:divBdr>
        <w:top w:val="none" w:sz="0" w:space="0" w:color="auto"/>
        <w:left w:val="none" w:sz="0" w:space="0" w:color="auto"/>
        <w:bottom w:val="none" w:sz="0" w:space="0" w:color="auto"/>
        <w:right w:val="none" w:sz="0" w:space="0" w:color="auto"/>
      </w:divBdr>
    </w:div>
    <w:div w:id="402526899">
      <w:bodyDiv w:val="1"/>
      <w:marLeft w:val="0"/>
      <w:marRight w:val="0"/>
      <w:marTop w:val="0"/>
      <w:marBottom w:val="0"/>
      <w:divBdr>
        <w:top w:val="none" w:sz="0" w:space="0" w:color="auto"/>
        <w:left w:val="none" w:sz="0" w:space="0" w:color="auto"/>
        <w:bottom w:val="none" w:sz="0" w:space="0" w:color="auto"/>
        <w:right w:val="none" w:sz="0" w:space="0" w:color="auto"/>
      </w:divBdr>
    </w:div>
    <w:div w:id="403533904">
      <w:bodyDiv w:val="1"/>
      <w:marLeft w:val="0"/>
      <w:marRight w:val="0"/>
      <w:marTop w:val="0"/>
      <w:marBottom w:val="0"/>
      <w:divBdr>
        <w:top w:val="none" w:sz="0" w:space="0" w:color="auto"/>
        <w:left w:val="none" w:sz="0" w:space="0" w:color="auto"/>
        <w:bottom w:val="none" w:sz="0" w:space="0" w:color="auto"/>
        <w:right w:val="none" w:sz="0" w:space="0" w:color="auto"/>
      </w:divBdr>
    </w:div>
    <w:div w:id="406415633">
      <w:bodyDiv w:val="1"/>
      <w:marLeft w:val="0"/>
      <w:marRight w:val="0"/>
      <w:marTop w:val="0"/>
      <w:marBottom w:val="0"/>
      <w:divBdr>
        <w:top w:val="none" w:sz="0" w:space="0" w:color="auto"/>
        <w:left w:val="none" w:sz="0" w:space="0" w:color="auto"/>
        <w:bottom w:val="none" w:sz="0" w:space="0" w:color="auto"/>
        <w:right w:val="none" w:sz="0" w:space="0" w:color="auto"/>
      </w:divBdr>
    </w:div>
    <w:div w:id="409734157">
      <w:bodyDiv w:val="1"/>
      <w:marLeft w:val="0"/>
      <w:marRight w:val="0"/>
      <w:marTop w:val="0"/>
      <w:marBottom w:val="0"/>
      <w:divBdr>
        <w:top w:val="none" w:sz="0" w:space="0" w:color="auto"/>
        <w:left w:val="none" w:sz="0" w:space="0" w:color="auto"/>
        <w:bottom w:val="none" w:sz="0" w:space="0" w:color="auto"/>
        <w:right w:val="none" w:sz="0" w:space="0" w:color="auto"/>
      </w:divBdr>
    </w:div>
    <w:div w:id="410783447">
      <w:bodyDiv w:val="1"/>
      <w:marLeft w:val="0"/>
      <w:marRight w:val="0"/>
      <w:marTop w:val="0"/>
      <w:marBottom w:val="0"/>
      <w:divBdr>
        <w:top w:val="none" w:sz="0" w:space="0" w:color="auto"/>
        <w:left w:val="none" w:sz="0" w:space="0" w:color="auto"/>
        <w:bottom w:val="none" w:sz="0" w:space="0" w:color="auto"/>
        <w:right w:val="none" w:sz="0" w:space="0" w:color="auto"/>
      </w:divBdr>
    </w:div>
    <w:div w:id="411315684">
      <w:bodyDiv w:val="1"/>
      <w:marLeft w:val="0"/>
      <w:marRight w:val="0"/>
      <w:marTop w:val="0"/>
      <w:marBottom w:val="0"/>
      <w:divBdr>
        <w:top w:val="none" w:sz="0" w:space="0" w:color="auto"/>
        <w:left w:val="none" w:sz="0" w:space="0" w:color="auto"/>
        <w:bottom w:val="none" w:sz="0" w:space="0" w:color="auto"/>
        <w:right w:val="none" w:sz="0" w:space="0" w:color="auto"/>
      </w:divBdr>
    </w:div>
    <w:div w:id="413746252">
      <w:bodyDiv w:val="1"/>
      <w:marLeft w:val="0"/>
      <w:marRight w:val="0"/>
      <w:marTop w:val="0"/>
      <w:marBottom w:val="0"/>
      <w:divBdr>
        <w:top w:val="none" w:sz="0" w:space="0" w:color="auto"/>
        <w:left w:val="none" w:sz="0" w:space="0" w:color="auto"/>
        <w:bottom w:val="none" w:sz="0" w:space="0" w:color="auto"/>
        <w:right w:val="none" w:sz="0" w:space="0" w:color="auto"/>
      </w:divBdr>
    </w:div>
    <w:div w:id="416361944">
      <w:bodyDiv w:val="1"/>
      <w:marLeft w:val="0"/>
      <w:marRight w:val="0"/>
      <w:marTop w:val="0"/>
      <w:marBottom w:val="0"/>
      <w:divBdr>
        <w:top w:val="none" w:sz="0" w:space="0" w:color="auto"/>
        <w:left w:val="none" w:sz="0" w:space="0" w:color="auto"/>
        <w:bottom w:val="none" w:sz="0" w:space="0" w:color="auto"/>
        <w:right w:val="none" w:sz="0" w:space="0" w:color="auto"/>
      </w:divBdr>
    </w:div>
    <w:div w:id="416556646">
      <w:bodyDiv w:val="1"/>
      <w:marLeft w:val="0"/>
      <w:marRight w:val="0"/>
      <w:marTop w:val="0"/>
      <w:marBottom w:val="0"/>
      <w:divBdr>
        <w:top w:val="none" w:sz="0" w:space="0" w:color="auto"/>
        <w:left w:val="none" w:sz="0" w:space="0" w:color="auto"/>
        <w:bottom w:val="none" w:sz="0" w:space="0" w:color="auto"/>
        <w:right w:val="none" w:sz="0" w:space="0" w:color="auto"/>
      </w:divBdr>
    </w:div>
    <w:div w:id="417365160">
      <w:bodyDiv w:val="1"/>
      <w:marLeft w:val="0"/>
      <w:marRight w:val="0"/>
      <w:marTop w:val="0"/>
      <w:marBottom w:val="0"/>
      <w:divBdr>
        <w:top w:val="none" w:sz="0" w:space="0" w:color="auto"/>
        <w:left w:val="none" w:sz="0" w:space="0" w:color="auto"/>
        <w:bottom w:val="none" w:sz="0" w:space="0" w:color="auto"/>
        <w:right w:val="none" w:sz="0" w:space="0" w:color="auto"/>
      </w:divBdr>
    </w:div>
    <w:div w:id="417865997">
      <w:bodyDiv w:val="1"/>
      <w:marLeft w:val="0"/>
      <w:marRight w:val="0"/>
      <w:marTop w:val="0"/>
      <w:marBottom w:val="0"/>
      <w:divBdr>
        <w:top w:val="none" w:sz="0" w:space="0" w:color="auto"/>
        <w:left w:val="none" w:sz="0" w:space="0" w:color="auto"/>
        <w:bottom w:val="none" w:sz="0" w:space="0" w:color="auto"/>
        <w:right w:val="none" w:sz="0" w:space="0" w:color="auto"/>
      </w:divBdr>
    </w:div>
    <w:div w:id="417948381">
      <w:bodyDiv w:val="1"/>
      <w:marLeft w:val="0"/>
      <w:marRight w:val="0"/>
      <w:marTop w:val="0"/>
      <w:marBottom w:val="0"/>
      <w:divBdr>
        <w:top w:val="none" w:sz="0" w:space="0" w:color="auto"/>
        <w:left w:val="none" w:sz="0" w:space="0" w:color="auto"/>
        <w:bottom w:val="none" w:sz="0" w:space="0" w:color="auto"/>
        <w:right w:val="none" w:sz="0" w:space="0" w:color="auto"/>
      </w:divBdr>
    </w:div>
    <w:div w:id="418060873">
      <w:bodyDiv w:val="1"/>
      <w:marLeft w:val="0"/>
      <w:marRight w:val="0"/>
      <w:marTop w:val="0"/>
      <w:marBottom w:val="0"/>
      <w:divBdr>
        <w:top w:val="none" w:sz="0" w:space="0" w:color="auto"/>
        <w:left w:val="none" w:sz="0" w:space="0" w:color="auto"/>
        <w:bottom w:val="none" w:sz="0" w:space="0" w:color="auto"/>
        <w:right w:val="none" w:sz="0" w:space="0" w:color="auto"/>
      </w:divBdr>
    </w:div>
    <w:div w:id="422994977">
      <w:bodyDiv w:val="1"/>
      <w:marLeft w:val="0"/>
      <w:marRight w:val="0"/>
      <w:marTop w:val="0"/>
      <w:marBottom w:val="0"/>
      <w:divBdr>
        <w:top w:val="none" w:sz="0" w:space="0" w:color="auto"/>
        <w:left w:val="none" w:sz="0" w:space="0" w:color="auto"/>
        <w:bottom w:val="none" w:sz="0" w:space="0" w:color="auto"/>
        <w:right w:val="none" w:sz="0" w:space="0" w:color="auto"/>
      </w:divBdr>
    </w:div>
    <w:div w:id="423693257">
      <w:bodyDiv w:val="1"/>
      <w:marLeft w:val="0"/>
      <w:marRight w:val="0"/>
      <w:marTop w:val="0"/>
      <w:marBottom w:val="0"/>
      <w:divBdr>
        <w:top w:val="none" w:sz="0" w:space="0" w:color="auto"/>
        <w:left w:val="none" w:sz="0" w:space="0" w:color="auto"/>
        <w:bottom w:val="none" w:sz="0" w:space="0" w:color="auto"/>
        <w:right w:val="none" w:sz="0" w:space="0" w:color="auto"/>
      </w:divBdr>
    </w:div>
    <w:div w:id="425617838">
      <w:bodyDiv w:val="1"/>
      <w:marLeft w:val="0"/>
      <w:marRight w:val="0"/>
      <w:marTop w:val="0"/>
      <w:marBottom w:val="0"/>
      <w:divBdr>
        <w:top w:val="none" w:sz="0" w:space="0" w:color="auto"/>
        <w:left w:val="none" w:sz="0" w:space="0" w:color="auto"/>
        <w:bottom w:val="none" w:sz="0" w:space="0" w:color="auto"/>
        <w:right w:val="none" w:sz="0" w:space="0" w:color="auto"/>
      </w:divBdr>
    </w:div>
    <w:div w:id="429276268">
      <w:bodyDiv w:val="1"/>
      <w:marLeft w:val="0"/>
      <w:marRight w:val="0"/>
      <w:marTop w:val="0"/>
      <w:marBottom w:val="0"/>
      <w:divBdr>
        <w:top w:val="none" w:sz="0" w:space="0" w:color="auto"/>
        <w:left w:val="none" w:sz="0" w:space="0" w:color="auto"/>
        <w:bottom w:val="none" w:sz="0" w:space="0" w:color="auto"/>
        <w:right w:val="none" w:sz="0" w:space="0" w:color="auto"/>
      </w:divBdr>
    </w:div>
    <w:div w:id="429392310">
      <w:bodyDiv w:val="1"/>
      <w:marLeft w:val="0"/>
      <w:marRight w:val="0"/>
      <w:marTop w:val="0"/>
      <w:marBottom w:val="0"/>
      <w:divBdr>
        <w:top w:val="none" w:sz="0" w:space="0" w:color="auto"/>
        <w:left w:val="none" w:sz="0" w:space="0" w:color="auto"/>
        <w:bottom w:val="none" w:sz="0" w:space="0" w:color="auto"/>
        <w:right w:val="none" w:sz="0" w:space="0" w:color="auto"/>
      </w:divBdr>
    </w:div>
    <w:div w:id="433288718">
      <w:bodyDiv w:val="1"/>
      <w:marLeft w:val="0"/>
      <w:marRight w:val="0"/>
      <w:marTop w:val="0"/>
      <w:marBottom w:val="0"/>
      <w:divBdr>
        <w:top w:val="none" w:sz="0" w:space="0" w:color="auto"/>
        <w:left w:val="none" w:sz="0" w:space="0" w:color="auto"/>
        <w:bottom w:val="none" w:sz="0" w:space="0" w:color="auto"/>
        <w:right w:val="none" w:sz="0" w:space="0" w:color="auto"/>
      </w:divBdr>
    </w:div>
    <w:div w:id="435028881">
      <w:bodyDiv w:val="1"/>
      <w:marLeft w:val="0"/>
      <w:marRight w:val="0"/>
      <w:marTop w:val="0"/>
      <w:marBottom w:val="0"/>
      <w:divBdr>
        <w:top w:val="none" w:sz="0" w:space="0" w:color="auto"/>
        <w:left w:val="none" w:sz="0" w:space="0" w:color="auto"/>
        <w:bottom w:val="none" w:sz="0" w:space="0" w:color="auto"/>
        <w:right w:val="none" w:sz="0" w:space="0" w:color="auto"/>
      </w:divBdr>
    </w:div>
    <w:div w:id="436608083">
      <w:bodyDiv w:val="1"/>
      <w:marLeft w:val="0"/>
      <w:marRight w:val="0"/>
      <w:marTop w:val="0"/>
      <w:marBottom w:val="0"/>
      <w:divBdr>
        <w:top w:val="none" w:sz="0" w:space="0" w:color="auto"/>
        <w:left w:val="none" w:sz="0" w:space="0" w:color="auto"/>
        <w:bottom w:val="none" w:sz="0" w:space="0" w:color="auto"/>
        <w:right w:val="none" w:sz="0" w:space="0" w:color="auto"/>
      </w:divBdr>
    </w:div>
    <w:div w:id="436872738">
      <w:bodyDiv w:val="1"/>
      <w:marLeft w:val="0"/>
      <w:marRight w:val="0"/>
      <w:marTop w:val="0"/>
      <w:marBottom w:val="0"/>
      <w:divBdr>
        <w:top w:val="none" w:sz="0" w:space="0" w:color="auto"/>
        <w:left w:val="none" w:sz="0" w:space="0" w:color="auto"/>
        <w:bottom w:val="none" w:sz="0" w:space="0" w:color="auto"/>
        <w:right w:val="none" w:sz="0" w:space="0" w:color="auto"/>
      </w:divBdr>
    </w:div>
    <w:div w:id="440104986">
      <w:bodyDiv w:val="1"/>
      <w:marLeft w:val="0"/>
      <w:marRight w:val="0"/>
      <w:marTop w:val="0"/>
      <w:marBottom w:val="0"/>
      <w:divBdr>
        <w:top w:val="none" w:sz="0" w:space="0" w:color="auto"/>
        <w:left w:val="none" w:sz="0" w:space="0" w:color="auto"/>
        <w:bottom w:val="none" w:sz="0" w:space="0" w:color="auto"/>
        <w:right w:val="none" w:sz="0" w:space="0" w:color="auto"/>
      </w:divBdr>
    </w:div>
    <w:div w:id="442581846">
      <w:bodyDiv w:val="1"/>
      <w:marLeft w:val="0"/>
      <w:marRight w:val="0"/>
      <w:marTop w:val="0"/>
      <w:marBottom w:val="0"/>
      <w:divBdr>
        <w:top w:val="none" w:sz="0" w:space="0" w:color="auto"/>
        <w:left w:val="none" w:sz="0" w:space="0" w:color="auto"/>
        <w:bottom w:val="none" w:sz="0" w:space="0" w:color="auto"/>
        <w:right w:val="none" w:sz="0" w:space="0" w:color="auto"/>
      </w:divBdr>
    </w:div>
    <w:div w:id="446119102">
      <w:bodyDiv w:val="1"/>
      <w:marLeft w:val="0"/>
      <w:marRight w:val="0"/>
      <w:marTop w:val="0"/>
      <w:marBottom w:val="0"/>
      <w:divBdr>
        <w:top w:val="none" w:sz="0" w:space="0" w:color="auto"/>
        <w:left w:val="none" w:sz="0" w:space="0" w:color="auto"/>
        <w:bottom w:val="none" w:sz="0" w:space="0" w:color="auto"/>
        <w:right w:val="none" w:sz="0" w:space="0" w:color="auto"/>
      </w:divBdr>
    </w:div>
    <w:div w:id="446582186">
      <w:bodyDiv w:val="1"/>
      <w:marLeft w:val="0"/>
      <w:marRight w:val="0"/>
      <w:marTop w:val="0"/>
      <w:marBottom w:val="0"/>
      <w:divBdr>
        <w:top w:val="none" w:sz="0" w:space="0" w:color="auto"/>
        <w:left w:val="none" w:sz="0" w:space="0" w:color="auto"/>
        <w:bottom w:val="none" w:sz="0" w:space="0" w:color="auto"/>
        <w:right w:val="none" w:sz="0" w:space="0" w:color="auto"/>
      </w:divBdr>
    </w:div>
    <w:div w:id="446967602">
      <w:bodyDiv w:val="1"/>
      <w:marLeft w:val="0"/>
      <w:marRight w:val="0"/>
      <w:marTop w:val="0"/>
      <w:marBottom w:val="0"/>
      <w:divBdr>
        <w:top w:val="none" w:sz="0" w:space="0" w:color="auto"/>
        <w:left w:val="none" w:sz="0" w:space="0" w:color="auto"/>
        <w:bottom w:val="none" w:sz="0" w:space="0" w:color="auto"/>
        <w:right w:val="none" w:sz="0" w:space="0" w:color="auto"/>
      </w:divBdr>
    </w:div>
    <w:div w:id="448012626">
      <w:bodyDiv w:val="1"/>
      <w:marLeft w:val="0"/>
      <w:marRight w:val="0"/>
      <w:marTop w:val="0"/>
      <w:marBottom w:val="0"/>
      <w:divBdr>
        <w:top w:val="none" w:sz="0" w:space="0" w:color="auto"/>
        <w:left w:val="none" w:sz="0" w:space="0" w:color="auto"/>
        <w:bottom w:val="none" w:sz="0" w:space="0" w:color="auto"/>
        <w:right w:val="none" w:sz="0" w:space="0" w:color="auto"/>
      </w:divBdr>
    </w:div>
    <w:div w:id="448667057">
      <w:bodyDiv w:val="1"/>
      <w:marLeft w:val="0"/>
      <w:marRight w:val="0"/>
      <w:marTop w:val="0"/>
      <w:marBottom w:val="0"/>
      <w:divBdr>
        <w:top w:val="none" w:sz="0" w:space="0" w:color="auto"/>
        <w:left w:val="none" w:sz="0" w:space="0" w:color="auto"/>
        <w:bottom w:val="none" w:sz="0" w:space="0" w:color="auto"/>
        <w:right w:val="none" w:sz="0" w:space="0" w:color="auto"/>
      </w:divBdr>
    </w:div>
    <w:div w:id="448670785">
      <w:bodyDiv w:val="1"/>
      <w:marLeft w:val="0"/>
      <w:marRight w:val="0"/>
      <w:marTop w:val="0"/>
      <w:marBottom w:val="0"/>
      <w:divBdr>
        <w:top w:val="none" w:sz="0" w:space="0" w:color="auto"/>
        <w:left w:val="none" w:sz="0" w:space="0" w:color="auto"/>
        <w:bottom w:val="none" w:sz="0" w:space="0" w:color="auto"/>
        <w:right w:val="none" w:sz="0" w:space="0" w:color="auto"/>
      </w:divBdr>
    </w:div>
    <w:div w:id="448931776">
      <w:bodyDiv w:val="1"/>
      <w:marLeft w:val="0"/>
      <w:marRight w:val="0"/>
      <w:marTop w:val="0"/>
      <w:marBottom w:val="0"/>
      <w:divBdr>
        <w:top w:val="none" w:sz="0" w:space="0" w:color="auto"/>
        <w:left w:val="none" w:sz="0" w:space="0" w:color="auto"/>
        <w:bottom w:val="none" w:sz="0" w:space="0" w:color="auto"/>
        <w:right w:val="none" w:sz="0" w:space="0" w:color="auto"/>
      </w:divBdr>
    </w:div>
    <w:div w:id="450514761">
      <w:bodyDiv w:val="1"/>
      <w:marLeft w:val="0"/>
      <w:marRight w:val="0"/>
      <w:marTop w:val="0"/>
      <w:marBottom w:val="0"/>
      <w:divBdr>
        <w:top w:val="none" w:sz="0" w:space="0" w:color="auto"/>
        <w:left w:val="none" w:sz="0" w:space="0" w:color="auto"/>
        <w:bottom w:val="none" w:sz="0" w:space="0" w:color="auto"/>
        <w:right w:val="none" w:sz="0" w:space="0" w:color="auto"/>
      </w:divBdr>
    </w:div>
    <w:div w:id="450516535">
      <w:bodyDiv w:val="1"/>
      <w:marLeft w:val="0"/>
      <w:marRight w:val="0"/>
      <w:marTop w:val="0"/>
      <w:marBottom w:val="0"/>
      <w:divBdr>
        <w:top w:val="none" w:sz="0" w:space="0" w:color="auto"/>
        <w:left w:val="none" w:sz="0" w:space="0" w:color="auto"/>
        <w:bottom w:val="none" w:sz="0" w:space="0" w:color="auto"/>
        <w:right w:val="none" w:sz="0" w:space="0" w:color="auto"/>
      </w:divBdr>
    </w:div>
    <w:div w:id="450827497">
      <w:bodyDiv w:val="1"/>
      <w:marLeft w:val="0"/>
      <w:marRight w:val="0"/>
      <w:marTop w:val="0"/>
      <w:marBottom w:val="0"/>
      <w:divBdr>
        <w:top w:val="none" w:sz="0" w:space="0" w:color="auto"/>
        <w:left w:val="none" w:sz="0" w:space="0" w:color="auto"/>
        <w:bottom w:val="none" w:sz="0" w:space="0" w:color="auto"/>
        <w:right w:val="none" w:sz="0" w:space="0" w:color="auto"/>
      </w:divBdr>
    </w:div>
    <w:div w:id="453718788">
      <w:bodyDiv w:val="1"/>
      <w:marLeft w:val="0"/>
      <w:marRight w:val="0"/>
      <w:marTop w:val="0"/>
      <w:marBottom w:val="0"/>
      <w:divBdr>
        <w:top w:val="none" w:sz="0" w:space="0" w:color="auto"/>
        <w:left w:val="none" w:sz="0" w:space="0" w:color="auto"/>
        <w:bottom w:val="none" w:sz="0" w:space="0" w:color="auto"/>
        <w:right w:val="none" w:sz="0" w:space="0" w:color="auto"/>
      </w:divBdr>
    </w:div>
    <w:div w:id="454104528">
      <w:bodyDiv w:val="1"/>
      <w:marLeft w:val="0"/>
      <w:marRight w:val="0"/>
      <w:marTop w:val="0"/>
      <w:marBottom w:val="0"/>
      <w:divBdr>
        <w:top w:val="none" w:sz="0" w:space="0" w:color="auto"/>
        <w:left w:val="none" w:sz="0" w:space="0" w:color="auto"/>
        <w:bottom w:val="none" w:sz="0" w:space="0" w:color="auto"/>
        <w:right w:val="none" w:sz="0" w:space="0" w:color="auto"/>
      </w:divBdr>
    </w:div>
    <w:div w:id="454907707">
      <w:bodyDiv w:val="1"/>
      <w:marLeft w:val="0"/>
      <w:marRight w:val="0"/>
      <w:marTop w:val="0"/>
      <w:marBottom w:val="0"/>
      <w:divBdr>
        <w:top w:val="none" w:sz="0" w:space="0" w:color="auto"/>
        <w:left w:val="none" w:sz="0" w:space="0" w:color="auto"/>
        <w:bottom w:val="none" w:sz="0" w:space="0" w:color="auto"/>
        <w:right w:val="none" w:sz="0" w:space="0" w:color="auto"/>
      </w:divBdr>
    </w:div>
    <w:div w:id="455177828">
      <w:bodyDiv w:val="1"/>
      <w:marLeft w:val="0"/>
      <w:marRight w:val="0"/>
      <w:marTop w:val="0"/>
      <w:marBottom w:val="0"/>
      <w:divBdr>
        <w:top w:val="none" w:sz="0" w:space="0" w:color="auto"/>
        <w:left w:val="none" w:sz="0" w:space="0" w:color="auto"/>
        <w:bottom w:val="none" w:sz="0" w:space="0" w:color="auto"/>
        <w:right w:val="none" w:sz="0" w:space="0" w:color="auto"/>
      </w:divBdr>
    </w:div>
    <w:div w:id="455180248">
      <w:bodyDiv w:val="1"/>
      <w:marLeft w:val="0"/>
      <w:marRight w:val="0"/>
      <w:marTop w:val="0"/>
      <w:marBottom w:val="0"/>
      <w:divBdr>
        <w:top w:val="none" w:sz="0" w:space="0" w:color="auto"/>
        <w:left w:val="none" w:sz="0" w:space="0" w:color="auto"/>
        <w:bottom w:val="none" w:sz="0" w:space="0" w:color="auto"/>
        <w:right w:val="none" w:sz="0" w:space="0" w:color="auto"/>
      </w:divBdr>
    </w:div>
    <w:div w:id="456876047">
      <w:bodyDiv w:val="1"/>
      <w:marLeft w:val="0"/>
      <w:marRight w:val="0"/>
      <w:marTop w:val="0"/>
      <w:marBottom w:val="0"/>
      <w:divBdr>
        <w:top w:val="none" w:sz="0" w:space="0" w:color="auto"/>
        <w:left w:val="none" w:sz="0" w:space="0" w:color="auto"/>
        <w:bottom w:val="none" w:sz="0" w:space="0" w:color="auto"/>
        <w:right w:val="none" w:sz="0" w:space="0" w:color="auto"/>
      </w:divBdr>
    </w:div>
    <w:div w:id="457721296">
      <w:bodyDiv w:val="1"/>
      <w:marLeft w:val="0"/>
      <w:marRight w:val="0"/>
      <w:marTop w:val="0"/>
      <w:marBottom w:val="0"/>
      <w:divBdr>
        <w:top w:val="none" w:sz="0" w:space="0" w:color="auto"/>
        <w:left w:val="none" w:sz="0" w:space="0" w:color="auto"/>
        <w:bottom w:val="none" w:sz="0" w:space="0" w:color="auto"/>
        <w:right w:val="none" w:sz="0" w:space="0" w:color="auto"/>
      </w:divBdr>
    </w:div>
    <w:div w:id="457994238">
      <w:bodyDiv w:val="1"/>
      <w:marLeft w:val="0"/>
      <w:marRight w:val="0"/>
      <w:marTop w:val="0"/>
      <w:marBottom w:val="0"/>
      <w:divBdr>
        <w:top w:val="none" w:sz="0" w:space="0" w:color="auto"/>
        <w:left w:val="none" w:sz="0" w:space="0" w:color="auto"/>
        <w:bottom w:val="none" w:sz="0" w:space="0" w:color="auto"/>
        <w:right w:val="none" w:sz="0" w:space="0" w:color="auto"/>
      </w:divBdr>
    </w:div>
    <w:div w:id="458305476">
      <w:bodyDiv w:val="1"/>
      <w:marLeft w:val="0"/>
      <w:marRight w:val="0"/>
      <w:marTop w:val="0"/>
      <w:marBottom w:val="0"/>
      <w:divBdr>
        <w:top w:val="none" w:sz="0" w:space="0" w:color="auto"/>
        <w:left w:val="none" w:sz="0" w:space="0" w:color="auto"/>
        <w:bottom w:val="none" w:sz="0" w:space="0" w:color="auto"/>
        <w:right w:val="none" w:sz="0" w:space="0" w:color="auto"/>
      </w:divBdr>
    </w:div>
    <w:div w:id="458840198">
      <w:bodyDiv w:val="1"/>
      <w:marLeft w:val="0"/>
      <w:marRight w:val="0"/>
      <w:marTop w:val="0"/>
      <w:marBottom w:val="0"/>
      <w:divBdr>
        <w:top w:val="none" w:sz="0" w:space="0" w:color="auto"/>
        <w:left w:val="none" w:sz="0" w:space="0" w:color="auto"/>
        <w:bottom w:val="none" w:sz="0" w:space="0" w:color="auto"/>
        <w:right w:val="none" w:sz="0" w:space="0" w:color="auto"/>
      </w:divBdr>
    </w:div>
    <w:div w:id="459304101">
      <w:bodyDiv w:val="1"/>
      <w:marLeft w:val="0"/>
      <w:marRight w:val="0"/>
      <w:marTop w:val="0"/>
      <w:marBottom w:val="0"/>
      <w:divBdr>
        <w:top w:val="none" w:sz="0" w:space="0" w:color="auto"/>
        <w:left w:val="none" w:sz="0" w:space="0" w:color="auto"/>
        <w:bottom w:val="none" w:sz="0" w:space="0" w:color="auto"/>
        <w:right w:val="none" w:sz="0" w:space="0" w:color="auto"/>
      </w:divBdr>
    </w:div>
    <w:div w:id="460609118">
      <w:bodyDiv w:val="1"/>
      <w:marLeft w:val="0"/>
      <w:marRight w:val="0"/>
      <w:marTop w:val="0"/>
      <w:marBottom w:val="0"/>
      <w:divBdr>
        <w:top w:val="none" w:sz="0" w:space="0" w:color="auto"/>
        <w:left w:val="none" w:sz="0" w:space="0" w:color="auto"/>
        <w:bottom w:val="none" w:sz="0" w:space="0" w:color="auto"/>
        <w:right w:val="none" w:sz="0" w:space="0" w:color="auto"/>
      </w:divBdr>
    </w:div>
    <w:div w:id="460929047">
      <w:bodyDiv w:val="1"/>
      <w:marLeft w:val="0"/>
      <w:marRight w:val="0"/>
      <w:marTop w:val="0"/>
      <w:marBottom w:val="0"/>
      <w:divBdr>
        <w:top w:val="none" w:sz="0" w:space="0" w:color="auto"/>
        <w:left w:val="none" w:sz="0" w:space="0" w:color="auto"/>
        <w:bottom w:val="none" w:sz="0" w:space="0" w:color="auto"/>
        <w:right w:val="none" w:sz="0" w:space="0" w:color="auto"/>
      </w:divBdr>
    </w:div>
    <w:div w:id="463160635">
      <w:bodyDiv w:val="1"/>
      <w:marLeft w:val="0"/>
      <w:marRight w:val="0"/>
      <w:marTop w:val="0"/>
      <w:marBottom w:val="0"/>
      <w:divBdr>
        <w:top w:val="none" w:sz="0" w:space="0" w:color="auto"/>
        <w:left w:val="none" w:sz="0" w:space="0" w:color="auto"/>
        <w:bottom w:val="none" w:sz="0" w:space="0" w:color="auto"/>
        <w:right w:val="none" w:sz="0" w:space="0" w:color="auto"/>
      </w:divBdr>
    </w:div>
    <w:div w:id="463810998">
      <w:bodyDiv w:val="1"/>
      <w:marLeft w:val="0"/>
      <w:marRight w:val="0"/>
      <w:marTop w:val="0"/>
      <w:marBottom w:val="0"/>
      <w:divBdr>
        <w:top w:val="none" w:sz="0" w:space="0" w:color="auto"/>
        <w:left w:val="none" w:sz="0" w:space="0" w:color="auto"/>
        <w:bottom w:val="none" w:sz="0" w:space="0" w:color="auto"/>
        <w:right w:val="none" w:sz="0" w:space="0" w:color="auto"/>
      </w:divBdr>
    </w:div>
    <w:div w:id="467162328">
      <w:bodyDiv w:val="1"/>
      <w:marLeft w:val="0"/>
      <w:marRight w:val="0"/>
      <w:marTop w:val="0"/>
      <w:marBottom w:val="0"/>
      <w:divBdr>
        <w:top w:val="none" w:sz="0" w:space="0" w:color="auto"/>
        <w:left w:val="none" w:sz="0" w:space="0" w:color="auto"/>
        <w:bottom w:val="none" w:sz="0" w:space="0" w:color="auto"/>
        <w:right w:val="none" w:sz="0" w:space="0" w:color="auto"/>
      </w:divBdr>
    </w:div>
    <w:div w:id="468981450">
      <w:bodyDiv w:val="1"/>
      <w:marLeft w:val="0"/>
      <w:marRight w:val="0"/>
      <w:marTop w:val="0"/>
      <w:marBottom w:val="0"/>
      <w:divBdr>
        <w:top w:val="none" w:sz="0" w:space="0" w:color="auto"/>
        <w:left w:val="none" w:sz="0" w:space="0" w:color="auto"/>
        <w:bottom w:val="none" w:sz="0" w:space="0" w:color="auto"/>
        <w:right w:val="none" w:sz="0" w:space="0" w:color="auto"/>
      </w:divBdr>
    </w:div>
    <w:div w:id="472142527">
      <w:bodyDiv w:val="1"/>
      <w:marLeft w:val="0"/>
      <w:marRight w:val="0"/>
      <w:marTop w:val="0"/>
      <w:marBottom w:val="0"/>
      <w:divBdr>
        <w:top w:val="none" w:sz="0" w:space="0" w:color="auto"/>
        <w:left w:val="none" w:sz="0" w:space="0" w:color="auto"/>
        <w:bottom w:val="none" w:sz="0" w:space="0" w:color="auto"/>
        <w:right w:val="none" w:sz="0" w:space="0" w:color="auto"/>
      </w:divBdr>
    </w:div>
    <w:div w:id="472908523">
      <w:bodyDiv w:val="1"/>
      <w:marLeft w:val="0"/>
      <w:marRight w:val="0"/>
      <w:marTop w:val="0"/>
      <w:marBottom w:val="0"/>
      <w:divBdr>
        <w:top w:val="none" w:sz="0" w:space="0" w:color="auto"/>
        <w:left w:val="none" w:sz="0" w:space="0" w:color="auto"/>
        <w:bottom w:val="none" w:sz="0" w:space="0" w:color="auto"/>
        <w:right w:val="none" w:sz="0" w:space="0" w:color="auto"/>
      </w:divBdr>
    </w:div>
    <w:div w:id="473526369">
      <w:bodyDiv w:val="1"/>
      <w:marLeft w:val="0"/>
      <w:marRight w:val="0"/>
      <w:marTop w:val="0"/>
      <w:marBottom w:val="0"/>
      <w:divBdr>
        <w:top w:val="none" w:sz="0" w:space="0" w:color="auto"/>
        <w:left w:val="none" w:sz="0" w:space="0" w:color="auto"/>
        <w:bottom w:val="none" w:sz="0" w:space="0" w:color="auto"/>
        <w:right w:val="none" w:sz="0" w:space="0" w:color="auto"/>
      </w:divBdr>
    </w:div>
    <w:div w:id="473833180">
      <w:bodyDiv w:val="1"/>
      <w:marLeft w:val="0"/>
      <w:marRight w:val="0"/>
      <w:marTop w:val="0"/>
      <w:marBottom w:val="0"/>
      <w:divBdr>
        <w:top w:val="none" w:sz="0" w:space="0" w:color="auto"/>
        <w:left w:val="none" w:sz="0" w:space="0" w:color="auto"/>
        <w:bottom w:val="none" w:sz="0" w:space="0" w:color="auto"/>
        <w:right w:val="none" w:sz="0" w:space="0" w:color="auto"/>
      </w:divBdr>
    </w:div>
    <w:div w:id="473911461">
      <w:bodyDiv w:val="1"/>
      <w:marLeft w:val="0"/>
      <w:marRight w:val="0"/>
      <w:marTop w:val="0"/>
      <w:marBottom w:val="0"/>
      <w:divBdr>
        <w:top w:val="none" w:sz="0" w:space="0" w:color="auto"/>
        <w:left w:val="none" w:sz="0" w:space="0" w:color="auto"/>
        <w:bottom w:val="none" w:sz="0" w:space="0" w:color="auto"/>
        <w:right w:val="none" w:sz="0" w:space="0" w:color="auto"/>
      </w:divBdr>
    </w:div>
    <w:div w:id="474875603">
      <w:bodyDiv w:val="1"/>
      <w:marLeft w:val="0"/>
      <w:marRight w:val="0"/>
      <w:marTop w:val="0"/>
      <w:marBottom w:val="0"/>
      <w:divBdr>
        <w:top w:val="none" w:sz="0" w:space="0" w:color="auto"/>
        <w:left w:val="none" w:sz="0" w:space="0" w:color="auto"/>
        <w:bottom w:val="none" w:sz="0" w:space="0" w:color="auto"/>
        <w:right w:val="none" w:sz="0" w:space="0" w:color="auto"/>
      </w:divBdr>
    </w:div>
    <w:div w:id="474882148">
      <w:bodyDiv w:val="1"/>
      <w:marLeft w:val="0"/>
      <w:marRight w:val="0"/>
      <w:marTop w:val="0"/>
      <w:marBottom w:val="0"/>
      <w:divBdr>
        <w:top w:val="none" w:sz="0" w:space="0" w:color="auto"/>
        <w:left w:val="none" w:sz="0" w:space="0" w:color="auto"/>
        <w:bottom w:val="none" w:sz="0" w:space="0" w:color="auto"/>
        <w:right w:val="none" w:sz="0" w:space="0" w:color="auto"/>
      </w:divBdr>
    </w:div>
    <w:div w:id="476461696">
      <w:bodyDiv w:val="1"/>
      <w:marLeft w:val="0"/>
      <w:marRight w:val="0"/>
      <w:marTop w:val="0"/>
      <w:marBottom w:val="0"/>
      <w:divBdr>
        <w:top w:val="none" w:sz="0" w:space="0" w:color="auto"/>
        <w:left w:val="none" w:sz="0" w:space="0" w:color="auto"/>
        <w:bottom w:val="none" w:sz="0" w:space="0" w:color="auto"/>
        <w:right w:val="none" w:sz="0" w:space="0" w:color="auto"/>
      </w:divBdr>
    </w:div>
    <w:div w:id="476842567">
      <w:bodyDiv w:val="1"/>
      <w:marLeft w:val="0"/>
      <w:marRight w:val="0"/>
      <w:marTop w:val="0"/>
      <w:marBottom w:val="0"/>
      <w:divBdr>
        <w:top w:val="none" w:sz="0" w:space="0" w:color="auto"/>
        <w:left w:val="none" w:sz="0" w:space="0" w:color="auto"/>
        <w:bottom w:val="none" w:sz="0" w:space="0" w:color="auto"/>
        <w:right w:val="none" w:sz="0" w:space="0" w:color="auto"/>
      </w:divBdr>
    </w:div>
    <w:div w:id="478302549">
      <w:bodyDiv w:val="1"/>
      <w:marLeft w:val="0"/>
      <w:marRight w:val="0"/>
      <w:marTop w:val="0"/>
      <w:marBottom w:val="0"/>
      <w:divBdr>
        <w:top w:val="none" w:sz="0" w:space="0" w:color="auto"/>
        <w:left w:val="none" w:sz="0" w:space="0" w:color="auto"/>
        <w:bottom w:val="none" w:sz="0" w:space="0" w:color="auto"/>
        <w:right w:val="none" w:sz="0" w:space="0" w:color="auto"/>
      </w:divBdr>
    </w:div>
    <w:div w:id="482433764">
      <w:bodyDiv w:val="1"/>
      <w:marLeft w:val="0"/>
      <w:marRight w:val="0"/>
      <w:marTop w:val="0"/>
      <w:marBottom w:val="0"/>
      <w:divBdr>
        <w:top w:val="none" w:sz="0" w:space="0" w:color="auto"/>
        <w:left w:val="none" w:sz="0" w:space="0" w:color="auto"/>
        <w:bottom w:val="none" w:sz="0" w:space="0" w:color="auto"/>
        <w:right w:val="none" w:sz="0" w:space="0" w:color="auto"/>
      </w:divBdr>
    </w:div>
    <w:div w:id="485437878">
      <w:bodyDiv w:val="1"/>
      <w:marLeft w:val="0"/>
      <w:marRight w:val="0"/>
      <w:marTop w:val="0"/>
      <w:marBottom w:val="0"/>
      <w:divBdr>
        <w:top w:val="none" w:sz="0" w:space="0" w:color="auto"/>
        <w:left w:val="none" w:sz="0" w:space="0" w:color="auto"/>
        <w:bottom w:val="none" w:sz="0" w:space="0" w:color="auto"/>
        <w:right w:val="none" w:sz="0" w:space="0" w:color="auto"/>
      </w:divBdr>
    </w:div>
    <w:div w:id="485515488">
      <w:bodyDiv w:val="1"/>
      <w:marLeft w:val="0"/>
      <w:marRight w:val="0"/>
      <w:marTop w:val="0"/>
      <w:marBottom w:val="0"/>
      <w:divBdr>
        <w:top w:val="none" w:sz="0" w:space="0" w:color="auto"/>
        <w:left w:val="none" w:sz="0" w:space="0" w:color="auto"/>
        <w:bottom w:val="none" w:sz="0" w:space="0" w:color="auto"/>
        <w:right w:val="none" w:sz="0" w:space="0" w:color="auto"/>
      </w:divBdr>
    </w:div>
    <w:div w:id="486481823">
      <w:bodyDiv w:val="1"/>
      <w:marLeft w:val="0"/>
      <w:marRight w:val="0"/>
      <w:marTop w:val="0"/>
      <w:marBottom w:val="0"/>
      <w:divBdr>
        <w:top w:val="none" w:sz="0" w:space="0" w:color="auto"/>
        <w:left w:val="none" w:sz="0" w:space="0" w:color="auto"/>
        <w:bottom w:val="none" w:sz="0" w:space="0" w:color="auto"/>
        <w:right w:val="none" w:sz="0" w:space="0" w:color="auto"/>
      </w:divBdr>
    </w:div>
    <w:div w:id="487594991">
      <w:bodyDiv w:val="1"/>
      <w:marLeft w:val="0"/>
      <w:marRight w:val="0"/>
      <w:marTop w:val="0"/>
      <w:marBottom w:val="0"/>
      <w:divBdr>
        <w:top w:val="none" w:sz="0" w:space="0" w:color="auto"/>
        <w:left w:val="none" w:sz="0" w:space="0" w:color="auto"/>
        <w:bottom w:val="none" w:sz="0" w:space="0" w:color="auto"/>
        <w:right w:val="none" w:sz="0" w:space="0" w:color="auto"/>
      </w:divBdr>
    </w:div>
    <w:div w:id="488833698">
      <w:bodyDiv w:val="1"/>
      <w:marLeft w:val="0"/>
      <w:marRight w:val="0"/>
      <w:marTop w:val="0"/>
      <w:marBottom w:val="0"/>
      <w:divBdr>
        <w:top w:val="none" w:sz="0" w:space="0" w:color="auto"/>
        <w:left w:val="none" w:sz="0" w:space="0" w:color="auto"/>
        <w:bottom w:val="none" w:sz="0" w:space="0" w:color="auto"/>
        <w:right w:val="none" w:sz="0" w:space="0" w:color="auto"/>
      </w:divBdr>
    </w:div>
    <w:div w:id="489517605">
      <w:bodyDiv w:val="1"/>
      <w:marLeft w:val="0"/>
      <w:marRight w:val="0"/>
      <w:marTop w:val="0"/>
      <w:marBottom w:val="0"/>
      <w:divBdr>
        <w:top w:val="none" w:sz="0" w:space="0" w:color="auto"/>
        <w:left w:val="none" w:sz="0" w:space="0" w:color="auto"/>
        <w:bottom w:val="none" w:sz="0" w:space="0" w:color="auto"/>
        <w:right w:val="none" w:sz="0" w:space="0" w:color="auto"/>
      </w:divBdr>
    </w:div>
    <w:div w:id="493377149">
      <w:bodyDiv w:val="1"/>
      <w:marLeft w:val="0"/>
      <w:marRight w:val="0"/>
      <w:marTop w:val="0"/>
      <w:marBottom w:val="0"/>
      <w:divBdr>
        <w:top w:val="none" w:sz="0" w:space="0" w:color="auto"/>
        <w:left w:val="none" w:sz="0" w:space="0" w:color="auto"/>
        <w:bottom w:val="none" w:sz="0" w:space="0" w:color="auto"/>
        <w:right w:val="none" w:sz="0" w:space="0" w:color="auto"/>
      </w:divBdr>
    </w:div>
    <w:div w:id="495609294">
      <w:bodyDiv w:val="1"/>
      <w:marLeft w:val="0"/>
      <w:marRight w:val="0"/>
      <w:marTop w:val="0"/>
      <w:marBottom w:val="0"/>
      <w:divBdr>
        <w:top w:val="none" w:sz="0" w:space="0" w:color="auto"/>
        <w:left w:val="none" w:sz="0" w:space="0" w:color="auto"/>
        <w:bottom w:val="none" w:sz="0" w:space="0" w:color="auto"/>
        <w:right w:val="none" w:sz="0" w:space="0" w:color="auto"/>
      </w:divBdr>
    </w:div>
    <w:div w:id="498812160">
      <w:bodyDiv w:val="1"/>
      <w:marLeft w:val="0"/>
      <w:marRight w:val="0"/>
      <w:marTop w:val="0"/>
      <w:marBottom w:val="0"/>
      <w:divBdr>
        <w:top w:val="none" w:sz="0" w:space="0" w:color="auto"/>
        <w:left w:val="none" w:sz="0" w:space="0" w:color="auto"/>
        <w:bottom w:val="none" w:sz="0" w:space="0" w:color="auto"/>
        <w:right w:val="none" w:sz="0" w:space="0" w:color="auto"/>
      </w:divBdr>
    </w:div>
    <w:div w:id="498891022">
      <w:bodyDiv w:val="1"/>
      <w:marLeft w:val="0"/>
      <w:marRight w:val="0"/>
      <w:marTop w:val="0"/>
      <w:marBottom w:val="0"/>
      <w:divBdr>
        <w:top w:val="none" w:sz="0" w:space="0" w:color="auto"/>
        <w:left w:val="none" w:sz="0" w:space="0" w:color="auto"/>
        <w:bottom w:val="none" w:sz="0" w:space="0" w:color="auto"/>
        <w:right w:val="none" w:sz="0" w:space="0" w:color="auto"/>
      </w:divBdr>
    </w:div>
    <w:div w:id="499279091">
      <w:bodyDiv w:val="1"/>
      <w:marLeft w:val="0"/>
      <w:marRight w:val="0"/>
      <w:marTop w:val="0"/>
      <w:marBottom w:val="0"/>
      <w:divBdr>
        <w:top w:val="none" w:sz="0" w:space="0" w:color="auto"/>
        <w:left w:val="none" w:sz="0" w:space="0" w:color="auto"/>
        <w:bottom w:val="none" w:sz="0" w:space="0" w:color="auto"/>
        <w:right w:val="none" w:sz="0" w:space="0" w:color="auto"/>
      </w:divBdr>
    </w:div>
    <w:div w:id="500202107">
      <w:bodyDiv w:val="1"/>
      <w:marLeft w:val="0"/>
      <w:marRight w:val="0"/>
      <w:marTop w:val="0"/>
      <w:marBottom w:val="0"/>
      <w:divBdr>
        <w:top w:val="none" w:sz="0" w:space="0" w:color="auto"/>
        <w:left w:val="none" w:sz="0" w:space="0" w:color="auto"/>
        <w:bottom w:val="none" w:sz="0" w:space="0" w:color="auto"/>
        <w:right w:val="none" w:sz="0" w:space="0" w:color="auto"/>
      </w:divBdr>
    </w:div>
    <w:div w:id="500974632">
      <w:bodyDiv w:val="1"/>
      <w:marLeft w:val="0"/>
      <w:marRight w:val="0"/>
      <w:marTop w:val="0"/>
      <w:marBottom w:val="0"/>
      <w:divBdr>
        <w:top w:val="none" w:sz="0" w:space="0" w:color="auto"/>
        <w:left w:val="none" w:sz="0" w:space="0" w:color="auto"/>
        <w:bottom w:val="none" w:sz="0" w:space="0" w:color="auto"/>
        <w:right w:val="none" w:sz="0" w:space="0" w:color="auto"/>
      </w:divBdr>
    </w:div>
    <w:div w:id="501242623">
      <w:bodyDiv w:val="1"/>
      <w:marLeft w:val="0"/>
      <w:marRight w:val="0"/>
      <w:marTop w:val="0"/>
      <w:marBottom w:val="0"/>
      <w:divBdr>
        <w:top w:val="none" w:sz="0" w:space="0" w:color="auto"/>
        <w:left w:val="none" w:sz="0" w:space="0" w:color="auto"/>
        <w:bottom w:val="none" w:sz="0" w:space="0" w:color="auto"/>
        <w:right w:val="none" w:sz="0" w:space="0" w:color="auto"/>
      </w:divBdr>
    </w:div>
    <w:div w:id="501317069">
      <w:bodyDiv w:val="1"/>
      <w:marLeft w:val="0"/>
      <w:marRight w:val="0"/>
      <w:marTop w:val="0"/>
      <w:marBottom w:val="0"/>
      <w:divBdr>
        <w:top w:val="none" w:sz="0" w:space="0" w:color="auto"/>
        <w:left w:val="none" w:sz="0" w:space="0" w:color="auto"/>
        <w:bottom w:val="none" w:sz="0" w:space="0" w:color="auto"/>
        <w:right w:val="none" w:sz="0" w:space="0" w:color="auto"/>
      </w:divBdr>
    </w:div>
    <w:div w:id="501824351">
      <w:bodyDiv w:val="1"/>
      <w:marLeft w:val="0"/>
      <w:marRight w:val="0"/>
      <w:marTop w:val="0"/>
      <w:marBottom w:val="0"/>
      <w:divBdr>
        <w:top w:val="none" w:sz="0" w:space="0" w:color="auto"/>
        <w:left w:val="none" w:sz="0" w:space="0" w:color="auto"/>
        <w:bottom w:val="none" w:sz="0" w:space="0" w:color="auto"/>
        <w:right w:val="none" w:sz="0" w:space="0" w:color="auto"/>
      </w:divBdr>
    </w:div>
    <w:div w:id="503017471">
      <w:bodyDiv w:val="1"/>
      <w:marLeft w:val="0"/>
      <w:marRight w:val="0"/>
      <w:marTop w:val="0"/>
      <w:marBottom w:val="0"/>
      <w:divBdr>
        <w:top w:val="none" w:sz="0" w:space="0" w:color="auto"/>
        <w:left w:val="none" w:sz="0" w:space="0" w:color="auto"/>
        <w:bottom w:val="none" w:sz="0" w:space="0" w:color="auto"/>
        <w:right w:val="none" w:sz="0" w:space="0" w:color="auto"/>
      </w:divBdr>
    </w:div>
    <w:div w:id="506481571">
      <w:bodyDiv w:val="1"/>
      <w:marLeft w:val="0"/>
      <w:marRight w:val="0"/>
      <w:marTop w:val="0"/>
      <w:marBottom w:val="0"/>
      <w:divBdr>
        <w:top w:val="none" w:sz="0" w:space="0" w:color="auto"/>
        <w:left w:val="none" w:sz="0" w:space="0" w:color="auto"/>
        <w:bottom w:val="none" w:sz="0" w:space="0" w:color="auto"/>
        <w:right w:val="none" w:sz="0" w:space="0" w:color="auto"/>
      </w:divBdr>
    </w:div>
    <w:div w:id="509759530">
      <w:bodyDiv w:val="1"/>
      <w:marLeft w:val="0"/>
      <w:marRight w:val="0"/>
      <w:marTop w:val="0"/>
      <w:marBottom w:val="0"/>
      <w:divBdr>
        <w:top w:val="none" w:sz="0" w:space="0" w:color="auto"/>
        <w:left w:val="none" w:sz="0" w:space="0" w:color="auto"/>
        <w:bottom w:val="none" w:sz="0" w:space="0" w:color="auto"/>
        <w:right w:val="none" w:sz="0" w:space="0" w:color="auto"/>
      </w:divBdr>
    </w:div>
    <w:div w:id="513809379">
      <w:bodyDiv w:val="1"/>
      <w:marLeft w:val="0"/>
      <w:marRight w:val="0"/>
      <w:marTop w:val="0"/>
      <w:marBottom w:val="0"/>
      <w:divBdr>
        <w:top w:val="none" w:sz="0" w:space="0" w:color="auto"/>
        <w:left w:val="none" w:sz="0" w:space="0" w:color="auto"/>
        <w:bottom w:val="none" w:sz="0" w:space="0" w:color="auto"/>
        <w:right w:val="none" w:sz="0" w:space="0" w:color="auto"/>
      </w:divBdr>
    </w:div>
    <w:div w:id="515920276">
      <w:bodyDiv w:val="1"/>
      <w:marLeft w:val="0"/>
      <w:marRight w:val="0"/>
      <w:marTop w:val="0"/>
      <w:marBottom w:val="0"/>
      <w:divBdr>
        <w:top w:val="none" w:sz="0" w:space="0" w:color="auto"/>
        <w:left w:val="none" w:sz="0" w:space="0" w:color="auto"/>
        <w:bottom w:val="none" w:sz="0" w:space="0" w:color="auto"/>
        <w:right w:val="none" w:sz="0" w:space="0" w:color="auto"/>
      </w:divBdr>
    </w:div>
    <w:div w:id="517424017">
      <w:bodyDiv w:val="1"/>
      <w:marLeft w:val="0"/>
      <w:marRight w:val="0"/>
      <w:marTop w:val="0"/>
      <w:marBottom w:val="0"/>
      <w:divBdr>
        <w:top w:val="none" w:sz="0" w:space="0" w:color="auto"/>
        <w:left w:val="none" w:sz="0" w:space="0" w:color="auto"/>
        <w:bottom w:val="none" w:sz="0" w:space="0" w:color="auto"/>
        <w:right w:val="none" w:sz="0" w:space="0" w:color="auto"/>
      </w:divBdr>
    </w:div>
    <w:div w:id="520438143">
      <w:bodyDiv w:val="1"/>
      <w:marLeft w:val="0"/>
      <w:marRight w:val="0"/>
      <w:marTop w:val="0"/>
      <w:marBottom w:val="0"/>
      <w:divBdr>
        <w:top w:val="none" w:sz="0" w:space="0" w:color="auto"/>
        <w:left w:val="none" w:sz="0" w:space="0" w:color="auto"/>
        <w:bottom w:val="none" w:sz="0" w:space="0" w:color="auto"/>
        <w:right w:val="none" w:sz="0" w:space="0" w:color="auto"/>
      </w:divBdr>
    </w:div>
    <w:div w:id="521825554">
      <w:bodyDiv w:val="1"/>
      <w:marLeft w:val="0"/>
      <w:marRight w:val="0"/>
      <w:marTop w:val="0"/>
      <w:marBottom w:val="0"/>
      <w:divBdr>
        <w:top w:val="none" w:sz="0" w:space="0" w:color="auto"/>
        <w:left w:val="none" w:sz="0" w:space="0" w:color="auto"/>
        <w:bottom w:val="none" w:sz="0" w:space="0" w:color="auto"/>
        <w:right w:val="none" w:sz="0" w:space="0" w:color="auto"/>
      </w:divBdr>
    </w:div>
    <w:div w:id="523596427">
      <w:bodyDiv w:val="1"/>
      <w:marLeft w:val="0"/>
      <w:marRight w:val="0"/>
      <w:marTop w:val="0"/>
      <w:marBottom w:val="0"/>
      <w:divBdr>
        <w:top w:val="none" w:sz="0" w:space="0" w:color="auto"/>
        <w:left w:val="none" w:sz="0" w:space="0" w:color="auto"/>
        <w:bottom w:val="none" w:sz="0" w:space="0" w:color="auto"/>
        <w:right w:val="none" w:sz="0" w:space="0" w:color="auto"/>
      </w:divBdr>
    </w:div>
    <w:div w:id="523707927">
      <w:bodyDiv w:val="1"/>
      <w:marLeft w:val="0"/>
      <w:marRight w:val="0"/>
      <w:marTop w:val="0"/>
      <w:marBottom w:val="0"/>
      <w:divBdr>
        <w:top w:val="none" w:sz="0" w:space="0" w:color="auto"/>
        <w:left w:val="none" w:sz="0" w:space="0" w:color="auto"/>
        <w:bottom w:val="none" w:sz="0" w:space="0" w:color="auto"/>
        <w:right w:val="none" w:sz="0" w:space="0" w:color="auto"/>
      </w:divBdr>
    </w:div>
    <w:div w:id="525481116">
      <w:bodyDiv w:val="1"/>
      <w:marLeft w:val="0"/>
      <w:marRight w:val="0"/>
      <w:marTop w:val="0"/>
      <w:marBottom w:val="0"/>
      <w:divBdr>
        <w:top w:val="none" w:sz="0" w:space="0" w:color="auto"/>
        <w:left w:val="none" w:sz="0" w:space="0" w:color="auto"/>
        <w:bottom w:val="none" w:sz="0" w:space="0" w:color="auto"/>
        <w:right w:val="none" w:sz="0" w:space="0" w:color="auto"/>
      </w:divBdr>
    </w:div>
    <w:div w:id="526021897">
      <w:bodyDiv w:val="1"/>
      <w:marLeft w:val="0"/>
      <w:marRight w:val="0"/>
      <w:marTop w:val="0"/>
      <w:marBottom w:val="0"/>
      <w:divBdr>
        <w:top w:val="none" w:sz="0" w:space="0" w:color="auto"/>
        <w:left w:val="none" w:sz="0" w:space="0" w:color="auto"/>
        <w:bottom w:val="none" w:sz="0" w:space="0" w:color="auto"/>
        <w:right w:val="none" w:sz="0" w:space="0" w:color="auto"/>
      </w:divBdr>
    </w:div>
    <w:div w:id="527524708">
      <w:bodyDiv w:val="1"/>
      <w:marLeft w:val="0"/>
      <w:marRight w:val="0"/>
      <w:marTop w:val="0"/>
      <w:marBottom w:val="0"/>
      <w:divBdr>
        <w:top w:val="none" w:sz="0" w:space="0" w:color="auto"/>
        <w:left w:val="none" w:sz="0" w:space="0" w:color="auto"/>
        <w:bottom w:val="none" w:sz="0" w:space="0" w:color="auto"/>
        <w:right w:val="none" w:sz="0" w:space="0" w:color="auto"/>
      </w:divBdr>
    </w:div>
    <w:div w:id="527530738">
      <w:bodyDiv w:val="1"/>
      <w:marLeft w:val="0"/>
      <w:marRight w:val="0"/>
      <w:marTop w:val="0"/>
      <w:marBottom w:val="0"/>
      <w:divBdr>
        <w:top w:val="none" w:sz="0" w:space="0" w:color="auto"/>
        <w:left w:val="none" w:sz="0" w:space="0" w:color="auto"/>
        <w:bottom w:val="none" w:sz="0" w:space="0" w:color="auto"/>
        <w:right w:val="none" w:sz="0" w:space="0" w:color="auto"/>
      </w:divBdr>
    </w:div>
    <w:div w:id="527914427">
      <w:bodyDiv w:val="1"/>
      <w:marLeft w:val="0"/>
      <w:marRight w:val="0"/>
      <w:marTop w:val="0"/>
      <w:marBottom w:val="0"/>
      <w:divBdr>
        <w:top w:val="none" w:sz="0" w:space="0" w:color="auto"/>
        <w:left w:val="none" w:sz="0" w:space="0" w:color="auto"/>
        <w:bottom w:val="none" w:sz="0" w:space="0" w:color="auto"/>
        <w:right w:val="none" w:sz="0" w:space="0" w:color="auto"/>
      </w:divBdr>
    </w:div>
    <w:div w:id="529412718">
      <w:bodyDiv w:val="1"/>
      <w:marLeft w:val="0"/>
      <w:marRight w:val="0"/>
      <w:marTop w:val="0"/>
      <w:marBottom w:val="0"/>
      <w:divBdr>
        <w:top w:val="none" w:sz="0" w:space="0" w:color="auto"/>
        <w:left w:val="none" w:sz="0" w:space="0" w:color="auto"/>
        <w:bottom w:val="none" w:sz="0" w:space="0" w:color="auto"/>
        <w:right w:val="none" w:sz="0" w:space="0" w:color="auto"/>
      </w:divBdr>
    </w:div>
    <w:div w:id="531380646">
      <w:bodyDiv w:val="1"/>
      <w:marLeft w:val="0"/>
      <w:marRight w:val="0"/>
      <w:marTop w:val="0"/>
      <w:marBottom w:val="0"/>
      <w:divBdr>
        <w:top w:val="none" w:sz="0" w:space="0" w:color="auto"/>
        <w:left w:val="none" w:sz="0" w:space="0" w:color="auto"/>
        <w:bottom w:val="none" w:sz="0" w:space="0" w:color="auto"/>
        <w:right w:val="none" w:sz="0" w:space="0" w:color="auto"/>
      </w:divBdr>
    </w:div>
    <w:div w:id="531725601">
      <w:bodyDiv w:val="1"/>
      <w:marLeft w:val="0"/>
      <w:marRight w:val="0"/>
      <w:marTop w:val="0"/>
      <w:marBottom w:val="0"/>
      <w:divBdr>
        <w:top w:val="none" w:sz="0" w:space="0" w:color="auto"/>
        <w:left w:val="none" w:sz="0" w:space="0" w:color="auto"/>
        <w:bottom w:val="none" w:sz="0" w:space="0" w:color="auto"/>
        <w:right w:val="none" w:sz="0" w:space="0" w:color="auto"/>
      </w:divBdr>
    </w:div>
    <w:div w:id="534387181">
      <w:bodyDiv w:val="1"/>
      <w:marLeft w:val="0"/>
      <w:marRight w:val="0"/>
      <w:marTop w:val="0"/>
      <w:marBottom w:val="0"/>
      <w:divBdr>
        <w:top w:val="none" w:sz="0" w:space="0" w:color="auto"/>
        <w:left w:val="none" w:sz="0" w:space="0" w:color="auto"/>
        <w:bottom w:val="none" w:sz="0" w:space="0" w:color="auto"/>
        <w:right w:val="none" w:sz="0" w:space="0" w:color="auto"/>
      </w:divBdr>
    </w:div>
    <w:div w:id="535699985">
      <w:bodyDiv w:val="1"/>
      <w:marLeft w:val="0"/>
      <w:marRight w:val="0"/>
      <w:marTop w:val="0"/>
      <w:marBottom w:val="0"/>
      <w:divBdr>
        <w:top w:val="none" w:sz="0" w:space="0" w:color="auto"/>
        <w:left w:val="none" w:sz="0" w:space="0" w:color="auto"/>
        <w:bottom w:val="none" w:sz="0" w:space="0" w:color="auto"/>
        <w:right w:val="none" w:sz="0" w:space="0" w:color="auto"/>
      </w:divBdr>
    </w:div>
    <w:div w:id="535893520">
      <w:bodyDiv w:val="1"/>
      <w:marLeft w:val="0"/>
      <w:marRight w:val="0"/>
      <w:marTop w:val="0"/>
      <w:marBottom w:val="0"/>
      <w:divBdr>
        <w:top w:val="none" w:sz="0" w:space="0" w:color="auto"/>
        <w:left w:val="none" w:sz="0" w:space="0" w:color="auto"/>
        <w:bottom w:val="none" w:sz="0" w:space="0" w:color="auto"/>
        <w:right w:val="none" w:sz="0" w:space="0" w:color="auto"/>
      </w:divBdr>
    </w:div>
    <w:div w:id="538395043">
      <w:bodyDiv w:val="1"/>
      <w:marLeft w:val="0"/>
      <w:marRight w:val="0"/>
      <w:marTop w:val="0"/>
      <w:marBottom w:val="0"/>
      <w:divBdr>
        <w:top w:val="none" w:sz="0" w:space="0" w:color="auto"/>
        <w:left w:val="none" w:sz="0" w:space="0" w:color="auto"/>
        <w:bottom w:val="none" w:sz="0" w:space="0" w:color="auto"/>
        <w:right w:val="none" w:sz="0" w:space="0" w:color="auto"/>
      </w:divBdr>
    </w:div>
    <w:div w:id="541289240">
      <w:bodyDiv w:val="1"/>
      <w:marLeft w:val="0"/>
      <w:marRight w:val="0"/>
      <w:marTop w:val="0"/>
      <w:marBottom w:val="0"/>
      <w:divBdr>
        <w:top w:val="none" w:sz="0" w:space="0" w:color="auto"/>
        <w:left w:val="none" w:sz="0" w:space="0" w:color="auto"/>
        <w:bottom w:val="none" w:sz="0" w:space="0" w:color="auto"/>
        <w:right w:val="none" w:sz="0" w:space="0" w:color="auto"/>
      </w:divBdr>
    </w:div>
    <w:div w:id="542252078">
      <w:bodyDiv w:val="1"/>
      <w:marLeft w:val="0"/>
      <w:marRight w:val="0"/>
      <w:marTop w:val="0"/>
      <w:marBottom w:val="0"/>
      <w:divBdr>
        <w:top w:val="none" w:sz="0" w:space="0" w:color="auto"/>
        <w:left w:val="none" w:sz="0" w:space="0" w:color="auto"/>
        <w:bottom w:val="none" w:sz="0" w:space="0" w:color="auto"/>
        <w:right w:val="none" w:sz="0" w:space="0" w:color="auto"/>
      </w:divBdr>
    </w:div>
    <w:div w:id="542254771">
      <w:bodyDiv w:val="1"/>
      <w:marLeft w:val="0"/>
      <w:marRight w:val="0"/>
      <w:marTop w:val="0"/>
      <w:marBottom w:val="0"/>
      <w:divBdr>
        <w:top w:val="none" w:sz="0" w:space="0" w:color="auto"/>
        <w:left w:val="none" w:sz="0" w:space="0" w:color="auto"/>
        <w:bottom w:val="none" w:sz="0" w:space="0" w:color="auto"/>
        <w:right w:val="none" w:sz="0" w:space="0" w:color="auto"/>
      </w:divBdr>
    </w:div>
    <w:div w:id="543368616">
      <w:bodyDiv w:val="1"/>
      <w:marLeft w:val="0"/>
      <w:marRight w:val="0"/>
      <w:marTop w:val="0"/>
      <w:marBottom w:val="0"/>
      <w:divBdr>
        <w:top w:val="none" w:sz="0" w:space="0" w:color="auto"/>
        <w:left w:val="none" w:sz="0" w:space="0" w:color="auto"/>
        <w:bottom w:val="none" w:sz="0" w:space="0" w:color="auto"/>
        <w:right w:val="none" w:sz="0" w:space="0" w:color="auto"/>
      </w:divBdr>
    </w:div>
    <w:div w:id="544563046">
      <w:bodyDiv w:val="1"/>
      <w:marLeft w:val="0"/>
      <w:marRight w:val="0"/>
      <w:marTop w:val="0"/>
      <w:marBottom w:val="0"/>
      <w:divBdr>
        <w:top w:val="none" w:sz="0" w:space="0" w:color="auto"/>
        <w:left w:val="none" w:sz="0" w:space="0" w:color="auto"/>
        <w:bottom w:val="none" w:sz="0" w:space="0" w:color="auto"/>
        <w:right w:val="none" w:sz="0" w:space="0" w:color="auto"/>
      </w:divBdr>
    </w:div>
    <w:div w:id="545992845">
      <w:bodyDiv w:val="1"/>
      <w:marLeft w:val="0"/>
      <w:marRight w:val="0"/>
      <w:marTop w:val="0"/>
      <w:marBottom w:val="0"/>
      <w:divBdr>
        <w:top w:val="none" w:sz="0" w:space="0" w:color="auto"/>
        <w:left w:val="none" w:sz="0" w:space="0" w:color="auto"/>
        <w:bottom w:val="none" w:sz="0" w:space="0" w:color="auto"/>
        <w:right w:val="none" w:sz="0" w:space="0" w:color="auto"/>
      </w:divBdr>
    </w:div>
    <w:div w:id="546769853">
      <w:bodyDiv w:val="1"/>
      <w:marLeft w:val="0"/>
      <w:marRight w:val="0"/>
      <w:marTop w:val="0"/>
      <w:marBottom w:val="0"/>
      <w:divBdr>
        <w:top w:val="none" w:sz="0" w:space="0" w:color="auto"/>
        <w:left w:val="none" w:sz="0" w:space="0" w:color="auto"/>
        <w:bottom w:val="none" w:sz="0" w:space="0" w:color="auto"/>
        <w:right w:val="none" w:sz="0" w:space="0" w:color="auto"/>
      </w:divBdr>
    </w:div>
    <w:div w:id="548152818">
      <w:bodyDiv w:val="1"/>
      <w:marLeft w:val="0"/>
      <w:marRight w:val="0"/>
      <w:marTop w:val="0"/>
      <w:marBottom w:val="0"/>
      <w:divBdr>
        <w:top w:val="none" w:sz="0" w:space="0" w:color="auto"/>
        <w:left w:val="none" w:sz="0" w:space="0" w:color="auto"/>
        <w:bottom w:val="none" w:sz="0" w:space="0" w:color="auto"/>
        <w:right w:val="none" w:sz="0" w:space="0" w:color="auto"/>
      </w:divBdr>
    </w:div>
    <w:div w:id="549535480">
      <w:bodyDiv w:val="1"/>
      <w:marLeft w:val="0"/>
      <w:marRight w:val="0"/>
      <w:marTop w:val="0"/>
      <w:marBottom w:val="0"/>
      <w:divBdr>
        <w:top w:val="none" w:sz="0" w:space="0" w:color="auto"/>
        <w:left w:val="none" w:sz="0" w:space="0" w:color="auto"/>
        <w:bottom w:val="none" w:sz="0" w:space="0" w:color="auto"/>
        <w:right w:val="none" w:sz="0" w:space="0" w:color="auto"/>
      </w:divBdr>
    </w:div>
    <w:div w:id="550385331">
      <w:bodyDiv w:val="1"/>
      <w:marLeft w:val="0"/>
      <w:marRight w:val="0"/>
      <w:marTop w:val="0"/>
      <w:marBottom w:val="0"/>
      <w:divBdr>
        <w:top w:val="none" w:sz="0" w:space="0" w:color="auto"/>
        <w:left w:val="none" w:sz="0" w:space="0" w:color="auto"/>
        <w:bottom w:val="none" w:sz="0" w:space="0" w:color="auto"/>
        <w:right w:val="none" w:sz="0" w:space="0" w:color="auto"/>
      </w:divBdr>
    </w:div>
    <w:div w:id="550463436">
      <w:bodyDiv w:val="1"/>
      <w:marLeft w:val="0"/>
      <w:marRight w:val="0"/>
      <w:marTop w:val="0"/>
      <w:marBottom w:val="0"/>
      <w:divBdr>
        <w:top w:val="none" w:sz="0" w:space="0" w:color="auto"/>
        <w:left w:val="none" w:sz="0" w:space="0" w:color="auto"/>
        <w:bottom w:val="none" w:sz="0" w:space="0" w:color="auto"/>
        <w:right w:val="none" w:sz="0" w:space="0" w:color="auto"/>
      </w:divBdr>
    </w:div>
    <w:div w:id="550464003">
      <w:bodyDiv w:val="1"/>
      <w:marLeft w:val="0"/>
      <w:marRight w:val="0"/>
      <w:marTop w:val="0"/>
      <w:marBottom w:val="0"/>
      <w:divBdr>
        <w:top w:val="none" w:sz="0" w:space="0" w:color="auto"/>
        <w:left w:val="none" w:sz="0" w:space="0" w:color="auto"/>
        <w:bottom w:val="none" w:sz="0" w:space="0" w:color="auto"/>
        <w:right w:val="none" w:sz="0" w:space="0" w:color="auto"/>
      </w:divBdr>
    </w:div>
    <w:div w:id="551310442">
      <w:bodyDiv w:val="1"/>
      <w:marLeft w:val="0"/>
      <w:marRight w:val="0"/>
      <w:marTop w:val="0"/>
      <w:marBottom w:val="0"/>
      <w:divBdr>
        <w:top w:val="none" w:sz="0" w:space="0" w:color="auto"/>
        <w:left w:val="none" w:sz="0" w:space="0" w:color="auto"/>
        <w:bottom w:val="none" w:sz="0" w:space="0" w:color="auto"/>
        <w:right w:val="none" w:sz="0" w:space="0" w:color="auto"/>
      </w:divBdr>
    </w:div>
    <w:div w:id="552010915">
      <w:bodyDiv w:val="1"/>
      <w:marLeft w:val="0"/>
      <w:marRight w:val="0"/>
      <w:marTop w:val="0"/>
      <w:marBottom w:val="0"/>
      <w:divBdr>
        <w:top w:val="none" w:sz="0" w:space="0" w:color="auto"/>
        <w:left w:val="none" w:sz="0" w:space="0" w:color="auto"/>
        <w:bottom w:val="none" w:sz="0" w:space="0" w:color="auto"/>
        <w:right w:val="none" w:sz="0" w:space="0" w:color="auto"/>
      </w:divBdr>
    </w:div>
    <w:div w:id="556017341">
      <w:bodyDiv w:val="1"/>
      <w:marLeft w:val="0"/>
      <w:marRight w:val="0"/>
      <w:marTop w:val="0"/>
      <w:marBottom w:val="0"/>
      <w:divBdr>
        <w:top w:val="none" w:sz="0" w:space="0" w:color="auto"/>
        <w:left w:val="none" w:sz="0" w:space="0" w:color="auto"/>
        <w:bottom w:val="none" w:sz="0" w:space="0" w:color="auto"/>
        <w:right w:val="none" w:sz="0" w:space="0" w:color="auto"/>
      </w:divBdr>
    </w:div>
    <w:div w:id="558638595">
      <w:bodyDiv w:val="1"/>
      <w:marLeft w:val="0"/>
      <w:marRight w:val="0"/>
      <w:marTop w:val="0"/>
      <w:marBottom w:val="0"/>
      <w:divBdr>
        <w:top w:val="none" w:sz="0" w:space="0" w:color="auto"/>
        <w:left w:val="none" w:sz="0" w:space="0" w:color="auto"/>
        <w:bottom w:val="none" w:sz="0" w:space="0" w:color="auto"/>
        <w:right w:val="none" w:sz="0" w:space="0" w:color="auto"/>
      </w:divBdr>
    </w:div>
    <w:div w:id="559243915">
      <w:bodyDiv w:val="1"/>
      <w:marLeft w:val="0"/>
      <w:marRight w:val="0"/>
      <w:marTop w:val="0"/>
      <w:marBottom w:val="0"/>
      <w:divBdr>
        <w:top w:val="none" w:sz="0" w:space="0" w:color="auto"/>
        <w:left w:val="none" w:sz="0" w:space="0" w:color="auto"/>
        <w:bottom w:val="none" w:sz="0" w:space="0" w:color="auto"/>
        <w:right w:val="none" w:sz="0" w:space="0" w:color="auto"/>
      </w:divBdr>
    </w:div>
    <w:div w:id="559903356">
      <w:bodyDiv w:val="1"/>
      <w:marLeft w:val="0"/>
      <w:marRight w:val="0"/>
      <w:marTop w:val="0"/>
      <w:marBottom w:val="0"/>
      <w:divBdr>
        <w:top w:val="none" w:sz="0" w:space="0" w:color="auto"/>
        <w:left w:val="none" w:sz="0" w:space="0" w:color="auto"/>
        <w:bottom w:val="none" w:sz="0" w:space="0" w:color="auto"/>
        <w:right w:val="none" w:sz="0" w:space="0" w:color="auto"/>
      </w:divBdr>
    </w:div>
    <w:div w:id="561063606">
      <w:bodyDiv w:val="1"/>
      <w:marLeft w:val="0"/>
      <w:marRight w:val="0"/>
      <w:marTop w:val="0"/>
      <w:marBottom w:val="0"/>
      <w:divBdr>
        <w:top w:val="none" w:sz="0" w:space="0" w:color="auto"/>
        <w:left w:val="none" w:sz="0" w:space="0" w:color="auto"/>
        <w:bottom w:val="none" w:sz="0" w:space="0" w:color="auto"/>
        <w:right w:val="none" w:sz="0" w:space="0" w:color="auto"/>
      </w:divBdr>
    </w:div>
    <w:div w:id="561525642">
      <w:bodyDiv w:val="1"/>
      <w:marLeft w:val="0"/>
      <w:marRight w:val="0"/>
      <w:marTop w:val="0"/>
      <w:marBottom w:val="0"/>
      <w:divBdr>
        <w:top w:val="none" w:sz="0" w:space="0" w:color="auto"/>
        <w:left w:val="none" w:sz="0" w:space="0" w:color="auto"/>
        <w:bottom w:val="none" w:sz="0" w:space="0" w:color="auto"/>
        <w:right w:val="none" w:sz="0" w:space="0" w:color="auto"/>
      </w:divBdr>
    </w:div>
    <w:div w:id="563611529">
      <w:bodyDiv w:val="1"/>
      <w:marLeft w:val="0"/>
      <w:marRight w:val="0"/>
      <w:marTop w:val="0"/>
      <w:marBottom w:val="0"/>
      <w:divBdr>
        <w:top w:val="none" w:sz="0" w:space="0" w:color="auto"/>
        <w:left w:val="none" w:sz="0" w:space="0" w:color="auto"/>
        <w:bottom w:val="none" w:sz="0" w:space="0" w:color="auto"/>
        <w:right w:val="none" w:sz="0" w:space="0" w:color="auto"/>
      </w:divBdr>
    </w:div>
    <w:div w:id="564071775">
      <w:bodyDiv w:val="1"/>
      <w:marLeft w:val="0"/>
      <w:marRight w:val="0"/>
      <w:marTop w:val="0"/>
      <w:marBottom w:val="0"/>
      <w:divBdr>
        <w:top w:val="none" w:sz="0" w:space="0" w:color="auto"/>
        <w:left w:val="none" w:sz="0" w:space="0" w:color="auto"/>
        <w:bottom w:val="none" w:sz="0" w:space="0" w:color="auto"/>
        <w:right w:val="none" w:sz="0" w:space="0" w:color="auto"/>
      </w:divBdr>
    </w:div>
    <w:div w:id="564267682">
      <w:bodyDiv w:val="1"/>
      <w:marLeft w:val="0"/>
      <w:marRight w:val="0"/>
      <w:marTop w:val="0"/>
      <w:marBottom w:val="0"/>
      <w:divBdr>
        <w:top w:val="none" w:sz="0" w:space="0" w:color="auto"/>
        <w:left w:val="none" w:sz="0" w:space="0" w:color="auto"/>
        <w:bottom w:val="none" w:sz="0" w:space="0" w:color="auto"/>
        <w:right w:val="none" w:sz="0" w:space="0" w:color="auto"/>
      </w:divBdr>
    </w:div>
    <w:div w:id="564294733">
      <w:bodyDiv w:val="1"/>
      <w:marLeft w:val="0"/>
      <w:marRight w:val="0"/>
      <w:marTop w:val="0"/>
      <w:marBottom w:val="0"/>
      <w:divBdr>
        <w:top w:val="none" w:sz="0" w:space="0" w:color="auto"/>
        <w:left w:val="none" w:sz="0" w:space="0" w:color="auto"/>
        <w:bottom w:val="none" w:sz="0" w:space="0" w:color="auto"/>
        <w:right w:val="none" w:sz="0" w:space="0" w:color="auto"/>
      </w:divBdr>
    </w:div>
    <w:div w:id="571505240">
      <w:bodyDiv w:val="1"/>
      <w:marLeft w:val="0"/>
      <w:marRight w:val="0"/>
      <w:marTop w:val="0"/>
      <w:marBottom w:val="0"/>
      <w:divBdr>
        <w:top w:val="none" w:sz="0" w:space="0" w:color="auto"/>
        <w:left w:val="none" w:sz="0" w:space="0" w:color="auto"/>
        <w:bottom w:val="none" w:sz="0" w:space="0" w:color="auto"/>
        <w:right w:val="none" w:sz="0" w:space="0" w:color="auto"/>
      </w:divBdr>
    </w:div>
    <w:div w:id="572079747">
      <w:bodyDiv w:val="1"/>
      <w:marLeft w:val="0"/>
      <w:marRight w:val="0"/>
      <w:marTop w:val="0"/>
      <w:marBottom w:val="0"/>
      <w:divBdr>
        <w:top w:val="none" w:sz="0" w:space="0" w:color="auto"/>
        <w:left w:val="none" w:sz="0" w:space="0" w:color="auto"/>
        <w:bottom w:val="none" w:sz="0" w:space="0" w:color="auto"/>
        <w:right w:val="none" w:sz="0" w:space="0" w:color="auto"/>
      </w:divBdr>
    </w:div>
    <w:div w:id="572274462">
      <w:bodyDiv w:val="1"/>
      <w:marLeft w:val="0"/>
      <w:marRight w:val="0"/>
      <w:marTop w:val="0"/>
      <w:marBottom w:val="0"/>
      <w:divBdr>
        <w:top w:val="none" w:sz="0" w:space="0" w:color="auto"/>
        <w:left w:val="none" w:sz="0" w:space="0" w:color="auto"/>
        <w:bottom w:val="none" w:sz="0" w:space="0" w:color="auto"/>
        <w:right w:val="none" w:sz="0" w:space="0" w:color="auto"/>
      </w:divBdr>
    </w:div>
    <w:div w:id="573468696">
      <w:bodyDiv w:val="1"/>
      <w:marLeft w:val="0"/>
      <w:marRight w:val="0"/>
      <w:marTop w:val="0"/>
      <w:marBottom w:val="0"/>
      <w:divBdr>
        <w:top w:val="none" w:sz="0" w:space="0" w:color="auto"/>
        <w:left w:val="none" w:sz="0" w:space="0" w:color="auto"/>
        <w:bottom w:val="none" w:sz="0" w:space="0" w:color="auto"/>
        <w:right w:val="none" w:sz="0" w:space="0" w:color="auto"/>
      </w:divBdr>
    </w:div>
    <w:div w:id="573931025">
      <w:bodyDiv w:val="1"/>
      <w:marLeft w:val="0"/>
      <w:marRight w:val="0"/>
      <w:marTop w:val="0"/>
      <w:marBottom w:val="0"/>
      <w:divBdr>
        <w:top w:val="none" w:sz="0" w:space="0" w:color="auto"/>
        <w:left w:val="none" w:sz="0" w:space="0" w:color="auto"/>
        <w:bottom w:val="none" w:sz="0" w:space="0" w:color="auto"/>
        <w:right w:val="none" w:sz="0" w:space="0" w:color="auto"/>
      </w:divBdr>
    </w:div>
    <w:div w:id="576090643">
      <w:bodyDiv w:val="1"/>
      <w:marLeft w:val="0"/>
      <w:marRight w:val="0"/>
      <w:marTop w:val="0"/>
      <w:marBottom w:val="0"/>
      <w:divBdr>
        <w:top w:val="none" w:sz="0" w:space="0" w:color="auto"/>
        <w:left w:val="none" w:sz="0" w:space="0" w:color="auto"/>
        <w:bottom w:val="none" w:sz="0" w:space="0" w:color="auto"/>
        <w:right w:val="none" w:sz="0" w:space="0" w:color="auto"/>
      </w:divBdr>
    </w:div>
    <w:div w:id="576743193">
      <w:bodyDiv w:val="1"/>
      <w:marLeft w:val="0"/>
      <w:marRight w:val="0"/>
      <w:marTop w:val="0"/>
      <w:marBottom w:val="0"/>
      <w:divBdr>
        <w:top w:val="none" w:sz="0" w:space="0" w:color="auto"/>
        <w:left w:val="none" w:sz="0" w:space="0" w:color="auto"/>
        <w:bottom w:val="none" w:sz="0" w:space="0" w:color="auto"/>
        <w:right w:val="none" w:sz="0" w:space="0" w:color="auto"/>
      </w:divBdr>
    </w:div>
    <w:div w:id="577129937">
      <w:bodyDiv w:val="1"/>
      <w:marLeft w:val="0"/>
      <w:marRight w:val="0"/>
      <w:marTop w:val="0"/>
      <w:marBottom w:val="0"/>
      <w:divBdr>
        <w:top w:val="none" w:sz="0" w:space="0" w:color="auto"/>
        <w:left w:val="none" w:sz="0" w:space="0" w:color="auto"/>
        <w:bottom w:val="none" w:sz="0" w:space="0" w:color="auto"/>
        <w:right w:val="none" w:sz="0" w:space="0" w:color="auto"/>
      </w:divBdr>
    </w:div>
    <w:div w:id="578558274">
      <w:bodyDiv w:val="1"/>
      <w:marLeft w:val="0"/>
      <w:marRight w:val="0"/>
      <w:marTop w:val="0"/>
      <w:marBottom w:val="0"/>
      <w:divBdr>
        <w:top w:val="none" w:sz="0" w:space="0" w:color="auto"/>
        <w:left w:val="none" w:sz="0" w:space="0" w:color="auto"/>
        <w:bottom w:val="none" w:sz="0" w:space="0" w:color="auto"/>
        <w:right w:val="none" w:sz="0" w:space="0" w:color="auto"/>
      </w:divBdr>
    </w:div>
    <w:div w:id="584458108">
      <w:bodyDiv w:val="1"/>
      <w:marLeft w:val="0"/>
      <w:marRight w:val="0"/>
      <w:marTop w:val="0"/>
      <w:marBottom w:val="0"/>
      <w:divBdr>
        <w:top w:val="none" w:sz="0" w:space="0" w:color="auto"/>
        <w:left w:val="none" w:sz="0" w:space="0" w:color="auto"/>
        <w:bottom w:val="none" w:sz="0" w:space="0" w:color="auto"/>
        <w:right w:val="none" w:sz="0" w:space="0" w:color="auto"/>
      </w:divBdr>
    </w:div>
    <w:div w:id="585500462">
      <w:bodyDiv w:val="1"/>
      <w:marLeft w:val="0"/>
      <w:marRight w:val="0"/>
      <w:marTop w:val="0"/>
      <w:marBottom w:val="0"/>
      <w:divBdr>
        <w:top w:val="none" w:sz="0" w:space="0" w:color="auto"/>
        <w:left w:val="none" w:sz="0" w:space="0" w:color="auto"/>
        <w:bottom w:val="none" w:sz="0" w:space="0" w:color="auto"/>
        <w:right w:val="none" w:sz="0" w:space="0" w:color="auto"/>
      </w:divBdr>
    </w:div>
    <w:div w:id="588124250">
      <w:bodyDiv w:val="1"/>
      <w:marLeft w:val="0"/>
      <w:marRight w:val="0"/>
      <w:marTop w:val="0"/>
      <w:marBottom w:val="0"/>
      <w:divBdr>
        <w:top w:val="none" w:sz="0" w:space="0" w:color="auto"/>
        <w:left w:val="none" w:sz="0" w:space="0" w:color="auto"/>
        <w:bottom w:val="none" w:sz="0" w:space="0" w:color="auto"/>
        <w:right w:val="none" w:sz="0" w:space="0" w:color="auto"/>
      </w:divBdr>
    </w:div>
    <w:div w:id="591740350">
      <w:bodyDiv w:val="1"/>
      <w:marLeft w:val="0"/>
      <w:marRight w:val="0"/>
      <w:marTop w:val="0"/>
      <w:marBottom w:val="0"/>
      <w:divBdr>
        <w:top w:val="none" w:sz="0" w:space="0" w:color="auto"/>
        <w:left w:val="none" w:sz="0" w:space="0" w:color="auto"/>
        <w:bottom w:val="none" w:sz="0" w:space="0" w:color="auto"/>
        <w:right w:val="none" w:sz="0" w:space="0" w:color="auto"/>
      </w:divBdr>
    </w:div>
    <w:div w:id="592250566">
      <w:bodyDiv w:val="1"/>
      <w:marLeft w:val="0"/>
      <w:marRight w:val="0"/>
      <w:marTop w:val="0"/>
      <w:marBottom w:val="0"/>
      <w:divBdr>
        <w:top w:val="none" w:sz="0" w:space="0" w:color="auto"/>
        <w:left w:val="none" w:sz="0" w:space="0" w:color="auto"/>
        <w:bottom w:val="none" w:sz="0" w:space="0" w:color="auto"/>
        <w:right w:val="none" w:sz="0" w:space="0" w:color="auto"/>
      </w:divBdr>
    </w:div>
    <w:div w:id="595283545">
      <w:bodyDiv w:val="1"/>
      <w:marLeft w:val="0"/>
      <w:marRight w:val="0"/>
      <w:marTop w:val="0"/>
      <w:marBottom w:val="0"/>
      <w:divBdr>
        <w:top w:val="none" w:sz="0" w:space="0" w:color="auto"/>
        <w:left w:val="none" w:sz="0" w:space="0" w:color="auto"/>
        <w:bottom w:val="none" w:sz="0" w:space="0" w:color="auto"/>
        <w:right w:val="none" w:sz="0" w:space="0" w:color="auto"/>
      </w:divBdr>
    </w:div>
    <w:div w:id="597371872">
      <w:bodyDiv w:val="1"/>
      <w:marLeft w:val="0"/>
      <w:marRight w:val="0"/>
      <w:marTop w:val="0"/>
      <w:marBottom w:val="0"/>
      <w:divBdr>
        <w:top w:val="none" w:sz="0" w:space="0" w:color="auto"/>
        <w:left w:val="none" w:sz="0" w:space="0" w:color="auto"/>
        <w:bottom w:val="none" w:sz="0" w:space="0" w:color="auto"/>
        <w:right w:val="none" w:sz="0" w:space="0" w:color="auto"/>
      </w:divBdr>
    </w:div>
    <w:div w:id="597955532">
      <w:bodyDiv w:val="1"/>
      <w:marLeft w:val="0"/>
      <w:marRight w:val="0"/>
      <w:marTop w:val="0"/>
      <w:marBottom w:val="0"/>
      <w:divBdr>
        <w:top w:val="none" w:sz="0" w:space="0" w:color="auto"/>
        <w:left w:val="none" w:sz="0" w:space="0" w:color="auto"/>
        <w:bottom w:val="none" w:sz="0" w:space="0" w:color="auto"/>
        <w:right w:val="none" w:sz="0" w:space="0" w:color="auto"/>
      </w:divBdr>
    </w:div>
    <w:div w:id="599752417">
      <w:bodyDiv w:val="1"/>
      <w:marLeft w:val="0"/>
      <w:marRight w:val="0"/>
      <w:marTop w:val="0"/>
      <w:marBottom w:val="0"/>
      <w:divBdr>
        <w:top w:val="none" w:sz="0" w:space="0" w:color="auto"/>
        <w:left w:val="none" w:sz="0" w:space="0" w:color="auto"/>
        <w:bottom w:val="none" w:sz="0" w:space="0" w:color="auto"/>
        <w:right w:val="none" w:sz="0" w:space="0" w:color="auto"/>
      </w:divBdr>
    </w:div>
    <w:div w:id="599797710">
      <w:bodyDiv w:val="1"/>
      <w:marLeft w:val="0"/>
      <w:marRight w:val="0"/>
      <w:marTop w:val="0"/>
      <w:marBottom w:val="0"/>
      <w:divBdr>
        <w:top w:val="none" w:sz="0" w:space="0" w:color="auto"/>
        <w:left w:val="none" w:sz="0" w:space="0" w:color="auto"/>
        <w:bottom w:val="none" w:sz="0" w:space="0" w:color="auto"/>
        <w:right w:val="none" w:sz="0" w:space="0" w:color="auto"/>
      </w:divBdr>
    </w:div>
    <w:div w:id="599876240">
      <w:bodyDiv w:val="1"/>
      <w:marLeft w:val="0"/>
      <w:marRight w:val="0"/>
      <w:marTop w:val="0"/>
      <w:marBottom w:val="0"/>
      <w:divBdr>
        <w:top w:val="none" w:sz="0" w:space="0" w:color="auto"/>
        <w:left w:val="none" w:sz="0" w:space="0" w:color="auto"/>
        <w:bottom w:val="none" w:sz="0" w:space="0" w:color="auto"/>
        <w:right w:val="none" w:sz="0" w:space="0" w:color="auto"/>
      </w:divBdr>
    </w:div>
    <w:div w:id="602490767">
      <w:bodyDiv w:val="1"/>
      <w:marLeft w:val="0"/>
      <w:marRight w:val="0"/>
      <w:marTop w:val="0"/>
      <w:marBottom w:val="0"/>
      <w:divBdr>
        <w:top w:val="none" w:sz="0" w:space="0" w:color="auto"/>
        <w:left w:val="none" w:sz="0" w:space="0" w:color="auto"/>
        <w:bottom w:val="none" w:sz="0" w:space="0" w:color="auto"/>
        <w:right w:val="none" w:sz="0" w:space="0" w:color="auto"/>
      </w:divBdr>
    </w:div>
    <w:div w:id="603078766">
      <w:bodyDiv w:val="1"/>
      <w:marLeft w:val="0"/>
      <w:marRight w:val="0"/>
      <w:marTop w:val="0"/>
      <w:marBottom w:val="0"/>
      <w:divBdr>
        <w:top w:val="none" w:sz="0" w:space="0" w:color="auto"/>
        <w:left w:val="none" w:sz="0" w:space="0" w:color="auto"/>
        <w:bottom w:val="none" w:sz="0" w:space="0" w:color="auto"/>
        <w:right w:val="none" w:sz="0" w:space="0" w:color="auto"/>
      </w:divBdr>
    </w:div>
    <w:div w:id="604266285">
      <w:bodyDiv w:val="1"/>
      <w:marLeft w:val="0"/>
      <w:marRight w:val="0"/>
      <w:marTop w:val="0"/>
      <w:marBottom w:val="0"/>
      <w:divBdr>
        <w:top w:val="none" w:sz="0" w:space="0" w:color="auto"/>
        <w:left w:val="none" w:sz="0" w:space="0" w:color="auto"/>
        <w:bottom w:val="none" w:sz="0" w:space="0" w:color="auto"/>
        <w:right w:val="none" w:sz="0" w:space="0" w:color="auto"/>
      </w:divBdr>
    </w:div>
    <w:div w:id="606619089">
      <w:bodyDiv w:val="1"/>
      <w:marLeft w:val="0"/>
      <w:marRight w:val="0"/>
      <w:marTop w:val="0"/>
      <w:marBottom w:val="0"/>
      <w:divBdr>
        <w:top w:val="none" w:sz="0" w:space="0" w:color="auto"/>
        <w:left w:val="none" w:sz="0" w:space="0" w:color="auto"/>
        <w:bottom w:val="none" w:sz="0" w:space="0" w:color="auto"/>
        <w:right w:val="none" w:sz="0" w:space="0" w:color="auto"/>
      </w:divBdr>
    </w:div>
    <w:div w:id="607010426">
      <w:bodyDiv w:val="1"/>
      <w:marLeft w:val="0"/>
      <w:marRight w:val="0"/>
      <w:marTop w:val="0"/>
      <w:marBottom w:val="0"/>
      <w:divBdr>
        <w:top w:val="none" w:sz="0" w:space="0" w:color="auto"/>
        <w:left w:val="none" w:sz="0" w:space="0" w:color="auto"/>
        <w:bottom w:val="none" w:sz="0" w:space="0" w:color="auto"/>
        <w:right w:val="none" w:sz="0" w:space="0" w:color="auto"/>
      </w:divBdr>
    </w:div>
    <w:div w:id="607663258">
      <w:bodyDiv w:val="1"/>
      <w:marLeft w:val="0"/>
      <w:marRight w:val="0"/>
      <w:marTop w:val="0"/>
      <w:marBottom w:val="0"/>
      <w:divBdr>
        <w:top w:val="none" w:sz="0" w:space="0" w:color="auto"/>
        <w:left w:val="none" w:sz="0" w:space="0" w:color="auto"/>
        <w:bottom w:val="none" w:sz="0" w:space="0" w:color="auto"/>
        <w:right w:val="none" w:sz="0" w:space="0" w:color="auto"/>
      </w:divBdr>
    </w:div>
    <w:div w:id="615910543">
      <w:bodyDiv w:val="1"/>
      <w:marLeft w:val="0"/>
      <w:marRight w:val="0"/>
      <w:marTop w:val="0"/>
      <w:marBottom w:val="0"/>
      <w:divBdr>
        <w:top w:val="none" w:sz="0" w:space="0" w:color="auto"/>
        <w:left w:val="none" w:sz="0" w:space="0" w:color="auto"/>
        <w:bottom w:val="none" w:sz="0" w:space="0" w:color="auto"/>
        <w:right w:val="none" w:sz="0" w:space="0" w:color="auto"/>
      </w:divBdr>
    </w:div>
    <w:div w:id="618410712">
      <w:bodyDiv w:val="1"/>
      <w:marLeft w:val="0"/>
      <w:marRight w:val="0"/>
      <w:marTop w:val="0"/>
      <w:marBottom w:val="0"/>
      <w:divBdr>
        <w:top w:val="none" w:sz="0" w:space="0" w:color="auto"/>
        <w:left w:val="none" w:sz="0" w:space="0" w:color="auto"/>
        <w:bottom w:val="none" w:sz="0" w:space="0" w:color="auto"/>
        <w:right w:val="none" w:sz="0" w:space="0" w:color="auto"/>
      </w:divBdr>
    </w:div>
    <w:div w:id="619073464">
      <w:bodyDiv w:val="1"/>
      <w:marLeft w:val="0"/>
      <w:marRight w:val="0"/>
      <w:marTop w:val="0"/>
      <w:marBottom w:val="0"/>
      <w:divBdr>
        <w:top w:val="none" w:sz="0" w:space="0" w:color="auto"/>
        <w:left w:val="none" w:sz="0" w:space="0" w:color="auto"/>
        <w:bottom w:val="none" w:sz="0" w:space="0" w:color="auto"/>
        <w:right w:val="none" w:sz="0" w:space="0" w:color="auto"/>
      </w:divBdr>
    </w:div>
    <w:div w:id="620574905">
      <w:bodyDiv w:val="1"/>
      <w:marLeft w:val="0"/>
      <w:marRight w:val="0"/>
      <w:marTop w:val="0"/>
      <w:marBottom w:val="0"/>
      <w:divBdr>
        <w:top w:val="none" w:sz="0" w:space="0" w:color="auto"/>
        <w:left w:val="none" w:sz="0" w:space="0" w:color="auto"/>
        <w:bottom w:val="none" w:sz="0" w:space="0" w:color="auto"/>
        <w:right w:val="none" w:sz="0" w:space="0" w:color="auto"/>
      </w:divBdr>
    </w:div>
    <w:div w:id="620959257">
      <w:bodyDiv w:val="1"/>
      <w:marLeft w:val="0"/>
      <w:marRight w:val="0"/>
      <w:marTop w:val="0"/>
      <w:marBottom w:val="0"/>
      <w:divBdr>
        <w:top w:val="none" w:sz="0" w:space="0" w:color="auto"/>
        <w:left w:val="none" w:sz="0" w:space="0" w:color="auto"/>
        <w:bottom w:val="none" w:sz="0" w:space="0" w:color="auto"/>
        <w:right w:val="none" w:sz="0" w:space="0" w:color="auto"/>
      </w:divBdr>
    </w:div>
    <w:div w:id="621614570">
      <w:bodyDiv w:val="1"/>
      <w:marLeft w:val="0"/>
      <w:marRight w:val="0"/>
      <w:marTop w:val="0"/>
      <w:marBottom w:val="0"/>
      <w:divBdr>
        <w:top w:val="none" w:sz="0" w:space="0" w:color="auto"/>
        <w:left w:val="none" w:sz="0" w:space="0" w:color="auto"/>
        <w:bottom w:val="none" w:sz="0" w:space="0" w:color="auto"/>
        <w:right w:val="none" w:sz="0" w:space="0" w:color="auto"/>
      </w:divBdr>
    </w:div>
    <w:div w:id="623582241">
      <w:bodyDiv w:val="1"/>
      <w:marLeft w:val="0"/>
      <w:marRight w:val="0"/>
      <w:marTop w:val="0"/>
      <w:marBottom w:val="0"/>
      <w:divBdr>
        <w:top w:val="none" w:sz="0" w:space="0" w:color="auto"/>
        <w:left w:val="none" w:sz="0" w:space="0" w:color="auto"/>
        <w:bottom w:val="none" w:sz="0" w:space="0" w:color="auto"/>
        <w:right w:val="none" w:sz="0" w:space="0" w:color="auto"/>
      </w:divBdr>
    </w:div>
    <w:div w:id="623584444">
      <w:bodyDiv w:val="1"/>
      <w:marLeft w:val="0"/>
      <w:marRight w:val="0"/>
      <w:marTop w:val="0"/>
      <w:marBottom w:val="0"/>
      <w:divBdr>
        <w:top w:val="none" w:sz="0" w:space="0" w:color="auto"/>
        <w:left w:val="none" w:sz="0" w:space="0" w:color="auto"/>
        <w:bottom w:val="none" w:sz="0" w:space="0" w:color="auto"/>
        <w:right w:val="none" w:sz="0" w:space="0" w:color="auto"/>
      </w:divBdr>
    </w:div>
    <w:div w:id="624317706">
      <w:bodyDiv w:val="1"/>
      <w:marLeft w:val="0"/>
      <w:marRight w:val="0"/>
      <w:marTop w:val="0"/>
      <w:marBottom w:val="0"/>
      <w:divBdr>
        <w:top w:val="none" w:sz="0" w:space="0" w:color="auto"/>
        <w:left w:val="none" w:sz="0" w:space="0" w:color="auto"/>
        <w:bottom w:val="none" w:sz="0" w:space="0" w:color="auto"/>
        <w:right w:val="none" w:sz="0" w:space="0" w:color="auto"/>
      </w:divBdr>
    </w:div>
    <w:div w:id="625089674">
      <w:bodyDiv w:val="1"/>
      <w:marLeft w:val="0"/>
      <w:marRight w:val="0"/>
      <w:marTop w:val="0"/>
      <w:marBottom w:val="0"/>
      <w:divBdr>
        <w:top w:val="none" w:sz="0" w:space="0" w:color="auto"/>
        <w:left w:val="none" w:sz="0" w:space="0" w:color="auto"/>
        <w:bottom w:val="none" w:sz="0" w:space="0" w:color="auto"/>
        <w:right w:val="none" w:sz="0" w:space="0" w:color="auto"/>
      </w:divBdr>
    </w:div>
    <w:div w:id="626132146">
      <w:bodyDiv w:val="1"/>
      <w:marLeft w:val="0"/>
      <w:marRight w:val="0"/>
      <w:marTop w:val="0"/>
      <w:marBottom w:val="0"/>
      <w:divBdr>
        <w:top w:val="none" w:sz="0" w:space="0" w:color="auto"/>
        <w:left w:val="none" w:sz="0" w:space="0" w:color="auto"/>
        <w:bottom w:val="none" w:sz="0" w:space="0" w:color="auto"/>
        <w:right w:val="none" w:sz="0" w:space="0" w:color="auto"/>
      </w:divBdr>
    </w:div>
    <w:div w:id="629089794">
      <w:bodyDiv w:val="1"/>
      <w:marLeft w:val="0"/>
      <w:marRight w:val="0"/>
      <w:marTop w:val="0"/>
      <w:marBottom w:val="0"/>
      <w:divBdr>
        <w:top w:val="none" w:sz="0" w:space="0" w:color="auto"/>
        <w:left w:val="none" w:sz="0" w:space="0" w:color="auto"/>
        <w:bottom w:val="none" w:sz="0" w:space="0" w:color="auto"/>
        <w:right w:val="none" w:sz="0" w:space="0" w:color="auto"/>
      </w:divBdr>
    </w:div>
    <w:div w:id="629281449">
      <w:bodyDiv w:val="1"/>
      <w:marLeft w:val="0"/>
      <w:marRight w:val="0"/>
      <w:marTop w:val="0"/>
      <w:marBottom w:val="0"/>
      <w:divBdr>
        <w:top w:val="none" w:sz="0" w:space="0" w:color="auto"/>
        <w:left w:val="none" w:sz="0" w:space="0" w:color="auto"/>
        <w:bottom w:val="none" w:sz="0" w:space="0" w:color="auto"/>
        <w:right w:val="none" w:sz="0" w:space="0" w:color="auto"/>
      </w:divBdr>
    </w:div>
    <w:div w:id="630937142">
      <w:bodyDiv w:val="1"/>
      <w:marLeft w:val="0"/>
      <w:marRight w:val="0"/>
      <w:marTop w:val="0"/>
      <w:marBottom w:val="0"/>
      <w:divBdr>
        <w:top w:val="none" w:sz="0" w:space="0" w:color="auto"/>
        <w:left w:val="none" w:sz="0" w:space="0" w:color="auto"/>
        <w:bottom w:val="none" w:sz="0" w:space="0" w:color="auto"/>
        <w:right w:val="none" w:sz="0" w:space="0" w:color="auto"/>
      </w:divBdr>
    </w:div>
    <w:div w:id="631055621">
      <w:bodyDiv w:val="1"/>
      <w:marLeft w:val="0"/>
      <w:marRight w:val="0"/>
      <w:marTop w:val="0"/>
      <w:marBottom w:val="0"/>
      <w:divBdr>
        <w:top w:val="none" w:sz="0" w:space="0" w:color="auto"/>
        <w:left w:val="none" w:sz="0" w:space="0" w:color="auto"/>
        <w:bottom w:val="none" w:sz="0" w:space="0" w:color="auto"/>
        <w:right w:val="none" w:sz="0" w:space="0" w:color="auto"/>
      </w:divBdr>
    </w:div>
    <w:div w:id="632907439">
      <w:bodyDiv w:val="1"/>
      <w:marLeft w:val="0"/>
      <w:marRight w:val="0"/>
      <w:marTop w:val="0"/>
      <w:marBottom w:val="0"/>
      <w:divBdr>
        <w:top w:val="none" w:sz="0" w:space="0" w:color="auto"/>
        <w:left w:val="none" w:sz="0" w:space="0" w:color="auto"/>
        <w:bottom w:val="none" w:sz="0" w:space="0" w:color="auto"/>
        <w:right w:val="none" w:sz="0" w:space="0" w:color="auto"/>
      </w:divBdr>
    </w:div>
    <w:div w:id="633827182">
      <w:bodyDiv w:val="1"/>
      <w:marLeft w:val="0"/>
      <w:marRight w:val="0"/>
      <w:marTop w:val="0"/>
      <w:marBottom w:val="0"/>
      <w:divBdr>
        <w:top w:val="none" w:sz="0" w:space="0" w:color="auto"/>
        <w:left w:val="none" w:sz="0" w:space="0" w:color="auto"/>
        <w:bottom w:val="none" w:sz="0" w:space="0" w:color="auto"/>
        <w:right w:val="none" w:sz="0" w:space="0" w:color="auto"/>
      </w:divBdr>
    </w:div>
    <w:div w:id="634142765">
      <w:bodyDiv w:val="1"/>
      <w:marLeft w:val="0"/>
      <w:marRight w:val="0"/>
      <w:marTop w:val="0"/>
      <w:marBottom w:val="0"/>
      <w:divBdr>
        <w:top w:val="none" w:sz="0" w:space="0" w:color="auto"/>
        <w:left w:val="none" w:sz="0" w:space="0" w:color="auto"/>
        <w:bottom w:val="none" w:sz="0" w:space="0" w:color="auto"/>
        <w:right w:val="none" w:sz="0" w:space="0" w:color="auto"/>
      </w:divBdr>
    </w:div>
    <w:div w:id="634943671">
      <w:bodyDiv w:val="1"/>
      <w:marLeft w:val="0"/>
      <w:marRight w:val="0"/>
      <w:marTop w:val="0"/>
      <w:marBottom w:val="0"/>
      <w:divBdr>
        <w:top w:val="none" w:sz="0" w:space="0" w:color="auto"/>
        <w:left w:val="none" w:sz="0" w:space="0" w:color="auto"/>
        <w:bottom w:val="none" w:sz="0" w:space="0" w:color="auto"/>
        <w:right w:val="none" w:sz="0" w:space="0" w:color="auto"/>
      </w:divBdr>
    </w:div>
    <w:div w:id="637416973">
      <w:bodyDiv w:val="1"/>
      <w:marLeft w:val="0"/>
      <w:marRight w:val="0"/>
      <w:marTop w:val="0"/>
      <w:marBottom w:val="0"/>
      <w:divBdr>
        <w:top w:val="none" w:sz="0" w:space="0" w:color="auto"/>
        <w:left w:val="none" w:sz="0" w:space="0" w:color="auto"/>
        <w:bottom w:val="none" w:sz="0" w:space="0" w:color="auto"/>
        <w:right w:val="none" w:sz="0" w:space="0" w:color="auto"/>
      </w:divBdr>
    </w:div>
    <w:div w:id="643049071">
      <w:bodyDiv w:val="1"/>
      <w:marLeft w:val="0"/>
      <w:marRight w:val="0"/>
      <w:marTop w:val="0"/>
      <w:marBottom w:val="0"/>
      <w:divBdr>
        <w:top w:val="none" w:sz="0" w:space="0" w:color="auto"/>
        <w:left w:val="none" w:sz="0" w:space="0" w:color="auto"/>
        <w:bottom w:val="none" w:sz="0" w:space="0" w:color="auto"/>
        <w:right w:val="none" w:sz="0" w:space="0" w:color="auto"/>
      </w:divBdr>
    </w:div>
    <w:div w:id="644046454">
      <w:bodyDiv w:val="1"/>
      <w:marLeft w:val="0"/>
      <w:marRight w:val="0"/>
      <w:marTop w:val="0"/>
      <w:marBottom w:val="0"/>
      <w:divBdr>
        <w:top w:val="none" w:sz="0" w:space="0" w:color="auto"/>
        <w:left w:val="none" w:sz="0" w:space="0" w:color="auto"/>
        <w:bottom w:val="none" w:sz="0" w:space="0" w:color="auto"/>
        <w:right w:val="none" w:sz="0" w:space="0" w:color="auto"/>
      </w:divBdr>
    </w:div>
    <w:div w:id="646084315">
      <w:bodyDiv w:val="1"/>
      <w:marLeft w:val="0"/>
      <w:marRight w:val="0"/>
      <w:marTop w:val="0"/>
      <w:marBottom w:val="0"/>
      <w:divBdr>
        <w:top w:val="none" w:sz="0" w:space="0" w:color="auto"/>
        <w:left w:val="none" w:sz="0" w:space="0" w:color="auto"/>
        <w:bottom w:val="none" w:sz="0" w:space="0" w:color="auto"/>
        <w:right w:val="none" w:sz="0" w:space="0" w:color="auto"/>
      </w:divBdr>
    </w:div>
    <w:div w:id="646516223">
      <w:bodyDiv w:val="1"/>
      <w:marLeft w:val="0"/>
      <w:marRight w:val="0"/>
      <w:marTop w:val="0"/>
      <w:marBottom w:val="0"/>
      <w:divBdr>
        <w:top w:val="none" w:sz="0" w:space="0" w:color="auto"/>
        <w:left w:val="none" w:sz="0" w:space="0" w:color="auto"/>
        <w:bottom w:val="none" w:sz="0" w:space="0" w:color="auto"/>
        <w:right w:val="none" w:sz="0" w:space="0" w:color="auto"/>
      </w:divBdr>
    </w:div>
    <w:div w:id="647630066">
      <w:bodyDiv w:val="1"/>
      <w:marLeft w:val="0"/>
      <w:marRight w:val="0"/>
      <w:marTop w:val="0"/>
      <w:marBottom w:val="0"/>
      <w:divBdr>
        <w:top w:val="none" w:sz="0" w:space="0" w:color="auto"/>
        <w:left w:val="none" w:sz="0" w:space="0" w:color="auto"/>
        <w:bottom w:val="none" w:sz="0" w:space="0" w:color="auto"/>
        <w:right w:val="none" w:sz="0" w:space="0" w:color="auto"/>
      </w:divBdr>
    </w:div>
    <w:div w:id="647900558">
      <w:bodyDiv w:val="1"/>
      <w:marLeft w:val="0"/>
      <w:marRight w:val="0"/>
      <w:marTop w:val="0"/>
      <w:marBottom w:val="0"/>
      <w:divBdr>
        <w:top w:val="none" w:sz="0" w:space="0" w:color="auto"/>
        <w:left w:val="none" w:sz="0" w:space="0" w:color="auto"/>
        <w:bottom w:val="none" w:sz="0" w:space="0" w:color="auto"/>
        <w:right w:val="none" w:sz="0" w:space="0" w:color="auto"/>
      </w:divBdr>
    </w:div>
    <w:div w:id="648947515">
      <w:bodyDiv w:val="1"/>
      <w:marLeft w:val="0"/>
      <w:marRight w:val="0"/>
      <w:marTop w:val="0"/>
      <w:marBottom w:val="0"/>
      <w:divBdr>
        <w:top w:val="none" w:sz="0" w:space="0" w:color="auto"/>
        <w:left w:val="none" w:sz="0" w:space="0" w:color="auto"/>
        <w:bottom w:val="none" w:sz="0" w:space="0" w:color="auto"/>
        <w:right w:val="none" w:sz="0" w:space="0" w:color="auto"/>
      </w:divBdr>
    </w:div>
    <w:div w:id="649292152">
      <w:bodyDiv w:val="1"/>
      <w:marLeft w:val="0"/>
      <w:marRight w:val="0"/>
      <w:marTop w:val="0"/>
      <w:marBottom w:val="0"/>
      <w:divBdr>
        <w:top w:val="none" w:sz="0" w:space="0" w:color="auto"/>
        <w:left w:val="none" w:sz="0" w:space="0" w:color="auto"/>
        <w:bottom w:val="none" w:sz="0" w:space="0" w:color="auto"/>
        <w:right w:val="none" w:sz="0" w:space="0" w:color="auto"/>
      </w:divBdr>
    </w:div>
    <w:div w:id="649871053">
      <w:bodyDiv w:val="1"/>
      <w:marLeft w:val="0"/>
      <w:marRight w:val="0"/>
      <w:marTop w:val="0"/>
      <w:marBottom w:val="0"/>
      <w:divBdr>
        <w:top w:val="none" w:sz="0" w:space="0" w:color="auto"/>
        <w:left w:val="none" w:sz="0" w:space="0" w:color="auto"/>
        <w:bottom w:val="none" w:sz="0" w:space="0" w:color="auto"/>
        <w:right w:val="none" w:sz="0" w:space="0" w:color="auto"/>
      </w:divBdr>
    </w:div>
    <w:div w:id="650254293">
      <w:bodyDiv w:val="1"/>
      <w:marLeft w:val="0"/>
      <w:marRight w:val="0"/>
      <w:marTop w:val="0"/>
      <w:marBottom w:val="0"/>
      <w:divBdr>
        <w:top w:val="none" w:sz="0" w:space="0" w:color="auto"/>
        <w:left w:val="none" w:sz="0" w:space="0" w:color="auto"/>
        <w:bottom w:val="none" w:sz="0" w:space="0" w:color="auto"/>
        <w:right w:val="none" w:sz="0" w:space="0" w:color="auto"/>
      </w:divBdr>
    </w:div>
    <w:div w:id="651325147">
      <w:bodyDiv w:val="1"/>
      <w:marLeft w:val="0"/>
      <w:marRight w:val="0"/>
      <w:marTop w:val="0"/>
      <w:marBottom w:val="0"/>
      <w:divBdr>
        <w:top w:val="none" w:sz="0" w:space="0" w:color="auto"/>
        <w:left w:val="none" w:sz="0" w:space="0" w:color="auto"/>
        <w:bottom w:val="none" w:sz="0" w:space="0" w:color="auto"/>
        <w:right w:val="none" w:sz="0" w:space="0" w:color="auto"/>
      </w:divBdr>
    </w:div>
    <w:div w:id="652292518">
      <w:bodyDiv w:val="1"/>
      <w:marLeft w:val="0"/>
      <w:marRight w:val="0"/>
      <w:marTop w:val="0"/>
      <w:marBottom w:val="0"/>
      <w:divBdr>
        <w:top w:val="none" w:sz="0" w:space="0" w:color="auto"/>
        <w:left w:val="none" w:sz="0" w:space="0" w:color="auto"/>
        <w:bottom w:val="none" w:sz="0" w:space="0" w:color="auto"/>
        <w:right w:val="none" w:sz="0" w:space="0" w:color="auto"/>
      </w:divBdr>
    </w:div>
    <w:div w:id="654185943">
      <w:bodyDiv w:val="1"/>
      <w:marLeft w:val="0"/>
      <w:marRight w:val="0"/>
      <w:marTop w:val="0"/>
      <w:marBottom w:val="0"/>
      <w:divBdr>
        <w:top w:val="none" w:sz="0" w:space="0" w:color="auto"/>
        <w:left w:val="none" w:sz="0" w:space="0" w:color="auto"/>
        <w:bottom w:val="none" w:sz="0" w:space="0" w:color="auto"/>
        <w:right w:val="none" w:sz="0" w:space="0" w:color="auto"/>
      </w:divBdr>
    </w:div>
    <w:div w:id="659620110">
      <w:bodyDiv w:val="1"/>
      <w:marLeft w:val="0"/>
      <w:marRight w:val="0"/>
      <w:marTop w:val="0"/>
      <w:marBottom w:val="0"/>
      <w:divBdr>
        <w:top w:val="none" w:sz="0" w:space="0" w:color="auto"/>
        <w:left w:val="none" w:sz="0" w:space="0" w:color="auto"/>
        <w:bottom w:val="none" w:sz="0" w:space="0" w:color="auto"/>
        <w:right w:val="none" w:sz="0" w:space="0" w:color="auto"/>
      </w:divBdr>
    </w:div>
    <w:div w:id="660737636">
      <w:bodyDiv w:val="1"/>
      <w:marLeft w:val="0"/>
      <w:marRight w:val="0"/>
      <w:marTop w:val="0"/>
      <w:marBottom w:val="0"/>
      <w:divBdr>
        <w:top w:val="none" w:sz="0" w:space="0" w:color="auto"/>
        <w:left w:val="none" w:sz="0" w:space="0" w:color="auto"/>
        <w:bottom w:val="none" w:sz="0" w:space="0" w:color="auto"/>
        <w:right w:val="none" w:sz="0" w:space="0" w:color="auto"/>
      </w:divBdr>
    </w:div>
    <w:div w:id="661153765">
      <w:bodyDiv w:val="1"/>
      <w:marLeft w:val="0"/>
      <w:marRight w:val="0"/>
      <w:marTop w:val="0"/>
      <w:marBottom w:val="0"/>
      <w:divBdr>
        <w:top w:val="none" w:sz="0" w:space="0" w:color="auto"/>
        <w:left w:val="none" w:sz="0" w:space="0" w:color="auto"/>
        <w:bottom w:val="none" w:sz="0" w:space="0" w:color="auto"/>
        <w:right w:val="none" w:sz="0" w:space="0" w:color="auto"/>
      </w:divBdr>
    </w:div>
    <w:div w:id="662317697">
      <w:bodyDiv w:val="1"/>
      <w:marLeft w:val="0"/>
      <w:marRight w:val="0"/>
      <w:marTop w:val="0"/>
      <w:marBottom w:val="0"/>
      <w:divBdr>
        <w:top w:val="none" w:sz="0" w:space="0" w:color="auto"/>
        <w:left w:val="none" w:sz="0" w:space="0" w:color="auto"/>
        <w:bottom w:val="none" w:sz="0" w:space="0" w:color="auto"/>
        <w:right w:val="none" w:sz="0" w:space="0" w:color="auto"/>
      </w:divBdr>
    </w:div>
    <w:div w:id="667749788">
      <w:bodyDiv w:val="1"/>
      <w:marLeft w:val="0"/>
      <w:marRight w:val="0"/>
      <w:marTop w:val="0"/>
      <w:marBottom w:val="0"/>
      <w:divBdr>
        <w:top w:val="none" w:sz="0" w:space="0" w:color="auto"/>
        <w:left w:val="none" w:sz="0" w:space="0" w:color="auto"/>
        <w:bottom w:val="none" w:sz="0" w:space="0" w:color="auto"/>
        <w:right w:val="none" w:sz="0" w:space="0" w:color="auto"/>
      </w:divBdr>
    </w:div>
    <w:div w:id="670569636">
      <w:bodyDiv w:val="1"/>
      <w:marLeft w:val="0"/>
      <w:marRight w:val="0"/>
      <w:marTop w:val="0"/>
      <w:marBottom w:val="0"/>
      <w:divBdr>
        <w:top w:val="none" w:sz="0" w:space="0" w:color="auto"/>
        <w:left w:val="none" w:sz="0" w:space="0" w:color="auto"/>
        <w:bottom w:val="none" w:sz="0" w:space="0" w:color="auto"/>
        <w:right w:val="none" w:sz="0" w:space="0" w:color="auto"/>
      </w:divBdr>
    </w:div>
    <w:div w:id="671179928">
      <w:bodyDiv w:val="1"/>
      <w:marLeft w:val="0"/>
      <w:marRight w:val="0"/>
      <w:marTop w:val="0"/>
      <w:marBottom w:val="0"/>
      <w:divBdr>
        <w:top w:val="none" w:sz="0" w:space="0" w:color="auto"/>
        <w:left w:val="none" w:sz="0" w:space="0" w:color="auto"/>
        <w:bottom w:val="none" w:sz="0" w:space="0" w:color="auto"/>
        <w:right w:val="none" w:sz="0" w:space="0" w:color="auto"/>
      </w:divBdr>
    </w:div>
    <w:div w:id="673922774">
      <w:bodyDiv w:val="1"/>
      <w:marLeft w:val="0"/>
      <w:marRight w:val="0"/>
      <w:marTop w:val="0"/>
      <w:marBottom w:val="0"/>
      <w:divBdr>
        <w:top w:val="none" w:sz="0" w:space="0" w:color="auto"/>
        <w:left w:val="none" w:sz="0" w:space="0" w:color="auto"/>
        <w:bottom w:val="none" w:sz="0" w:space="0" w:color="auto"/>
        <w:right w:val="none" w:sz="0" w:space="0" w:color="auto"/>
      </w:divBdr>
    </w:div>
    <w:div w:id="675233351">
      <w:bodyDiv w:val="1"/>
      <w:marLeft w:val="0"/>
      <w:marRight w:val="0"/>
      <w:marTop w:val="0"/>
      <w:marBottom w:val="0"/>
      <w:divBdr>
        <w:top w:val="none" w:sz="0" w:space="0" w:color="auto"/>
        <w:left w:val="none" w:sz="0" w:space="0" w:color="auto"/>
        <w:bottom w:val="none" w:sz="0" w:space="0" w:color="auto"/>
        <w:right w:val="none" w:sz="0" w:space="0" w:color="auto"/>
      </w:divBdr>
    </w:div>
    <w:div w:id="678772681">
      <w:bodyDiv w:val="1"/>
      <w:marLeft w:val="0"/>
      <w:marRight w:val="0"/>
      <w:marTop w:val="0"/>
      <w:marBottom w:val="0"/>
      <w:divBdr>
        <w:top w:val="none" w:sz="0" w:space="0" w:color="auto"/>
        <w:left w:val="none" w:sz="0" w:space="0" w:color="auto"/>
        <w:bottom w:val="none" w:sz="0" w:space="0" w:color="auto"/>
        <w:right w:val="none" w:sz="0" w:space="0" w:color="auto"/>
      </w:divBdr>
    </w:div>
    <w:div w:id="681277498">
      <w:bodyDiv w:val="1"/>
      <w:marLeft w:val="0"/>
      <w:marRight w:val="0"/>
      <w:marTop w:val="0"/>
      <w:marBottom w:val="0"/>
      <w:divBdr>
        <w:top w:val="none" w:sz="0" w:space="0" w:color="auto"/>
        <w:left w:val="none" w:sz="0" w:space="0" w:color="auto"/>
        <w:bottom w:val="none" w:sz="0" w:space="0" w:color="auto"/>
        <w:right w:val="none" w:sz="0" w:space="0" w:color="auto"/>
      </w:divBdr>
    </w:div>
    <w:div w:id="682443345">
      <w:bodyDiv w:val="1"/>
      <w:marLeft w:val="0"/>
      <w:marRight w:val="0"/>
      <w:marTop w:val="0"/>
      <w:marBottom w:val="0"/>
      <w:divBdr>
        <w:top w:val="none" w:sz="0" w:space="0" w:color="auto"/>
        <w:left w:val="none" w:sz="0" w:space="0" w:color="auto"/>
        <w:bottom w:val="none" w:sz="0" w:space="0" w:color="auto"/>
        <w:right w:val="none" w:sz="0" w:space="0" w:color="auto"/>
      </w:divBdr>
    </w:div>
    <w:div w:id="682584840">
      <w:bodyDiv w:val="1"/>
      <w:marLeft w:val="0"/>
      <w:marRight w:val="0"/>
      <w:marTop w:val="0"/>
      <w:marBottom w:val="0"/>
      <w:divBdr>
        <w:top w:val="none" w:sz="0" w:space="0" w:color="auto"/>
        <w:left w:val="none" w:sz="0" w:space="0" w:color="auto"/>
        <w:bottom w:val="none" w:sz="0" w:space="0" w:color="auto"/>
        <w:right w:val="none" w:sz="0" w:space="0" w:color="auto"/>
      </w:divBdr>
    </w:div>
    <w:div w:id="682785817">
      <w:bodyDiv w:val="1"/>
      <w:marLeft w:val="0"/>
      <w:marRight w:val="0"/>
      <w:marTop w:val="0"/>
      <w:marBottom w:val="0"/>
      <w:divBdr>
        <w:top w:val="none" w:sz="0" w:space="0" w:color="auto"/>
        <w:left w:val="none" w:sz="0" w:space="0" w:color="auto"/>
        <w:bottom w:val="none" w:sz="0" w:space="0" w:color="auto"/>
        <w:right w:val="none" w:sz="0" w:space="0" w:color="auto"/>
      </w:divBdr>
    </w:div>
    <w:div w:id="683171770">
      <w:bodyDiv w:val="1"/>
      <w:marLeft w:val="0"/>
      <w:marRight w:val="0"/>
      <w:marTop w:val="0"/>
      <w:marBottom w:val="0"/>
      <w:divBdr>
        <w:top w:val="none" w:sz="0" w:space="0" w:color="auto"/>
        <w:left w:val="none" w:sz="0" w:space="0" w:color="auto"/>
        <w:bottom w:val="none" w:sz="0" w:space="0" w:color="auto"/>
        <w:right w:val="none" w:sz="0" w:space="0" w:color="auto"/>
      </w:divBdr>
    </w:div>
    <w:div w:id="683819515">
      <w:bodyDiv w:val="1"/>
      <w:marLeft w:val="0"/>
      <w:marRight w:val="0"/>
      <w:marTop w:val="0"/>
      <w:marBottom w:val="0"/>
      <w:divBdr>
        <w:top w:val="none" w:sz="0" w:space="0" w:color="auto"/>
        <w:left w:val="none" w:sz="0" w:space="0" w:color="auto"/>
        <w:bottom w:val="none" w:sz="0" w:space="0" w:color="auto"/>
        <w:right w:val="none" w:sz="0" w:space="0" w:color="auto"/>
      </w:divBdr>
    </w:div>
    <w:div w:id="684356859">
      <w:bodyDiv w:val="1"/>
      <w:marLeft w:val="0"/>
      <w:marRight w:val="0"/>
      <w:marTop w:val="0"/>
      <w:marBottom w:val="0"/>
      <w:divBdr>
        <w:top w:val="none" w:sz="0" w:space="0" w:color="auto"/>
        <w:left w:val="none" w:sz="0" w:space="0" w:color="auto"/>
        <w:bottom w:val="none" w:sz="0" w:space="0" w:color="auto"/>
        <w:right w:val="none" w:sz="0" w:space="0" w:color="auto"/>
      </w:divBdr>
    </w:div>
    <w:div w:id="684936729">
      <w:bodyDiv w:val="1"/>
      <w:marLeft w:val="0"/>
      <w:marRight w:val="0"/>
      <w:marTop w:val="0"/>
      <w:marBottom w:val="0"/>
      <w:divBdr>
        <w:top w:val="none" w:sz="0" w:space="0" w:color="auto"/>
        <w:left w:val="none" w:sz="0" w:space="0" w:color="auto"/>
        <w:bottom w:val="none" w:sz="0" w:space="0" w:color="auto"/>
        <w:right w:val="none" w:sz="0" w:space="0" w:color="auto"/>
      </w:divBdr>
    </w:div>
    <w:div w:id="685441458">
      <w:bodyDiv w:val="1"/>
      <w:marLeft w:val="0"/>
      <w:marRight w:val="0"/>
      <w:marTop w:val="0"/>
      <w:marBottom w:val="0"/>
      <w:divBdr>
        <w:top w:val="none" w:sz="0" w:space="0" w:color="auto"/>
        <w:left w:val="none" w:sz="0" w:space="0" w:color="auto"/>
        <w:bottom w:val="none" w:sz="0" w:space="0" w:color="auto"/>
        <w:right w:val="none" w:sz="0" w:space="0" w:color="auto"/>
      </w:divBdr>
    </w:div>
    <w:div w:id="687415317">
      <w:bodyDiv w:val="1"/>
      <w:marLeft w:val="0"/>
      <w:marRight w:val="0"/>
      <w:marTop w:val="0"/>
      <w:marBottom w:val="0"/>
      <w:divBdr>
        <w:top w:val="none" w:sz="0" w:space="0" w:color="auto"/>
        <w:left w:val="none" w:sz="0" w:space="0" w:color="auto"/>
        <w:bottom w:val="none" w:sz="0" w:space="0" w:color="auto"/>
        <w:right w:val="none" w:sz="0" w:space="0" w:color="auto"/>
      </w:divBdr>
    </w:div>
    <w:div w:id="689066328">
      <w:bodyDiv w:val="1"/>
      <w:marLeft w:val="0"/>
      <w:marRight w:val="0"/>
      <w:marTop w:val="0"/>
      <w:marBottom w:val="0"/>
      <w:divBdr>
        <w:top w:val="none" w:sz="0" w:space="0" w:color="auto"/>
        <w:left w:val="none" w:sz="0" w:space="0" w:color="auto"/>
        <w:bottom w:val="none" w:sz="0" w:space="0" w:color="auto"/>
        <w:right w:val="none" w:sz="0" w:space="0" w:color="auto"/>
      </w:divBdr>
    </w:div>
    <w:div w:id="691153861">
      <w:bodyDiv w:val="1"/>
      <w:marLeft w:val="0"/>
      <w:marRight w:val="0"/>
      <w:marTop w:val="0"/>
      <w:marBottom w:val="0"/>
      <w:divBdr>
        <w:top w:val="none" w:sz="0" w:space="0" w:color="auto"/>
        <w:left w:val="none" w:sz="0" w:space="0" w:color="auto"/>
        <w:bottom w:val="none" w:sz="0" w:space="0" w:color="auto"/>
        <w:right w:val="none" w:sz="0" w:space="0" w:color="auto"/>
      </w:divBdr>
    </w:div>
    <w:div w:id="692222967">
      <w:bodyDiv w:val="1"/>
      <w:marLeft w:val="0"/>
      <w:marRight w:val="0"/>
      <w:marTop w:val="0"/>
      <w:marBottom w:val="0"/>
      <w:divBdr>
        <w:top w:val="none" w:sz="0" w:space="0" w:color="auto"/>
        <w:left w:val="none" w:sz="0" w:space="0" w:color="auto"/>
        <w:bottom w:val="none" w:sz="0" w:space="0" w:color="auto"/>
        <w:right w:val="none" w:sz="0" w:space="0" w:color="auto"/>
      </w:divBdr>
    </w:div>
    <w:div w:id="694307698">
      <w:bodyDiv w:val="1"/>
      <w:marLeft w:val="0"/>
      <w:marRight w:val="0"/>
      <w:marTop w:val="0"/>
      <w:marBottom w:val="0"/>
      <w:divBdr>
        <w:top w:val="none" w:sz="0" w:space="0" w:color="auto"/>
        <w:left w:val="none" w:sz="0" w:space="0" w:color="auto"/>
        <w:bottom w:val="none" w:sz="0" w:space="0" w:color="auto"/>
        <w:right w:val="none" w:sz="0" w:space="0" w:color="auto"/>
      </w:divBdr>
    </w:div>
    <w:div w:id="696614151">
      <w:bodyDiv w:val="1"/>
      <w:marLeft w:val="0"/>
      <w:marRight w:val="0"/>
      <w:marTop w:val="0"/>
      <w:marBottom w:val="0"/>
      <w:divBdr>
        <w:top w:val="none" w:sz="0" w:space="0" w:color="auto"/>
        <w:left w:val="none" w:sz="0" w:space="0" w:color="auto"/>
        <w:bottom w:val="none" w:sz="0" w:space="0" w:color="auto"/>
        <w:right w:val="none" w:sz="0" w:space="0" w:color="auto"/>
      </w:divBdr>
    </w:div>
    <w:div w:id="697318208">
      <w:bodyDiv w:val="1"/>
      <w:marLeft w:val="0"/>
      <w:marRight w:val="0"/>
      <w:marTop w:val="0"/>
      <w:marBottom w:val="0"/>
      <w:divBdr>
        <w:top w:val="none" w:sz="0" w:space="0" w:color="auto"/>
        <w:left w:val="none" w:sz="0" w:space="0" w:color="auto"/>
        <w:bottom w:val="none" w:sz="0" w:space="0" w:color="auto"/>
        <w:right w:val="none" w:sz="0" w:space="0" w:color="auto"/>
      </w:divBdr>
    </w:div>
    <w:div w:id="698893559">
      <w:bodyDiv w:val="1"/>
      <w:marLeft w:val="0"/>
      <w:marRight w:val="0"/>
      <w:marTop w:val="0"/>
      <w:marBottom w:val="0"/>
      <w:divBdr>
        <w:top w:val="none" w:sz="0" w:space="0" w:color="auto"/>
        <w:left w:val="none" w:sz="0" w:space="0" w:color="auto"/>
        <w:bottom w:val="none" w:sz="0" w:space="0" w:color="auto"/>
        <w:right w:val="none" w:sz="0" w:space="0" w:color="auto"/>
      </w:divBdr>
    </w:div>
    <w:div w:id="700323278">
      <w:bodyDiv w:val="1"/>
      <w:marLeft w:val="0"/>
      <w:marRight w:val="0"/>
      <w:marTop w:val="0"/>
      <w:marBottom w:val="0"/>
      <w:divBdr>
        <w:top w:val="none" w:sz="0" w:space="0" w:color="auto"/>
        <w:left w:val="none" w:sz="0" w:space="0" w:color="auto"/>
        <w:bottom w:val="none" w:sz="0" w:space="0" w:color="auto"/>
        <w:right w:val="none" w:sz="0" w:space="0" w:color="auto"/>
      </w:divBdr>
    </w:div>
    <w:div w:id="704329165">
      <w:bodyDiv w:val="1"/>
      <w:marLeft w:val="0"/>
      <w:marRight w:val="0"/>
      <w:marTop w:val="0"/>
      <w:marBottom w:val="0"/>
      <w:divBdr>
        <w:top w:val="none" w:sz="0" w:space="0" w:color="auto"/>
        <w:left w:val="none" w:sz="0" w:space="0" w:color="auto"/>
        <w:bottom w:val="none" w:sz="0" w:space="0" w:color="auto"/>
        <w:right w:val="none" w:sz="0" w:space="0" w:color="auto"/>
      </w:divBdr>
    </w:div>
    <w:div w:id="704912134">
      <w:bodyDiv w:val="1"/>
      <w:marLeft w:val="0"/>
      <w:marRight w:val="0"/>
      <w:marTop w:val="0"/>
      <w:marBottom w:val="0"/>
      <w:divBdr>
        <w:top w:val="none" w:sz="0" w:space="0" w:color="auto"/>
        <w:left w:val="none" w:sz="0" w:space="0" w:color="auto"/>
        <w:bottom w:val="none" w:sz="0" w:space="0" w:color="auto"/>
        <w:right w:val="none" w:sz="0" w:space="0" w:color="auto"/>
      </w:divBdr>
    </w:div>
    <w:div w:id="705372288">
      <w:bodyDiv w:val="1"/>
      <w:marLeft w:val="0"/>
      <w:marRight w:val="0"/>
      <w:marTop w:val="0"/>
      <w:marBottom w:val="0"/>
      <w:divBdr>
        <w:top w:val="none" w:sz="0" w:space="0" w:color="auto"/>
        <w:left w:val="none" w:sz="0" w:space="0" w:color="auto"/>
        <w:bottom w:val="none" w:sz="0" w:space="0" w:color="auto"/>
        <w:right w:val="none" w:sz="0" w:space="0" w:color="auto"/>
      </w:divBdr>
    </w:div>
    <w:div w:id="705646287">
      <w:bodyDiv w:val="1"/>
      <w:marLeft w:val="0"/>
      <w:marRight w:val="0"/>
      <w:marTop w:val="0"/>
      <w:marBottom w:val="0"/>
      <w:divBdr>
        <w:top w:val="none" w:sz="0" w:space="0" w:color="auto"/>
        <w:left w:val="none" w:sz="0" w:space="0" w:color="auto"/>
        <w:bottom w:val="none" w:sz="0" w:space="0" w:color="auto"/>
        <w:right w:val="none" w:sz="0" w:space="0" w:color="auto"/>
      </w:divBdr>
    </w:div>
    <w:div w:id="706104588">
      <w:bodyDiv w:val="1"/>
      <w:marLeft w:val="0"/>
      <w:marRight w:val="0"/>
      <w:marTop w:val="0"/>
      <w:marBottom w:val="0"/>
      <w:divBdr>
        <w:top w:val="none" w:sz="0" w:space="0" w:color="auto"/>
        <w:left w:val="none" w:sz="0" w:space="0" w:color="auto"/>
        <w:bottom w:val="none" w:sz="0" w:space="0" w:color="auto"/>
        <w:right w:val="none" w:sz="0" w:space="0" w:color="auto"/>
      </w:divBdr>
    </w:div>
    <w:div w:id="707073228">
      <w:bodyDiv w:val="1"/>
      <w:marLeft w:val="0"/>
      <w:marRight w:val="0"/>
      <w:marTop w:val="0"/>
      <w:marBottom w:val="0"/>
      <w:divBdr>
        <w:top w:val="none" w:sz="0" w:space="0" w:color="auto"/>
        <w:left w:val="none" w:sz="0" w:space="0" w:color="auto"/>
        <w:bottom w:val="none" w:sz="0" w:space="0" w:color="auto"/>
        <w:right w:val="none" w:sz="0" w:space="0" w:color="auto"/>
      </w:divBdr>
    </w:div>
    <w:div w:id="707487779">
      <w:bodyDiv w:val="1"/>
      <w:marLeft w:val="0"/>
      <w:marRight w:val="0"/>
      <w:marTop w:val="0"/>
      <w:marBottom w:val="0"/>
      <w:divBdr>
        <w:top w:val="none" w:sz="0" w:space="0" w:color="auto"/>
        <w:left w:val="none" w:sz="0" w:space="0" w:color="auto"/>
        <w:bottom w:val="none" w:sz="0" w:space="0" w:color="auto"/>
        <w:right w:val="none" w:sz="0" w:space="0" w:color="auto"/>
      </w:divBdr>
    </w:div>
    <w:div w:id="707530412">
      <w:bodyDiv w:val="1"/>
      <w:marLeft w:val="0"/>
      <w:marRight w:val="0"/>
      <w:marTop w:val="0"/>
      <w:marBottom w:val="0"/>
      <w:divBdr>
        <w:top w:val="none" w:sz="0" w:space="0" w:color="auto"/>
        <w:left w:val="none" w:sz="0" w:space="0" w:color="auto"/>
        <w:bottom w:val="none" w:sz="0" w:space="0" w:color="auto"/>
        <w:right w:val="none" w:sz="0" w:space="0" w:color="auto"/>
      </w:divBdr>
    </w:div>
    <w:div w:id="707997707">
      <w:bodyDiv w:val="1"/>
      <w:marLeft w:val="0"/>
      <w:marRight w:val="0"/>
      <w:marTop w:val="0"/>
      <w:marBottom w:val="0"/>
      <w:divBdr>
        <w:top w:val="none" w:sz="0" w:space="0" w:color="auto"/>
        <w:left w:val="none" w:sz="0" w:space="0" w:color="auto"/>
        <w:bottom w:val="none" w:sz="0" w:space="0" w:color="auto"/>
        <w:right w:val="none" w:sz="0" w:space="0" w:color="auto"/>
      </w:divBdr>
    </w:div>
    <w:div w:id="709915424">
      <w:bodyDiv w:val="1"/>
      <w:marLeft w:val="0"/>
      <w:marRight w:val="0"/>
      <w:marTop w:val="0"/>
      <w:marBottom w:val="0"/>
      <w:divBdr>
        <w:top w:val="none" w:sz="0" w:space="0" w:color="auto"/>
        <w:left w:val="none" w:sz="0" w:space="0" w:color="auto"/>
        <w:bottom w:val="none" w:sz="0" w:space="0" w:color="auto"/>
        <w:right w:val="none" w:sz="0" w:space="0" w:color="auto"/>
      </w:divBdr>
    </w:div>
    <w:div w:id="714546619">
      <w:bodyDiv w:val="1"/>
      <w:marLeft w:val="0"/>
      <w:marRight w:val="0"/>
      <w:marTop w:val="0"/>
      <w:marBottom w:val="0"/>
      <w:divBdr>
        <w:top w:val="none" w:sz="0" w:space="0" w:color="auto"/>
        <w:left w:val="none" w:sz="0" w:space="0" w:color="auto"/>
        <w:bottom w:val="none" w:sz="0" w:space="0" w:color="auto"/>
        <w:right w:val="none" w:sz="0" w:space="0" w:color="auto"/>
      </w:divBdr>
    </w:div>
    <w:div w:id="714624602">
      <w:bodyDiv w:val="1"/>
      <w:marLeft w:val="0"/>
      <w:marRight w:val="0"/>
      <w:marTop w:val="0"/>
      <w:marBottom w:val="0"/>
      <w:divBdr>
        <w:top w:val="none" w:sz="0" w:space="0" w:color="auto"/>
        <w:left w:val="none" w:sz="0" w:space="0" w:color="auto"/>
        <w:bottom w:val="none" w:sz="0" w:space="0" w:color="auto"/>
        <w:right w:val="none" w:sz="0" w:space="0" w:color="auto"/>
      </w:divBdr>
    </w:div>
    <w:div w:id="716246070">
      <w:bodyDiv w:val="1"/>
      <w:marLeft w:val="0"/>
      <w:marRight w:val="0"/>
      <w:marTop w:val="0"/>
      <w:marBottom w:val="0"/>
      <w:divBdr>
        <w:top w:val="none" w:sz="0" w:space="0" w:color="auto"/>
        <w:left w:val="none" w:sz="0" w:space="0" w:color="auto"/>
        <w:bottom w:val="none" w:sz="0" w:space="0" w:color="auto"/>
        <w:right w:val="none" w:sz="0" w:space="0" w:color="auto"/>
      </w:divBdr>
    </w:div>
    <w:div w:id="716970001">
      <w:bodyDiv w:val="1"/>
      <w:marLeft w:val="0"/>
      <w:marRight w:val="0"/>
      <w:marTop w:val="0"/>
      <w:marBottom w:val="0"/>
      <w:divBdr>
        <w:top w:val="none" w:sz="0" w:space="0" w:color="auto"/>
        <w:left w:val="none" w:sz="0" w:space="0" w:color="auto"/>
        <w:bottom w:val="none" w:sz="0" w:space="0" w:color="auto"/>
        <w:right w:val="none" w:sz="0" w:space="0" w:color="auto"/>
      </w:divBdr>
    </w:div>
    <w:div w:id="720062133">
      <w:bodyDiv w:val="1"/>
      <w:marLeft w:val="0"/>
      <w:marRight w:val="0"/>
      <w:marTop w:val="0"/>
      <w:marBottom w:val="0"/>
      <w:divBdr>
        <w:top w:val="none" w:sz="0" w:space="0" w:color="auto"/>
        <w:left w:val="none" w:sz="0" w:space="0" w:color="auto"/>
        <w:bottom w:val="none" w:sz="0" w:space="0" w:color="auto"/>
        <w:right w:val="none" w:sz="0" w:space="0" w:color="auto"/>
      </w:divBdr>
    </w:div>
    <w:div w:id="720592697">
      <w:bodyDiv w:val="1"/>
      <w:marLeft w:val="0"/>
      <w:marRight w:val="0"/>
      <w:marTop w:val="0"/>
      <w:marBottom w:val="0"/>
      <w:divBdr>
        <w:top w:val="none" w:sz="0" w:space="0" w:color="auto"/>
        <w:left w:val="none" w:sz="0" w:space="0" w:color="auto"/>
        <w:bottom w:val="none" w:sz="0" w:space="0" w:color="auto"/>
        <w:right w:val="none" w:sz="0" w:space="0" w:color="auto"/>
      </w:divBdr>
    </w:div>
    <w:div w:id="721754502">
      <w:bodyDiv w:val="1"/>
      <w:marLeft w:val="0"/>
      <w:marRight w:val="0"/>
      <w:marTop w:val="0"/>
      <w:marBottom w:val="0"/>
      <w:divBdr>
        <w:top w:val="none" w:sz="0" w:space="0" w:color="auto"/>
        <w:left w:val="none" w:sz="0" w:space="0" w:color="auto"/>
        <w:bottom w:val="none" w:sz="0" w:space="0" w:color="auto"/>
        <w:right w:val="none" w:sz="0" w:space="0" w:color="auto"/>
      </w:divBdr>
    </w:div>
    <w:div w:id="722220615">
      <w:bodyDiv w:val="1"/>
      <w:marLeft w:val="0"/>
      <w:marRight w:val="0"/>
      <w:marTop w:val="0"/>
      <w:marBottom w:val="0"/>
      <w:divBdr>
        <w:top w:val="none" w:sz="0" w:space="0" w:color="auto"/>
        <w:left w:val="none" w:sz="0" w:space="0" w:color="auto"/>
        <w:bottom w:val="none" w:sz="0" w:space="0" w:color="auto"/>
        <w:right w:val="none" w:sz="0" w:space="0" w:color="auto"/>
      </w:divBdr>
    </w:div>
    <w:div w:id="723064736">
      <w:bodyDiv w:val="1"/>
      <w:marLeft w:val="0"/>
      <w:marRight w:val="0"/>
      <w:marTop w:val="0"/>
      <w:marBottom w:val="0"/>
      <w:divBdr>
        <w:top w:val="none" w:sz="0" w:space="0" w:color="auto"/>
        <w:left w:val="none" w:sz="0" w:space="0" w:color="auto"/>
        <w:bottom w:val="none" w:sz="0" w:space="0" w:color="auto"/>
        <w:right w:val="none" w:sz="0" w:space="0" w:color="auto"/>
      </w:divBdr>
    </w:div>
    <w:div w:id="724334905">
      <w:bodyDiv w:val="1"/>
      <w:marLeft w:val="0"/>
      <w:marRight w:val="0"/>
      <w:marTop w:val="0"/>
      <w:marBottom w:val="0"/>
      <w:divBdr>
        <w:top w:val="none" w:sz="0" w:space="0" w:color="auto"/>
        <w:left w:val="none" w:sz="0" w:space="0" w:color="auto"/>
        <w:bottom w:val="none" w:sz="0" w:space="0" w:color="auto"/>
        <w:right w:val="none" w:sz="0" w:space="0" w:color="auto"/>
      </w:divBdr>
    </w:div>
    <w:div w:id="726494361">
      <w:bodyDiv w:val="1"/>
      <w:marLeft w:val="0"/>
      <w:marRight w:val="0"/>
      <w:marTop w:val="0"/>
      <w:marBottom w:val="0"/>
      <w:divBdr>
        <w:top w:val="none" w:sz="0" w:space="0" w:color="auto"/>
        <w:left w:val="none" w:sz="0" w:space="0" w:color="auto"/>
        <w:bottom w:val="none" w:sz="0" w:space="0" w:color="auto"/>
        <w:right w:val="none" w:sz="0" w:space="0" w:color="auto"/>
      </w:divBdr>
    </w:div>
    <w:div w:id="730930948">
      <w:bodyDiv w:val="1"/>
      <w:marLeft w:val="0"/>
      <w:marRight w:val="0"/>
      <w:marTop w:val="0"/>
      <w:marBottom w:val="0"/>
      <w:divBdr>
        <w:top w:val="none" w:sz="0" w:space="0" w:color="auto"/>
        <w:left w:val="none" w:sz="0" w:space="0" w:color="auto"/>
        <w:bottom w:val="none" w:sz="0" w:space="0" w:color="auto"/>
        <w:right w:val="none" w:sz="0" w:space="0" w:color="auto"/>
      </w:divBdr>
    </w:div>
    <w:div w:id="733504416">
      <w:bodyDiv w:val="1"/>
      <w:marLeft w:val="0"/>
      <w:marRight w:val="0"/>
      <w:marTop w:val="0"/>
      <w:marBottom w:val="0"/>
      <w:divBdr>
        <w:top w:val="none" w:sz="0" w:space="0" w:color="auto"/>
        <w:left w:val="none" w:sz="0" w:space="0" w:color="auto"/>
        <w:bottom w:val="none" w:sz="0" w:space="0" w:color="auto"/>
        <w:right w:val="none" w:sz="0" w:space="0" w:color="auto"/>
      </w:divBdr>
    </w:div>
    <w:div w:id="733814672">
      <w:bodyDiv w:val="1"/>
      <w:marLeft w:val="0"/>
      <w:marRight w:val="0"/>
      <w:marTop w:val="0"/>
      <w:marBottom w:val="0"/>
      <w:divBdr>
        <w:top w:val="none" w:sz="0" w:space="0" w:color="auto"/>
        <w:left w:val="none" w:sz="0" w:space="0" w:color="auto"/>
        <w:bottom w:val="none" w:sz="0" w:space="0" w:color="auto"/>
        <w:right w:val="none" w:sz="0" w:space="0" w:color="auto"/>
      </w:divBdr>
    </w:div>
    <w:div w:id="734594982">
      <w:bodyDiv w:val="1"/>
      <w:marLeft w:val="0"/>
      <w:marRight w:val="0"/>
      <w:marTop w:val="0"/>
      <w:marBottom w:val="0"/>
      <w:divBdr>
        <w:top w:val="none" w:sz="0" w:space="0" w:color="auto"/>
        <w:left w:val="none" w:sz="0" w:space="0" w:color="auto"/>
        <w:bottom w:val="none" w:sz="0" w:space="0" w:color="auto"/>
        <w:right w:val="none" w:sz="0" w:space="0" w:color="auto"/>
      </w:divBdr>
    </w:div>
    <w:div w:id="737829959">
      <w:bodyDiv w:val="1"/>
      <w:marLeft w:val="0"/>
      <w:marRight w:val="0"/>
      <w:marTop w:val="0"/>
      <w:marBottom w:val="0"/>
      <w:divBdr>
        <w:top w:val="none" w:sz="0" w:space="0" w:color="auto"/>
        <w:left w:val="none" w:sz="0" w:space="0" w:color="auto"/>
        <w:bottom w:val="none" w:sz="0" w:space="0" w:color="auto"/>
        <w:right w:val="none" w:sz="0" w:space="0" w:color="auto"/>
      </w:divBdr>
    </w:div>
    <w:div w:id="738402679">
      <w:bodyDiv w:val="1"/>
      <w:marLeft w:val="0"/>
      <w:marRight w:val="0"/>
      <w:marTop w:val="0"/>
      <w:marBottom w:val="0"/>
      <w:divBdr>
        <w:top w:val="none" w:sz="0" w:space="0" w:color="auto"/>
        <w:left w:val="none" w:sz="0" w:space="0" w:color="auto"/>
        <w:bottom w:val="none" w:sz="0" w:space="0" w:color="auto"/>
        <w:right w:val="none" w:sz="0" w:space="0" w:color="auto"/>
      </w:divBdr>
    </w:div>
    <w:div w:id="742414121">
      <w:bodyDiv w:val="1"/>
      <w:marLeft w:val="0"/>
      <w:marRight w:val="0"/>
      <w:marTop w:val="0"/>
      <w:marBottom w:val="0"/>
      <w:divBdr>
        <w:top w:val="none" w:sz="0" w:space="0" w:color="auto"/>
        <w:left w:val="none" w:sz="0" w:space="0" w:color="auto"/>
        <w:bottom w:val="none" w:sz="0" w:space="0" w:color="auto"/>
        <w:right w:val="none" w:sz="0" w:space="0" w:color="auto"/>
      </w:divBdr>
    </w:div>
    <w:div w:id="743992794">
      <w:bodyDiv w:val="1"/>
      <w:marLeft w:val="0"/>
      <w:marRight w:val="0"/>
      <w:marTop w:val="0"/>
      <w:marBottom w:val="0"/>
      <w:divBdr>
        <w:top w:val="none" w:sz="0" w:space="0" w:color="auto"/>
        <w:left w:val="none" w:sz="0" w:space="0" w:color="auto"/>
        <w:bottom w:val="none" w:sz="0" w:space="0" w:color="auto"/>
        <w:right w:val="none" w:sz="0" w:space="0" w:color="auto"/>
      </w:divBdr>
    </w:div>
    <w:div w:id="746345222">
      <w:bodyDiv w:val="1"/>
      <w:marLeft w:val="0"/>
      <w:marRight w:val="0"/>
      <w:marTop w:val="0"/>
      <w:marBottom w:val="0"/>
      <w:divBdr>
        <w:top w:val="none" w:sz="0" w:space="0" w:color="auto"/>
        <w:left w:val="none" w:sz="0" w:space="0" w:color="auto"/>
        <w:bottom w:val="none" w:sz="0" w:space="0" w:color="auto"/>
        <w:right w:val="none" w:sz="0" w:space="0" w:color="auto"/>
      </w:divBdr>
    </w:div>
    <w:div w:id="746923047">
      <w:bodyDiv w:val="1"/>
      <w:marLeft w:val="0"/>
      <w:marRight w:val="0"/>
      <w:marTop w:val="0"/>
      <w:marBottom w:val="0"/>
      <w:divBdr>
        <w:top w:val="none" w:sz="0" w:space="0" w:color="auto"/>
        <w:left w:val="none" w:sz="0" w:space="0" w:color="auto"/>
        <w:bottom w:val="none" w:sz="0" w:space="0" w:color="auto"/>
        <w:right w:val="none" w:sz="0" w:space="0" w:color="auto"/>
      </w:divBdr>
    </w:div>
    <w:div w:id="747307710">
      <w:bodyDiv w:val="1"/>
      <w:marLeft w:val="0"/>
      <w:marRight w:val="0"/>
      <w:marTop w:val="0"/>
      <w:marBottom w:val="0"/>
      <w:divBdr>
        <w:top w:val="none" w:sz="0" w:space="0" w:color="auto"/>
        <w:left w:val="none" w:sz="0" w:space="0" w:color="auto"/>
        <w:bottom w:val="none" w:sz="0" w:space="0" w:color="auto"/>
        <w:right w:val="none" w:sz="0" w:space="0" w:color="auto"/>
      </w:divBdr>
    </w:div>
    <w:div w:id="748961190">
      <w:bodyDiv w:val="1"/>
      <w:marLeft w:val="0"/>
      <w:marRight w:val="0"/>
      <w:marTop w:val="0"/>
      <w:marBottom w:val="0"/>
      <w:divBdr>
        <w:top w:val="none" w:sz="0" w:space="0" w:color="auto"/>
        <w:left w:val="none" w:sz="0" w:space="0" w:color="auto"/>
        <w:bottom w:val="none" w:sz="0" w:space="0" w:color="auto"/>
        <w:right w:val="none" w:sz="0" w:space="0" w:color="auto"/>
      </w:divBdr>
    </w:div>
    <w:div w:id="752122222">
      <w:bodyDiv w:val="1"/>
      <w:marLeft w:val="0"/>
      <w:marRight w:val="0"/>
      <w:marTop w:val="0"/>
      <w:marBottom w:val="0"/>
      <w:divBdr>
        <w:top w:val="none" w:sz="0" w:space="0" w:color="auto"/>
        <w:left w:val="none" w:sz="0" w:space="0" w:color="auto"/>
        <w:bottom w:val="none" w:sz="0" w:space="0" w:color="auto"/>
        <w:right w:val="none" w:sz="0" w:space="0" w:color="auto"/>
      </w:divBdr>
    </w:div>
    <w:div w:id="752122922">
      <w:bodyDiv w:val="1"/>
      <w:marLeft w:val="0"/>
      <w:marRight w:val="0"/>
      <w:marTop w:val="0"/>
      <w:marBottom w:val="0"/>
      <w:divBdr>
        <w:top w:val="none" w:sz="0" w:space="0" w:color="auto"/>
        <w:left w:val="none" w:sz="0" w:space="0" w:color="auto"/>
        <w:bottom w:val="none" w:sz="0" w:space="0" w:color="auto"/>
        <w:right w:val="none" w:sz="0" w:space="0" w:color="auto"/>
      </w:divBdr>
    </w:div>
    <w:div w:id="752318711">
      <w:bodyDiv w:val="1"/>
      <w:marLeft w:val="0"/>
      <w:marRight w:val="0"/>
      <w:marTop w:val="0"/>
      <w:marBottom w:val="0"/>
      <w:divBdr>
        <w:top w:val="none" w:sz="0" w:space="0" w:color="auto"/>
        <w:left w:val="none" w:sz="0" w:space="0" w:color="auto"/>
        <w:bottom w:val="none" w:sz="0" w:space="0" w:color="auto"/>
        <w:right w:val="none" w:sz="0" w:space="0" w:color="auto"/>
      </w:divBdr>
    </w:div>
    <w:div w:id="753211910">
      <w:bodyDiv w:val="1"/>
      <w:marLeft w:val="0"/>
      <w:marRight w:val="0"/>
      <w:marTop w:val="0"/>
      <w:marBottom w:val="0"/>
      <w:divBdr>
        <w:top w:val="none" w:sz="0" w:space="0" w:color="auto"/>
        <w:left w:val="none" w:sz="0" w:space="0" w:color="auto"/>
        <w:bottom w:val="none" w:sz="0" w:space="0" w:color="auto"/>
        <w:right w:val="none" w:sz="0" w:space="0" w:color="auto"/>
      </w:divBdr>
    </w:div>
    <w:div w:id="753237717">
      <w:bodyDiv w:val="1"/>
      <w:marLeft w:val="0"/>
      <w:marRight w:val="0"/>
      <w:marTop w:val="0"/>
      <w:marBottom w:val="0"/>
      <w:divBdr>
        <w:top w:val="none" w:sz="0" w:space="0" w:color="auto"/>
        <w:left w:val="none" w:sz="0" w:space="0" w:color="auto"/>
        <w:bottom w:val="none" w:sz="0" w:space="0" w:color="auto"/>
        <w:right w:val="none" w:sz="0" w:space="0" w:color="auto"/>
      </w:divBdr>
    </w:div>
    <w:div w:id="756250878">
      <w:bodyDiv w:val="1"/>
      <w:marLeft w:val="0"/>
      <w:marRight w:val="0"/>
      <w:marTop w:val="0"/>
      <w:marBottom w:val="0"/>
      <w:divBdr>
        <w:top w:val="none" w:sz="0" w:space="0" w:color="auto"/>
        <w:left w:val="none" w:sz="0" w:space="0" w:color="auto"/>
        <w:bottom w:val="none" w:sz="0" w:space="0" w:color="auto"/>
        <w:right w:val="none" w:sz="0" w:space="0" w:color="auto"/>
      </w:divBdr>
    </w:div>
    <w:div w:id="756750851">
      <w:bodyDiv w:val="1"/>
      <w:marLeft w:val="0"/>
      <w:marRight w:val="0"/>
      <w:marTop w:val="0"/>
      <w:marBottom w:val="0"/>
      <w:divBdr>
        <w:top w:val="none" w:sz="0" w:space="0" w:color="auto"/>
        <w:left w:val="none" w:sz="0" w:space="0" w:color="auto"/>
        <w:bottom w:val="none" w:sz="0" w:space="0" w:color="auto"/>
        <w:right w:val="none" w:sz="0" w:space="0" w:color="auto"/>
      </w:divBdr>
    </w:div>
    <w:div w:id="760762158">
      <w:bodyDiv w:val="1"/>
      <w:marLeft w:val="0"/>
      <w:marRight w:val="0"/>
      <w:marTop w:val="0"/>
      <w:marBottom w:val="0"/>
      <w:divBdr>
        <w:top w:val="none" w:sz="0" w:space="0" w:color="auto"/>
        <w:left w:val="none" w:sz="0" w:space="0" w:color="auto"/>
        <w:bottom w:val="none" w:sz="0" w:space="0" w:color="auto"/>
        <w:right w:val="none" w:sz="0" w:space="0" w:color="auto"/>
      </w:divBdr>
    </w:div>
    <w:div w:id="761611111">
      <w:bodyDiv w:val="1"/>
      <w:marLeft w:val="0"/>
      <w:marRight w:val="0"/>
      <w:marTop w:val="0"/>
      <w:marBottom w:val="0"/>
      <w:divBdr>
        <w:top w:val="none" w:sz="0" w:space="0" w:color="auto"/>
        <w:left w:val="none" w:sz="0" w:space="0" w:color="auto"/>
        <w:bottom w:val="none" w:sz="0" w:space="0" w:color="auto"/>
        <w:right w:val="none" w:sz="0" w:space="0" w:color="auto"/>
      </w:divBdr>
    </w:div>
    <w:div w:id="761686639">
      <w:bodyDiv w:val="1"/>
      <w:marLeft w:val="0"/>
      <w:marRight w:val="0"/>
      <w:marTop w:val="0"/>
      <w:marBottom w:val="0"/>
      <w:divBdr>
        <w:top w:val="none" w:sz="0" w:space="0" w:color="auto"/>
        <w:left w:val="none" w:sz="0" w:space="0" w:color="auto"/>
        <w:bottom w:val="none" w:sz="0" w:space="0" w:color="auto"/>
        <w:right w:val="none" w:sz="0" w:space="0" w:color="auto"/>
      </w:divBdr>
    </w:div>
    <w:div w:id="762258567">
      <w:bodyDiv w:val="1"/>
      <w:marLeft w:val="0"/>
      <w:marRight w:val="0"/>
      <w:marTop w:val="0"/>
      <w:marBottom w:val="0"/>
      <w:divBdr>
        <w:top w:val="none" w:sz="0" w:space="0" w:color="auto"/>
        <w:left w:val="none" w:sz="0" w:space="0" w:color="auto"/>
        <w:bottom w:val="none" w:sz="0" w:space="0" w:color="auto"/>
        <w:right w:val="none" w:sz="0" w:space="0" w:color="auto"/>
      </w:divBdr>
    </w:div>
    <w:div w:id="763264123">
      <w:bodyDiv w:val="1"/>
      <w:marLeft w:val="0"/>
      <w:marRight w:val="0"/>
      <w:marTop w:val="0"/>
      <w:marBottom w:val="0"/>
      <w:divBdr>
        <w:top w:val="none" w:sz="0" w:space="0" w:color="auto"/>
        <w:left w:val="none" w:sz="0" w:space="0" w:color="auto"/>
        <w:bottom w:val="none" w:sz="0" w:space="0" w:color="auto"/>
        <w:right w:val="none" w:sz="0" w:space="0" w:color="auto"/>
      </w:divBdr>
    </w:div>
    <w:div w:id="763838828">
      <w:bodyDiv w:val="1"/>
      <w:marLeft w:val="0"/>
      <w:marRight w:val="0"/>
      <w:marTop w:val="0"/>
      <w:marBottom w:val="0"/>
      <w:divBdr>
        <w:top w:val="none" w:sz="0" w:space="0" w:color="auto"/>
        <w:left w:val="none" w:sz="0" w:space="0" w:color="auto"/>
        <w:bottom w:val="none" w:sz="0" w:space="0" w:color="auto"/>
        <w:right w:val="none" w:sz="0" w:space="0" w:color="auto"/>
      </w:divBdr>
    </w:div>
    <w:div w:id="764181804">
      <w:bodyDiv w:val="1"/>
      <w:marLeft w:val="0"/>
      <w:marRight w:val="0"/>
      <w:marTop w:val="0"/>
      <w:marBottom w:val="0"/>
      <w:divBdr>
        <w:top w:val="none" w:sz="0" w:space="0" w:color="auto"/>
        <w:left w:val="none" w:sz="0" w:space="0" w:color="auto"/>
        <w:bottom w:val="none" w:sz="0" w:space="0" w:color="auto"/>
        <w:right w:val="none" w:sz="0" w:space="0" w:color="auto"/>
      </w:divBdr>
    </w:div>
    <w:div w:id="764225520">
      <w:bodyDiv w:val="1"/>
      <w:marLeft w:val="0"/>
      <w:marRight w:val="0"/>
      <w:marTop w:val="0"/>
      <w:marBottom w:val="0"/>
      <w:divBdr>
        <w:top w:val="none" w:sz="0" w:space="0" w:color="auto"/>
        <w:left w:val="none" w:sz="0" w:space="0" w:color="auto"/>
        <w:bottom w:val="none" w:sz="0" w:space="0" w:color="auto"/>
        <w:right w:val="none" w:sz="0" w:space="0" w:color="auto"/>
      </w:divBdr>
    </w:div>
    <w:div w:id="764612103">
      <w:bodyDiv w:val="1"/>
      <w:marLeft w:val="0"/>
      <w:marRight w:val="0"/>
      <w:marTop w:val="0"/>
      <w:marBottom w:val="0"/>
      <w:divBdr>
        <w:top w:val="none" w:sz="0" w:space="0" w:color="auto"/>
        <w:left w:val="none" w:sz="0" w:space="0" w:color="auto"/>
        <w:bottom w:val="none" w:sz="0" w:space="0" w:color="auto"/>
        <w:right w:val="none" w:sz="0" w:space="0" w:color="auto"/>
      </w:divBdr>
    </w:div>
    <w:div w:id="766004031">
      <w:bodyDiv w:val="1"/>
      <w:marLeft w:val="0"/>
      <w:marRight w:val="0"/>
      <w:marTop w:val="0"/>
      <w:marBottom w:val="0"/>
      <w:divBdr>
        <w:top w:val="none" w:sz="0" w:space="0" w:color="auto"/>
        <w:left w:val="none" w:sz="0" w:space="0" w:color="auto"/>
        <w:bottom w:val="none" w:sz="0" w:space="0" w:color="auto"/>
        <w:right w:val="none" w:sz="0" w:space="0" w:color="auto"/>
      </w:divBdr>
    </w:div>
    <w:div w:id="766198739">
      <w:bodyDiv w:val="1"/>
      <w:marLeft w:val="0"/>
      <w:marRight w:val="0"/>
      <w:marTop w:val="0"/>
      <w:marBottom w:val="0"/>
      <w:divBdr>
        <w:top w:val="none" w:sz="0" w:space="0" w:color="auto"/>
        <w:left w:val="none" w:sz="0" w:space="0" w:color="auto"/>
        <w:bottom w:val="none" w:sz="0" w:space="0" w:color="auto"/>
        <w:right w:val="none" w:sz="0" w:space="0" w:color="auto"/>
      </w:divBdr>
    </w:div>
    <w:div w:id="769473880">
      <w:bodyDiv w:val="1"/>
      <w:marLeft w:val="0"/>
      <w:marRight w:val="0"/>
      <w:marTop w:val="0"/>
      <w:marBottom w:val="0"/>
      <w:divBdr>
        <w:top w:val="none" w:sz="0" w:space="0" w:color="auto"/>
        <w:left w:val="none" w:sz="0" w:space="0" w:color="auto"/>
        <w:bottom w:val="none" w:sz="0" w:space="0" w:color="auto"/>
        <w:right w:val="none" w:sz="0" w:space="0" w:color="auto"/>
      </w:divBdr>
    </w:div>
    <w:div w:id="770777803">
      <w:bodyDiv w:val="1"/>
      <w:marLeft w:val="0"/>
      <w:marRight w:val="0"/>
      <w:marTop w:val="0"/>
      <w:marBottom w:val="0"/>
      <w:divBdr>
        <w:top w:val="none" w:sz="0" w:space="0" w:color="auto"/>
        <w:left w:val="none" w:sz="0" w:space="0" w:color="auto"/>
        <w:bottom w:val="none" w:sz="0" w:space="0" w:color="auto"/>
        <w:right w:val="none" w:sz="0" w:space="0" w:color="auto"/>
      </w:divBdr>
    </w:div>
    <w:div w:id="771710014">
      <w:bodyDiv w:val="1"/>
      <w:marLeft w:val="0"/>
      <w:marRight w:val="0"/>
      <w:marTop w:val="0"/>
      <w:marBottom w:val="0"/>
      <w:divBdr>
        <w:top w:val="none" w:sz="0" w:space="0" w:color="auto"/>
        <w:left w:val="none" w:sz="0" w:space="0" w:color="auto"/>
        <w:bottom w:val="none" w:sz="0" w:space="0" w:color="auto"/>
        <w:right w:val="none" w:sz="0" w:space="0" w:color="auto"/>
      </w:divBdr>
    </w:div>
    <w:div w:id="771782288">
      <w:bodyDiv w:val="1"/>
      <w:marLeft w:val="0"/>
      <w:marRight w:val="0"/>
      <w:marTop w:val="0"/>
      <w:marBottom w:val="0"/>
      <w:divBdr>
        <w:top w:val="none" w:sz="0" w:space="0" w:color="auto"/>
        <w:left w:val="none" w:sz="0" w:space="0" w:color="auto"/>
        <w:bottom w:val="none" w:sz="0" w:space="0" w:color="auto"/>
        <w:right w:val="none" w:sz="0" w:space="0" w:color="auto"/>
      </w:divBdr>
    </w:div>
    <w:div w:id="772238950">
      <w:bodyDiv w:val="1"/>
      <w:marLeft w:val="0"/>
      <w:marRight w:val="0"/>
      <w:marTop w:val="0"/>
      <w:marBottom w:val="0"/>
      <w:divBdr>
        <w:top w:val="none" w:sz="0" w:space="0" w:color="auto"/>
        <w:left w:val="none" w:sz="0" w:space="0" w:color="auto"/>
        <w:bottom w:val="none" w:sz="0" w:space="0" w:color="auto"/>
        <w:right w:val="none" w:sz="0" w:space="0" w:color="auto"/>
      </w:divBdr>
    </w:div>
    <w:div w:id="772942274">
      <w:bodyDiv w:val="1"/>
      <w:marLeft w:val="0"/>
      <w:marRight w:val="0"/>
      <w:marTop w:val="0"/>
      <w:marBottom w:val="0"/>
      <w:divBdr>
        <w:top w:val="none" w:sz="0" w:space="0" w:color="auto"/>
        <w:left w:val="none" w:sz="0" w:space="0" w:color="auto"/>
        <w:bottom w:val="none" w:sz="0" w:space="0" w:color="auto"/>
        <w:right w:val="none" w:sz="0" w:space="0" w:color="auto"/>
      </w:divBdr>
    </w:div>
    <w:div w:id="773477981">
      <w:bodyDiv w:val="1"/>
      <w:marLeft w:val="0"/>
      <w:marRight w:val="0"/>
      <w:marTop w:val="0"/>
      <w:marBottom w:val="0"/>
      <w:divBdr>
        <w:top w:val="none" w:sz="0" w:space="0" w:color="auto"/>
        <w:left w:val="none" w:sz="0" w:space="0" w:color="auto"/>
        <w:bottom w:val="none" w:sz="0" w:space="0" w:color="auto"/>
        <w:right w:val="none" w:sz="0" w:space="0" w:color="auto"/>
      </w:divBdr>
    </w:div>
    <w:div w:id="775752907">
      <w:bodyDiv w:val="1"/>
      <w:marLeft w:val="0"/>
      <w:marRight w:val="0"/>
      <w:marTop w:val="0"/>
      <w:marBottom w:val="0"/>
      <w:divBdr>
        <w:top w:val="none" w:sz="0" w:space="0" w:color="auto"/>
        <w:left w:val="none" w:sz="0" w:space="0" w:color="auto"/>
        <w:bottom w:val="none" w:sz="0" w:space="0" w:color="auto"/>
        <w:right w:val="none" w:sz="0" w:space="0" w:color="auto"/>
      </w:divBdr>
    </w:div>
    <w:div w:id="776215528">
      <w:bodyDiv w:val="1"/>
      <w:marLeft w:val="0"/>
      <w:marRight w:val="0"/>
      <w:marTop w:val="0"/>
      <w:marBottom w:val="0"/>
      <w:divBdr>
        <w:top w:val="none" w:sz="0" w:space="0" w:color="auto"/>
        <w:left w:val="none" w:sz="0" w:space="0" w:color="auto"/>
        <w:bottom w:val="none" w:sz="0" w:space="0" w:color="auto"/>
        <w:right w:val="none" w:sz="0" w:space="0" w:color="auto"/>
      </w:divBdr>
      <w:divsChild>
        <w:div w:id="539710044">
          <w:marLeft w:val="0"/>
          <w:marRight w:val="0"/>
          <w:marTop w:val="0"/>
          <w:marBottom w:val="0"/>
          <w:divBdr>
            <w:top w:val="none" w:sz="0" w:space="0" w:color="auto"/>
            <w:left w:val="none" w:sz="0" w:space="0" w:color="auto"/>
            <w:bottom w:val="none" w:sz="0" w:space="0" w:color="auto"/>
            <w:right w:val="none" w:sz="0" w:space="0" w:color="auto"/>
          </w:divBdr>
        </w:div>
        <w:div w:id="1003162938">
          <w:marLeft w:val="0"/>
          <w:marRight w:val="0"/>
          <w:marTop w:val="0"/>
          <w:marBottom w:val="0"/>
          <w:divBdr>
            <w:top w:val="none" w:sz="0" w:space="0" w:color="auto"/>
            <w:left w:val="none" w:sz="0" w:space="0" w:color="auto"/>
            <w:bottom w:val="none" w:sz="0" w:space="0" w:color="auto"/>
            <w:right w:val="none" w:sz="0" w:space="0" w:color="auto"/>
          </w:divBdr>
        </w:div>
        <w:div w:id="1014307922">
          <w:marLeft w:val="0"/>
          <w:marRight w:val="0"/>
          <w:marTop w:val="0"/>
          <w:marBottom w:val="0"/>
          <w:divBdr>
            <w:top w:val="none" w:sz="0" w:space="0" w:color="auto"/>
            <w:left w:val="none" w:sz="0" w:space="0" w:color="auto"/>
            <w:bottom w:val="none" w:sz="0" w:space="0" w:color="auto"/>
            <w:right w:val="none" w:sz="0" w:space="0" w:color="auto"/>
          </w:divBdr>
        </w:div>
        <w:div w:id="1937133498">
          <w:marLeft w:val="0"/>
          <w:marRight w:val="0"/>
          <w:marTop w:val="0"/>
          <w:marBottom w:val="0"/>
          <w:divBdr>
            <w:top w:val="none" w:sz="0" w:space="0" w:color="auto"/>
            <w:left w:val="none" w:sz="0" w:space="0" w:color="auto"/>
            <w:bottom w:val="none" w:sz="0" w:space="0" w:color="auto"/>
            <w:right w:val="none" w:sz="0" w:space="0" w:color="auto"/>
          </w:divBdr>
        </w:div>
        <w:div w:id="1959294168">
          <w:marLeft w:val="0"/>
          <w:marRight w:val="0"/>
          <w:marTop w:val="0"/>
          <w:marBottom w:val="0"/>
          <w:divBdr>
            <w:top w:val="none" w:sz="0" w:space="0" w:color="auto"/>
            <w:left w:val="none" w:sz="0" w:space="0" w:color="auto"/>
            <w:bottom w:val="none" w:sz="0" w:space="0" w:color="auto"/>
            <w:right w:val="none" w:sz="0" w:space="0" w:color="auto"/>
          </w:divBdr>
        </w:div>
      </w:divsChild>
    </w:div>
    <w:div w:id="778723532">
      <w:bodyDiv w:val="1"/>
      <w:marLeft w:val="0"/>
      <w:marRight w:val="0"/>
      <w:marTop w:val="0"/>
      <w:marBottom w:val="0"/>
      <w:divBdr>
        <w:top w:val="none" w:sz="0" w:space="0" w:color="auto"/>
        <w:left w:val="none" w:sz="0" w:space="0" w:color="auto"/>
        <w:bottom w:val="none" w:sz="0" w:space="0" w:color="auto"/>
        <w:right w:val="none" w:sz="0" w:space="0" w:color="auto"/>
      </w:divBdr>
    </w:div>
    <w:div w:id="780803415">
      <w:bodyDiv w:val="1"/>
      <w:marLeft w:val="0"/>
      <w:marRight w:val="0"/>
      <w:marTop w:val="0"/>
      <w:marBottom w:val="0"/>
      <w:divBdr>
        <w:top w:val="none" w:sz="0" w:space="0" w:color="auto"/>
        <w:left w:val="none" w:sz="0" w:space="0" w:color="auto"/>
        <w:bottom w:val="none" w:sz="0" w:space="0" w:color="auto"/>
        <w:right w:val="none" w:sz="0" w:space="0" w:color="auto"/>
      </w:divBdr>
    </w:div>
    <w:div w:id="781386522">
      <w:bodyDiv w:val="1"/>
      <w:marLeft w:val="0"/>
      <w:marRight w:val="0"/>
      <w:marTop w:val="0"/>
      <w:marBottom w:val="0"/>
      <w:divBdr>
        <w:top w:val="none" w:sz="0" w:space="0" w:color="auto"/>
        <w:left w:val="none" w:sz="0" w:space="0" w:color="auto"/>
        <w:bottom w:val="none" w:sz="0" w:space="0" w:color="auto"/>
        <w:right w:val="none" w:sz="0" w:space="0" w:color="auto"/>
      </w:divBdr>
    </w:div>
    <w:div w:id="781997629">
      <w:bodyDiv w:val="1"/>
      <w:marLeft w:val="0"/>
      <w:marRight w:val="0"/>
      <w:marTop w:val="0"/>
      <w:marBottom w:val="0"/>
      <w:divBdr>
        <w:top w:val="none" w:sz="0" w:space="0" w:color="auto"/>
        <w:left w:val="none" w:sz="0" w:space="0" w:color="auto"/>
        <w:bottom w:val="none" w:sz="0" w:space="0" w:color="auto"/>
        <w:right w:val="none" w:sz="0" w:space="0" w:color="auto"/>
      </w:divBdr>
    </w:div>
    <w:div w:id="782921209">
      <w:bodyDiv w:val="1"/>
      <w:marLeft w:val="0"/>
      <w:marRight w:val="0"/>
      <w:marTop w:val="0"/>
      <w:marBottom w:val="0"/>
      <w:divBdr>
        <w:top w:val="none" w:sz="0" w:space="0" w:color="auto"/>
        <w:left w:val="none" w:sz="0" w:space="0" w:color="auto"/>
        <w:bottom w:val="none" w:sz="0" w:space="0" w:color="auto"/>
        <w:right w:val="none" w:sz="0" w:space="0" w:color="auto"/>
      </w:divBdr>
    </w:div>
    <w:div w:id="786199248">
      <w:bodyDiv w:val="1"/>
      <w:marLeft w:val="0"/>
      <w:marRight w:val="0"/>
      <w:marTop w:val="0"/>
      <w:marBottom w:val="0"/>
      <w:divBdr>
        <w:top w:val="none" w:sz="0" w:space="0" w:color="auto"/>
        <w:left w:val="none" w:sz="0" w:space="0" w:color="auto"/>
        <w:bottom w:val="none" w:sz="0" w:space="0" w:color="auto"/>
        <w:right w:val="none" w:sz="0" w:space="0" w:color="auto"/>
      </w:divBdr>
    </w:div>
    <w:div w:id="786243775">
      <w:bodyDiv w:val="1"/>
      <w:marLeft w:val="0"/>
      <w:marRight w:val="0"/>
      <w:marTop w:val="0"/>
      <w:marBottom w:val="0"/>
      <w:divBdr>
        <w:top w:val="none" w:sz="0" w:space="0" w:color="auto"/>
        <w:left w:val="none" w:sz="0" w:space="0" w:color="auto"/>
        <w:bottom w:val="none" w:sz="0" w:space="0" w:color="auto"/>
        <w:right w:val="none" w:sz="0" w:space="0" w:color="auto"/>
      </w:divBdr>
    </w:div>
    <w:div w:id="793206888">
      <w:bodyDiv w:val="1"/>
      <w:marLeft w:val="0"/>
      <w:marRight w:val="0"/>
      <w:marTop w:val="0"/>
      <w:marBottom w:val="0"/>
      <w:divBdr>
        <w:top w:val="none" w:sz="0" w:space="0" w:color="auto"/>
        <w:left w:val="none" w:sz="0" w:space="0" w:color="auto"/>
        <w:bottom w:val="none" w:sz="0" w:space="0" w:color="auto"/>
        <w:right w:val="none" w:sz="0" w:space="0" w:color="auto"/>
      </w:divBdr>
    </w:div>
    <w:div w:id="793444776">
      <w:bodyDiv w:val="1"/>
      <w:marLeft w:val="0"/>
      <w:marRight w:val="0"/>
      <w:marTop w:val="0"/>
      <w:marBottom w:val="0"/>
      <w:divBdr>
        <w:top w:val="none" w:sz="0" w:space="0" w:color="auto"/>
        <w:left w:val="none" w:sz="0" w:space="0" w:color="auto"/>
        <w:bottom w:val="none" w:sz="0" w:space="0" w:color="auto"/>
        <w:right w:val="none" w:sz="0" w:space="0" w:color="auto"/>
      </w:divBdr>
    </w:div>
    <w:div w:id="793716991">
      <w:bodyDiv w:val="1"/>
      <w:marLeft w:val="0"/>
      <w:marRight w:val="0"/>
      <w:marTop w:val="0"/>
      <w:marBottom w:val="0"/>
      <w:divBdr>
        <w:top w:val="none" w:sz="0" w:space="0" w:color="auto"/>
        <w:left w:val="none" w:sz="0" w:space="0" w:color="auto"/>
        <w:bottom w:val="none" w:sz="0" w:space="0" w:color="auto"/>
        <w:right w:val="none" w:sz="0" w:space="0" w:color="auto"/>
      </w:divBdr>
    </w:div>
    <w:div w:id="796606041">
      <w:bodyDiv w:val="1"/>
      <w:marLeft w:val="0"/>
      <w:marRight w:val="0"/>
      <w:marTop w:val="0"/>
      <w:marBottom w:val="0"/>
      <w:divBdr>
        <w:top w:val="none" w:sz="0" w:space="0" w:color="auto"/>
        <w:left w:val="none" w:sz="0" w:space="0" w:color="auto"/>
        <w:bottom w:val="none" w:sz="0" w:space="0" w:color="auto"/>
        <w:right w:val="none" w:sz="0" w:space="0" w:color="auto"/>
      </w:divBdr>
    </w:div>
    <w:div w:id="797721784">
      <w:bodyDiv w:val="1"/>
      <w:marLeft w:val="0"/>
      <w:marRight w:val="0"/>
      <w:marTop w:val="0"/>
      <w:marBottom w:val="0"/>
      <w:divBdr>
        <w:top w:val="none" w:sz="0" w:space="0" w:color="auto"/>
        <w:left w:val="none" w:sz="0" w:space="0" w:color="auto"/>
        <w:bottom w:val="none" w:sz="0" w:space="0" w:color="auto"/>
        <w:right w:val="none" w:sz="0" w:space="0" w:color="auto"/>
      </w:divBdr>
    </w:div>
    <w:div w:id="799759707">
      <w:bodyDiv w:val="1"/>
      <w:marLeft w:val="0"/>
      <w:marRight w:val="0"/>
      <w:marTop w:val="0"/>
      <w:marBottom w:val="0"/>
      <w:divBdr>
        <w:top w:val="none" w:sz="0" w:space="0" w:color="auto"/>
        <w:left w:val="none" w:sz="0" w:space="0" w:color="auto"/>
        <w:bottom w:val="none" w:sz="0" w:space="0" w:color="auto"/>
        <w:right w:val="none" w:sz="0" w:space="0" w:color="auto"/>
      </w:divBdr>
    </w:div>
    <w:div w:id="800418444">
      <w:bodyDiv w:val="1"/>
      <w:marLeft w:val="0"/>
      <w:marRight w:val="0"/>
      <w:marTop w:val="0"/>
      <w:marBottom w:val="0"/>
      <w:divBdr>
        <w:top w:val="none" w:sz="0" w:space="0" w:color="auto"/>
        <w:left w:val="none" w:sz="0" w:space="0" w:color="auto"/>
        <w:bottom w:val="none" w:sz="0" w:space="0" w:color="auto"/>
        <w:right w:val="none" w:sz="0" w:space="0" w:color="auto"/>
      </w:divBdr>
    </w:div>
    <w:div w:id="801459467">
      <w:bodyDiv w:val="1"/>
      <w:marLeft w:val="0"/>
      <w:marRight w:val="0"/>
      <w:marTop w:val="0"/>
      <w:marBottom w:val="0"/>
      <w:divBdr>
        <w:top w:val="none" w:sz="0" w:space="0" w:color="auto"/>
        <w:left w:val="none" w:sz="0" w:space="0" w:color="auto"/>
        <w:bottom w:val="none" w:sz="0" w:space="0" w:color="auto"/>
        <w:right w:val="none" w:sz="0" w:space="0" w:color="auto"/>
      </w:divBdr>
    </w:div>
    <w:div w:id="801770320">
      <w:bodyDiv w:val="1"/>
      <w:marLeft w:val="0"/>
      <w:marRight w:val="0"/>
      <w:marTop w:val="0"/>
      <w:marBottom w:val="0"/>
      <w:divBdr>
        <w:top w:val="none" w:sz="0" w:space="0" w:color="auto"/>
        <w:left w:val="none" w:sz="0" w:space="0" w:color="auto"/>
        <w:bottom w:val="none" w:sz="0" w:space="0" w:color="auto"/>
        <w:right w:val="none" w:sz="0" w:space="0" w:color="auto"/>
      </w:divBdr>
    </w:div>
    <w:div w:id="803235593">
      <w:bodyDiv w:val="1"/>
      <w:marLeft w:val="0"/>
      <w:marRight w:val="0"/>
      <w:marTop w:val="0"/>
      <w:marBottom w:val="0"/>
      <w:divBdr>
        <w:top w:val="none" w:sz="0" w:space="0" w:color="auto"/>
        <w:left w:val="none" w:sz="0" w:space="0" w:color="auto"/>
        <w:bottom w:val="none" w:sz="0" w:space="0" w:color="auto"/>
        <w:right w:val="none" w:sz="0" w:space="0" w:color="auto"/>
      </w:divBdr>
    </w:div>
    <w:div w:id="803424316">
      <w:bodyDiv w:val="1"/>
      <w:marLeft w:val="0"/>
      <w:marRight w:val="0"/>
      <w:marTop w:val="0"/>
      <w:marBottom w:val="0"/>
      <w:divBdr>
        <w:top w:val="none" w:sz="0" w:space="0" w:color="auto"/>
        <w:left w:val="none" w:sz="0" w:space="0" w:color="auto"/>
        <w:bottom w:val="none" w:sz="0" w:space="0" w:color="auto"/>
        <w:right w:val="none" w:sz="0" w:space="0" w:color="auto"/>
      </w:divBdr>
    </w:div>
    <w:div w:id="804079821">
      <w:bodyDiv w:val="1"/>
      <w:marLeft w:val="0"/>
      <w:marRight w:val="0"/>
      <w:marTop w:val="0"/>
      <w:marBottom w:val="0"/>
      <w:divBdr>
        <w:top w:val="none" w:sz="0" w:space="0" w:color="auto"/>
        <w:left w:val="none" w:sz="0" w:space="0" w:color="auto"/>
        <w:bottom w:val="none" w:sz="0" w:space="0" w:color="auto"/>
        <w:right w:val="none" w:sz="0" w:space="0" w:color="auto"/>
      </w:divBdr>
    </w:div>
    <w:div w:id="808862214">
      <w:bodyDiv w:val="1"/>
      <w:marLeft w:val="0"/>
      <w:marRight w:val="0"/>
      <w:marTop w:val="0"/>
      <w:marBottom w:val="0"/>
      <w:divBdr>
        <w:top w:val="none" w:sz="0" w:space="0" w:color="auto"/>
        <w:left w:val="none" w:sz="0" w:space="0" w:color="auto"/>
        <w:bottom w:val="none" w:sz="0" w:space="0" w:color="auto"/>
        <w:right w:val="none" w:sz="0" w:space="0" w:color="auto"/>
      </w:divBdr>
    </w:div>
    <w:div w:id="810366268">
      <w:bodyDiv w:val="1"/>
      <w:marLeft w:val="0"/>
      <w:marRight w:val="0"/>
      <w:marTop w:val="0"/>
      <w:marBottom w:val="0"/>
      <w:divBdr>
        <w:top w:val="none" w:sz="0" w:space="0" w:color="auto"/>
        <w:left w:val="none" w:sz="0" w:space="0" w:color="auto"/>
        <w:bottom w:val="none" w:sz="0" w:space="0" w:color="auto"/>
        <w:right w:val="none" w:sz="0" w:space="0" w:color="auto"/>
      </w:divBdr>
    </w:div>
    <w:div w:id="817111569">
      <w:bodyDiv w:val="1"/>
      <w:marLeft w:val="0"/>
      <w:marRight w:val="0"/>
      <w:marTop w:val="0"/>
      <w:marBottom w:val="0"/>
      <w:divBdr>
        <w:top w:val="none" w:sz="0" w:space="0" w:color="auto"/>
        <w:left w:val="none" w:sz="0" w:space="0" w:color="auto"/>
        <w:bottom w:val="none" w:sz="0" w:space="0" w:color="auto"/>
        <w:right w:val="none" w:sz="0" w:space="0" w:color="auto"/>
      </w:divBdr>
    </w:div>
    <w:div w:id="817458207">
      <w:bodyDiv w:val="1"/>
      <w:marLeft w:val="0"/>
      <w:marRight w:val="0"/>
      <w:marTop w:val="0"/>
      <w:marBottom w:val="0"/>
      <w:divBdr>
        <w:top w:val="none" w:sz="0" w:space="0" w:color="auto"/>
        <w:left w:val="none" w:sz="0" w:space="0" w:color="auto"/>
        <w:bottom w:val="none" w:sz="0" w:space="0" w:color="auto"/>
        <w:right w:val="none" w:sz="0" w:space="0" w:color="auto"/>
      </w:divBdr>
    </w:div>
    <w:div w:id="819735775">
      <w:bodyDiv w:val="1"/>
      <w:marLeft w:val="0"/>
      <w:marRight w:val="0"/>
      <w:marTop w:val="0"/>
      <w:marBottom w:val="0"/>
      <w:divBdr>
        <w:top w:val="none" w:sz="0" w:space="0" w:color="auto"/>
        <w:left w:val="none" w:sz="0" w:space="0" w:color="auto"/>
        <w:bottom w:val="none" w:sz="0" w:space="0" w:color="auto"/>
        <w:right w:val="none" w:sz="0" w:space="0" w:color="auto"/>
      </w:divBdr>
    </w:div>
    <w:div w:id="819928390">
      <w:bodyDiv w:val="1"/>
      <w:marLeft w:val="0"/>
      <w:marRight w:val="0"/>
      <w:marTop w:val="0"/>
      <w:marBottom w:val="0"/>
      <w:divBdr>
        <w:top w:val="none" w:sz="0" w:space="0" w:color="auto"/>
        <w:left w:val="none" w:sz="0" w:space="0" w:color="auto"/>
        <w:bottom w:val="none" w:sz="0" w:space="0" w:color="auto"/>
        <w:right w:val="none" w:sz="0" w:space="0" w:color="auto"/>
      </w:divBdr>
    </w:div>
    <w:div w:id="820196804">
      <w:bodyDiv w:val="1"/>
      <w:marLeft w:val="0"/>
      <w:marRight w:val="0"/>
      <w:marTop w:val="0"/>
      <w:marBottom w:val="0"/>
      <w:divBdr>
        <w:top w:val="none" w:sz="0" w:space="0" w:color="auto"/>
        <w:left w:val="none" w:sz="0" w:space="0" w:color="auto"/>
        <w:bottom w:val="none" w:sz="0" w:space="0" w:color="auto"/>
        <w:right w:val="none" w:sz="0" w:space="0" w:color="auto"/>
      </w:divBdr>
    </w:div>
    <w:div w:id="820270308">
      <w:bodyDiv w:val="1"/>
      <w:marLeft w:val="0"/>
      <w:marRight w:val="0"/>
      <w:marTop w:val="0"/>
      <w:marBottom w:val="0"/>
      <w:divBdr>
        <w:top w:val="none" w:sz="0" w:space="0" w:color="auto"/>
        <w:left w:val="none" w:sz="0" w:space="0" w:color="auto"/>
        <w:bottom w:val="none" w:sz="0" w:space="0" w:color="auto"/>
        <w:right w:val="none" w:sz="0" w:space="0" w:color="auto"/>
      </w:divBdr>
    </w:div>
    <w:div w:id="820805305">
      <w:bodyDiv w:val="1"/>
      <w:marLeft w:val="0"/>
      <w:marRight w:val="0"/>
      <w:marTop w:val="0"/>
      <w:marBottom w:val="0"/>
      <w:divBdr>
        <w:top w:val="none" w:sz="0" w:space="0" w:color="auto"/>
        <w:left w:val="none" w:sz="0" w:space="0" w:color="auto"/>
        <w:bottom w:val="none" w:sz="0" w:space="0" w:color="auto"/>
        <w:right w:val="none" w:sz="0" w:space="0" w:color="auto"/>
      </w:divBdr>
    </w:div>
    <w:div w:id="821772848">
      <w:bodyDiv w:val="1"/>
      <w:marLeft w:val="0"/>
      <w:marRight w:val="0"/>
      <w:marTop w:val="0"/>
      <w:marBottom w:val="0"/>
      <w:divBdr>
        <w:top w:val="none" w:sz="0" w:space="0" w:color="auto"/>
        <w:left w:val="none" w:sz="0" w:space="0" w:color="auto"/>
        <w:bottom w:val="none" w:sz="0" w:space="0" w:color="auto"/>
        <w:right w:val="none" w:sz="0" w:space="0" w:color="auto"/>
      </w:divBdr>
    </w:div>
    <w:div w:id="824668182">
      <w:bodyDiv w:val="1"/>
      <w:marLeft w:val="0"/>
      <w:marRight w:val="0"/>
      <w:marTop w:val="0"/>
      <w:marBottom w:val="0"/>
      <w:divBdr>
        <w:top w:val="none" w:sz="0" w:space="0" w:color="auto"/>
        <w:left w:val="none" w:sz="0" w:space="0" w:color="auto"/>
        <w:bottom w:val="none" w:sz="0" w:space="0" w:color="auto"/>
        <w:right w:val="none" w:sz="0" w:space="0" w:color="auto"/>
      </w:divBdr>
    </w:div>
    <w:div w:id="825249145">
      <w:bodyDiv w:val="1"/>
      <w:marLeft w:val="0"/>
      <w:marRight w:val="0"/>
      <w:marTop w:val="0"/>
      <w:marBottom w:val="0"/>
      <w:divBdr>
        <w:top w:val="none" w:sz="0" w:space="0" w:color="auto"/>
        <w:left w:val="none" w:sz="0" w:space="0" w:color="auto"/>
        <w:bottom w:val="none" w:sz="0" w:space="0" w:color="auto"/>
        <w:right w:val="none" w:sz="0" w:space="0" w:color="auto"/>
      </w:divBdr>
    </w:div>
    <w:div w:id="825439273">
      <w:bodyDiv w:val="1"/>
      <w:marLeft w:val="0"/>
      <w:marRight w:val="0"/>
      <w:marTop w:val="0"/>
      <w:marBottom w:val="0"/>
      <w:divBdr>
        <w:top w:val="none" w:sz="0" w:space="0" w:color="auto"/>
        <w:left w:val="none" w:sz="0" w:space="0" w:color="auto"/>
        <w:bottom w:val="none" w:sz="0" w:space="0" w:color="auto"/>
        <w:right w:val="none" w:sz="0" w:space="0" w:color="auto"/>
      </w:divBdr>
    </w:div>
    <w:div w:id="827211641">
      <w:bodyDiv w:val="1"/>
      <w:marLeft w:val="0"/>
      <w:marRight w:val="0"/>
      <w:marTop w:val="0"/>
      <w:marBottom w:val="0"/>
      <w:divBdr>
        <w:top w:val="none" w:sz="0" w:space="0" w:color="auto"/>
        <w:left w:val="none" w:sz="0" w:space="0" w:color="auto"/>
        <w:bottom w:val="none" w:sz="0" w:space="0" w:color="auto"/>
        <w:right w:val="none" w:sz="0" w:space="0" w:color="auto"/>
      </w:divBdr>
    </w:div>
    <w:div w:id="828523712">
      <w:bodyDiv w:val="1"/>
      <w:marLeft w:val="0"/>
      <w:marRight w:val="0"/>
      <w:marTop w:val="0"/>
      <w:marBottom w:val="0"/>
      <w:divBdr>
        <w:top w:val="none" w:sz="0" w:space="0" w:color="auto"/>
        <w:left w:val="none" w:sz="0" w:space="0" w:color="auto"/>
        <w:bottom w:val="none" w:sz="0" w:space="0" w:color="auto"/>
        <w:right w:val="none" w:sz="0" w:space="0" w:color="auto"/>
      </w:divBdr>
    </w:div>
    <w:div w:id="828595984">
      <w:bodyDiv w:val="1"/>
      <w:marLeft w:val="0"/>
      <w:marRight w:val="0"/>
      <w:marTop w:val="0"/>
      <w:marBottom w:val="0"/>
      <w:divBdr>
        <w:top w:val="none" w:sz="0" w:space="0" w:color="auto"/>
        <w:left w:val="none" w:sz="0" w:space="0" w:color="auto"/>
        <w:bottom w:val="none" w:sz="0" w:space="0" w:color="auto"/>
        <w:right w:val="none" w:sz="0" w:space="0" w:color="auto"/>
      </w:divBdr>
    </w:div>
    <w:div w:id="831678830">
      <w:bodyDiv w:val="1"/>
      <w:marLeft w:val="0"/>
      <w:marRight w:val="0"/>
      <w:marTop w:val="0"/>
      <w:marBottom w:val="0"/>
      <w:divBdr>
        <w:top w:val="none" w:sz="0" w:space="0" w:color="auto"/>
        <w:left w:val="none" w:sz="0" w:space="0" w:color="auto"/>
        <w:bottom w:val="none" w:sz="0" w:space="0" w:color="auto"/>
        <w:right w:val="none" w:sz="0" w:space="0" w:color="auto"/>
      </w:divBdr>
    </w:div>
    <w:div w:id="834104702">
      <w:bodyDiv w:val="1"/>
      <w:marLeft w:val="0"/>
      <w:marRight w:val="0"/>
      <w:marTop w:val="0"/>
      <w:marBottom w:val="0"/>
      <w:divBdr>
        <w:top w:val="none" w:sz="0" w:space="0" w:color="auto"/>
        <w:left w:val="none" w:sz="0" w:space="0" w:color="auto"/>
        <w:bottom w:val="none" w:sz="0" w:space="0" w:color="auto"/>
        <w:right w:val="none" w:sz="0" w:space="0" w:color="auto"/>
      </w:divBdr>
    </w:div>
    <w:div w:id="834145303">
      <w:bodyDiv w:val="1"/>
      <w:marLeft w:val="0"/>
      <w:marRight w:val="0"/>
      <w:marTop w:val="0"/>
      <w:marBottom w:val="0"/>
      <w:divBdr>
        <w:top w:val="none" w:sz="0" w:space="0" w:color="auto"/>
        <w:left w:val="none" w:sz="0" w:space="0" w:color="auto"/>
        <w:bottom w:val="none" w:sz="0" w:space="0" w:color="auto"/>
        <w:right w:val="none" w:sz="0" w:space="0" w:color="auto"/>
      </w:divBdr>
    </w:div>
    <w:div w:id="835614245">
      <w:bodyDiv w:val="1"/>
      <w:marLeft w:val="0"/>
      <w:marRight w:val="0"/>
      <w:marTop w:val="0"/>
      <w:marBottom w:val="0"/>
      <w:divBdr>
        <w:top w:val="none" w:sz="0" w:space="0" w:color="auto"/>
        <w:left w:val="none" w:sz="0" w:space="0" w:color="auto"/>
        <w:bottom w:val="none" w:sz="0" w:space="0" w:color="auto"/>
        <w:right w:val="none" w:sz="0" w:space="0" w:color="auto"/>
      </w:divBdr>
    </w:div>
    <w:div w:id="839542643">
      <w:bodyDiv w:val="1"/>
      <w:marLeft w:val="0"/>
      <w:marRight w:val="0"/>
      <w:marTop w:val="0"/>
      <w:marBottom w:val="0"/>
      <w:divBdr>
        <w:top w:val="none" w:sz="0" w:space="0" w:color="auto"/>
        <w:left w:val="none" w:sz="0" w:space="0" w:color="auto"/>
        <w:bottom w:val="none" w:sz="0" w:space="0" w:color="auto"/>
        <w:right w:val="none" w:sz="0" w:space="0" w:color="auto"/>
      </w:divBdr>
    </w:div>
    <w:div w:id="839999895">
      <w:bodyDiv w:val="1"/>
      <w:marLeft w:val="0"/>
      <w:marRight w:val="0"/>
      <w:marTop w:val="0"/>
      <w:marBottom w:val="0"/>
      <w:divBdr>
        <w:top w:val="none" w:sz="0" w:space="0" w:color="auto"/>
        <w:left w:val="none" w:sz="0" w:space="0" w:color="auto"/>
        <w:bottom w:val="none" w:sz="0" w:space="0" w:color="auto"/>
        <w:right w:val="none" w:sz="0" w:space="0" w:color="auto"/>
      </w:divBdr>
    </w:div>
    <w:div w:id="841168613">
      <w:bodyDiv w:val="1"/>
      <w:marLeft w:val="0"/>
      <w:marRight w:val="0"/>
      <w:marTop w:val="0"/>
      <w:marBottom w:val="0"/>
      <w:divBdr>
        <w:top w:val="none" w:sz="0" w:space="0" w:color="auto"/>
        <w:left w:val="none" w:sz="0" w:space="0" w:color="auto"/>
        <w:bottom w:val="none" w:sz="0" w:space="0" w:color="auto"/>
        <w:right w:val="none" w:sz="0" w:space="0" w:color="auto"/>
      </w:divBdr>
    </w:div>
    <w:div w:id="841627014">
      <w:bodyDiv w:val="1"/>
      <w:marLeft w:val="0"/>
      <w:marRight w:val="0"/>
      <w:marTop w:val="0"/>
      <w:marBottom w:val="0"/>
      <w:divBdr>
        <w:top w:val="none" w:sz="0" w:space="0" w:color="auto"/>
        <w:left w:val="none" w:sz="0" w:space="0" w:color="auto"/>
        <w:bottom w:val="none" w:sz="0" w:space="0" w:color="auto"/>
        <w:right w:val="none" w:sz="0" w:space="0" w:color="auto"/>
      </w:divBdr>
    </w:div>
    <w:div w:id="842933029">
      <w:bodyDiv w:val="1"/>
      <w:marLeft w:val="0"/>
      <w:marRight w:val="0"/>
      <w:marTop w:val="0"/>
      <w:marBottom w:val="0"/>
      <w:divBdr>
        <w:top w:val="none" w:sz="0" w:space="0" w:color="auto"/>
        <w:left w:val="none" w:sz="0" w:space="0" w:color="auto"/>
        <w:bottom w:val="none" w:sz="0" w:space="0" w:color="auto"/>
        <w:right w:val="none" w:sz="0" w:space="0" w:color="auto"/>
      </w:divBdr>
    </w:div>
    <w:div w:id="843204657">
      <w:bodyDiv w:val="1"/>
      <w:marLeft w:val="0"/>
      <w:marRight w:val="0"/>
      <w:marTop w:val="0"/>
      <w:marBottom w:val="0"/>
      <w:divBdr>
        <w:top w:val="none" w:sz="0" w:space="0" w:color="auto"/>
        <w:left w:val="none" w:sz="0" w:space="0" w:color="auto"/>
        <w:bottom w:val="none" w:sz="0" w:space="0" w:color="auto"/>
        <w:right w:val="none" w:sz="0" w:space="0" w:color="auto"/>
      </w:divBdr>
    </w:div>
    <w:div w:id="844589888">
      <w:bodyDiv w:val="1"/>
      <w:marLeft w:val="0"/>
      <w:marRight w:val="0"/>
      <w:marTop w:val="0"/>
      <w:marBottom w:val="0"/>
      <w:divBdr>
        <w:top w:val="none" w:sz="0" w:space="0" w:color="auto"/>
        <w:left w:val="none" w:sz="0" w:space="0" w:color="auto"/>
        <w:bottom w:val="none" w:sz="0" w:space="0" w:color="auto"/>
        <w:right w:val="none" w:sz="0" w:space="0" w:color="auto"/>
      </w:divBdr>
    </w:div>
    <w:div w:id="847450869">
      <w:bodyDiv w:val="1"/>
      <w:marLeft w:val="0"/>
      <w:marRight w:val="0"/>
      <w:marTop w:val="0"/>
      <w:marBottom w:val="0"/>
      <w:divBdr>
        <w:top w:val="none" w:sz="0" w:space="0" w:color="auto"/>
        <w:left w:val="none" w:sz="0" w:space="0" w:color="auto"/>
        <w:bottom w:val="none" w:sz="0" w:space="0" w:color="auto"/>
        <w:right w:val="none" w:sz="0" w:space="0" w:color="auto"/>
      </w:divBdr>
    </w:div>
    <w:div w:id="849951962">
      <w:bodyDiv w:val="1"/>
      <w:marLeft w:val="0"/>
      <w:marRight w:val="0"/>
      <w:marTop w:val="0"/>
      <w:marBottom w:val="0"/>
      <w:divBdr>
        <w:top w:val="none" w:sz="0" w:space="0" w:color="auto"/>
        <w:left w:val="none" w:sz="0" w:space="0" w:color="auto"/>
        <w:bottom w:val="none" w:sz="0" w:space="0" w:color="auto"/>
        <w:right w:val="none" w:sz="0" w:space="0" w:color="auto"/>
      </w:divBdr>
    </w:div>
    <w:div w:id="850148746">
      <w:bodyDiv w:val="1"/>
      <w:marLeft w:val="0"/>
      <w:marRight w:val="0"/>
      <w:marTop w:val="0"/>
      <w:marBottom w:val="0"/>
      <w:divBdr>
        <w:top w:val="none" w:sz="0" w:space="0" w:color="auto"/>
        <w:left w:val="none" w:sz="0" w:space="0" w:color="auto"/>
        <w:bottom w:val="none" w:sz="0" w:space="0" w:color="auto"/>
        <w:right w:val="none" w:sz="0" w:space="0" w:color="auto"/>
      </w:divBdr>
    </w:div>
    <w:div w:id="853765466">
      <w:bodyDiv w:val="1"/>
      <w:marLeft w:val="0"/>
      <w:marRight w:val="0"/>
      <w:marTop w:val="0"/>
      <w:marBottom w:val="0"/>
      <w:divBdr>
        <w:top w:val="none" w:sz="0" w:space="0" w:color="auto"/>
        <w:left w:val="none" w:sz="0" w:space="0" w:color="auto"/>
        <w:bottom w:val="none" w:sz="0" w:space="0" w:color="auto"/>
        <w:right w:val="none" w:sz="0" w:space="0" w:color="auto"/>
      </w:divBdr>
    </w:div>
    <w:div w:id="855194220">
      <w:bodyDiv w:val="1"/>
      <w:marLeft w:val="0"/>
      <w:marRight w:val="0"/>
      <w:marTop w:val="0"/>
      <w:marBottom w:val="0"/>
      <w:divBdr>
        <w:top w:val="none" w:sz="0" w:space="0" w:color="auto"/>
        <w:left w:val="none" w:sz="0" w:space="0" w:color="auto"/>
        <w:bottom w:val="none" w:sz="0" w:space="0" w:color="auto"/>
        <w:right w:val="none" w:sz="0" w:space="0" w:color="auto"/>
      </w:divBdr>
    </w:div>
    <w:div w:id="855769773">
      <w:bodyDiv w:val="1"/>
      <w:marLeft w:val="0"/>
      <w:marRight w:val="0"/>
      <w:marTop w:val="0"/>
      <w:marBottom w:val="0"/>
      <w:divBdr>
        <w:top w:val="none" w:sz="0" w:space="0" w:color="auto"/>
        <w:left w:val="none" w:sz="0" w:space="0" w:color="auto"/>
        <w:bottom w:val="none" w:sz="0" w:space="0" w:color="auto"/>
        <w:right w:val="none" w:sz="0" w:space="0" w:color="auto"/>
      </w:divBdr>
    </w:div>
    <w:div w:id="855995935">
      <w:bodyDiv w:val="1"/>
      <w:marLeft w:val="0"/>
      <w:marRight w:val="0"/>
      <w:marTop w:val="0"/>
      <w:marBottom w:val="0"/>
      <w:divBdr>
        <w:top w:val="none" w:sz="0" w:space="0" w:color="auto"/>
        <w:left w:val="none" w:sz="0" w:space="0" w:color="auto"/>
        <w:bottom w:val="none" w:sz="0" w:space="0" w:color="auto"/>
        <w:right w:val="none" w:sz="0" w:space="0" w:color="auto"/>
      </w:divBdr>
    </w:div>
    <w:div w:id="861013216">
      <w:bodyDiv w:val="1"/>
      <w:marLeft w:val="0"/>
      <w:marRight w:val="0"/>
      <w:marTop w:val="0"/>
      <w:marBottom w:val="0"/>
      <w:divBdr>
        <w:top w:val="none" w:sz="0" w:space="0" w:color="auto"/>
        <w:left w:val="none" w:sz="0" w:space="0" w:color="auto"/>
        <w:bottom w:val="none" w:sz="0" w:space="0" w:color="auto"/>
        <w:right w:val="none" w:sz="0" w:space="0" w:color="auto"/>
      </w:divBdr>
    </w:div>
    <w:div w:id="862088589">
      <w:bodyDiv w:val="1"/>
      <w:marLeft w:val="0"/>
      <w:marRight w:val="0"/>
      <w:marTop w:val="0"/>
      <w:marBottom w:val="0"/>
      <w:divBdr>
        <w:top w:val="none" w:sz="0" w:space="0" w:color="auto"/>
        <w:left w:val="none" w:sz="0" w:space="0" w:color="auto"/>
        <w:bottom w:val="none" w:sz="0" w:space="0" w:color="auto"/>
        <w:right w:val="none" w:sz="0" w:space="0" w:color="auto"/>
      </w:divBdr>
    </w:div>
    <w:div w:id="865487677">
      <w:bodyDiv w:val="1"/>
      <w:marLeft w:val="0"/>
      <w:marRight w:val="0"/>
      <w:marTop w:val="0"/>
      <w:marBottom w:val="0"/>
      <w:divBdr>
        <w:top w:val="none" w:sz="0" w:space="0" w:color="auto"/>
        <w:left w:val="none" w:sz="0" w:space="0" w:color="auto"/>
        <w:bottom w:val="none" w:sz="0" w:space="0" w:color="auto"/>
        <w:right w:val="none" w:sz="0" w:space="0" w:color="auto"/>
      </w:divBdr>
    </w:div>
    <w:div w:id="866142446">
      <w:bodyDiv w:val="1"/>
      <w:marLeft w:val="0"/>
      <w:marRight w:val="0"/>
      <w:marTop w:val="0"/>
      <w:marBottom w:val="0"/>
      <w:divBdr>
        <w:top w:val="none" w:sz="0" w:space="0" w:color="auto"/>
        <w:left w:val="none" w:sz="0" w:space="0" w:color="auto"/>
        <w:bottom w:val="none" w:sz="0" w:space="0" w:color="auto"/>
        <w:right w:val="none" w:sz="0" w:space="0" w:color="auto"/>
      </w:divBdr>
    </w:div>
    <w:div w:id="866870456">
      <w:bodyDiv w:val="1"/>
      <w:marLeft w:val="0"/>
      <w:marRight w:val="0"/>
      <w:marTop w:val="0"/>
      <w:marBottom w:val="0"/>
      <w:divBdr>
        <w:top w:val="none" w:sz="0" w:space="0" w:color="auto"/>
        <w:left w:val="none" w:sz="0" w:space="0" w:color="auto"/>
        <w:bottom w:val="none" w:sz="0" w:space="0" w:color="auto"/>
        <w:right w:val="none" w:sz="0" w:space="0" w:color="auto"/>
      </w:divBdr>
    </w:div>
    <w:div w:id="867374577">
      <w:bodyDiv w:val="1"/>
      <w:marLeft w:val="0"/>
      <w:marRight w:val="0"/>
      <w:marTop w:val="0"/>
      <w:marBottom w:val="0"/>
      <w:divBdr>
        <w:top w:val="none" w:sz="0" w:space="0" w:color="auto"/>
        <w:left w:val="none" w:sz="0" w:space="0" w:color="auto"/>
        <w:bottom w:val="none" w:sz="0" w:space="0" w:color="auto"/>
        <w:right w:val="none" w:sz="0" w:space="0" w:color="auto"/>
      </w:divBdr>
    </w:div>
    <w:div w:id="868180892">
      <w:bodyDiv w:val="1"/>
      <w:marLeft w:val="0"/>
      <w:marRight w:val="0"/>
      <w:marTop w:val="0"/>
      <w:marBottom w:val="0"/>
      <w:divBdr>
        <w:top w:val="none" w:sz="0" w:space="0" w:color="auto"/>
        <w:left w:val="none" w:sz="0" w:space="0" w:color="auto"/>
        <w:bottom w:val="none" w:sz="0" w:space="0" w:color="auto"/>
        <w:right w:val="none" w:sz="0" w:space="0" w:color="auto"/>
      </w:divBdr>
    </w:div>
    <w:div w:id="869150277">
      <w:bodyDiv w:val="1"/>
      <w:marLeft w:val="0"/>
      <w:marRight w:val="0"/>
      <w:marTop w:val="0"/>
      <w:marBottom w:val="0"/>
      <w:divBdr>
        <w:top w:val="none" w:sz="0" w:space="0" w:color="auto"/>
        <w:left w:val="none" w:sz="0" w:space="0" w:color="auto"/>
        <w:bottom w:val="none" w:sz="0" w:space="0" w:color="auto"/>
        <w:right w:val="none" w:sz="0" w:space="0" w:color="auto"/>
      </w:divBdr>
    </w:div>
    <w:div w:id="870067729">
      <w:bodyDiv w:val="1"/>
      <w:marLeft w:val="0"/>
      <w:marRight w:val="0"/>
      <w:marTop w:val="0"/>
      <w:marBottom w:val="0"/>
      <w:divBdr>
        <w:top w:val="none" w:sz="0" w:space="0" w:color="auto"/>
        <w:left w:val="none" w:sz="0" w:space="0" w:color="auto"/>
        <w:bottom w:val="none" w:sz="0" w:space="0" w:color="auto"/>
        <w:right w:val="none" w:sz="0" w:space="0" w:color="auto"/>
      </w:divBdr>
    </w:div>
    <w:div w:id="870650212">
      <w:bodyDiv w:val="1"/>
      <w:marLeft w:val="0"/>
      <w:marRight w:val="0"/>
      <w:marTop w:val="0"/>
      <w:marBottom w:val="0"/>
      <w:divBdr>
        <w:top w:val="none" w:sz="0" w:space="0" w:color="auto"/>
        <w:left w:val="none" w:sz="0" w:space="0" w:color="auto"/>
        <w:bottom w:val="none" w:sz="0" w:space="0" w:color="auto"/>
        <w:right w:val="none" w:sz="0" w:space="0" w:color="auto"/>
      </w:divBdr>
    </w:div>
    <w:div w:id="871844398">
      <w:bodyDiv w:val="1"/>
      <w:marLeft w:val="0"/>
      <w:marRight w:val="0"/>
      <w:marTop w:val="0"/>
      <w:marBottom w:val="0"/>
      <w:divBdr>
        <w:top w:val="none" w:sz="0" w:space="0" w:color="auto"/>
        <w:left w:val="none" w:sz="0" w:space="0" w:color="auto"/>
        <w:bottom w:val="none" w:sz="0" w:space="0" w:color="auto"/>
        <w:right w:val="none" w:sz="0" w:space="0" w:color="auto"/>
      </w:divBdr>
    </w:div>
    <w:div w:id="872424126">
      <w:bodyDiv w:val="1"/>
      <w:marLeft w:val="0"/>
      <w:marRight w:val="0"/>
      <w:marTop w:val="0"/>
      <w:marBottom w:val="0"/>
      <w:divBdr>
        <w:top w:val="none" w:sz="0" w:space="0" w:color="auto"/>
        <w:left w:val="none" w:sz="0" w:space="0" w:color="auto"/>
        <w:bottom w:val="none" w:sz="0" w:space="0" w:color="auto"/>
        <w:right w:val="none" w:sz="0" w:space="0" w:color="auto"/>
      </w:divBdr>
    </w:div>
    <w:div w:id="873037760">
      <w:bodyDiv w:val="1"/>
      <w:marLeft w:val="0"/>
      <w:marRight w:val="0"/>
      <w:marTop w:val="0"/>
      <w:marBottom w:val="0"/>
      <w:divBdr>
        <w:top w:val="none" w:sz="0" w:space="0" w:color="auto"/>
        <w:left w:val="none" w:sz="0" w:space="0" w:color="auto"/>
        <w:bottom w:val="none" w:sz="0" w:space="0" w:color="auto"/>
        <w:right w:val="none" w:sz="0" w:space="0" w:color="auto"/>
      </w:divBdr>
    </w:div>
    <w:div w:id="873275510">
      <w:bodyDiv w:val="1"/>
      <w:marLeft w:val="0"/>
      <w:marRight w:val="0"/>
      <w:marTop w:val="0"/>
      <w:marBottom w:val="0"/>
      <w:divBdr>
        <w:top w:val="none" w:sz="0" w:space="0" w:color="auto"/>
        <w:left w:val="none" w:sz="0" w:space="0" w:color="auto"/>
        <w:bottom w:val="none" w:sz="0" w:space="0" w:color="auto"/>
        <w:right w:val="none" w:sz="0" w:space="0" w:color="auto"/>
      </w:divBdr>
    </w:div>
    <w:div w:id="875314687">
      <w:bodyDiv w:val="1"/>
      <w:marLeft w:val="0"/>
      <w:marRight w:val="0"/>
      <w:marTop w:val="0"/>
      <w:marBottom w:val="0"/>
      <w:divBdr>
        <w:top w:val="none" w:sz="0" w:space="0" w:color="auto"/>
        <w:left w:val="none" w:sz="0" w:space="0" w:color="auto"/>
        <w:bottom w:val="none" w:sz="0" w:space="0" w:color="auto"/>
        <w:right w:val="none" w:sz="0" w:space="0" w:color="auto"/>
      </w:divBdr>
    </w:div>
    <w:div w:id="877156702">
      <w:bodyDiv w:val="1"/>
      <w:marLeft w:val="0"/>
      <w:marRight w:val="0"/>
      <w:marTop w:val="0"/>
      <w:marBottom w:val="0"/>
      <w:divBdr>
        <w:top w:val="none" w:sz="0" w:space="0" w:color="auto"/>
        <w:left w:val="none" w:sz="0" w:space="0" w:color="auto"/>
        <w:bottom w:val="none" w:sz="0" w:space="0" w:color="auto"/>
        <w:right w:val="none" w:sz="0" w:space="0" w:color="auto"/>
      </w:divBdr>
    </w:div>
    <w:div w:id="878125698">
      <w:bodyDiv w:val="1"/>
      <w:marLeft w:val="0"/>
      <w:marRight w:val="0"/>
      <w:marTop w:val="0"/>
      <w:marBottom w:val="0"/>
      <w:divBdr>
        <w:top w:val="none" w:sz="0" w:space="0" w:color="auto"/>
        <w:left w:val="none" w:sz="0" w:space="0" w:color="auto"/>
        <w:bottom w:val="none" w:sz="0" w:space="0" w:color="auto"/>
        <w:right w:val="none" w:sz="0" w:space="0" w:color="auto"/>
      </w:divBdr>
    </w:div>
    <w:div w:id="879703237">
      <w:bodyDiv w:val="1"/>
      <w:marLeft w:val="0"/>
      <w:marRight w:val="0"/>
      <w:marTop w:val="0"/>
      <w:marBottom w:val="0"/>
      <w:divBdr>
        <w:top w:val="none" w:sz="0" w:space="0" w:color="auto"/>
        <w:left w:val="none" w:sz="0" w:space="0" w:color="auto"/>
        <w:bottom w:val="none" w:sz="0" w:space="0" w:color="auto"/>
        <w:right w:val="none" w:sz="0" w:space="0" w:color="auto"/>
      </w:divBdr>
    </w:div>
    <w:div w:id="879704480">
      <w:bodyDiv w:val="1"/>
      <w:marLeft w:val="0"/>
      <w:marRight w:val="0"/>
      <w:marTop w:val="0"/>
      <w:marBottom w:val="0"/>
      <w:divBdr>
        <w:top w:val="none" w:sz="0" w:space="0" w:color="auto"/>
        <w:left w:val="none" w:sz="0" w:space="0" w:color="auto"/>
        <w:bottom w:val="none" w:sz="0" w:space="0" w:color="auto"/>
        <w:right w:val="none" w:sz="0" w:space="0" w:color="auto"/>
      </w:divBdr>
    </w:div>
    <w:div w:id="880748951">
      <w:bodyDiv w:val="1"/>
      <w:marLeft w:val="0"/>
      <w:marRight w:val="0"/>
      <w:marTop w:val="0"/>
      <w:marBottom w:val="0"/>
      <w:divBdr>
        <w:top w:val="none" w:sz="0" w:space="0" w:color="auto"/>
        <w:left w:val="none" w:sz="0" w:space="0" w:color="auto"/>
        <w:bottom w:val="none" w:sz="0" w:space="0" w:color="auto"/>
        <w:right w:val="none" w:sz="0" w:space="0" w:color="auto"/>
      </w:divBdr>
    </w:div>
    <w:div w:id="880821257">
      <w:bodyDiv w:val="1"/>
      <w:marLeft w:val="0"/>
      <w:marRight w:val="0"/>
      <w:marTop w:val="0"/>
      <w:marBottom w:val="0"/>
      <w:divBdr>
        <w:top w:val="none" w:sz="0" w:space="0" w:color="auto"/>
        <w:left w:val="none" w:sz="0" w:space="0" w:color="auto"/>
        <w:bottom w:val="none" w:sz="0" w:space="0" w:color="auto"/>
        <w:right w:val="none" w:sz="0" w:space="0" w:color="auto"/>
      </w:divBdr>
    </w:div>
    <w:div w:id="882786504">
      <w:bodyDiv w:val="1"/>
      <w:marLeft w:val="0"/>
      <w:marRight w:val="0"/>
      <w:marTop w:val="0"/>
      <w:marBottom w:val="0"/>
      <w:divBdr>
        <w:top w:val="none" w:sz="0" w:space="0" w:color="auto"/>
        <w:left w:val="none" w:sz="0" w:space="0" w:color="auto"/>
        <w:bottom w:val="none" w:sz="0" w:space="0" w:color="auto"/>
        <w:right w:val="none" w:sz="0" w:space="0" w:color="auto"/>
      </w:divBdr>
    </w:div>
    <w:div w:id="882984627">
      <w:bodyDiv w:val="1"/>
      <w:marLeft w:val="0"/>
      <w:marRight w:val="0"/>
      <w:marTop w:val="0"/>
      <w:marBottom w:val="0"/>
      <w:divBdr>
        <w:top w:val="none" w:sz="0" w:space="0" w:color="auto"/>
        <w:left w:val="none" w:sz="0" w:space="0" w:color="auto"/>
        <w:bottom w:val="none" w:sz="0" w:space="0" w:color="auto"/>
        <w:right w:val="none" w:sz="0" w:space="0" w:color="auto"/>
      </w:divBdr>
    </w:div>
    <w:div w:id="885020708">
      <w:bodyDiv w:val="1"/>
      <w:marLeft w:val="0"/>
      <w:marRight w:val="0"/>
      <w:marTop w:val="0"/>
      <w:marBottom w:val="0"/>
      <w:divBdr>
        <w:top w:val="none" w:sz="0" w:space="0" w:color="auto"/>
        <w:left w:val="none" w:sz="0" w:space="0" w:color="auto"/>
        <w:bottom w:val="none" w:sz="0" w:space="0" w:color="auto"/>
        <w:right w:val="none" w:sz="0" w:space="0" w:color="auto"/>
      </w:divBdr>
    </w:div>
    <w:div w:id="886643794">
      <w:bodyDiv w:val="1"/>
      <w:marLeft w:val="0"/>
      <w:marRight w:val="0"/>
      <w:marTop w:val="0"/>
      <w:marBottom w:val="0"/>
      <w:divBdr>
        <w:top w:val="none" w:sz="0" w:space="0" w:color="auto"/>
        <w:left w:val="none" w:sz="0" w:space="0" w:color="auto"/>
        <w:bottom w:val="none" w:sz="0" w:space="0" w:color="auto"/>
        <w:right w:val="none" w:sz="0" w:space="0" w:color="auto"/>
      </w:divBdr>
    </w:div>
    <w:div w:id="888881460">
      <w:bodyDiv w:val="1"/>
      <w:marLeft w:val="0"/>
      <w:marRight w:val="0"/>
      <w:marTop w:val="0"/>
      <w:marBottom w:val="0"/>
      <w:divBdr>
        <w:top w:val="none" w:sz="0" w:space="0" w:color="auto"/>
        <w:left w:val="none" w:sz="0" w:space="0" w:color="auto"/>
        <w:bottom w:val="none" w:sz="0" w:space="0" w:color="auto"/>
        <w:right w:val="none" w:sz="0" w:space="0" w:color="auto"/>
      </w:divBdr>
    </w:div>
    <w:div w:id="890726901">
      <w:bodyDiv w:val="1"/>
      <w:marLeft w:val="0"/>
      <w:marRight w:val="0"/>
      <w:marTop w:val="0"/>
      <w:marBottom w:val="0"/>
      <w:divBdr>
        <w:top w:val="none" w:sz="0" w:space="0" w:color="auto"/>
        <w:left w:val="none" w:sz="0" w:space="0" w:color="auto"/>
        <w:bottom w:val="none" w:sz="0" w:space="0" w:color="auto"/>
        <w:right w:val="none" w:sz="0" w:space="0" w:color="auto"/>
      </w:divBdr>
    </w:div>
    <w:div w:id="892617440">
      <w:bodyDiv w:val="1"/>
      <w:marLeft w:val="0"/>
      <w:marRight w:val="0"/>
      <w:marTop w:val="0"/>
      <w:marBottom w:val="0"/>
      <w:divBdr>
        <w:top w:val="none" w:sz="0" w:space="0" w:color="auto"/>
        <w:left w:val="none" w:sz="0" w:space="0" w:color="auto"/>
        <w:bottom w:val="none" w:sz="0" w:space="0" w:color="auto"/>
        <w:right w:val="none" w:sz="0" w:space="0" w:color="auto"/>
      </w:divBdr>
    </w:div>
    <w:div w:id="893736450">
      <w:bodyDiv w:val="1"/>
      <w:marLeft w:val="0"/>
      <w:marRight w:val="0"/>
      <w:marTop w:val="0"/>
      <w:marBottom w:val="0"/>
      <w:divBdr>
        <w:top w:val="none" w:sz="0" w:space="0" w:color="auto"/>
        <w:left w:val="none" w:sz="0" w:space="0" w:color="auto"/>
        <w:bottom w:val="none" w:sz="0" w:space="0" w:color="auto"/>
        <w:right w:val="none" w:sz="0" w:space="0" w:color="auto"/>
      </w:divBdr>
    </w:div>
    <w:div w:id="894435673">
      <w:bodyDiv w:val="1"/>
      <w:marLeft w:val="0"/>
      <w:marRight w:val="0"/>
      <w:marTop w:val="0"/>
      <w:marBottom w:val="0"/>
      <w:divBdr>
        <w:top w:val="none" w:sz="0" w:space="0" w:color="auto"/>
        <w:left w:val="none" w:sz="0" w:space="0" w:color="auto"/>
        <w:bottom w:val="none" w:sz="0" w:space="0" w:color="auto"/>
        <w:right w:val="none" w:sz="0" w:space="0" w:color="auto"/>
      </w:divBdr>
    </w:div>
    <w:div w:id="895701513">
      <w:bodyDiv w:val="1"/>
      <w:marLeft w:val="0"/>
      <w:marRight w:val="0"/>
      <w:marTop w:val="0"/>
      <w:marBottom w:val="0"/>
      <w:divBdr>
        <w:top w:val="none" w:sz="0" w:space="0" w:color="auto"/>
        <w:left w:val="none" w:sz="0" w:space="0" w:color="auto"/>
        <w:bottom w:val="none" w:sz="0" w:space="0" w:color="auto"/>
        <w:right w:val="none" w:sz="0" w:space="0" w:color="auto"/>
      </w:divBdr>
    </w:div>
    <w:div w:id="900946271">
      <w:bodyDiv w:val="1"/>
      <w:marLeft w:val="0"/>
      <w:marRight w:val="0"/>
      <w:marTop w:val="0"/>
      <w:marBottom w:val="0"/>
      <w:divBdr>
        <w:top w:val="none" w:sz="0" w:space="0" w:color="auto"/>
        <w:left w:val="none" w:sz="0" w:space="0" w:color="auto"/>
        <w:bottom w:val="none" w:sz="0" w:space="0" w:color="auto"/>
        <w:right w:val="none" w:sz="0" w:space="0" w:color="auto"/>
      </w:divBdr>
    </w:div>
    <w:div w:id="902252067">
      <w:bodyDiv w:val="1"/>
      <w:marLeft w:val="0"/>
      <w:marRight w:val="0"/>
      <w:marTop w:val="0"/>
      <w:marBottom w:val="0"/>
      <w:divBdr>
        <w:top w:val="none" w:sz="0" w:space="0" w:color="auto"/>
        <w:left w:val="none" w:sz="0" w:space="0" w:color="auto"/>
        <w:bottom w:val="none" w:sz="0" w:space="0" w:color="auto"/>
        <w:right w:val="none" w:sz="0" w:space="0" w:color="auto"/>
      </w:divBdr>
    </w:div>
    <w:div w:id="903566024">
      <w:bodyDiv w:val="1"/>
      <w:marLeft w:val="0"/>
      <w:marRight w:val="0"/>
      <w:marTop w:val="0"/>
      <w:marBottom w:val="0"/>
      <w:divBdr>
        <w:top w:val="none" w:sz="0" w:space="0" w:color="auto"/>
        <w:left w:val="none" w:sz="0" w:space="0" w:color="auto"/>
        <w:bottom w:val="none" w:sz="0" w:space="0" w:color="auto"/>
        <w:right w:val="none" w:sz="0" w:space="0" w:color="auto"/>
      </w:divBdr>
    </w:div>
    <w:div w:id="904336265">
      <w:bodyDiv w:val="1"/>
      <w:marLeft w:val="0"/>
      <w:marRight w:val="0"/>
      <w:marTop w:val="0"/>
      <w:marBottom w:val="0"/>
      <w:divBdr>
        <w:top w:val="none" w:sz="0" w:space="0" w:color="auto"/>
        <w:left w:val="none" w:sz="0" w:space="0" w:color="auto"/>
        <w:bottom w:val="none" w:sz="0" w:space="0" w:color="auto"/>
        <w:right w:val="none" w:sz="0" w:space="0" w:color="auto"/>
      </w:divBdr>
    </w:div>
    <w:div w:id="905650437">
      <w:bodyDiv w:val="1"/>
      <w:marLeft w:val="0"/>
      <w:marRight w:val="0"/>
      <w:marTop w:val="0"/>
      <w:marBottom w:val="0"/>
      <w:divBdr>
        <w:top w:val="none" w:sz="0" w:space="0" w:color="auto"/>
        <w:left w:val="none" w:sz="0" w:space="0" w:color="auto"/>
        <w:bottom w:val="none" w:sz="0" w:space="0" w:color="auto"/>
        <w:right w:val="none" w:sz="0" w:space="0" w:color="auto"/>
      </w:divBdr>
    </w:div>
    <w:div w:id="905726686">
      <w:bodyDiv w:val="1"/>
      <w:marLeft w:val="0"/>
      <w:marRight w:val="0"/>
      <w:marTop w:val="0"/>
      <w:marBottom w:val="0"/>
      <w:divBdr>
        <w:top w:val="none" w:sz="0" w:space="0" w:color="auto"/>
        <w:left w:val="none" w:sz="0" w:space="0" w:color="auto"/>
        <w:bottom w:val="none" w:sz="0" w:space="0" w:color="auto"/>
        <w:right w:val="none" w:sz="0" w:space="0" w:color="auto"/>
      </w:divBdr>
    </w:div>
    <w:div w:id="908543942">
      <w:bodyDiv w:val="1"/>
      <w:marLeft w:val="0"/>
      <w:marRight w:val="0"/>
      <w:marTop w:val="0"/>
      <w:marBottom w:val="0"/>
      <w:divBdr>
        <w:top w:val="none" w:sz="0" w:space="0" w:color="auto"/>
        <w:left w:val="none" w:sz="0" w:space="0" w:color="auto"/>
        <w:bottom w:val="none" w:sz="0" w:space="0" w:color="auto"/>
        <w:right w:val="none" w:sz="0" w:space="0" w:color="auto"/>
      </w:divBdr>
    </w:div>
    <w:div w:id="908732059">
      <w:bodyDiv w:val="1"/>
      <w:marLeft w:val="0"/>
      <w:marRight w:val="0"/>
      <w:marTop w:val="0"/>
      <w:marBottom w:val="0"/>
      <w:divBdr>
        <w:top w:val="none" w:sz="0" w:space="0" w:color="auto"/>
        <w:left w:val="none" w:sz="0" w:space="0" w:color="auto"/>
        <w:bottom w:val="none" w:sz="0" w:space="0" w:color="auto"/>
        <w:right w:val="none" w:sz="0" w:space="0" w:color="auto"/>
      </w:divBdr>
    </w:div>
    <w:div w:id="909659583">
      <w:bodyDiv w:val="1"/>
      <w:marLeft w:val="0"/>
      <w:marRight w:val="0"/>
      <w:marTop w:val="0"/>
      <w:marBottom w:val="0"/>
      <w:divBdr>
        <w:top w:val="none" w:sz="0" w:space="0" w:color="auto"/>
        <w:left w:val="none" w:sz="0" w:space="0" w:color="auto"/>
        <w:bottom w:val="none" w:sz="0" w:space="0" w:color="auto"/>
        <w:right w:val="none" w:sz="0" w:space="0" w:color="auto"/>
      </w:divBdr>
    </w:div>
    <w:div w:id="909852016">
      <w:bodyDiv w:val="1"/>
      <w:marLeft w:val="0"/>
      <w:marRight w:val="0"/>
      <w:marTop w:val="0"/>
      <w:marBottom w:val="0"/>
      <w:divBdr>
        <w:top w:val="none" w:sz="0" w:space="0" w:color="auto"/>
        <w:left w:val="none" w:sz="0" w:space="0" w:color="auto"/>
        <w:bottom w:val="none" w:sz="0" w:space="0" w:color="auto"/>
        <w:right w:val="none" w:sz="0" w:space="0" w:color="auto"/>
      </w:divBdr>
    </w:div>
    <w:div w:id="910776931">
      <w:bodyDiv w:val="1"/>
      <w:marLeft w:val="0"/>
      <w:marRight w:val="0"/>
      <w:marTop w:val="0"/>
      <w:marBottom w:val="0"/>
      <w:divBdr>
        <w:top w:val="none" w:sz="0" w:space="0" w:color="auto"/>
        <w:left w:val="none" w:sz="0" w:space="0" w:color="auto"/>
        <w:bottom w:val="none" w:sz="0" w:space="0" w:color="auto"/>
        <w:right w:val="none" w:sz="0" w:space="0" w:color="auto"/>
      </w:divBdr>
    </w:div>
    <w:div w:id="912198827">
      <w:bodyDiv w:val="1"/>
      <w:marLeft w:val="0"/>
      <w:marRight w:val="0"/>
      <w:marTop w:val="0"/>
      <w:marBottom w:val="0"/>
      <w:divBdr>
        <w:top w:val="none" w:sz="0" w:space="0" w:color="auto"/>
        <w:left w:val="none" w:sz="0" w:space="0" w:color="auto"/>
        <w:bottom w:val="none" w:sz="0" w:space="0" w:color="auto"/>
        <w:right w:val="none" w:sz="0" w:space="0" w:color="auto"/>
      </w:divBdr>
    </w:div>
    <w:div w:id="912853868">
      <w:bodyDiv w:val="1"/>
      <w:marLeft w:val="0"/>
      <w:marRight w:val="0"/>
      <w:marTop w:val="0"/>
      <w:marBottom w:val="0"/>
      <w:divBdr>
        <w:top w:val="none" w:sz="0" w:space="0" w:color="auto"/>
        <w:left w:val="none" w:sz="0" w:space="0" w:color="auto"/>
        <w:bottom w:val="none" w:sz="0" w:space="0" w:color="auto"/>
        <w:right w:val="none" w:sz="0" w:space="0" w:color="auto"/>
      </w:divBdr>
    </w:div>
    <w:div w:id="913927884">
      <w:bodyDiv w:val="1"/>
      <w:marLeft w:val="0"/>
      <w:marRight w:val="0"/>
      <w:marTop w:val="0"/>
      <w:marBottom w:val="0"/>
      <w:divBdr>
        <w:top w:val="none" w:sz="0" w:space="0" w:color="auto"/>
        <w:left w:val="none" w:sz="0" w:space="0" w:color="auto"/>
        <w:bottom w:val="none" w:sz="0" w:space="0" w:color="auto"/>
        <w:right w:val="none" w:sz="0" w:space="0" w:color="auto"/>
      </w:divBdr>
    </w:div>
    <w:div w:id="915477906">
      <w:bodyDiv w:val="1"/>
      <w:marLeft w:val="0"/>
      <w:marRight w:val="0"/>
      <w:marTop w:val="0"/>
      <w:marBottom w:val="0"/>
      <w:divBdr>
        <w:top w:val="none" w:sz="0" w:space="0" w:color="auto"/>
        <w:left w:val="none" w:sz="0" w:space="0" w:color="auto"/>
        <w:bottom w:val="none" w:sz="0" w:space="0" w:color="auto"/>
        <w:right w:val="none" w:sz="0" w:space="0" w:color="auto"/>
      </w:divBdr>
    </w:div>
    <w:div w:id="915817940">
      <w:bodyDiv w:val="1"/>
      <w:marLeft w:val="0"/>
      <w:marRight w:val="0"/>
      <w:marTop w:val="0"/>
      <w:marBottom w:val="0"/>
      <w:divBdr>
        <w:top w:val="none" w:sz="0" w:space="0" w:color="auto"/>
        <w:left w:val="none" w:sz="0" w:space="0" w:color="auto"/>
        <w:bottom w:val="none" w:sz="0" w:space="0" w:color="auto"/>
        <w:right w:val="none" w:sz="0" w:space="0" w:color="auto"/>
      </w:divBdr>
    </w:div>
    <w:div w:id="917329397">
      <w:bodyDiv w:val="1"/>
      <w:marLeft w:val="0"/>
      <w:marRight w:val="0"/>
      <w:marTop w:val="0"/>
      <w:marBottom w:val="0"/>
      <w:divBdr>
        <w:top w:val="none" w:sz="0" w:space="0" w:color="auto"/>
        <w:left w:val="none" w:sz="0" w:space="0" w:color="auto"/>
        <w:bottom w:val="none" w:sz="0" w:space="0" w:color="auto"/>
        <w:right w:val="none" w:sz="0" w:space="0" w:color="auto"/>
      </w:divBdr>
    </w:div>
    <w:div w:id="917903109">
      <w:bodyDiv w:val="1"/>
      <w:marLeft w:val="0"/>
      <w:marRight w:val="0"/>
      <w:marTop w:val="0"/>
      <w:marBottom w:val="0"/>
      <w:divBdr>
        <w:top w:val="none" w:sz="0" w:space="0" w:color="auto"/>
        <w:left w:val="none" w:sz="0" w:space="0" w:color="auto"/>
        <w:bottom w:val="none" w:sz="0" w:space="0" w:color="auto"/>
        <w:right w:val="none" w:sz="0" w:space="0" w:color="auto"/>
      </w:divBdr>
    </w:div>
    <w:div w:id="921834083">
      <w:bodyDiv w:val="1"/>
      <w:marLeft w:val="0"/>
      <w:marRight w:val="0"/>
      <w:marTop w:val="0"/>
      <w:marBottom w:val="0"/>
      <w:divBdr>
        <w:top w:val="none" w:sz="0" w:space="0" w:color="auto"/>
        <w:left w:val="none" w:sz="0" w:space="0" w:color="auto"/>
        <w:bottom w:val="none" w:sz="0" w:space="0" w:color="auto"/>
        <w:right w:val="none" w:sz="0" w:space="0" w:color="auto"/>
      </w:divBdr>
    </w:div>
    <w:div w:id="924656943">
      <w:bodyDiv w:val="1"/>
      <w:marLeft w:val="0"/>
      <w:marRight w:val="0"/>
      <w:marTop w:val="0"/>
      <w:marBottom w:val="0"/>
      <w:divBdr>
        <w:top w:val="none" w:sz="0" w:space="0" w:color="auto"/>
        <w:left w:val="none" w:sz="0" w:space="0" w:color="auto"/>
        <w:bottom w:val="none" w:sz="0" w:space="0" w:color="auto"/>
        <w:right w:val="none" w:sz="0" w:space="0" w:color="auto"/>
      </w:divBdr>
    </w:div>
    <w:div w:id="925384829">
      <w:bodyDiv w:val="1"/>
      <w:marLeft w:val="0"/>
      <w:marRight w:val="0"/>
      <w:marTop w:val="0"/>
      <w:marBottom w:val="0"/>
      <w:divBdr>
        <w:top w:val="none" w:sz="0" w:space="0" w:color="auto"/>
        <w:left w:val="none" w:sz="0" w:space="0" w:color="auto"/>
        <w:bottom w:val="none" w:sz="0" w:space="0" w:color="auto"/>
        <w:right w:val="none" w:sz="0" w:space="0" w:color="auto"/>
      </w:divBdr>
    </w:div>
    <w:div w:id="926958436">
      <w:bodyDiv w:val="1"/>
      <w:marLeft w:val="0"/>
      <w:marRight w:val="0"/>
      <w:marTop w:val="0"/>
      <w:marBottom w:val="0"/>
      <w:divBdr>
        <w:top w:val="none" w:sz="0" w:space="0" w:color="auto"/>
        <w:left w:val="none" w:sz="0" w:space="0" w:color="auto"/>
        <w:bottom w:val="none" w:sz="0" w:space="0" w:color="auto"/>
        <w:right w:val="none" w:sz="0" w:space="0" w:color="auto"/>
      </w:divBdr>
    </w:div>
    <w:div w:id="927035956">
      <w:bodyDiv w:val="1"/>
      <w:marLeft w:val="0"/>
      <w:marRight w:val="0"/>
      <w:marTop w:val="0"/>
      <w:marBottom w:val="0"/>
      <w:divBdr>
        <w:top w:val="none" w:sz="0" w:space="0" w:color="auto"/>
        <w:left w:val="none" w:sz="0" w:space="0" w:color="auto"/>
        <w:bottom w:val="none" w:sz="0" w:space="0" w:color="auto"/>
        <w:right w:val="none" w:sz="0" w:space="0" w:color="auto"/>
      </w:divBdr>
    </w:div>
    <w:div w:id="927159768">
      <w:bodyDiv w:val="1"/>
      <w:marLeft w:val="0"/>
      <w:marRight w:val="0"/>
      <w:marTop w:val="0"/>
      <w:marBottom w:val="0"/>
      <w:divBdr>
        <w:top w:val="none" w:sz="0" w:space="0" w:color="auto"/>
        <w:left w:val="none" w:sz="0" w:space="0" w:color="auto"/>
        <w:bottom w:val="none" w:sz="0" w:space="0" w:color="auto"/>
        <w:right w:val="none" w:sz="0" w:space="0" w:color="auto"/>
      </w:divBdr>
    </w:div>
    <w:div w:id="931355157">
      <w:bodyDiv w:val="1"/>
      <w:marLeft w:val="0"/>
      <w:marRight w:val="0"/>
      <w:marTop w:val="0"/>
      <w:marBottom w:val="0"/>
      <w:divBdr>
        <w:top w:val="none" w:sz="0" w:space="0" w:color="auto"/>
        <w:left w:val="none" w:sz="0" w:space="0" w:color="auto"/>
        <w:bottom w:val="none" w:sz="0" w:space="0" w:color="auto"/>
        <w:right w:val="none" w:sz="0" w:space="0" w:color="auto"/>
      </w:divBdr>
    </w:div>
    <w:div w:id="931550875">
      <w:bodyDiv w:val="1"/>
      <w:marLeft w:val="0"/>
      <w:marRight w:val="0"/>
      <w:marTop w:val="0"/>
      <w:marBottom w:val="0"/>
      <w:divBdr>
        <w:top w:val="none" w:sz="0" w:space="0" w:color="auto"/>
        <w:left w:val="none" w:sz="0" w:space="0" w:color="auto"/>
        <w:bottom w:val="none" w:sz="0" w:space="0" w:color="auto"/>
        <w:right w:val="none" w:sz="0" w:space="0" w:color="auto"/>
      </w:divBdr>
    </w:div>
    <w:div w:id="931666690">
      <w:bodyDiv w:val="1"/>
      <w:marLeft w:val="0"/>
      <w:marRight w:val="0"/>
      <w:marTop w:val="0"/>
      <w:marBottom w:val="0"/>
      <w:divBdr>
        <w:top w:val="none" w:sz="0" w:space="0" w:color="auto"/>
        <w:left w:val="none" w:sz="0" w:space="0" w:color="auto"/>
        <w:bottom w:val="none" w:sz="0" w:space="0" w:color="auto"/>
        <w:right w:val="none" w:sz="0" w:space="0" w:color="auto"/>
      </w:divBdr>
    </w:div>
    <w:div w:id="932858253">
      <w:bodyDiv w:val="1"/>
      <w:marLeft w:val="0"/>
      <w:marRight w:val="0"/>
      <w:marTop w:val="0"/>
      <w:marBottom w:val="0"/>
      <w:divBdr>
        <w:top w:val="none" w:sz="0" w:space="0" w:color="auto"/>
        <w:left w:val="none" w:sz="0" w:space="0" w:color="auto"/>
        <w:bottom w:val="none" w:sz="0" w:space="0" w:color="auto"/>
        <w:right w:val="none" w:sz="0" w:space="0" w:color="auto"/>
      </w:divBdr>
    </w:div>
    <w:div w:id="934901106">
      <w:bodyDiv w:val="1"/>
      <w:marLeft w:val="0"/>
      <w:marRight w:val="0"/>
      <w:marTop w:val="0"/>
      <w:marBottom w:val="0"/>
      <w:divBdr>
        <w:top w:val="none" w:sz="0" w:space="0" w:color="auto"/>
        <w:left w:val="none" w:sz="0" w:space="0" w:color="auto"/>
        <w:bottom w:val="none" w:sz="0" w:space="0" w:color="auto"/>
        <w:right w:val="none" w:sz="0" w:space="0" w:color="auto"/>
      </w:divBdr>
    </w:div>
    <w:div w:id="936910300">
      <w:bodyDiv w:val="1"/>
      <w:marLeft w:val="0"/>
      <w:marRight w:val="0"/>
      <w:marTop w:val="0"/>
      <w:marBottom w:val="0"/>
      <w:divBdr>
        <w:top w:val="none" w:sz="0" w:space="0" w:color="auto"/>
        <w:left w:val="none" w:sz="0" w:space="0" w:color="auto"/>
        <w:bottom w:val="none" w:sz="0" w:space="0" w:color="auto"/>
        <w:right w:val="none" w:sz="0" w:space="0" w:color="auto"/>
      </w:divBdr>
    </w:div>
    <w:div w:id="936979406">
      <w:bodyDiv w:val="1"/>
      <w:marLeft w:val="0"/>
      <w:marRight w:val="0"/>
      <w:marTop w:val="0"/>
      <w:marBottom w:val="0"/>
      <w:divBdr>
        <w:top w:val="none" w:sz="0" w:space="0" w:color="auto"/>
        <w:left w:val="none" w:sz="0" w:space="0" w:color="auto"/>
        <w:bottom w:val="none" w:sz="0" w:space="0" w:color="auto"/>
        <w:right w:val="none" w:sz="0" w:space="0" w:color="auto"/>
      </w:divBdr>
    </w:div>
    <w:div w:id="937760224">
      <w:bodyDiv w:val="1"/>
      <w:marLeft w:val="0"/>
      <w:marRight w:val="0"/>
      <w:marTop w:val="0"/>
      <w:marBottom w:val="0"/>
      <w:divBdr>
        <w:top w:val="none" w:sz="0" w:space="0" w:color="auto"/>
        <w:left w:val="none" w:sz="0" w:space="0" w:color="auto"/>
        <w:bottom w:val="none" w:sz="0" w:space="0" w:color="auto"/>
        <w:right w:val="none" w:sz="0" w:space="0" w:color="auto"/>
      </w:divBdr>
    </w:div>
    <w:div w:id="937836181">
      <w:bodyDiv w:val="1"/>
      <w:marLeft w:val="0"/>
      <w:marRight w:val="0"/>
      <w:marTop w:val="0"/>
      <w:marBottom w:val="0"/>
      <w:divBdr>
        <w:top w:val="none" w:sz="0" w:space="0" w:color="auto"/>
        <w:left w:val="none" w:sz="0" w:space="0" w:color="auto"/>
        <w:bottom w:val="none" w:sz="0" w:space="0" w:color="auto"/>
        <w:right w:val="none" w:sz="0" w:space="0" w:color="auto"/>
      </w:divBdr>
    </w:div>
    <w:div w:id="937980203">
      <w:bodyDiv w:val="1"/>
      <w:marLeft w:val="0"/>
      <w:marRight w:val="0"/>
      <w:marTop w:val="0"/>
      <w:marBottom w:val="0"/>
      <w:divBdr>
        <w:top w:val="none" w:sz="0" w:space="0" w:color="auto"/>
        <w:left w:val="none" w:sz="0" w:space="0" w:color="auto"/>
        <w:bottom w:val="none" w:sz="0" w:space="0" w:color="auto"/>
        <w:right w:val="none" w:sz="0" w:space="0" w:color="auto"/>
      </w:divBdr>
    </w:div>
    <w:div w:id="939533975">
      <w:bodyDiv w:val="1"/>
      <w:marLeft w:val="0"/>
      <w:marRight w:val="0"/>
      <w:marTop w:val="0"/>
      <w:marBottom w:val="0"/>
      <w:divBdr>
        <w:top w:val="none" w:sz="0" w:space="0" w:color="auto"/>
        <w:left w:val="none" w:sz="0" w:space="0" w:color="auto"/>
        <w:bottom w:val="none" w:sz="0" w:space="0" w:color="auto"/>
        <w:right w:val="none" w:sz="0" w:space="0" w:color="auto"/>
      </w:divBdr>
    </w:div>
    <w:div w:id="940187272">
      <w:bodyDiv w:val="1"/>
      <w:marLeft w:val="0"/>
      <w:marRight w:val="0"/>
      <w:marTop w:val="0"/>
      <w:marBottom w:val="0"/>
      <w:divBdr>
        <w:top w:val="none" w:sz="0" w:space="0" w:color="auto"/>
        <w:left w:val="none" w:sz="0" w:space="0" w:color="auto"/>
        <w:bottom w:val="none" w:sz="0" w:space="0" w:color="auto"/>
        <w:right w:val="none" w:sz="0" w:space="0" w:color="auto"/>
      </w:divBdr>
    </w:div>
    <w:div w:id="943269309">
      <w:bodyDiv w:val="1"/>
      <w:marLeft w:val="0"/>
      <w:marRight w:val="0"/>
      <w:marTop w:val="0"/>
      <w:marBottom w:val="0"/>
      <w:divBdr>
        <w:top w:val="none" w:sz="0" w:space="0" w:color="auto"/>
        <w:left w:val="none" w:sz="0" w:space="0" w:color="auto"/>
        <w:bottom w:val="none" w:sz="0" w:space="0" w:color="auto"/>
        <w:right w:val="none" w:sz="0" w:space="0" w:color="auto"/>
      </w:divBdr>
    </w:div>
    <w:div w:id="946932240">
      <w:bodyDiv w:val="1"/>
      <w:marLeft w:val="0"/>
      <w:marRight w:val="0"/>
      <w:marTop w:val="0"/>
      <w:marBottom w:val="0"/>
      <w:divBdr>
        <w:top w:val="none" w:sz="0" w:space="0" w:color="auto"/>
        <w:left w:val="none" w:sz="0" w:space="0" w:color="auto"/>
        <w:bottom w:val="none" w:sz="0" w:space="0" w:color="auto"/>
        <w:right w:val="none" w:sz="0" w:space="0" w:color="auto"/>
      </w:divBdr>
    </w:div>
    <w:div w:id="947736300">
      <w:bodyDiv w:val="1"/>
      <w:marLeft w:val="0"/>
      <w:marRight w:val="0"/>
      <w:marTop w:val="0"/>
      <w:marBottom w:val="0"/>
      <w:divBdr>
        <w:top w:val="none" w:sz="0" w:space="0" w:color="auto"/>
        <w:left w:val="none" w:sz="0" w:space="0" w:color="auto"/>
        <w:bottom w:val="none" w:sz="0" w:space="0" w:color="auto"/>
        <w:right w:val="none" w:sz="0" w:space="0" w:color="auto"/>
      </w:divBdr>
    </w:div>
    <w:div w:id="947808385">
      <w:bodyDiv w:val="1"/>
      <w:marLeft w:val="0"/>
      <w:marRight w:val="0"/>
      <w:marTop w:val="0"/>
      <w:marBottom w:val="0"/>
      <w:divBdr>
        <w:top w:val="none" w:sz="0" w:space="0" w:color="auto"/>
        <w:left w:val="none" w:sz="0" w:space="0" w:color="auto"/>
        <w:bottom w:val="none" w:sz="0" w:space="0" w:color="auto"/>
        <w:right w:val="none" w:sz="0" w:space="0" w:color="auto"/>
      </w:divBdr>
    </w:div>
    <w:div w:id="948317281">
      <w:bodyDiv w:val="1"/>
      <w:marLeft w:val="0"/>
      <w:marRight w:val="0"/>
      <w:marTop w:val="0"/>
      <w:marBottom w:val="0"/>
      <w:divBdr>
        <w:top w:val="none" w:sz="0" w:space="0" w:color="auto"/>
        <w:left w:val="none" w:sz="0" w:space="0" w:color="auto"/>
        <w:bottom w:val="none" w:sz="0" w:space="0" w:color="auto"/>
        <w:right w:val="none" w:sz="0" w:space="0" w:color="auto"/>
      </w:divBdr>
    </w:div>
    <w:div w:id="948853698">
      <w:bodyDiv w:val="1"/>
      <w:marLeft w:val="0"/>
      <w:marRight w:val="0"/>
      <w:marTop w:val="0"/>
      <w:marBottom w:val="0"/>
      <w:divBdr>
        <w:top w:val="none" w:sz="0" w:space="0" w:color="auto"/>
        <w:left w:val="none" w:sz="0" w:space="0" w:color="auto"/>
        <w:bottom w:val="none" w:sz="0" w:space="0" w:color="auto"/>
        <w:right w:val="none" w:sz="0" w:space="0" w:color="auto"/>
      </w:divBdr>
    </w:div>
    <w:div w:id="954365391">
      <w:bodyDiv w:val="1"/>
      <w:marLeft w:val="0"/>
      <w:marRight w:val="0"/>
      <w:marTop w:val="0"/>
      <w:marBottom w:val="0"/>
      <w:divBdr>
        <w:top w:val="none" w:sz="0" w:space="0" w:color="auto"/>
        <w:left w:val="none" w:sz="0" w:space="0" w:color="auto"/>
        <w:bottom w:val="none" w:sz="0" w:space="0" w:color="auto"/>
        <w:right w:val="none" w:sz="0" w:space="0" w:color="auto"/>
      </w:divBdr>
    </w:div>
    <w:div w:id="954604799">
      <w:bodyDiv w:val="1"/>
      <w:marLeft w:val="0"/>
      <w:marRight w:val="0"/>
      <w:marTop w:val="0"/>
      <w:marBottom w:val="0"/>
      <w:divBdr>
        <w:top w:val="none" w:sz="0" w:space="0" w:color="auto"/>
        <w:left w:val="none" w:sz="0" w:space="0" w:color="auto"/>
        <w:bottom w:val="none" w:sz="0" w:space="0" w:color="auto"/>
        <w:right w:val="none" w:sz="0" w:space="0" w:color="auto"/>
      </w:divBdr>
    </w:div>
    <w:div w:id="958758026">
      <w:bodyDiv w:val="1"/>
      <w:marLeft w:val="0"/>
      <w:marRight w:val="0"/>
      <w:marTop w:val="0"/>
      <w:marBottom w:val="0"/>
      <w:divBdr>
        <w:top w:val="none" w:sz="0" w:space="0" w:color="auto"/>
        <w:left w:val="none" w:sz="0" w:space="0" w:color="auto"/>
        <w:bottom w:val="none" w:sz="0" w:space="0" w:color="auto"/>
        <w:right w:val="none" w:sz="0" w:space="0" w:color="auto"/>
      </w:divBdr>
    </w:div>
    <w:div w:id="959338078">
      <w:bodyDiv w:val="1"/>
      <w:marLeft w:val="0"/>
      <w:marRight w:val="0"/>
      <w:marTop w:val="0"/>
      <w:marBottom w:val="0"/>
      <w:divBdr>
        <w:top w:val="none" w:sz="0" w:space="0" w:color="auto"/>
        <w:left w:val="none" w:sz="0" w:space="0" w:color="auto"/>
        <w:bottom w:val="none" w:sz="0" w:space="0" w:color="auto"/>
        <w:right w:val="none" w:sz="0" w:space="0" w:color="auto"/>
      </w:divBdr>
    </w:div>
    <w:div w:id="961501009">
      <w:bodyDiv w:val="1"/>
      <w:marLeft w:val="0"/>
      <w:marRight w:val="0"/>
      <w:marTop w:val="0"/>
      <w:marBottom w:val="0"/>
      <w:divBdr>
        <w:top w:val="none" w:sz="0" w:space="0" w:color="auto"/>
        <w:left w:val="none" w:sz="0" w:space="0" w:color="auto"/>
        <w:bottom w:val="none" w:sz="0" w:space="0" w:color="auto"/>
        <w:right w:val="none" w:sz="0" w:space="0" w:color="auto"/>
      </w:divBdr>
    </w:div>
    <w:div w:id="963652887">
      <w:bodyDiv w:val="1"/>
      <w:marLeft w:val="0"/>
      <w:marRight w:val="0"/>
      <w:marTop w:val="0"/>
      <w:marBottom w:val="0"/>
      <w:divBdr>
        <w:top w:val="none" w:sz="0" w:space="0" w:color="auto"/>
        <w:left w:val="none" w:sz="0" w:space="0" w:color="auto"/>
        <w:bottom w:val="none" w:sz="0" w:space="0" w:color="auto"/>
        <w:right w:val="none" w:sz="0" w:space="0" w:color="auto"/>
      </w:divBdr>
    </w:div>
    <w:div w:id="965240288">
      <w:bodyDiv w:val="1"/>
      <w:marLeft w:val="0"/>
      <w:marRight w:val="0"/>
      <w:marTop w:val="0"/>
      <w:marBottom w:val="0"/>
      <w:divBdr>
        <w:top w:val="none" w:sz="0" w:space="0" w:color="auto"/>
        <w:left w:val="none" w:sz="0" w:space="0" w:color="auto"/>
        <w:bottom w:val="none" w:sz="0" w:space="0" w:color="auto"/>
        <w:right w:val="none" w:sz="0" w:space="0" w:color="auto"/>
      </w:divBdr>
    </w:div>
    <w:div w:id="967124832">
      <w:bodyDiv w:val="1"/>
      <w:marLeft w:val="0"/>
      <w:marRight w:val="0"/>
      <w:marTop w:val="0"/>
      <w:marBottom w:val="0"/>
      <w:divBdr>
        <w:top w:val="none" w:sz="0" w:space="0" w:color="auto"/>
        <w:left w:val="none" w:sz="0" w:space="0" w:color="auto"/>
        <w:bottom w:val="none" w:sz="0" w:space="0" w:color="auto"/>
        <w:right w:val="none" w:sz="0" w:space="0" w:color="auto"/>
      </w:divBdr>
    </w:div>
    <w:div w:id="970208565">
      <w:bodyDiv w:val="1"/>
      <w:marLeft w:val="0"/>
      <w:marRight w:val="0"/>
      <w:marTop w:val="0"/>
      <w:marBottom w:val="0"/>
      <w:divBdr>
        <w:top w:val="none" w:sz="0" w:space="0" w:color="auto"/>
        <w:left w:val="none" w:sz="0" w:space="0" w:color="auto"/>
        <w:bottom w:val="none" w:sz="0" w:space="0" w:color="auto"/>
        <w:right w:val="none" w:sz="0" w:space="0" w:color="auto"/>
      </w:divBdr>
    </w:div>
    <w:div w:id="972293797">
      <w:bodyDiv w:val="1"/>
      <w:marLeft w:val="0"/>
      <w:marRight w:val="0"/>
      <w:marTop w:val="0"/>
      <w:marBottom w:val="0"/>
      <w:divBdr>
        <w:top w:val="none" w:sz="0" w:space="0" w:color="auto"/>
        <w:left w:val="none" w:sz="0" w:space="0" w:color="auto"/>
        <w:bottom w:val="none" w:sz="0" w:space="0" w:color="auto"/>
        <w:right w:val="none" w:sz="0" w:space="0" w:color="auto"/>
      </w:divBdr>
    </w:div>
    <w:div w:id="972490498">
      <w:bodyDiv w:val="1"/>
      <w:marLeft w:val="0"/>
      <w:marRight w:val="0"/>
      <w:marTop w:val="0"/>
      <w:marBottom w:val="0"/>
      <w:divBdr>
        <w:top w:val="none" w:sz="0" w:space="0" w:color="auto"/>
        <w:left w:val="none" w:sz="0" w:space="0" w:color="auto"/>
        <w:bottom w:val="none" w:sz="0" w:space="0" w:color="auto"/>
        <w:right w:val="none" w:sz="0" w:space="0" w:color="auto"/>
      </w:divBdr>
    </w:div>
    <w:div w:id="974800138">
      <w:bodyDiv w:val="1"/>
      <w:marLeft w:val="0"/>
      <w:marRight w:val="0"/>
      <w:marTop w:val="0"/>
      <w:marBottom w:val="0"/>
      <w:divBdr>
        <w:top w:val="none" w:sz="0" w:space="0" w:color="auto"/>
        <w:left w:val="none" w:sz="0" w:space="0" w:color="auto"/>
        <w:bottom w:val="none" w:sz="0" w:space="0" w:color="auto"/>
        <w:right w:val="none" w:sz="0" w:space="0" w:color="auto"/>
      </w:divBdr>
    </w:div>
    <w:div w:id="978387497">
      <w:bodyDiv w:val="1"/>
      <w:marLeft w:val="0"/>
      <w:marRight w:val="0"/>
      <w:marTop w:val="0"/>
      <w:marBottom w:val="0"/>
      <w:divBdr>
        <w:top w:val="none" w:sz="0" w:space="0" w:color="auto"/>
        <w:left w:val="none" w:sz="0" w:space="0" w:color="auto"/>
        <w:bottom w:val="none" w:sz="0" w:space="0" w:color="auto"/>
        <w:right w:val="none" w:sz="0" w:space="0" w:color="auto"/>
      </w:divBdr>
    </w:div>
    <w:div w:id="979308746">
      <w:bodyDiv w:val="1"/>
      <w:marLeft w:val="0"/>
      <w:marRight w:val="0"/>
      <w:marTop w:val="0"/>
      <w:marBottom w:val="0"/>
      <w:divBdr>
        <w:top w:val="none" w:sz="0" w:space="0" w:color="auto"/>
        <w:left w:val="none" w:sz="0" w:space="0" w:color="auto"/>
        <w:bottom w:val="none" w:sz="0" w:space="0" w:color="auto"/>
        <w:right w:val="none" w:sz="0" w:space="0" w:color="auto"/>
      </w:divBdr>
    </w:div>
    <w:div w:id="980499182">
      <w:bodyDiv w:val="1"/>
      <w:marLeft w:val="0"/>
      <w:marRight w:val="0"/>
      <w:marTop w:val="0"/>
      <w:marBottom w:val="0"/>
      <w:divBdr>
        <w:top w:val="none" w:sz="0" w:space="0" w:color="auto"/>
        <w:left w:val="none" w:sz="0" w:space="0" w:color="auto"/>
        <w:bottom w:val="none" w:sz="0" w:space="0" w:color="auto"/>
        <w:right w:val="none" w:sz="0" w:space="0" w:color="auto"/>
      </w:divBdr>
    </w:div>
    <w:div w:id="982127058">
      <w:bodyDiv w:val="1"/>
      <w:marLeft w:val="0"/>
      <w:marRight w:val="0"/>
      <w:marTop w:val="0"/>
      <w:marBottom w:val="0"/>
      <w:divBdr>
        <w:top w:val="none" w:sz="0" w:space="0" w:color="auto"/>
        <w:left w:val="none" w:sz="0" w:space="0" w:color="auto"/>
        <w:bottom w:val="none" w:sz="0" w:space="0" w:color="auto"/>
        <w:right w:val="none" w:sz="0" w:space="0" w:color="auto"/>
      </w:divBdr>
    </w:div>
    <w:div w:id="984046864">
      <w:bodyDiv w:val="1"/>
      <w:marLeft w:val="0"/>
      <w:marRight w:val="0"/>
      <w:marTop w:val="0"/>
      <w:marBottom w:val="0"/>
      <w:divBdr>
        <w:top w:val="none" w:sz="0" w:space="0" w:color="auto"/>
        <w:left w:val="none" w:sz="0" w:space="0" w:color="auto"/>
        <w:bottom w:val="none" w:sz="0" w:space="0" w:color="auto"/>
        <w:right w:val="none" w:sz="0" w:space="0" w:color="auto"/>
      </w:divBdr>
    </w:div>
    <w:div w:id="986208495">
      <w:bodyDiv w:val="1"/>
      <w:marLeft w:val="0"/>
      <w:marRight w:val="0"/>
      <w:marTop w:val="0"/>
      <w:marBottom w:val="0"/>
      <w:divBdr>
        <w:top w:val="none" w:sz="0" w:space="0" w:color="auto"/>
        <w:left w:val="none" w:sz="0" w:space="0" w:color="auto"/>
        <w:bottom w:val="none" w:sz="0" w:space="0" w:color="auto"/>
        <w:right w:val="none" w:sz="0" w:space="0" w:color="auto"/>
      </w:divBdr>
    </w:div>
    <w:div w:id="989405567">
      <w:bodyDiv w:val="1"/>
      <w:marLeft w:val="0"/>
      <w:marRight w:val="0"/>
      <w:marTop w:val="0"/>
      <w:marBottom w:val="0"/>
      <w:divBdr>
        <w:top w:val="none" w:sz="0" w:space="0" w:color="auto"/>
        <w:left w:val="none" w:sz="0" w:space="0" w:color="auto"/>
        <w:bottom w:val="none" w:sz="0" w:space="0" w:color="auto"/>
        <w:right w:val="none" w:sz="0" w:space="0" w:color="auto"/>
      </w:divBdr>
    </w:div>
    <w:div w:id="990714925">
      <w:bodyDiv w:val="1"/>
      <w:marLeft w:val="0"/>
      <w:marRight w:val="0"/>
      <w:marTop w:val="0"/>
      <w:marBottom w:val="0"/>
      <w:divBdr>
        <w:top w:val="none" w:sz="0" w:space="0" w:color="auto"/>
        <w:left w:val="none" w:sz="0" w:space="0" w:color="auto"/>
        <w:bottom w:val="none" w:sz="0" w:space="0" w:color="auto"/>
        <w:right w:val="none" w:sz="0" w:space="0" w:color="auto"/>
      </w:divBdr>
    </w:div>
    <w:div w:id="990911144">
      <w:bodyDiv w:val="1"/>
      <w:marLeft w:val="0"/>
      <w:marRight w:val="0"/>
      <w:marTop w:val="0"/>
      <w:marBottom w:val="0"/>
      <w:divBdr>
        <w:top w:val="none" w:sz="0" w:space="0" w:color="auto"/>
        <w:left w:val="none" w:sz="0" w:space="0" w:color="auto"/>
        <w:bottom w:val="none" w:sz="0" w:space="0" w:color="auto"/>
        <w:right w:val="none" w:sz="0" w:space="0" w:color="auto"/>
      </w:divBdr>
    </w:div>
    <w:div w:id="992413585">
      <w:bodyDiv w:val="1"/>
      <w:marLeft w:val="0"/>
      <w:marRight w:val="0"/>
      <w:marTop w:val="0"/>
      <w:marBottom w:val="0"/>
      <w:divBdr>
        <w:top w:val="none" w:sz="0" w:space="0" w:color="auto"/>
        <w:left w:val="none" w:sz="0" w:space="0" w:color="auto"/>
        <w:bottom w:val="none" w:sz="0" w:space="0" w:color="auto"/>
        <w:right w:val="none" w:sz="0" w:space="0" w:color="auto"/>
      </w:divBdr>
    </w:div>
    <w:div w:id="993098659">
      <w:bodyDiv w:val="1"/>
      <w:marLeft w:val="0"/>
      <w:marRight w:val="0"/>
      <w:marTop w:val="0"/>
      <w:marBottom w:val="0"/>
      <w:divBdr>
        <w:top w:val="none" w:sz="0" w:space="0" w:color="auto"/>
        <w:left w:val="none" w:sz="0" w:space="0" w:color="auto"/>
        <w:bottom w:val="none" w:sz="0" w:space="0" w:color="auto"/>
        <w:right w:val="none" w:sz="0" w:space="0" w:color="auto"/>
      </w:divBdr>
    </w:div>
    <w:div w:id="994845460">
      <w:bodyDiv w:val="1"/>
      <w:marLeft w:val="0"/>
      <w:marRight w:val="0"/>
      <w:marTop w:val="0"/>
      <w:marBottom w:val="0"/>
      <w:divBdr>
        <w:top w:val="none" w:sz="0" w:space="0" w:color="auto"/>
        <w:left w:val="none" w:sz="0" w:space="0" w:color="auto"/>
        <w:bottom w:val="none" w:sz="0" w:space="0" w:color="auto"/>
        <w:right w:val="none" w:sz="0" w:space="0" w:color="auto"/>
      </w:divBdr>
    </w:div>
    <w:div w:id="995187844">
      <w:bodyDiv w:val="1"/>
      <w:marLeft w:val="0"/>
      <w:marRight w:val="0"/>
      <w:marTop w:val="0"/>
      <w:marBottom w:val="0"/>
      <w:divBdr>
        <w:top w:val="none" w:sz="0" w:space="0" w:color="auto"/>
        <w:left w:val="none" w:sz="0" w:space="0" w:color="auto"/>
        <w:bottom w:val="none" w:sz="0" w:space="0" w:color="auto"/>
        <w:right w:val="none" w:sz="0" w:space="0" w:color="auto"/>
      </w:divBdr>
    </w:div>
    <w:div w:id="995457663">
      <w:bodyDiv w:val="1"/>
      <w:marLeft w:val="0"/>
      <w:marRight w:val="0"/>
      <w:marTop w:val="0"/>
      <w:marBottom w:val="0"/>
      <w:divBdr>
        <w:top w:val="none" w:sz="0" w:space="0" w:color="auto"/>
        <w:left w:val="none" w:sz="0" w:space="0" w:color="auto"/>
        <w:bottom w:val="none" w:sz="0" w:space="0" w:color="auto"/>
        <w:right w:val="none" w:sz="0" w:space="0" w:color="auto"/>
      </w:divBdr>
    </w:div>
    <w:div w:id="995493557">
      <w:bodyDiv w:val="1"/>
      <w:marLeft w:val="0"/>
      <w:marRight w:val="0"/>
      <w:marTop w:val="0"/>
      <w:marBottom w:val="0"/>
      <w:divBdr>
        <w:top w:val="none" w:sz="0" w:space="0" w:color="auto"/>
        <w:left w:val="none" w:sz="0" w:space="0" w:color="auto"/>
        <w:bottom w:val="none" w:sz="0" w:space="0" w:color="auto"/>
        <w:right w:val="none" w:sz="0" w:space="0" w:color="auto"/>
      </w:divBdr>
    </w:div>
    <w:div w:id="997614355">
      <w:bodyDiv w:val="1"/>
      <w:marLeft w:val="0"/>
      <w:marRight w:val="0"/>
      <w:marTop w:val="0"/>
      <w:marBottom w:val="0"/>
      <w:divBdr>
        <w:top w:val="none" w:sz="0" w:space="0" w:color="auto"/>
        <w:left w:val="none" w:sz="0" w:space="0" w:color="auto"/>
        <w:bottom w:val="none" w:sz="0" w:space="0" w:color="auto"/>
        <w:right w:val="none" w:sz="0" w:space="0" w:color="auto"/>
      </w:divBdr>
    </w:div>
    <w:div w:id="999039735">
      <w:bodyDiv w:val="1"/>
      <w:marLeft w:val="0"/>
      <w:marRight w:val="0"/>
      <w:marTop w:val="0"/>
      <w:marBottom w:val="0"/>
      <w:divBdr>
        <w:top w:val="none" w:sz="0" w:space="0" w:color="auto"/>
        <w:left w:val="none" w:sz="0" w:space="0" w:color="auto"/>
        <w:bottom w:val="none" w:sz="0" w:space="0" w:color="auto"/>
        <w:right w:val="none" w:sz="0" w:space="0" w:color="auto"/>
      </w:divBdr>
    </w:div>
    <w:div w:id="999309657">
      <w:bodyDiv w:val="1"/>
      <w:marLeft w:val="0"/>
      <w:marRight w:val="0"/>
      <w:marTop w:val="0"/>
      <w:marBottom w:val="0"/>
      <w:divBdr>
        <w:top w:val="none" w:sz="0" w:space="0" w:color="auto"/>
        <w:left w:val="none" w:sz="0" w:space="0" w:color="auto"/>
        <w:bottom w:val="none" w:sz="0" w:space="0" w:color="auto"/>
        <w:right w:val="none" w:sz="0" w:space="0" w:color="auto"/>
      </w:divBdr>
    </w:div>
    <w:div w:id="999431937">
      <w:bodyDiv w:val="1"/>
      <w:marLeft w:val="0"/>
      <w:marRight w:val="0"/>
      <w:marTop w:val="0"/>
      <w:marBottom w:val="0"/>
      <w:divBdr>
        <w:top w:val="none" w:sz="0" w:space="0" w:color="auto"/>
        <w:left w:val="none" w:sz="0" w:space="0" w:color="auto"/>
        <w:bottom w:val="none" w:sz="0" w:space="0" w:color="auto"/>
        <w:right w:val="none" w:sz="0" w:space="0" w:color="auto"/>
      </w:divBdr>
    </w:div>
    <w:div w:id="999499863">
      <w:bodyDiv w:val="1"/>
      <w:marLeft w:val="0"/>
      <w:marRight w:val="0"/>
      <w:marTop w:val="0"/>
      <w:marBottom w:val="0"/>
      <w:divBdr>
        <w:top w:val="none" w:sz="0" w:space="0" w:color="auto"/>
        <w:left w:val="none" w:sz="0" w:space="0" w:color="auto"/>
        <w:bottom w:val="none" w:sz="0" w:space="0" w:color="auto"/>
        <w:right w:val="none" w:sz="0" w:space="0" w:color="auto"/>
      </w:divBdr>
    </w:div>
    <w:div w:id="1000086852">
      <w:bodyDiv w:val="1"/>
      <w:marLeft w:val="0"/>
      <w:marRight w:val="0"/>
      <w:marTop w:val="0"/>
      <w:marBottom w:val="0"/>
      <w:divBdr>
        <w:top w:val="none" w:sz="0" w:space="0" w:color="auto"/>
        <w:left w:val="none" w:sz="0" w:space="0" w:color="auto"/>
        <w:bottom w:val="none" w:sz="0" w:space="0" w:color="auto"/>
        <w:right w:val="none" w:sz="0" w:space="0" w:color="auto"/>
      </w:divBdr>
    </w:div>
    <w:div w:id="1000231201">
      <w:bodyDiv w:val="1"/>
      <w:marLeft w:val="0"/>
      <w:marRight w:val="0"/>
      <w:marTop w:val="0"/>
      <w:marBottom w:val="0"/>
      <w:divBdr>
        <w:top w:val="none" w:sz="0" w:space="0" w:color="auto"/>
        <w:left w:val="none" w:sz="0" w:space="0" w:color="auto"/>
        <w:bottom w:val="none" w:sz="0" w:space="0" w:color="auto"/>
        <w:right w:val="none" w:sz="0" w:space="0" w:color="auto"/>
      </w:divBdr>
    </w:div>
    <w:div w:id="1000347244">
      <w:bodyDiv w:val="1"/>
      <w:marLeft w:val="0"/>
      <w:marRight w:val="0"/>
      <w:marTop w:val="0"/>
      <w:marBottom w:val="0"/>
      <w:divBdr>
        <w:top w:val="none" w:sz="0" w:space="0" w:color="auto"/>
        <w:left w:val="none" w:sz="0" w:space="0" w:color="auto"/>
        <w:bottom w:val="none" w:sz="0" w:space="0" w:color="auto"/>
        <w:right w:val="none" w:sz="0" w:space="0" w:color="auto"/>
      </w:divBdr>
    </w:div>
    <w:div w:id="1002511579">
      <w:bodyDiv w:val="1"/>
      <w:marLeft w:val="0"/>
      <w:marRight w:val="0"/>
      <w:marTop w:val="0"/>
      <w:marBottom w:val="0"/>
      <w:divBdr>
        <w:top w:val="none" w:sz="0" w:space="0" w:color="auto"/>
        <w:left w:val="none" w:sz="0" w:space="0" w:color="auto"/>
        <w:bottom w:val="none" w:sz="0" w:space="0" w:color="auto"/>
        <w:right w:val="none" w:sz="0" w:space="0" w:color="auto"/>
      </w:divBdr>
    </w:div>
    <w:div w:id="1002706641">
      <w:bodyDiv w:val="1"/>
      <w:marLeft w:val="0"/>
      <w:marRight w:val="0"/>
      <w:marTop w:val="0"/>
      <w:marBottom w:val="0"/>
      <w:divBdr>
        <w:top w:val="none" w:sz="0" w:space="0" w:color="auto"/>
        <w:left w:val="none" w:sz="0" w:space="0" w:color="auto"/>
        <w:bottom w:val="none" w:sz="0" w:space="0" w:color="auto"/>
        <w:right w:val="none" w:sz="0" w:space="0" w:color="auto"/>
      </w:divBdr>
    </w:div>
    <w:div w:id="1006245878">
      <w:bodyDiv w:val="1"/>
      <w:marLeft w:val="0"/>
      <w:marRight w:val="0"/>
      <w:marTop w:val="0"/>
      <w:marBottom w:val="0"/>
      <w:divBdr>
        <w:top w:val="none" w:sz="0" w:space="0" w:color="auto"/>
        <w:left w:val="none" w:sz="0" w:space="0" w:color="auto"/>
        <w:bottom w:val="none" w:sz="0" w:space="0" w:color="auto"/>
        <w:right w:val="none" w:sz="0" w:space="0" w:color="auto"/>
      </w:divBdr>
    </w:div>
    <w:div w:id="1006984019">
      <w:bodyDiv w:val="1"/>
      <w:marLeft w:val="0"/>
      <w:marRight w:val="0"/>
      <w:marTop w:val="0"/>
      <w:marBottom w:val="0"/>
      <w:divBdr>
        <w:top w:val="none" w:sz="0" w:space="0" w:color="auto"/>
        <w:left w:val="none" w:sz="0" w:space="0" w:color="auto"/>
        <w:bottom w:val="none" w:sz="0" w:space="0" w:color="auto"/>
        <w:right w:val="none" w:sz="0" w:space="0" w:color="auto"/>
      </w:divBdr>
    </w:div>
    <w:div w:id="1010646020">
      <w:bodyDiv w:val="1"/>
      <w:marLeft w:val="0"/>
      <w:marRight w:val="0"/>
      <w:marTop w:val="0"/>
      <w:marBottom w:val="0"/>
      <w:divBdr>
        <w:top w:val="none" w:sz="0" w:space="0" w:color="auto"/>
        <w:left w:val="none" w:sz="0" w:space="0" w:color="auto"/>
        <w:bottom w:val="none" w:sz="0" w:space="0" w:color="auto"/>
        <w:right w:val="none" w:sz="0" w:space="0" w:color="auto"/>
      </w:divBdr>
    </w:div>
    <w:div w:id="1013143812">
      <w:bodyDiv w:val="1"/>
      <w:marLeft w:val="0"/>
      <w:marRight w:val="0"/>
      <w:marTop w:val="0"/>
      <w:marBottom w:val="0"/>
      <w:divBdr>
        <w:top w:val="none" w:sz="0" w:space="0" w:color="auto"/>
        <w:left w:val="none" w:sz="0" w:space="0" w:color="auto"/>
        <w:bottom w:val="none" w:sz="0" w:space="0" w:color="auto"/>
        <w:right w:val="none" w:sz="0" w:space="0" w:color="auto"/>
      </w:divBdr>
    </w:div>
    <w:div w:id="1014378820">
      <w:bodyDiv w:val="1"/>
      <w:marLeft w:val="0"/>
      <w:marRight w:val="0"/>
      <w:marTop w:val="0"/>
      <w:marBottom w:val="0"/>
      <w:divBdr>
        <w:top w:val="none" w:sz="0" w:space="0" w:color="auto"/>
        <w:left w:val="none" w:sz="0" w:space="0" w:color="auto"/>
        <w:bottom w:val="none" w:sz="0" w:space="0" w:color="auto"/>
        <w:right w:val="none" w:sz="0" w:space="0" w:color="auto"/>
      </w:divBdr>
    </w:div>
    <w:div w:id="1014764574">
      <w:bodyDiv w:val="1"/>
      <w:marLeft w:val="0"/>
      <w:marRight w:val="0"/>
      <w:marTop w:val="0"/>
      <w:marBottom w:val="0"/>
      <w:divBdr>
        <w:top w:val="none" w:sz="0" w:space="0" w:color="auto"/>
        <w:left w:val="none" w:sz="0" w:space="0" w:color="auto"/>
        <w:bottom w:val="none" w:sz="0" w:space="0" w:color="auto"/>
        <w:right w:val="none" w:sz="0" w:space="0" w:color="auto"/>
      </w:divBdr>
    </w:div>
    <w:div w:id="1014765404">
      <w:bodyDiv w:val="1"/>
      <w:marLeft w:val="0"/>
      <w:marRight w:val="0"/>
      <w:marTop w:val="0"/>
      <w:marBottom w:val="0"/>
      <w:divBdr>
        <w:top w:val="none" w:sz="0" w:space="0" w:color="auto"/>
        <w:left w:val="none" w:sz="0" w:space="0" w:color="auto"/>
        <w:bottom w:val="none" w:sz="0" w:space="0" w:color="auto"/>
        <w:right w:val="none" w:sz="0" w:space="0" w:color="auto"/>
      </w:divBdr>
    </w:div>
    <w:div w:id="1015301543">
      <w:bodyDiv w:val="1"/>
      <w:marLeft w:val="0"/>
      <w:marRight w:val="0"/>
      <w:marTop w:val="0"/>
      <w:marBottom w:val="0"/>
      <w:divBdr>
        <w:top w:val="none" w:sz="0" w:space="0" w:color="auto"/>
        <w:left w:val="none" w:sz="0" w:space="0" w:color="auto"/>
        <w:bottom w:val="none" w:sz="0" w:space="0" w:color="auto"/>
        <w:right w:val="none" w:sz="0" w:space="0" w:color="auto"/>
      </w:divBdr>
    </w:div>
    <w:div w:id="1015569086">
      <w:bodyDiv w:val="1"/>
      <w:marLeft w:val="0"/>
      <w:marRight w:val="0"/>
      <w:marTop w:val="0"/>
      <w:marBottom w:val="0"/>
      <w:divBdr>
        <w:top w:val="none" w:sz="0" w:space="0" w:color="auto"/>
        <w:left w:val="none" w:sz="0" w:space="0" w:color="auto"/>
        <w:bottom w:val="none" w:sz="0" w:space="0" w:color="auto"/>
        <w:right w:val="none" w:sz="0" w:space="0" w:color="auto"/>
      </w:divBdr>
    </w:div>
    <w:div w:id="1016230780">
      <w:bodyDiv w:val="1"/>
      <w:marLeft w:val="0"/>
      <w:marRight w:val="0"/>
      <w:marTop w:val="0"/>
      <w:marBottom w:val="0"/>
      <w:divBdr>
        <w:top w:val="none" w:sz="0" w:space="0" w:color="auto"/>
        <w:left w:val="none" w:sz="0" w:space="0" w:color="auto"/>
        <w:bottom w:val="none" w:sz="0" w:space="0" w:color="auto"/>
        <w:right w:val="none" w:sz="0" w:space="0" w:color="auto"/>
      </w:divBdr>
    </w:div>
    <w:div w:id="1018193285">
      <w:bodyDiv w:val="1"/>
      <w:marLeft w:val="0"/>
      <w:marRight w:val="0"/>
      <w:marTop w:val="0"/>
      <w:marBottom w:val="0"/>
      <w:divBdr>
        <w:top w:val="none" w:sz="0" w:space="0" w:color="auto"/>
        <w:left w:val="none" w:sz="0" w:space="0" w:color="auto"/>
        <w:bottom w:val="none" w:sz="0" w:space="0" w:color="auto"/>
        <w:right w:val="none" w:sz="0" w:space="0" w:color="auto"/>
      </w:divBdr>
    </w:div>
    <w:div w:id="1019236705">
      <w:bodyDiv w:val="1"/>
      <w:marLeft w:val="0"/>
      <w:marRight w:val="0"/>
      <w:marTop w:val="0"/>
      <w:marBottom w:val="0"/>
      <w:divBdr>
        <w:top w:val="none" w:sz="0" w:space="0" w:color="auto"/>
        <w:left w:val="none" w:sz="0" w:space="0" w:color="auto"/>
        <w:bottom w:val="none" w:sz="0" w:space="0" w:color="auto"/>
        <w:right w:val="none" w:sz="0" w:space="0" w:color="auto"/>
      </w:divBdr>
    </w:div>
    <w:div w:id="1019939291">
      <w:bodyDiv w:val="1"/>
      <w:marLeft w:val="0"/>
      <w:marRight w:val="0"/>
      <w:marTop w:val="0"/>
      <w:marBottom w:val="0"/>
      <w:divBdr>
        <w:top w:val="none" w:sz="0" w:space="0" w:color="auto"/>
        <w:left w:val="none" w:sz="0" w:space="0" w:color="auto"/>
        <w:bottom w:val="none" w:sz="0" w:space="0" w:color="auto"/>
        <w:right w:val="none" w:sz="0" w:space="0" w:color="auto"/>
      </w:divBdr>
    </w:div>
    <w:div w:id="1028063697">
      <w:bodyDiv w:val="1"/>
      <w:marLeft w:val="0"/>
      <w:marRight w:val="0"/>
      <w:marTop w:val="0"/>
      <w:marBottom w:val="0"/>
      <w:divBdr>
        <w:top w:val="none" w:sz="0" w:space="0" w:color="auto"/>
        <w:left w:val="none" w:sz="0" w:space="0" w:color="auto"/>
        <w:bottom w:val="none" w:sz="0" w:space="0" w:color="auto"/>
        <w:right w:val="none" w:sz="0" w:space="0" w:color="auto"/>
      </w:divBdr>
    </w:div>
    <w:div w:id="1028531136">
      <w:bodyDiv w:val="1"/>
      <w:marLeft w:val="0"/>
      <w:marRight w:val="0"/>
      <w:marTop w:val="0"/>
      <w:marBottom w:val="0"/>
      <w:divBdr>
        <w:top w:val="none" w:sz="0" w:space="0" w:color="auto"/>
        <w:left w:val="none" w:sz="0" w:space="0" w:color="auto"/>
        <w:bottom w:val="none" w:sz="0" w:space="0" w:color="auto"/>
        <w:right w:val="none" w:sz="0" w:space="0" w:color="auto"/>
      </w:divBdr>
    </w:div>
    <w:div w:id="1029572230">
      <w:bodyDiv w:val="1"/>
      <w:marLeft w:val="0"/>
      <w:marRight w:val="0"/>
      <w:marTop w:val="0"/>
      <w:marBottom w:val="0"/>
      <w:divBdr>
        <w:top w:val="none" w:sz="0" w:space="0" w:color="auto"/>
        <w:left w:val="none" w:sz="0" w:space="0" w:color="auto"/>
        <w:bottom w:val="none" w:sz="0" w:space="0" w:color="auto"/>
        <w:right w:val="none" w:sz="0" w:space="0" w:color="auto"/>
      </w:divBdr>
    </w:div>
    <w:div w:id="1030885374">
      <w:bodyDiv w:val="1"/>
      <w:marLeft w:val="0"/>
      <w:marRight w:val="0"/>
      <w:marTop w:val="0"/>
      <w:marBottom w:val="0"/>
      <w:divBdr>
        <w:top w:val="none" w:sz="0" w:space="0" w:color="auto"/>
        <w:left w:val="none" w:sz="0" w:space="0" w:color="auto"/>
        <w:bottom w:val="none" w:sz="0" w:space="0" w:color="auto"/>
        <w:right w:val="none" w:sz="0" w:space="0" w:color="auto"/>
      </w:divBdr>
    </w:div>
    <w:div w:id="1032268016">
      <w:bodyDiv w:val="1"/>
      <w:marLeft w:val="0"/>
      <w:marRight w:val="0"/>
      <w:marTop w:val="0"/>
      <w:marBottom w:val="0"/>
      <w:divBdr>
        <w:top w:val="none" w:sz="0" w:space="0" w:color="auto"/>
        <w:left w:val="none" w:sz="0" w:space="0" w:color="auto"/>
        <w:bottom w:val="none" w:sz="0" w:space="0" w:color="auto"/>
        <w:right w:val="none" w:sz="0" w:space="0" w:color="auto"/>
      </w:divBdr>
    </w:div>
    <w:div w:id="1034312918">
      <w:bodyDiv w:val="1"/>
      <w:marLeft w:val="0"/>
      <w:marRight w:val="0"/>
      <w:marTop w:val="0"/>
      <w:marBottom w:val="0"/>
      <w:divBdr>
        <w:top w:val="none" w:sz="0" w:space="0" w:color="auto"/>
        <w:left w:val="none" w:sz="0" w:space="0" w:color="auto"/>
        <w:bottom w:val="none" w:sz="0" w:space="0" w:color="auto"/>
        <w:right w:val="none" w:sz="0" w:space="0" w:color="auto"/>
      </w:divBdr>
    </w:div>
    <w:div w:id="1037662052">
      <w:bodyDiv w:val="1"/>
      <w:marLeft w:val="0"/>
      <w:marRight w:val="0"/>
      <w:marTop w:val="0"/>
      <w:marBottom w:val="0"/>
      <w:divBdr>
        <w:top w:val="none" w:sz="0" w:space="0" w:color="auto"/>
        <w:left w:val="none" w:sz="0" w:space="0" w:color="auto"/>
        <w:bottom w:val="none" w:sz="0" w:space="0" w:color="auto"/>
        <w:right w:val="none" w:sz="0" w:space="0" w:color="auto"/>
      </w:divBdr>
    </w:div>
    <w:div w:id="1039626146">
      <w:bodyDiv w:val="1"/>
      <w:marLeft w:val="0"/>
      <w:marRight w:val="0"/>
      <w:marTop w:val="0"/>
      <w:marBottom w:val="0"/>
      <w:divBdr>
        <w:top w:val="none" w:sz="0" w:space="0" w:color="auto"/>
        <w:left w:val="none" w:sz="0" w:space="0" w:color="auto"/>
        <w:bottom w:val="none" w:sz="0" w:space="0" w:color="auto"/>
        <w:right w:val="none" w:sz="0" w:space="0" w:color="auto"/>
      </w:divBdr>
    </w:div>
    <w:div w:id="1041369908">
      <w:bodyDiv w:val="1"/>
      <w:marLeft w:val="0"/>
      <w:marRight w:val="0"/>
      <w:marTop w:val="0"/>
      <w:marBottom w:val="0"/>
      <w:divBdr>
        <w:top w:val="none" w:sz="0" w:space="0" w:color="auto"/>
        <w:left w:val="none" w:sz="0" w:space="0" w:color="auto"/>
        <w:bottom w:val="none" w:sz="0" w:space="0" w:color="auto"/>
        <w:right w:val="none" w:sz="0" w:space="0" w:color="auto"/>
      </w:divBdr>
    </w:div>
    <w:div w:id="1041711921">
      <w:bodyDiv w:val="1"/>
      <w:marLeft w:val="0"/>
      <w:marRight w:val="0"/>
      <w:marTop w:val="0"/>
      <w:marBottom w:val="0"/>
      <w:divBdr>
        <w:top w:val="none" w:sz="0" w:space="0" w:color="auto"/>
        <w:left w:val="none" w:sz="0" w:space="0" w:color="auto"/>
        <w:bottom w:val="none" w:sz="0" w:space="0" w:color="auto"/>
        <w:right w:val="none" w:sz="0" w:space="0" w:color="auto"/>
      </w:divBdr>
    </w:div>
    <w:div w:id="1042560753">
      <w:bodyDiv w:val="1"/>
      <w:marLeft w:val="0"/>
      <w:marRight w:val="0"/>
      <w:marTop w:val="0"/>
      <w:marBottom w:val="0"/>
      <w:divBdr>
        <w:top w:val="none" w:sz="0" w:space="0" w:color="auto"/>
        <w:left w:val="none" w:sz="0" w:space="0" w:color="auto"/>
        <w:bottom w:val="none" w:sz="0" w:space="0" w:color="auto"/>
        <w:right w:val="none" w:sz="0" w:space="0" w:color="auto"/>
      </w:divBdr>
    </w:div>
    <w:div w:id="1044795807">
      <w:bodyDiv w:val="1"/>
      <w:marLeft w:val="0"/>
      <w:marRight w:val="0"/>
      <w:marTop w:val="0"/>
      <w:marBottom w:val="0"/>
      <w:divBdr>
        <w:top w:val="none" w:sz="0" w:space="0" w:color="auto"/>
        <w:left w:val="none" w:sz="0" w:space="0" w:color="auto"/>
        <w:bottom w:val="none" w:sz="0" w:space="0" w:color="auto"/>
        <w:right w:val="none" w:sz="0" w:space="0" w:color="auto"/>
      </w:divBdr>
    </w:div>
    <w:div w:id="1045912028">
      <w:bodyDiv w:val="1"/>
      <w:marLeft w:val="0"/>
      <w:marRight w:val="0"/>
      <w:marTop w:val="0"/>
      <w:marBottom w:val="0"/>
      <w:divBdr>
        <w:top w:val="none" w:sz="0" w:space="0" w:color="auto"/>
        <w:left w:val="none" w:sz="0" w:space="0" w:color="auto"/>
        <w:bottom w:val="none" w:sz="0" w:space="0" w:color="auto"/>
        <w:right w:val="none" w:sz="0" w:space="0" w:color="auto"/>
      </w:divBdr>
    </w:div>
    <w:div w:id="1047610079">
      <w:bodyDiv w:val="1"/>
      <w:marLeft w:val="0"/>
      <w:marRight w:val="0"/>
      <w:marTop w:val="0"/>
      <w:marBottom w:val="0"/>
      <w:divBdr>
        <w:top w:val="none" w:sz="0" w:space="0" w:color="auto"/>
        <w:left w:val="none" w:sz="0" w:space="0" w:color="auto"/>
        <w:bottom w:val="none" w:sz="0" w:space="0" w:color="auto"/>
        <w:right w:val="none" w:sz="0" w:space="0" w:color="auto"/>
      </w:divBdr>
    </w:div>
    <w:div w:id="1048409181">
      <w:bodyDiv w:val="1"/>
      <w:marLeft w:val="0"/>
      <w:marRight w:val="0"/>
      <w:marTop w:val="0"/>
      <w:marBottom w:val="0"/>
      <w:divBdr>
        <w:top w:val="none" w:sz="0" w:space="0" w:color="auto"/>
        <w:left w:val="none" w:sz="0" w:space="0" w:color="auto"/>
        <w:bottom w:val="none" w:sz="0" w:space="0" w:color="auto"/>
        <w:right w:val="none" w:sz="0" w:space="0" w:color="auto"/>
      </w:divBdr>
    </w:div>
    <w:div w:id="1048995409">
      <w:bodyDiv w:val="1"/>
      <w:marLeft w:val="0"/>
      <w:marRight w:val="0"/>
      <w:marTop w:val="0"/>
      <w:marBottom w:val="0"/>
      <w:divBdr>
        <w:top w:val="none" w:sz="0" w:space="0" w:color="auto"/>
        <w:left w:val="none" w:sz="0" w:space="0" w:color="auto"/>
        <w:bottom w:val="none" w:sz="0" w:space="0" w:color="auto"/>
        <w:right w:val="none" w:sz="0" w:space="0" w:color="auto"/>
      </w:divBdr>
    </w:div>
    <w:div w:id="1049695057">
      <w:bodyDiv w:val="1"/>
      <w:marLeft w:val="0"/>
      <w:marRight w:val="0"/>
      <w:marTop w:val="0"/>
      <w:marBottom w:val="0"/>
      <w:divBdr>
        <w:top w:val="none" w:sz="0" w:space="0" w:color="auto"/>
        <w:left w:val="none" w:sz="0" w:space="0" w:color="auto"/>
        <w:bottom w:val="none" w:sz="0" w:space="0" w:color="auto"/>
        <w:right w:val="none" w:sz="0" w:space="0" w:color="auto"/>
      </w:divBdr>
    </w:div>
    <w:div w:id="1050497977">
      <w:bodyDiv w:val="1"/>
      <w:marLeft w:val="0"/>
      <w:marRight w:val="0"/>
      <w:marTop w:val="0"/>
      <w:marBottom w:val="0"/>
      <w:divBdr>
        <w:top w:val="none" w:sz="0" w:space="0" w:color="auto"/>
        <w:left w:val="none" w:sz="0" w:space="0" w:color="auto"/>
        <w:bottom w:val="none" w:sz="0" w:space="0" w:color="auto"/>
        <w:right w:val="none" w:sz="0" w:space="0" w:color="auto"/>
      </w:divBdr>
    </w:div>
    <w:div w:id="1051659687">
      <w:bodyDiv w:val="1"/>
      <w:marLeft w:val="0"/>
      <w:marRight w:val="0"/>
      <w:marTop w:val="0"/>
      <w:marBottom w:val="0"/>
      <w:divBdr>
        <w:top w:val="none" w:sz="0" w:space="0" w:color="auto"/>
        <w:left w:val="none" w:sz="0" w:space="0" w:color="auto"/>
        <w:bottom w:val="none" w:sz="0" w:space="0" w:color="auto"/>
        <w:right w:val="none" w:sz="0" w:space="0" w:color="auto"/>
      </w:divBdr>
    </w:div>
    <w:div w:id="1053431374">
      <w:bodyDiv w:val="1"/>
      <w:marLeft w:val="0"/>
      <w:marRight w:val="0"/>
      <w:marTop w:val="0"/>
      <w:marBottom w:val="0"/>
      <w:divBdr>
        <w:top w:val="none" w:sz="0" w:space="0" w:color="auto"/>
        <w:left w:val="none" w:sz="0" w:space="0" w:color="auto"/>
        <w:bottom w:val="none" w:sz="0" w:space="0" w:color="auto"/>
        <w:right w:val="none" w:sz="0" w:space="0" w:color="auto"/>
      </w:divBdr>
    </w:div>
    <w:div w:id="1054155298">
      <w:bodyDiv w:val="1"/>
      <w:marLeft w:val="0"/>
      <w:marRight w:val="0"/>
      <w:marTop w:val="0"/>
      <w:marBottom w:val="0"/>
      <w:divBdr>
        <w:top w:val="none" w:sz="0" w:space="0" w:color="auto"/>
        <w:left w:val="none" w:sz="0" w:space="0" w:color="auto"/>
        <w:bottom w:val="none" w:sz="0" w:space="0" w:color="auto"/>
        <w:right w:val="none" w:sz="0" w:space="0" w:color="auto"/>
      </w:divBdr>
    </w:div>
    <w:div w:id="1055930146">
      <w:bodyDiv w:val="1"/>
      <w:marLeft w:val="0"/>
      <w:marRight w:val="0"/>
      <w:marTop w:val="0"/>
      <w:marBottom w:val="0"/>
      <w:divBdr>
        <w:top w:val="none" w:sz="0" w:space="0" w:color="auto"/>
        <w:left w:val="none" w:sz="0" w:space="0" w:color="auto"/>
        <w:bottom w:val="none" w:sz="0" w:space="0" w:color="auto"/>
        <w:right w:val="none" w:sz="0" w:space="0" w:color="auto"/>
      </w:divBdr>
    </w:div>
    <w:div w:id="1056659049">
      <w:bodyDiv w:val="1"/>
      <w:marLeft w:val="0"/>
      <w:marRight w:val="0"/>
      <w:marTop w:val="0"/>
      <w:marBottom w:val="0"/>
      <w:divBdr>
        <w:top w:val="none" w:sz="0" w:space="0" w:color="auto"/>
        <w:left w:val="none" w:sz="0" w:space="0" w:color="auto"/>
        <w:bottom w:val="none" w:sz="0" w:space="0" w:color="auto"/>
        <w:right w:val="none" w:sz="0" w:space="0" w:color="auto"/>
      </w:divBdr>
    </w:div>
    <w:div w:id="1056663079">
      <w:bodyDiv w:val="1"/>
      <w:marLeft w:val="0"/>
      <w:marRight w:val="0"/>
      <w:marTop w:val="0"/>
      <w:marBottom w:val="0"/>
      <w:divBdr>
        <w:top w:val="none" w:sz="0" w:space="0" w:color="auto"/>
        <w:left w:val="none" w:sz="0" w:space="0" w:color="auto"/>
        <w:bottom w:val="none" w:sz="0" w:space="0" w:color="auto"/>
        <w:right w:val="none" w:sz="0" w:space="0" w:color="auto"/>
      </w:divBdr>
    </w:div>
    <w:div w:id="1061103462">
      <w:bodyDiv w:val="1"/>
      <w:marLeft w:val="0"/>
      <w:marRight w:val="0"/>
      <w:marTop w:val="0"/>
      <w:marBottom w:val="0"/>
      <w:divBdr>
        <w:top w:val="none" w:sz="0" w:space="0" w:color="auto"/>
        <w:left w:val="none" w:sz="0" w:space="0" w:color="auto"/>
        <w:bottom w:val="none" w:sz="0" w:space="0" w:color="auto"/>
        <w:right w:val="none" w:sz="0" w:space="0" w:color="auto"/>
      </w:divBdr>
    </w:div>
    <w:div w:id="1061977701">
      <w:bodyDiv w:val="1"/>
      <w:marLeft w:val="0"/>
      <w:marRight w:val="0"/>
      <w:marTop w:val="0"/>
      <w:marBottom w:val="0"/>
      <w:divBdr>
        <w:top w:val="none" w:sz="0" w:space="0" w:color="auto"/>
        <w:left w:val="none" w:sz="0" w:space="0" w:color="auto"/>
        <w:bottom w:val="none" w:sz="0" w:space="0" w:color="auto"/>
        <w:right w:val="none" w:sz="0" w:space="0" w:color="auto"/>
      </w:divBdr>
    </w:div>
    <w:div w:id="1062020514">
      <w:bodyDiv w:val="1"/>
      <w:marLeft w:val="0"/>
      <w:marRight w:val="0"/>
      <w:marTop w:val="0"/>
      <w:marBottom w:val="0"/>
      <w:divBdr>
        <w:top w:val="none" w:sz="0" w:space="0" w:color="auto"/>
        <w:left w:val="none" w:sz="0" w:space="0" w:color="auto"/>
        <w:bottom w:val="none" w:sz="0" w:space="0" w:color="auto"/>
        <w:right w:val="none" w:sz="0" w:space="0" w:color="auto"/>
      </w:divBdr>
    </w:div>
    <w:div w:id="1063061244">
      <w:bodyDiv w:val="1"/>
      <w:marLeft w:val="0"/>
      <w:marRight w:val="0"/>
      <w:marTop w:val="0"/>
      <w:marBottom w:val="0"/>
      <w:divBdr>
        <w:top w:val="none" w:sz="0" w:space="0" w:color="auto"/>
        <w:left w:val="none" w:sz="0" w:space="0" w:color="auto"/>
        <w:bottom w:val="none" w:sz="0" w:space="0" w:color="auto"/>
        <w:right w:val="none" w:sz="0" w:space="0" w:color="auto"/>
      </w:divBdr>
    </w:div>
    <w:div w:id="1066293818">
      <w:bodyDiv w:val="1"/>
      <w:marLeft w:val="0"/>
      <w:marRight w:val="0"/>
      <w:marTop w:val="0"/>
      <w:marBottom w:val="0"/>
      <w:divBdr>
        <w:top w:val="none" w:sz="0" w:space="0" w:color="auto"/>
        <w:left w:val="none" w:sz="0" w:space="0" w:color="auto"/>
        <w:bottom w:val="none" w:sz="0" w:space="0" w:color="auto"/>
        <w:right w:val="none" w:sz="0" w:space="0" w:color="auto"/>
      </w:divBdr>
    </w:div>
    <w:div w:id="1066493270">
      <w:bodyDiv w:val="1"/>
      <w:marLeft w:val="0"/>
      <w:marRight w:val="0"/>
      <w:marTop w:val="0"/>
      <w:marBottom w:val="0"/>
      <w:divBdr>
        <w:top w:val="none" w:sz="0" w:space="0" w:color="auto"/>
        <w:left w:val="none" w:sz="0" w:space="0" w:color="auto"/>
        <w:bottom w:val="none" w:sz="0" w:space="0" w:color="auto"/>
        <w:right w:val="none" w:sz="0" w:space="0" w:color="auto"/>
      </w:divBdr>
    </w:div>
    <w:div w:id="1068502177">
      <w:bodyDiv w:val="1"/>
      <w:marLeft w:val="0"/>
      <w:marRight w:val="0"/>
      <w:marTop w:val="0"/>
      <w:marBottom w:val="0"/>
      <w:divBdr>
        <w:top w:val="none" w:sz="0" w:space="0" w:color="auto"/>
        <w:left w:val="none" w:sz="0" w:space="0" w:color="auto"/>
        <w:bottom w:val="none" w:sz="0" w:space="0" w:color="auto"/>
        <w:right w:val="none" w:sz="0" w:space="0" w:color="auto"/>
      </w:divBdr>
    </w:div>
    <w:div w:id="1068958938">
      <w:bodyDiv w:val="1"/>
      <w:marLeft w:val="0"/>
      <w:marRight w:val="0"/>
      <w:marTop w:val="0"/>
      <w:marBottom w:val="0"/>
      <w:divBdr>
        <w:top w:val="none" w:sz="0" w:space="0" w:color="auto"/>
        <w:left w:val="none" w:sz="0" w:space="0" w:color="auto"/>
        <w:bottom w:val="none" w:sz="0" w:space="0" w:color="auto"/>
        <w:right w:val="none" w:sz="0" w:space="0" w:color="auto"/>
      </w:divBdr>
    </w:div>
    <w:div w:id="1071926495">
      <w:bodyDiv w:val="1"/>
      <w:marLeft w:val="0"/>
      <w:marRight w:val="0"/>
      <w:marTop w:val="0"/>
      <w:marBottom w:val="0"/>
      <w:divBdr>
        <w:top w:val="none" w:sz="0" w:space="0" w:color="auto"/>
        <w:left w:val="none" w:sz="0" w:space="0" w:color="auto"/>
        <w:bottom w:val="none" w:sz="0" w:space="0" w:color="auto"/>
        <w:right w:val="none" w:sz="0" w:space="0" w:color="auto"/>
      </w:divBdr>
    </w:div>
    <w:div w:id="1072921720">
      <w:bodyDiv w:val="1"/>
      <w:marLeft w:val="0"/>
      <w:marRight w:val="0"/>
      <w:marTop w:val="0"/>
      <w:marBottom w:val="0"/>
      <w:divBdr>
        <w:top w:val="none" w:sz="0" w:space="0" w:color="auto"/>
        <w:left w:val="none" w:sz="0" w:space="0" w:color="auto"/>
        <w:bottom w:val="none" w:sz="0" w:space="0" w:color="auto"/>
        <w:right w:val="none" w:sz="0" w:space="0" w:color="auto"/>
      </w:divBdr>
    </w:div>
    <w:div w:id="1073088692">
      <w:bodyDiv w:val="1"/>
      <w:marLeft w:val="0"/>
      <w:marRight w:val="0"/>
      <w:marTop w:val="0"/>
      <w:marBottom w:val="0"/>
      <w:divBdr>
        <w:top w:val="none" w:sz="0" w:space="0" w:color="auto"/>
        <w:left w:val="none" w:sz="0" w:space="0" w:color="auto"/>
        <w:bottom w:val="none" w:sz="0" w:space="0" w:color="auto"/>
        <w:right w:val="none" w:sz="0" w:space="0" w:color="auto"/>
      </w:divBdr>
    </w:div>
    <w:div w:id="1073432723">
      <w:bodyDiv w:val="1"/>
      <w:marLeft w:val="0"/>
      <w:marRight w:val="0"/>
      <w:marTop w:val="0"/>
      <w:marBottom w:val="0"/>
      <w:divBdr>
        <w:top w:val="none" w:sz="0" w:space="0" w:color="auto"/>
        <w:left w:val="none" w:sz="0" w:space="0" w:color="auto"/>
        <w:bottom w:val="none" w:sz="0" w:space="0" w:color="auto"/>
        <w:right w:val="none" w:sz="0" w:space="0" w:color="auto"/>
      </w:divBdr>
    </w:div>
    <w:div w:id="1073893160">
      <w:bodyDiv w:val="1"/>
      <w:marLeft w:val="0"/>
      <w:marRight w:val="0"/>
      <w:marTop w:val="0"/>
      <w:marBottom w:val="0"/>
      <w:divBdr>
        <w:top w:val="none" w:sz="0" w:space="0" w:color="auto"/>
        <w:left w:val="none" w:sz="0" w:space="0" w:color="auto"/>
        <w:bottom w:val="none" w:sz="0" w:space="0" w:color="auto"/>
        <w:right w:val="none" w:sz="0" w:space="0" w:color="auto"/>
      </w:divBdr>
    </w:div>
    <w:div w:id="1079013247">
      <w:bodyDiv w:val="1"/>
      <w:marLeft w:val="0"/>
      <w:marRight w:val="0"/>
      <w:marTop w:val="0"/>
      <w:marBottom w:val="0"/>
      <w:divBdr>
        <w:top w:val="none" w:sz="0" w:space="0" w:color="auto"/>
        <w:left w:val="none" w:sz="0" w:space="0" w:color="auto"/>
        <w:bottom w:val="none" w:sz="0" w:space="0" w:color="auto"/>
        <w:right w:val="none" w:sz="0" w:space="0" w:color="auto"/>
      </w:divBdr>
    </w:div>
    <w:div w:id="1080105863">
      <w:bodyDiv w:val="1"/>
      <w:marLeft w:val="0"/>
      <w:marRight w:val="0"/>
      <w:marTop w:val="0"/>
      <w:marBottom w:val="0"/>
      <w:divBdr>
        <w:top w:val="none" w:sz="0" w:space="0" w:color="auto"/>
        <w:left w:val="none" w:sz="0" w:space="0" w:color="auto"/>
        <w:bottom w:val="none" w:sz="0" w:space="0" w:color="auto"/>
        <w:right w:val="none" w:sz="0" w:space="0" w:color="auto"/>
      </w:divBdr>
    </w:div>
    <w:div w:id="1081023200">
      <w:bodyDiv w:val="1"/>
      <w:marLeft w:val="0"/>
      <w:marRight w:val="0"/>
      <w:marTop w:val="0"/>
      <w:marBottom w:val="0"/>
      <w:divBdr>
        <w:top w:val="none" w:sz="0" w:space="0" w:color="auto"/>
        <w:left w:val="none" w:sz="0" w:space="0" w:color="auto"/>
        <w:bottom w:val="none" w:sz="0" w:space="0" w:color="auto"/>
        <w:right w:val="none" w:sz="0" w:space="0" w:color="auto"/>
      </w:divBdr>
    </w:div>
    <w:div w:id="1081174338">
      <w:bodyDiv w:val="1"/>
      <w:marLeft w:val="0"/>
      <w:marRight w:val="0"/>
      <w:marTop w:val="0"/>
      <w:marBottom w:val="0"/>
      <w:divBdr>
        <w:top w:val="none" w:sz="0" w:space="0" w:color="auto"/>
        <w:left w:val="none" w:sz="0" w:space="0" w:color="auto"/>
        <w:bottom w:val="none" w:sz="0" w:space="0" w:color="auto"/>
        <w:right w:val="none" w:sz="0" w:space="0" w:color="auto"/>
      </w:divBdr>
    </w:div>
    <w:div w:id="1082796055">
      <w:bodyDiv w:val="1"/>
      <w:marLeft w:val="0"/>
      <w:marRight w:val="0"/>
      <w:marTop w:val="0"/>
      <w:marBottom w:val="0"/>
      <w:divBdr>
        <w:top w:val="none" w:sz="0" w:space="0" w:color="auto"/>
        <w:left w:val="none" w:sz="0" w:space="0" w:color="auto"/>
        <w:bottom w:val="none" w:sz="0" w:space="0" w:color="auto"/>
        <w:right w:val="none" w:sz="0" w:space="0" w:color="auto"/>
      </w:divBdr>
    </w:div>
    <w:div w:id="1084957856">
      <w:bodyDiv w:val="1"/>
      <w:marLeft w:val="0"/>
      <w:marRight w:val="0"/>
      <w:marTop w:val="0"/>
      <w:marBottom w:val="0"/>
      <w:divBdr>
        <w:top w:val="none" w:sz="0" w:space="0" w:color="auto"/>
        <w:left w:val="none" w:sz="0" w:space="0" w:color="auto"/>
        <w:bottom w:val="none" w:sz="0" w:space="0" w:color="auto"/>
        <w:right w:val="none" w:sz="0" w:space="0" w:color="auto"/>
      </w:divBdr>
    </w:div>
    <w:div w:id="1087656724">
      <w:bodyDiv w:val="1"/>
      <w:marLeft w:val="0"/>
      <w:marRight w:val="0"/>
      <w:marTop w:val="0"/>
      <w:marBottom w:val="0"/>
      <w:divBdr>
        <w:top w:val="none" w:sz="0" w:space="0" w:color="auto"/>
        <w:left w:val="none" w:sz="0" w:space="0" w:color="auto"/>
        <w:bottom w:val="none" w:sz="0" w:space="0" w:color="auto"/>
        <w:right w:val="none" w:sz="0" w:space="0" w:color="auto"/>
      </w:divBdr>
    </w:div>
    <w:div w:id="1091270349">
      <w:bodyDiv w:val="1"/>
      <w:marLeft w:val="0"/>
      <w:marRight w:val="0"/>
      <w:marTop w:val="0"/>
      <w:marBottom w:val="0"/>
      <w:divBdr>
        <w:top w:val="none" w:sz="0" w:space="0" w:color="auto"/>
        <w:left w:val="none" w:sz="0" w:space="0" w:color="auto"/>
        <w:bottom w:val="none" w:sz="0" w:space="0" w:color="auto"/>
        <w:right w:val="none" w:sz="0" w:space="0" w:color="auto"/>
      </w:divBdr>
    </w:div>
    <w:div w:id="1091773655">
      <w:bodyDiv w:val="1"/>
      <w:marLeft w:val="0"/>
      <w:marRight w:val="0"/>
      <w:marTop w:val="0"/>
      <w:marBottom w:val="0"/>
      <w:divBdr>
        <w:top w:val="none" w:sz="0" w:space="0" w:color="auto"/>
        <w:left w:val="none" w:sz="0" w:space="0" w:color="auto"/>
        <w:bottom w:val="none" w:sz="0" w:space="0" w:color="auto"/>
        <w:right w:val="none" w:sz="0" w:space="0" w:color="auto"/>
      </w:divBdr>
    </w:div>
    <w:div w:id="1092361284">
      <w:bodyDiv w:val="1"/>
      <w:marLeft w:val="0"/>
      <w:marRight w:val="0"/>
      <w:marTop w:val="0"/>
      <w:marBottom w:val="0"/>
      <w:divBdr>
        <w:top w:val="none" w:sz="0" w:space="0" w:color="auto"/>
        <w:left w:val="none" w:sz="0" w:space="0" w:color="auto"/>
        <w:bottom w:val="none" w:sz="0" w:space="0" w:color="auto"/>
        <w:right w:val="none" w:sz="0" w:space="0" w:color="auto"/>
      </w:divBdr>
    </w:div>
    <w:div w:id="1101223435">
      <w:bodyDiv w:val="1"/>
      <w:marLeft w:val="0"/>
      <w:marRight w:val="0"/>
      <w:marTop w:val="0"/>
      <w:marBottom w:val="0"/>
      <w:divBdr>
        <w:top w:val="none" w:sz="0" w:space="0" w:color="auto"/>
        <w:left w:val="none" w:sz="0" w:space="0" w:color="auto"/>
        <w:bottom w:val="none" w:sz="0" w:space="0" w:color="auto"/>
        <w:right w:val="none" w:sz="0" w:space="0" w:color="auto"/>
      </w:divBdr>
    </w:div>
    <w:div w:id="1101298329">
      <w:bodyDiv w:val="1"/>
      <w:marLeft w:val="0"/>
      <w:marRight w:val="0"/>
      <w:marTop w:val="0"/>
      <w:marBottom w:val="0"/>
      <w:divBdr>
        <w:top w:val="none" w:sz="0" w:space="0" w:color="auto"/>
        <w:left w:val="none" w:sz="0" w:space="0" w:color="auto"/>
        <w:bottom w:val="none" w:sz="0" w:space="0" w:color="auto"/>
        <w:right w:val="none" w:sz="0" w:space="0" w:color="auto"/>
      </w:divBdr>
    </w:div>
    <w:div w:id="1101680863">
      <w:bodyDiv w:val="1"/>
      <w:marLeft w:val="0"/>
      <w:marRight w:val="0"/>
      <w:marTop w:val="0"/>
      <w:marBottom w:val="0"/>
      <w:divBdr>
        <w:top w:val="none" w:sz="0" w:space="0" w:color="auto"/>
        <w:left w:val="none" w:sz="0" w:space="0" w:color="auto"/>
        <w:bottom w:val="none" w:sz="0" w:space="0" w:color="auto"/>
        <w:right w:val="none" w:sz="0" w:space="0" w:color="auto"/>
      </w:divBdr>
    </w:div>
    <w:div w:id="1102072903">
      <w:bodyDiv w:val="1"/>
      <w:marLeft w:val="0"/>
      <w:marRight w:val="0"/>
      <w:marTop w:val="0"/>
      <w:marBottom w:val="0"/>
      <w:divBdr>
        <w:top w:val="none" w:sz="0" w:space="0" w:color="auto"/>
        <w:left w:val="none" w:sz="0" w:space="0" w:color="auto"/>
        <w:bottom w:val="none" w:sz="0" w:space="0" w:color="auto"/>
        <w:right w:val="none" w:sz="0" w:space="0" w:color="auto"/>
      </w:divBdr>
    </w:div>
    <w:div w:id="1104880440">
      <w:bodyDiv w:val="1"/>
      <w:marLeft w:val="0"/>
      <w:marRight w:val="0"/>
      <w:marTop w:val="0"/>
      <w:marBottom w:val="0"/>
      <w:divBdr>
        <w:top w:val="none" w:sz="0" w:space="0" w:color="auto"/>
        <w:left w:val="none" w:sz="0" w:space="0" w:color="auto"/>
        <w:bottom w:val="none" w:sz="0" w:space="0" w:color="auto"/>
        <w:right w:val="none" w:sz="0" w:space="0" w:color="auto"/>
      </w:divBdr>
    </w:div>
    <w:div w:id="1105148210">
      <w:bodyDiv w:val="1"/>
      <w:marLeft w:val="0"/>
      <w:marRight w:val="0"/>
      <w:marTop w:val="0"/>
      <w:marBottom w:val="0"/>
      <w:divBdr>
        <w:top w:val="none" w:sz="0" w:space="0" w:color="auto"/>
        <w:left w:val="none" w:sz="0" w:space="0" w:color="auto"/>
        <w:bottom w:val="none" w:sz="0" w:space="0" w:color="auto"/>
        <w:right w:val="none" w:sz="0" w:space="0" w:color="auto"/>
      </w:divBdr>
    </w:div>
    <w:div w:id="1107119038">
      <w:bodyDiv w:val="1"/>
      <w:marLeft w:val="0"/>
      <w:marRight w:val="0"/>
      <w:marTop w:val="0"/>
      <w:marBottom w:val="0"/>
      <w:divBdr>
        <w:top w:val="none" w:sz="0" w:space="0" w:color="auto"/>
        <w:left w:val="none" w:sz="0" w:space="0" w:color="auto"/>
        <w:bottom w:val="none" w:sz="0" w:space="0" w:color="auto"/>
        <w:right w:val="none" w:sz="0" w:space="0" w:color="auto"/>
      </w:divBdr>
    </w:div>
    <w:div w:id="1107120745">
      <w:bodyDiv w:val="1"/>
      <w:marLeft w:val="0"/>
      <w:marRight w:val="0"/>
      <w:marTop w:val="0"/>
      <w:marBottom w:val="0"/>
      <w:divBdr>
        <w:top w:val="none" w:sz="0" w:space="0" w:color="auto"/>
        <w:left w:val="none" w:sz="0" w:space="0" w:color="auto"/>
        <w:bottom w:val="none" w:sz="0" w:space="0" w:color="auto"/>
        <w:right w:val="none" w:sz="0" w:space="0" w:color="auto"/>
      </w:divBdr>
    </w:div>
    <w:div w:id="1107385574">
      <w:bodyDiv w:val="1"/>
      <w:marLeft w:val="0"/>
      <w:marRight w:val="0"/>
      <w:marTop w:val="0"/>
      <w:marBottom w:val="0"/>
      <w:divBdr>
        <w:top w:val="none" w:sz="0" w:space="0" w:color="auto"/>
        <w:left w:val="none" w:sz="0" w:space="0" w:color="auto"/>
        <w:bottom w:val="none" w:sz="0" w:space="0" w:color="auto"/>
        <w:right w:val="none" w:sz="0" w:space="0" w:color="auto"/>
      </w:divBdr>
    </w:div>
    <w:div w:id="1107509286">
      <w:bodyDiv w:val="1"/>
      <w:marLeft w:val="0"/>
      <w:marRight w:val="0"/>
      <w:marTop w:val="0"/>
      <w:marBottom w:val="0"/>
      <w:divBdr>
        <w:top w:val="none" w:sz="0" w:space="0" w:color="auto"/>
        <w:left w:val="none" w:sz="0" w:space="0" w:color="auto"/>
        <w:bottom w:val="none" w:sz="0" w:space="0" w:color="auto"/>
        <w:right w:val="none" w:sz="0" w:space="0" w:color="auto"/>
      </w:divBdr>
    </w:div>
    <w:div w:id="1108624476">
      <w:bodyDiv w:val="1"/>
      <w:marLeft w:val="0"/>
      <w:marRight w:val="0"/>
      <w:marTop w:val="0"/>
      <w:marBottom w:val="0"/>
      <w:divBdr>
        <w:top w:val="none" w:sz="0" w:space="0" w:color="auto"/>
        <w:left w:val="none" w:sz="0" w:space="0" w:color="auto"/>
        <w:bottom w:val="none" w:sz="0" w:space="0" w:color="auto"/>
        <w:right w:val="none" w:sz="0" w:space="0" w:color="auto"/>
      </w:divBdr>
    </w:div>
    <w:div w:id="1109010851">
      <w:bodyDiv w:val="1"/>
      <w:marLeft w:val="0"/>
      <w:marRight w:val="0"/>
      <w:marTop w:val="0"/>
      <w:marBottom w:val="0"/>
      <w:divBdr>
        <w:top w:val="none" w:sz="0" w:space="0" w:color="auto"/>
        <w:left w:val="none" w:sz="0" w:space="0" w:color="auto"/>
        <w:bottom w:val="none" w:sz="0" w:space="0" w:color="auto"/>
        <w:right w:val="none" w:sz="0" w:space="0" w:color="auto"/>
      </w:divBdr>
    </w:div>
    <w:div w:id="1113750456">
      <w:bodyDiv w:val="1"/>
      <w:marLeft w:val="0"/>
      <w:marRight w:val="0"/>
      <w:marTop w:val="0"/>
      <w:marBottom w:val="0"/>
      <w:divBdr>
        <w:top w:val="none" w:sz="0" w:space="0" w:color="auto"/>
        <w:left w:val="none" w:sz="0" w:space="0" w:color="auto"/>
        <w:bottom w:val="none" w:sz="0" w:space="0" w:color="auto"/>
        <w:right w:val="none" w:sz="0" w:space="0" w:color="auto"/>
      </w:divBdr>
    </w:div>
    <w:div w:id="1115367050">
      <w:bodyDiv w:val="1"/>
      <w:marLeft w:val="0"/>
      <w:marRight w:val="0"/>
      <w:marTop w:val="0"/>
      <w:marBottom w:val="0"/>
      <w:divBdr>
        <w:top w:val="none" w:sz="0" w:space="0" w:color="auto"/>
        <w:left w:val="none" w:sz="0" w:space="0" w:color="auto"/>
        <w:bottom w:val="none" w:sz="0" w:space="0" w:color="auto"/>
        <w:right w:val="none" w:sz="0" w:space="0" w:color="auto"/>
      </w:divBdr>
    </w:div>
    <w:div w:id="1115713724">
      <w:bodyDiv w:val="1"/>
      <w:marLeft w:val="0"/>
      <w:marRight w:val="0"/>
      <w:marTop w:val="0"/>
      <w:marBottom w:val="0"/>
      <w:divBdr>
        <w:top w:val="none" w:sz="0" w:space="0" w:color="auto"/>
        <w:left w:val="none" w:sz="0" w:space="0" w:color="auto"/>
        <w:bottom w:val="none" w:sz="0" w:space="0" w:color="auto"/>
        <w:right w:val="none" w:sz="0" w:space="0" w:color="auto"/>
      </w:divBdr>
    </w:div>
    <w:div w:id="1116212575">
      <w:bodyDiv w:val="1"/>
      <w:marLeft w:val="0"/>
      <w:marRight w:val="0"/>
      <w:marTop w:val="0"/>
      <w:marBottom w:val="0"/>
      <w:divBdr>
        <w:top w:val="none" w:sz="0" w:space="0" w:color="auto"/>
        <w:left w:val="none" w:sz="0" w:space="0" w:color="auto"/>
        <w:bottom w:val="none" w:sz="0" w:space="0" w:color="auto"/>
        <w:right w:val="none" w:sz="0" w:space="0" w:color="auto"/>
      </w:divBdr>
    </w:div>
    <w:div w:id="1117674540">
      <w:bodyDiv w:val="1"/>
      <w:marLeft w:val="0"/>
      <w:marRight w:val="0"/>
      <w:marTop w:val="0"/>
      <w:marBottom w:val="0"/>
      <w:divBdr>
        <w:top w:val="none" w:sz="0" w:space="0" w:color="auto"/>
        <w:left w:val="none" w:sz="0" w:space="0" w:color="auto"/>
        <w:bottom w:val="none" w:sz="0" w:space="0" w:color="auto"/>
        <w:right w:val="none" w:sz="0" w:space="0" w:color="auto"/>
      </w:divBdr>
    </w:div>
    <w:div w:id="1117791593">
      <w:bodyDiv w:val="1"/>
      <w:marLeft w:val="0"/>
      <w:marRight w:val="0"/>
      <w:marTop w:val="0"/>
      <w:marBottom w:val="0"/>
      <w:divBdr>
        <w:top w:val="none" w:sz="0" w:space="0" w:color="auto"/>
        <w:left w:val="none" w:sz="0" w:space="0" w:color="auto"/>
        <w:bottom w:val="none" w:sz="0" w:space="0" w:color="auto"/>
        <w:right w:val="none" w:sz="0" w:space="0" w:color="auto"/>
      </w:divBdr>
    </w:div>
    <w:div w:id="1123496896">
      <w:bodyDiv w:val="1"/>
      <w:marLeft w:val="0"/>
      <w:marRight w:val="0"/>
      <w:marTop w:val="0"/>
      <w:marBottom w:val="0"/>
      <w:divBdr>
        <w:top w:val="none" w:sz="0" w:space="0" w:color="auto"/>
        <w:left w:val="none" w:sz="0" w:space="0" w:color="auto"/>
        <w:bottom w:val="none" w:sz="0" w:space="0" w:color="auto"/>
        <w:right w:val="none" w:sz="0" w:space="0" w:color="auto"/>
      </w:divBdr>
    </w:div>
    <w:div w:id="1123502097">
      <w:bodyDiv w:val="1"/>
      <w:marLeft w:val="0"/>
      <w:marRight w:val="0"/>
      <w:marTop w:val="0"/>
      <w:marBottom w:val="0"/>
      <w:divBdr>
        <w:top w:val="none" w:sz="0" w:space="0" w:color="auto"/>
        <w:left w:val="none" w:sz="0" w:space="0" w:color="auto"/>
        <w:bottom w:val="none" w:sz="0" w:space="0" w:color="auto"/>
        <w:right w:val="none" w:sz="0" w:space="0" w:color="auto"/>
      </w:divBdr>
    </w:div>
    <w:div w:id="1125385800">
      <w:bodyDiv w:val="1"/>
      <w:marLeft w:val="0"/>
      <w:marRight w:val="0"/>
      <w:marTop w:val="0"/>
      <w:marBottom w:val="0"/>
      <w:divBdr>
        <w:top w:val="none" w:sz="0" w:space="0" w:color="auto"/>
        <w:left w:val="none" w:sz="0" w:space="0" w:color="auto"/>
        <w:bottom w:val="none" w:sz="0" w:space="0" w:color="auto"/>
        <w:right w:val="none" w:sz="0" w:space="0" w:color="auto"/>
      </w:divBdr>
    </w:div>
    <w:div w:id="1125660712">
      <w:bodyDiv w:val="1"/>
      <w:marLeft w:val="0"/>
      <w:marRight w:val="0"/>
      <w:marTop w:val="0"/>
      <w:marBottom w:val="0"/>
      <w:divBdr>
        <w:top w:val="none" w:sz="0" w:space="0" w:color="auto"/>
        <w:left w:val="none" w:sz="0" w:space="0" w:color="auto"/>
        <w:bottom w:val="none" w:sz="0" w:space="0" w:color="auto"/>
        <w:right w:val="none" w:sz="0" w:space="0" w:color="auto"/>
      </w:divBdr>
    </w:div>
    <w:div w:id="1126508796">
      <w:bodyDiv w:val="1"/>
      <w:marLeft w:val="0"/>
      <w:marRight w:val="0"/>
      <w:marTop w:val="0"/>
      <w:marBottom w:val="0"/>
      <w:divBdr>
        <w:top w:val="none" w:sz="0" w:space="0" w:color="auto"/>
        <w:left w:val="none" w:sz="0" w:space="0" w:color="auto"/>
        <w:bottom w:val="none" w:sz="0" w:space="0" w:color="auto"/>
        <w:right w:val="none" w:sz="0" w:space="0" w:color="auto"/>
      </w:divBdr>
    </w:div>
    <w:div w:id="1127822851">
      <w:bodyDiv w:val="1"/>
      <w:marLeft w:val="0"/>
      <w:marRight w:val="0"/>
      <w:marTop w:val="0"/>
      <w:marBottom w:val="0"/>
      <w:divBdr>
        <w:top w:val="none" w:sz="0" w:space="0" w:color="auto"/>
        <w:left w:val="none" w:sz="0" w:space="0" w:color="auto"/>
        <w:bottom w:val="none" w:sz="0" w:space="0" w:color="auto"/>
        <w:right w:val="none" w:sz="0" w:space="0" w:color="auto"/>
      </w:divBdr>
    </w:div>
    <w:div w:id="1132752767">
      <w:bodyDiv w:val="1"/>
      <w:marLeft w:val="0"/>
      <w:marRight w:val="0"/>
      <w:marTop w:val="0"/>
      <w:marBottom w:val="0"/>
      <w:divBdr>
        <w:top w:val="none" w:sz="0" w:space="0" w:color="auto"/>
        <w:left w:val="none" w:sz="0" w:space="0" w:color="auto"/>
        <w:bottom w:val="none" w:sz="0" w:space="0" w:color="auto"/>
        <w:right w:val="none" w:sz="0" w:space="0" w:color="auto"/>
      </w:divBdr>
    </w:div>
    <w:div w:id="1134519485">
      <w:bodyDiv w:val="1"/>
      <w:marLeft w:val="0"/>
      <w:marRight w:val="0"/>
      <w:marTop w:val="0"/>
      <w:marBottom w:val="0"/>
      <w:divBdr>
        <w:top w:val="none" w:sz="0" w:space="0" w:color="auto"/>
        <w:left w:val="none" w:sz="0" w:space="0" w:color="auto"/>
        <w:bottom w:val="none" w:sz="0" w:space="0" w:color="auto"/>
        <w:right w:val="none" w:sz="0" w:space="0" w:color="auto"/>
      </w:divBdr>
    </w:div>
    <w:div w:id="1137065754">
      <w:bodyDiv w:val="1"/>
      <w:marLeft w:val="0"/>
      <w:marRight w:val="0"/>
      <w:marTop w:val="0"/>
      <w:marBottom w:val="0"/>
      <w:divBdr>
        <w:top w:val="none" w:sz="0" w:space="0" w:color="auto"/>
        <w:left w:val="none" w:sz="0" w:space="0" w:color="auto"/>
        <w:bottom w:val="none" w:sz="0" w:space="0" w:color="auto"/>
        <w:right w:val="none" w:sz="0" w:space="0" w:color="auto"/>
      </w:divBdr>
    </w:div>
    <w:div w:id="1137142647">
      <w:bodyDiv w:val="1"/>
      <w:marLeft w:val="0"/>
      <w:marRight w:val="0"/>
      <w:marTop w:val="0"/>
      <w:marBottom w:val="0"/>
      <w:divBdr>
        <w:top w:val="none" w:sz="0" w:space="0" w:color="auto"/>
        <w:left w:val="none" w:sz="0" w:space="0" w:color="auto"/>
        <w:bottom w:val="none" w:sz="0" w:space="0" w:color="auto"/>
        <w:right w:val="none" w:sz="0" w:space="0" w:color="auto"/>
      </w:divBdr>
    </w:div>
    <w:div w:id="1137458082">
      <w:bodyDiv w:val="1"/>
      <w:marLeft w:val="0"/>
      <w:marRight w:val="0"/>
      <w:marTop w:val="0"/>
      <w:marBottom w:val="0"/>
      <w:divBdr>
        <w:top w:val="none" w:sz="0" w:space="0" w:color="auto"/>
        <w:left w:val="none" w:sz="0" w:space="0" w:color="auto"/>
        <w:bottom w:val="none" w:sz="0" w:space="0" w:color="auto"/>
        <w:right w:val="none" w:sz="0" w:space="0" w:color="auto"/>
      </w:divBdr>
    </w:div>
    <w:div w:id="1141849688">
      <w:bodyDiv w:val="1"/>
      <w:marLeft w:val="0"/>
      <w:marRight w:val="0"/>
      <w:marTop w:val="0"/>
      <w:marBottom w:val="0"/>
      <w:divBdr>
        <w:top w:val="none" w:sz="0" w:space="0" w:color="auto"/>
        <w:left w:val="none" w:sz="0" w:space="0" w:color="auto"/>
        <w:bottom w:val="none" w:sz="0" w:space="0" w:color="auto"/>
        <w:right w:val="none" w:sz="0" w:space="0" w:color="auto"/>
      </w:divBdr>
    </w:div>
    <w:div w:id="1142696015">
      <w:bodyDiv w:val="1"/>
      <w:marLeft w:val="0"/>
      <w:marRight w:val="0"/>
      <w:marTop w:val="0"/>
      <w:marBottom w:val="0"/>
      <w:divBdr>
        <w:top w:val="none" w:sz="0" w:space="0" w:color="auto"/>
        <w:left w:val="none" w:sz="0" w:space="0" w:color="auto"/>
        <w:bottom w:val="none" w:sz="0" w:space="0" w:color="auto"/>
        <w:right w:val="none" w:sz="0" w:space="0" w:color="auto"/>
      </w:divBdr>
    </w:div>
    <w:div w:id="1147429182">
      <w:bodyDiv w:val="1"/>
      <w:marLeft w:val="0"/>
      <w:marRight w:val="0"/>
      <w:marTop w:val="0"/>
      <w:marBottom w:val="0"/>
      <w:divBdr>
        <w:top w:val="none" w:sz="0" w:space="0" w:color="auto"/>
        <w:left w:val="none" w:sz="0" w:space="0" w:color="auto"/>
        <w:bottom w:val="none" w:sz="0" w:space="0" w:color="auto"/>
        <w:right w:val="none" w:sz="0" w:space="0" w:color="auto"/>
      </w:divBdr>
    </w:div>
    <w:div w:id="1148860385">
      <w:bodyDiv w:val="1"/>
      <w:marLeft w:val="0"/>
      <w:marRight w:val="0"/>
      <w:marTop w:val="0"/>
      <w:marBottom w:val="0"/>
      <w:divBdr>
        <w:top w:val="none" w:sz="0" w:space="0" w:color="auto"/>
        <w:left w:val="none" w:sz="0" w:space="0" w:color="auto"/>
        <w:bottom w:val="none" w:sz="0" w:space="0" w:color="auto"/>
        <w:right w:val="none" w:sz="0" w:space="0" w:color="auto"/>
      </w:divBdr>
    </w:div>
    <w:div w:id="1151212779">
      <w:bodyDiv w:val="1"/>
      <w:marLeft w:val="0"/>
      <w:marRight w:val="0"/>
      <w:marTop w:val="0"/>
      <w:marBottom w:val="0"/>
      <w:divBdr>
        <w:top w:val="none" w:sz="0" w:space="0" w:color="auto"/>
        <w:left w:val="none" w:sz="0" w:space="0" w:color="auto"/>
        <w:bottom w:val="none" w:sz="0" w:space="0" w:color="auto"/>
        <w:right w:val="none" w:sz="0" w:space="0" w:color="auto"/>
      </w:divBdr>
    </w:div>
    <w:div w:id="1152867927">
      <w:bodyDiv w:val="1"/>
      <w:marLeft w:val="0"/>
      <w:marRight w:val="0"/>
      <w:marTop w:val="0"/>
      <w:marBottom w:val="0"/>
      <w:divBdr>
        <w:top w:val="none" w:sz="0" w:space="0" w:color="auto"/>
        <w:left w:val="none" w:sz="0" w:space="0" w:color="auto"/>
        <w:bottom w:val="none" w:sz="0" w:space="0" w:color="auto"/>
        <w:right w:val="none" w:sz="0" w:space="0" w:color="auto"/>
      </w:divBdr>
    </w:div>
    <w:div w:id="1153258103">
      <w:bodyDiv w:val="1"/>
      <w:marLeft w:val="0"/>
      <w:marRight w:val="0"/>
      <w:marTop w:val="0"/>
      <w:marBottom w:val="0"/>
      <w:divBdr>
        <w:top w:val="none" w:sz="0" w:space="0" w:color="auto"/>
        <w:left w:val="none" w:sz="0" w:space="0" w:color="auto"/>
        <w:bottom w:val="none" w:sz="0" w:space="0" w:color="auto"/>
        <w:right w:val="none" w:sz="0" w:space="0" w:color="auto"/>
      </w:divBdr>
    </w:div>
    <w:div w:id="1157528928">
      <w:bodyDiv w:val="1"/>
      <w:marLeft w:val="0"/>
      <w:marRight w:val="0"/>
      <w:marTop w:val="0"/>
      <w:marBottom w:val="0"/>
      <w:divBdr>
        <w:top w:val="none" w:sz="0" w:space="0" w:color="auto"/>
        <w:left w:val="none" w:sz="0" w:space="0" w:color="auto"/>
        <w:bottom w:val="none" w:sz="0" w:space="0" w:color="auto"/>
        <w:right w:val="none" w:sz="0" w:space="0" w:color="auto"/>
      </w:divBdr>
    </w:div>
    <w:div w:id="1159275025">
      <w:bodyDiv w:val="1"/>
      <w:marLeft w:val="0"/>
      <w:marRight w:val="0"/>
      <w:marTop w:val="0"/>
      <w:marBottom w:val="0"/>
      <w:divBdr>
        <w:top w:val="none" w:sz="0" w:space="0" w:color="auto"/>
        <w:left w:val="none" w:sz="0" w:space="0" w:color="auto"/>
        <w:bottom w:val="none" w:sz="0" w:space="0" w:color="auto"/>
        <w:right w:val="none" w:sz="0" w:space="0" w:color="auto"/>
      </w:divBdr>
    </w:div>
    <w:div w:id="1160735576">
      <w:bodyDiv w:val="1"/>
      <w:marLeft w:val="0"/>
      <w:marRight w:val="0"/>
      <w:marTop w:val="0"/>
      <w:marBottom w:val="0"/>
      <w:divBdr>
        <w:top w:val="none" w:sz="0" w:space="0" w:color="auto"/>
        <w:left w:val="none" w:sz="0" w:space="0" w:color="auto"/>
        <w:bottom w:val="none" w:sz="0" w:space="0" w:color="auto"/>
        <w:right w:val="none" w:sz="0" w:space="0" w:color="auto"/>
      </w:divBdr>
    </w:div>
    <w:div w:id="1161776622">
      <w:bodyDiv w:val="1"/>
      <w:marLeft w:val="0"/>
      <w:marRight w:val="0"/>
      <w:marTop w:val="0"/>
      <w:marBottom w:val="0"/>
      <w:divBdr>
        <w:top w:val="none" w:sz="0" w:space="0" w:color="auto"/>
        <w:left w:val="none" w:sz="0" w:space="0" w:color="auto"/>
        <w:bottom w:val="none" w:sz="0" w:space="0" w:color="auto"/>
        <w:right w:val="none" w:sz="0" w:space="0" w:color="auto"/>
      </w:divBdr>
    </w:div>
    <w:div w:id="1164005827">
      <w:bodyDiv w:val="1"/>
      <w:marLeft w:val="0"/>
      <w:marRight w:val="0"/>
      <w:marTop w:val="0"/>
      <w:marBottom w:val="0"/>
      <w:divBdr>
        <w:top w:val="none" w:sz="0" w:space="0" w:color="auto"/>
        <w:left w:val="none" w:sz="0" w:space="0" w:color="auto"/>
        <w:bottom w:val="none" w:sz="0" w:space="0" w:color="auto"/>
        <w:right w:val="none" w:sz="0" w:space="0" w:color="auto"/>
      </w:divBdr>
    </w:div>
    <w:div w:id="1164006776">
      <w:bodyDiv w:val="1"/>
      <w:marLeft w:val="0"/>
      <w:marRight w:val="0"/>
      <w:marTop w:val="0"/>
      <w:marBottom w:val="0"/>
      <w:divBdr>
        <w:top w:val="none" w:sz="0" w:space="0" w:color="auto"/>
        <w:left w:val="none" w:sz="0" w:space="0" w:color="auto"/>
        <w:bottom w:val="none" w:sz="0" w:space="0" w:color="auto"/>
        <w:right w:val="none" w:sz="0" w:space="0" w:color="auto"/>
      </w:divBdr>
    </w:div>
    <w:div w:id="1164323950">
      <w:bodyDiv w:val="1"/>
      <w:marLeft w:val="0"/>
      <w:marRight w:val="0"/>
      <w:marTop w:val="0"/>
      <w:marBottom w:val="0"/>
      <w:divBdr>
        <w:top w:val="none" w:sz="0" w:space="0" w:color="auto"/>
        <w:left w:val="none" w:sz="0" w:space="0" w:color="auto"/>
        <w:bottom w:val="none" w:sz="0" w:space="0" w:color="auto"/>
        <w:right w:val="none" w:sz="0" w:space="0" w:color="auto"/>
      </w:divBdr>
    </w:div>
    <w:div w:id="1164859690">
      <w:bodyDiv w:val="1"/>
      <w:marLeft w:val="0"/>
      <w:marRight w:val="0"/>
      <w:marTop w:val="0"/>
      <w:marBottom w:val="0"/>
      <w:divBdr>
        <w:top w:val="none" w:sz="0" w:space="0" w:color="auto"/>
        <w:left w:val="none" w:sz="0" w:space="0" w:color="auto"/>
        <w:bottom w:val="none" w:sz="0" w:space="0" w:color="auto"/>
        <w:right w:val="none" w:sz="0" w:space="0" w:color="auto"/>
      </w:divBdr>
    </w:div>
    <w:div w:id="1164860075">
      <w:bodyDiv w:val="1"/>
      <w:marLeft w:val="0"/>
      <w:marRight w:val="0"/>
      <w:marTop w:val="0"/>
      <w:marBottom w:val="0"/>
      <w:divBdr>
        <w:top w:val="none" w:sz="0" w:space="0" w:color="auto"/>
        <w:left w:val="none" w:sz="0" w:space="0" w:color="auto"/>
        <w:bottom w:val="none" w:sz="0" w:space="0" w:color="auto"/>
        <w:right w:val="none" w:sz="0" w:space="0" w:color="auto"/>
      </w:divBdr>
    </w:div>
    <w:div w:id="1164904025">
      <w:bodyDiv w:val="1"/>
      <w:marLeft w:val="0"/>
      <w:marRight w:val="0"/>
      <w:marTop w:val="0"/>
      <w:marBottom w:val="0"/>
      <w:divBdr>
        <w:top w:val="none" w:sz="0" w:space="0" w:color="auto"/>
        <w:left w:val="none" w:sz="0" w:space="0" w:color="auto"/>
        <w:bottom w:val="none" w:sz="0" w:space="0" w:color="auto"/>
        <w:right w:val="none" w:sz="0" w:space="0" w:color="auto"/>
      </w:divBdr>
    </w:div>
    <w:div w:id="1166938670">
      <w:bodyDiv w:val="1"/>
      <w:marLeft w:val="0"/>
      <w:marRight w:val="0"/>
      <w:marTop w:val="0"/>
      <w:marBottom w:val="0"/>
      <w:divBdr>
        <w:top w:val="none" w:sz="0" w:space="0" w:color="auto"/>
        <w:left w:val="none" w:sz="0" w:space="0" w:color="auto"/>
        <w:bottom w:val="none" w:sz="0" w:space="0" w:color="auto"/>
        <w:right w:val="none" w:sz="0" w:space="0" w:color="auto"/>
      </w:divBdr>
    </w:div>
    <w:div w:id="1167357791">
      <w:bodyDiv w:val="1"/>
      <w:marLeft w:val="0"/>
      <w:marRight w:val="0"/>
      <w:marTop w:val="0"/>
      <w:marBottom w:val="0"/>
      <w:divBdr>
        <w:top w:val="none" w:sz="0" w:space="0" w:color="auto"/>
        <w:left w:val="none" w:sz="0" w:space="0" w:color="auto"/>
        <w:bottom w:val="none" w:sz="0" w:space="0" w:color="auto"/>
        <w:right w:val="none" w:sz="0" w:space="0" w:color="auto"/>
      </w:divBdr>
    </w:div>
    <w:div w:id="1168056588">
      <w:bodyDiv w:val="1"/>
      <w:marLeft w:val="0"/>
      <w:marRight w:val="0"/>
      <w:marTop w:val="0"/>
      <w:marBottom w:val="0"/>
      <w:divBdr>
        <w:top w:val="none" w:sz="0" w:space="0" w:color="auto"/>
        <w:left w:val="none" w:sz="0" w:space="0" w:color="auto"/>
        <w:bottom w:val="none" w:sz="0" w:space="0" w:color="auto"/>
        <w:right w:val="none" w:sz="0" w:space="0" w:color="auto"/>
      </w:divBdr>
    </w:div>
    <w:div w:id="1168134406">
      <w:bodyDiv w:val="1"/>
      <w:marLeft w:val="0"/>
      <w:marRight w:val="0"/>
      <w:marTop w:val="0"/>
      <w:marBottom w:val="0"/>
      <w:divBdr>
        <w:top w:val="none" w:sz="0" w:space="0" w:color="auto"/>
        <w:left w:val="none" w:sz="0" w:space="0" w:color="auto"/>
        <w:bottom w:val="none" w:sz="0" w:space="0" w:color="auto"/>
        <w:right w:val="none" w:sz="0" w:space="0" w:color="auto"/>
      </w:divBdr>
    </w:div>
    <w:div w:id="1168206135">
      <w:bodyDiv w:val="1"/>
      <w:marLeft w:val="0"/>
      <w:marRight w:val="0"/>
      <w:marTop w:val="0"/>
      <w:marBottom w:val="0"/>
      <w:divBdr>
        <w:top w:val="none" w:sz="0" w:space="0" w:color="auto"/>
        <w:left w:val="none" w:sz="0" w:space="0" w:color="auto"/>
        <w:bottom w:val="none" w:sz="0" w:space="0" w:color="auto"/>
        <w:right w:val="none" w:sz="0" w:space="0" w:color="auto"/>
      </w:divBdr>
    </w:div>
    <w:div w:id="1170481734">
      <w:bodyDiv w:val="1"/>
      <w:marLeft w:val="0"/>
      <w:marRight w:val="0"/>
      <w:marTop w:val="0"/>
      <w:marBottom w:val="0"/>
      <w:divBdr>
        <w:top w:val="none" w:sz="0" w:space="0" w:color="auto"/>
        <w:left w:val="none" w:sz="0" w:space="0" w:color="auto"/>
        <w:bottom w:val="none" w:sz="0" w:space="0" w:color="auto"/>
        <w:right w:val="none" w:sz="0" w:space="0" w:color="auto"/>
      </w:divBdr>
    </w:div>
    <w:div w:id="1170759511">
      <w:bodyDiv w:val="1"/>
      <w:marLeft w:val="0"/>
      <w:marRight w:val="0"/>
      <w:marTop w:val="0"/>
      <w:marBottom w:val="0"/>
      <w:divBdr>
        <w:top w:val="none" w:sz="0" w:space="0" w:color="auto"/>
        <w:left w:val="none" w:sz="0" w:space="0" w:color="auto"/>
        <w:bottom w:val="none" w:sz="0" w:space="0" w:color="auto"/>
        <w:right w:val="none" w:sz="0" w:space="0" w:color="auto"/>
      </w:divBdr>
    </w:div>
    <w:div w:id="1170943308">
      <w:bodyDiv w:val="1"/>
      <w:marLeft w:val="0"/>
      <w:marRight w:val="0"/>
      <w:marTop w:val="0"/>
      <w:marBottom w:val="0"/>
      <w:divBdr>
        <w:top w:val="none" w:sz="0" w:space="0" w:color="auto"/>
        <w:left w:val="none" w:sz="0" w:space="0" w:color="auto"/>
        <w:bottom w:val="none" w:sz="0" w:space="0" w:color="auto"/>
        <w:right w:val="none" w:sz="0" w:space="0" w:color="auto"/>
      </w:divBdr>
    </w:div>
    <w:div w:id="1172792131">
      <w:bodyDiv w:val="1"/>
      <w:marLeft w:val="0"/>
      <w:marRight w:val="0"/>
      <w:marTop w:val="0"/>
      <w:marBottom w:val="0"/>
      <w:divBdr>
        <w:top w:val="none" w:sz="0" w:space="0" w:color="auto"/>
        <w:left w:val="none" w:sz="0" w:space="0" w:color="auto"/>
        <w:bottom w:val="none" w:sz="0" w:space="0" w:color="auto"/>
        <w:right w:val="none" w:sz="0" w:space="0" w:color="auto"/>
      </w:divBdr>
    </w:div>
    <w:div w:id="1174227168">
      <w:bodyDiv w:val="1"/>
      <w:marLeft w:val="0"/>
      <w:marRight w:val="0"/>
      <w:marTop w:val="0"/>
      <w:marBottom w:val="0"/>
      <w:divBdr>
        <w:top w:val="none" w:sz="0" w:space="0" w:color="auto"/>
        <w:left w:val="none" w:sz="0" w:space="0" w:color="auto"/>
        <w:bottom w:val="none" w:sz="0" w:space="0" w:color="auto"/>
        <w:right w:val="none" w:sz="0" w:space="0" w:color="auto"/>
      </w:divBdr>
    </w:div>
    <w:div w:id="1175071932">
      <w:bodyDiv w:val="1"/>
      <w:marLeft w:val="0"/>
      <w:marRight w:val="0"/>
      <w:marTop w:val="0"/>
      <w:marBottom w:val="0"/>
      <w:divBdr>
        <w:top w:val="none" w:sz="0" w:space="0" w:color="auto"/>
        <w:left w:val="none" w:sz="0" w:space="0" w:color="auto"/>
        <w:bottom w:val="none" w:sz="0" w:space="0" w:color="auto"/>
        <w:right w:val="none" w:sz="0" w:space="0" w:color="auto"/>
      </w:divBdr>
    </w:div>
    <w:div w:id="1175994261">
      <w:bodyDiv w:val="1"/>
      <w:marLeft w:val="0"/>
      <w:marRight w:val="0"/>
      <w:marTop w:val="0"/>
      <w:marBottom w:val="0"/>
      <w:divBdr>
        <w:top w:val="none" w:sz="0" w:space="0" w:color="auto"/>
        <w:left w:val="none" w:sz="0" w:space="0" w:color="auto"/>
        <w:bottom w:val="none" w:sz="0" w:space="0" w:color="auto"/>
        <w:right w:val="none" w:sz="0" w:space="0" w:color="auto"/>
      </w:divBdr>
    </w:div>
    <w:div w:id="1176647940">
      <w:bodyDiv w:val="1"/>
      <w:marLeft w:val="0"/>
      <w:marRight w:val="0"/>
      <w:marTop w:val="0"/>
      <w:marBottom w:val="0"/>
      <w:divBdr>
        <w:top w:val="none" w:sz="0" w:space="0" w:color="auto"/>
        <w:left w:val="none" w:sz="0" w:space="0" w:color="auto"/>
        <w:bottom w:val="none" w:sz="0" w:space="0" w:color="auto"/>
        <w:right w:val="none" w:sz="0" w:space="0" w:color="auto"/>
      </w:divBdr>
    </w:div>
    <w:div w:id="1179805965">
      <w:bodyDiv w:val="1"/>
      <w:marLeft w:val="0"/>
      <w:marRight w:val="0"/>
      <w:marTop w:val="0"/>
      <w:marBottom w:val="0"/>
      <w:divBdr>
        <w:top w:val="none" w:sz="0" w:space="0" w:color="auto"/>
        <w:left w:val="none" w:sz="0" w:space="0" w:color="auto"/>
        <w:bottom w:val="none" w:sz="0" w:space="0" w:color="auto"/>
        <w:right w:val="none" w:sz="0" w:space="0" w:color="auto"/>
      </w:divBdr>
    </w:div>
    <w:div w:id="1181234985">
      <w:bodyDiv w:val="1"/>
      <w:marLeft w:val="0"/>
      <w:marRight w:val="0"/>
      <w:marTop w:val="0"/>
      <w:marBottom w:val="0"/>
      <w:divBdr>
        <w:top w:val="none" w:sz="0" w:space="0" w:color="auto"/>
        <w:left w:val="none" w:sz="0" w:space="0" w:color="auto"/>
        <w:bottom w:val="none" w:sz="0" w:space="0" w:color="auto"/>
        <w:right w:val="none" w:sz="0" w:space="0" w:color="auto"/>
      </w:divBdr>
    </w:div>
    <w:div w:id="1181360349">
      <w:bodyDiv w:val="1"/>
      <w:marLeft w:val="0"/>
      <w:marRight w:val="0"/>
      <w:marTop w:val="0"/>
      <w:marBottom w:val="0"/>
      <w:divBdr>
        <w:top w:val="none" w:sz="0" w:space="0" w:color="auto"/>
        <w:left w:val="none" w:sz="0" w:space="0" w:color="auto"/>
        <w:bottom w:val="none" w:sz="0" w:space="0" w:color="auto"/>
        <w:right w:val="none" w:sz="0" w:space="0" w:color="auto"/>
      </w:divBdr>
    </w:div>
    <w:div w:id="1181430832">
      <w:bodyDiv w:val="1"/>
      <w:marLeft w:val="0"/>
      <w:marRight w:val="0"/>
      <w:marTop w:val="0"/>
      <w:marBottom w:val="0"/>
      <w:divBdr>
        <w:top w:val="none" w:sz="0" w:space="0" w:color="auto"/>
        <w:left w:val="none" w:sz="0" w:space="0" w:color="auto"/>
        <w:bottom w:val="none" w:sz="0" w:space="0" w:color="auto"/>
        <w:right w:val="none" w:sz="0" w:space="0" w:color="auto"/>
      </w:divBdr>
    </w:div>
    <w:div w:id="1185630136">
      <w:bodyDiv w:val="1"/>
      <w:marLeft w:val="0"/>
      <w:marRight w:val="0"/>
      <w:marTop w:val="0"/>
      <w:marBottom w:val="0"/>
      <w:divBdr>
        <w:top w:val="none" w:sz="0" w:space="0" w:color="auto"/>
        <w:left w:val="none" w:sz="0" w:space="0" w:color="auto"/>
        <w:bottom w:val="none" w:sz="0" w:space="0" w:color="auto"/>
        <w:right w:val="none" w:sz="0" w:space="0" w:color="auto"/>
      </w:divBdr>
    </w:div>
    <w:div w:id="1186097746">
      <w:bodyDiv w:val="1"/>
      <w:marLeft w:val="0"/>
      <w:marRight w:val="0"/>
      <w:marTop w:val="0"/>
      <w:marBottom w:val="0"/>
      <w:divBdr>
        <w:top w:val="none" w:sz="0" w:space="0" w:color="auto"/>
        <w:left w:val="none" w:sz="0" w:space="0" w:color="auto"/>
        <w:bottom w:val="none" w:sz="0" w:space="0" w:color="auto"/>
        <w:right w:val="none" w:sz="0" w:space="0" w:color="auto"/>
      </w:divBdr>
    </w:div>
    <w:div w:id="1189031457">
      <w:bodyDiv w:val="1"/>
      <w:marLeft w:val="0"/>
      <w:marRight w:val="0"/>
      <w:marTop w:val="0"/>
      <w:marBottom w:val="0"/>
      <w:divBdr>
        <w:top w:val="none" w:sz="0" w:space="0" w:color="auto"/>
        <w:left w:val="none" w:sz="0" w:space="0" w:color="auto"/>
        <w:bottom w:val="none" w:sz="0" w:space="0" w:color="auto"/>
        <w:right w:val="none" w:sz="0" w:space="0" w:color="auto"/>
      </w:divBdr>
    </w:div>
    <w:div w:id="1189441448">
      <w:bodyDiv w:val="1"/>
      <w:marLeft w:val="0"/>
      <w:marRight w:val="0"/>
      <w:marTop w:val="0"/>
      <w:marBottom w:val="0"/>
      <w:divBdr>
        <w:top w:val="none" w:sz="0" w:space="0" w:color="auto"/>
        <w:left w:val="none" w:sz="0" w:space="0" w:color="auto"/>
        <w:bottom w:val="none" w:sz="0" w:space="0" w:color="auto"/>
        <w:right w:val="none" w:sz="0" w:space="0" w:color="auto"/>
      </w:divBdr>
    </w:div>
    <w:div w:id="1189947631">
      <w:bodyDiv w:val="1"/>
      <w:marLeft w:val="0"/>
      <w:marRight w:val="0"/>
      <w:marTop w:val="0"/>
      <w:marBottom w:val="0"/>
      <w:divBdr>
        <w:top w:val="none" w:sz="0" w:space="0" w:color="auto"/>
        <w:left w:val="none" w:sz="0" w:space="0" w:color="auto"/>
        <w:bottom w:val="none" w:sz="0" w:space="0" w:color="auto"/>
        <w:right w:val="none" w:sz="0" w:space="0" w:color="auto"/>
      </w:divBdr>
    </w:div>
    <w:div w:id="1190097379">
      <w:bodyDiv w:val="1"/>
      <w:marLeft w:val="0"/>
      <w:marRight w:val="0"/>
      <w:marTop w:val="0"/>
      <w:marBottom w:val="0"/>
      <w:divBdr>
        <w:top w:val="none" w:sz="0" w:space="0" w:color="auto"/>
        <w:left w:val="none" w:sz="0" w:space="0" w:color="auto"/>
        <w:bottom w:val="none" w:sz="0" w:space="0" w:color="auto"/>
        <w:right w:val="none" w:sz="0" w:space="0" w:color="auto"/>
      </w:divBdr>
    </w:div>
    <w:div w:id="1190265039">
      <w:bodyDiv w:val="1"/>
      <w:marLeft w:val="0"/>
      <w:marRight w:val="0"/>
      <w:marTop w:val="0"/>
      <w:marBottom w:val="0"/>
      <w:divBdr>
        <w:top w:val="none" w:sz="0" w:space="0" w:color="auto"/>
        <w:left w:val="none" w:sz="0" w:space="0" w:color="auto"/>
        <w:bottom w:val="none" w:sz="0" w:space="0" w:color="auto"/>
        <w:right w:val="none" w:sz="0" w:space="0" w:color="auto"/>
      </w:divBdr>
    </w:div>
    <w:div w:id="1190337298">
      <w:bodyDiv w:val="1"/>
      <w:marLeft w:val="0"/>
      <w:marRight w:val="0"/>
      <w:marTop w:val="0"/>
      <w:marBottom w:val="0"/>
      <w:divBdr>
        <w:top w:val="none" w:sz="0" w:space="0" w:color="auto"/>
        <w:left w:val="none" w:sz="0" w:space="0" w:color="auto"/>
        <w:bottom w:val="none" w:sz="0" w:space="0" w:color="auto"/>
        <w:right w:val="none" w:sz="0" w:space="0" w:color="auto"/>
      </w:divBdr>
    </w:div>
    <w:div w:id="1191728090">
      <w:bodyDiv w:val="1"/>
      <w:marLeft w:val="0"/>
      <w:marRight w:val="0"/>
      <w:marTop w:val="0"/>
      <w:marBottom w:val="0"/>
      <w:divBdr>
        <w:top w:val="none" w:sz="0" w:space="0" w:color="auto"/>
        <w:left w:val="none" w:sz="0" w:space="0" w:color="auto"/>
        <w:bottom w:val="none" w:sz="0" w:space="0" w:color="auto"/>
        <w:right w:val="none" w:sz="0" w:space="0" w:color="auto"/>
      </w:divBdr>
    </w:div>
    <w:div w:id="1194927705">
      <w:bodyDiv w:val="1"/>
      <w:marLeft w:val="0"/>
      <w:marRight w:val="0"/>
      <w:marTop w:val="0"/>
      <w:marBottom w:val="0"/>
      <w:divBdr>
        <w:top w:val="none" w:sz="0" w:space="0" w:color="auto"/>
        <w:left w:val="none" w:sz="0" w:space="0" w:color="auto"/>
        <w:bottom w:val="none" w:sz="0" w:space="0" w:color="auto"/>
        <w:right w:val="none" w:sz="0" w:space="0" w:color="auto"/>
      </w:divBdr>
    </w:div>
    <w:div w:id="1194997434">
      <w:bodyDiv w:val="1"/>
      <w:marLeft w:val="0"/>
      <w:marRight w:val="0"/>
      <w:marTop w:val="0"/>
      <w:marBottom w:val="0"/>
      <w:divBdr>
        <w:top w:val="none" w:sz="0" w:space="0" w:color="auto"/>
        <w:left w:val="none" w:sz="0" w:space="0" w:color="auto"/>
        <w:bottom w:val="none" w:sz="0" w:space="0" w:color="auto"/>
        <w:right w:val="none" w:sz="0" w:space="0" w:color="auto"/>
      </w:divBdr>
    </w:div>
    <w:div w:id="1195267954">
      <w:bodyDiv w:val="1"/>
      <w:marLeft w:val="0"/>
      <w:marRight w:val="0"/>
      <w:marTop w:val="0"/>
      <w:marBottom w:val="0"/>
      <w:divBdr>
        <w:top w:val="none" w:sz="0" w:space="0" w:color="auto"/>
        <w:left w:val="none" w:sz="0" w:space="0" w:color="auto"/>
        <w:bottom w:val="none" w:sz="0" w:space="0" w:color="auto"/>
        <w:right w:val="none" w:sz="0" w:space="0" w:color="auto"/>
      </w:divBdr>
    </w:div>
    <w:div w:id="1196697017">
      <w:bodyDiv w:val="1"/>
      <w:marLeft w:val="0"/>
      <w:marRight w:val="0"/>
      <w:marTop w:val="0"/>
      <w:marBottom w:val="0"/>
      <w:divBdr>
        <w:top w:val="none" w:sz="0" w:space="0" w:color="auto"/>
        <w:left w:val="none" w:sz="0" w:space="0" w:color="auto"/>
        <w:bottom w:val="none" w:sz="0" w:space="0" w:color="auto"/>
        <w:right w:val="none" w:sz="0" w:space="0" w:color="auto"/>
      </w:divBdr>
    </w:div>
    <w:div w:id="1196697942">
      <w:bodyDiv w:val="1"/>
      <w:marLeft w:val="0"/>
      <w:marRight w:val="0"/>
      <w:marTop w:val="0"/>
      <w:marBottom w:val="0"/>
      <w:divBdr>
        <w:top w:val="none" w:sz="0" w:space="0" w:color="auto"/>
        <w:left w:val="none" w:sz="0" w:space="0" w:color="auto"/>
        <w:bottom w:val="none" w:sz="0" w:space="0" w:color="auto"/>
        <w:right w:val="none" w:sz="0" w:space="0" w:color="auto"/>
      </w:divBdr>
    </w:div>
    <w:div w:id="1197692107">
      <w:bodyDiv w:val="1"/>
      <w:marLeft w:val="0"/>
      <w:marRight w:val="0"/>
      <w:marTop w:val="0"/>
      <w:marBottom w:val="0"/>
      <w:divBdr>
        <w:top w:val="none" w:sz="0" w:space="0" w:color="auto"/>
        <w:left w:val="none" w:sz="0" w:space="0" w:color="auto"/>
        <w:bottom w:val="none" w:sz="0" w:space="0" w:color="auto"/>
        <w:right w:val="none" w:sz="0" w:space="0" w:color="auto"/>
      </w:divBdr>
    </w:div>
    <w:div w:id="1199858564">
      <w:bodyDiv w:val="1"/>
      <w:marLeft w:val="0"/>
      <w:marRight w:val="0"/>
      <w:marTop w:val="0"/>
      <w:marBottom w:val="0"/>
      <w:divBdr>
        <w:top w:val="none" w:sz="0" w:space="0" w:color="auto"/>
        <w:left w:val="none" w:sz="0" w:space="0" w:color="auto"/>
        <w:bottom w:val="none" w:sz="0" w:space="0" w:color="auto"/>
        <w:right w:val="none" w:sz="0" w:space="0" w:color="auto"/>
      </w:divBdr>
    </w:div>
    <w:div w:id="1200046012">
      <w:bodyDiv w:val="1"/>
      <w:marLeft w:val="0"/>
      <w:marRight w:val="0"/>
      <w:marTop w:val="0"/>
      <w:marBottom w:val="0"/>
      <w:divBdr>
        <w:top w:val="none" w:sz="0" w:space="0" w:color="auto"/>
        <w:left w:val="none" w:sz="0" w:space="0" w:color="auto"/>
        <w:bottom w:val="none" w:sz="0" w:space="0" w:color="auto"/>
        <w:right w:val="none" w:sz="0" w:space="0" w:color="auto"/>
      </w:divBdr>
    </w:div>
    <w:div w:id="1200119206">
      <w:bodyDiv w:val="1"/>
      <w:marLeft w:val="0"/>
      <w:marRight w:val="0"/>
      <w:marTop w:val="0"/>
      <w:marBottom w:val="0"/>
      <w:divBdr>
        <w:top w:val="none" w:sz="0" w:space="0" w:color="auto"/>
        <w:left w:val="none" w:sz="0" w:space="0" w:color="auto"/>
        <w:bottom w:val="none" w:sz="0" w:space="0" w:color="auto"/>
        <w:right w:val="none" w:sz="0" w:space="0" w:color="auto"/>
      </w:divBdr>
    </w:div>
    <w:div w:id="1200750889">
      <w:bodyDiv w:val="1"/>
      <w:marLeft w:val="0"/>
      <w:marRight w:val="0"/>
      <w:marTop w:val="0"/>
      <w:marBottom w:val="0"/>
      <w:divBdr>
        <w:top w:val="none" w:sz="0" w:space="0" w:color="auto"/>
        <w:left w:val="none" w:sz="0" w:space="0" w:color="auto"/>
        <w:bottom w:val="none" w:sz="0" w:space="0" w:color="auto"/>
        <w:right w:val="none" w:sz="0" w:space="0" w:color="auto"/>
      </w:divBdr>
    </w:div>
    <w:div w:id="1200976529">
      <w:bodyDiv w:val="1"/>
      <w:marLeft w:val="0"/>
      <w:marRight w:val="0"/>
      <w:marTop w:val="0"/>
      <w:marBottom w:val="0"/>
      <w:divBdr>
        <w:top w:val="none" w:sz="0" w:space="0" w:color="auto"/>
        <w:left w:val="none" w:sz="0" w:space="0" w:color="auto"/>
        <w:bottom w:val="none" w:sz="0" w:space="0" w:color="auto"/>
        <w:right w:val="none" w:sz="0" w:space="0" w:color="auto"/>
      </w:divBdr>
    </w:div>
    <w:div w:id="1201279602">
      <w:bodyDiv w:val="1"/>
      <w:marLeft w:val="0"/>
      <w:marRight w:val="0"/>
      <w:marTop w:val="0"/>
      <w:marBottom w:val="0"/>
      <w:divBdr>
        <w:top w:val="none" w:sz="0" w:space="0" w:color="auto"/>
        <w:left w:val="none" w:sz="0" w:space="0" w:color="auto"/>
        <w:bottom w:val="none" w:sz="0" w:space="0" w:color="auto"/>
        <w:right w:val="none" w:sz="0" w:space="0" w:color="auto"/>
      </w:divBdr>
    </w:div>
    <w:div w:id="1201359961">
      <w:bodyDiv w:val="1"/>
      <w:marLeft w:val="0"/>
      <w:marRight w:val="0"/>
      <w:marTop w:val="0"/>
      <w:marBottom w:val="0"/>
      <w:divBdr>
        <w:top w:val="none" w:sz="0" w:space="0" w:color="auto"/>
        <w:left w:val="none" w:sz="0" w:space="0" w:color="auto"/>
        <w:bottom w:val="none" w:sz="0" w:space="0" w:color="auto"/>
        <w:right w:val="none" w:sz="0" w:space="0" w:color="auto"/>
      </w:divBdr>
    </w:div>
    <w:div w:id="1203514437">
      <w:bodyDiv w:val="1"/>
      <w:marLeft w:val="0"/>
      <w:marRight w:val="0"/>
      <w:marTop w:val="0"/>
      <w:marBottom w:val="0"/>
      <w:divBdr>
        <w:top w:val="none" w:sz="0" w:space="0" w:color="auto"/>
        <w:left w:val="none" w:sz="0" w:space="0" w:color="auto"/>
        <w:bottom w:val="none" w:sz="0" w:space="0" w:color="auto"/>
        <w:right w:val="none" w:sz="0" w:space="0" w:color="auto"/>
      </w:divBdr>
    </w:div>
    <w:div w:id="1203598443">
      <w:bodyDiv w:val="1"/>
      <w:marLeft w:val="0"/>
      <w:marRight w:val="0"/>
      <w:marTop w:val="0"/>
      <w:marBottom w:val="0"/>
      <w:divBdr>
        <w:top w:val="none" w:sz="0" w:space="0" w:color="auto"/>
        <w:left w:val="none" w:sz="0" w:space="0" w:color="auto"/>
        <w:bottom w:val="none" w:sz="0" w:space="0" w:color="auto"/>
        <w:right w:val="none" w:sz="0" w:space="0" w:color="auto"/>
      </w:divBdr>
    </w:div>
    <w:div w:id="1203978560">
      <w:bodyDiv w:val="1"/>
      <w:marLeft w:val="0"/>
      <w:marRight w:val="0"/>
      <w:marTop w:val="0"/>
      <w:marBottom w:val="0"/>
      <w:divBdr>
        <w:top w:val="none" w:sz="0" w:space="0" w:color="auto"/>
        <w:left w:val="none" w:sz="0" w:space="0" w:color="auto"/>
        <w:bottom w:val="none" w:sz="0" w:space="0" w:color="auto"/>
        <w:right w:val="none" w:sz="0" w:space="0" w:color="auto"/>
      </w:divBdr>
    </w:div>
    <w:div w:id="1205824193">
      <w:bodyDiv w:val="1"/>
      <w:marLeft w:val="0"/>
      <w:marRight w:val="0"/>
      <w:marTop w:val="0"/>
      <w:marBottom w:val="0"/>
      <w:divBdr>
        <w:top w:val="none" w:sz="0" w:space="0" w:color="auto"/>
        <w:left w:val="none" w:sz="0" w:space="0" w:color="auto"/>
        <w:bottom w:val="none" w:sz="0" w:space="0" w:color="auto"/>
        <w:right w:val="none" w:sz="0" w:space="0" w:color="auto"/>
      </w:divBdr>
    </w:div>
    <w:div w:id="1205870571">
      <w:bodyDiv w:val="1"/>
      <w:marLeft w:val="0"/>
      <w:marRight w:val="0"/>
      <w:marTop w:val="0"/>
      <w:marBottom w:val="0"/>
      <w:divBdr>
        <w:top w:val="none" w:sz="0" w:space="0" w:color="auto"/>
        <w:left w:val="none" w:sz="0" w:space="0" w:color="auto"/>
        <w:bottom w:val="none" w:sz="0" w:space="0" w:color="auto"/>
        <w:right w:val="none" w:sz="0" w:space="0" w:color="auto"/>
      </w:divBdr>
    </w:div>
    <w:div w:id="1207717144">
      <w:bodyDiv w:val="1"/>
      <w:marLeft w:val="0"/>
      <w:marRight w:val="0"/>
      <w:marTop w:val="0"/>
      <w:marBottom w:val="0"/>
      <w:divBdr>
        <w:top w:val="none" w:sz="0" w:space="0" w:color="auto"/>
        <w:left w:val="none" w:sz="0" w:space="0" w:color="auto"/>
        <w:bottom w:val="none" w:sz="0" w:space="0" w:color="auto"/>
        <w:right w:val="none" w:sz="0" w:space="0" w:color="auto"/>
      </w:divBdr>
    </w:div>
    <w:div w:id="1209948988">
      <w:bodyDiv w:val="1"/>
      <w:marLeft w:val="0"/>
      <w:marRight w:val="0"/>
      <w:marTop w:val="0"/>
      <w:marBottom w:val="0"/>
      <w:divBdr>
        <w:top w:val="none" w:sz="0" w:space="0" w:color="auto"/>
        <w:left w:val="none" w:sz="0" w:space="0" w:color="auto"/>
        <w:bottom w:val="none" w:sz="0" w:space="0" w:color="auto"/>
        <w:right w:val="none" w:sz="0" w:space="0" w:color="auto"/>
      </w:divBdr>
    </w:div>
    <w:div w:id="1210846287">
      <w:bodyDiv w:val="1"/>
      <w:marLeft w:val="0"/>
      <w:marRight w:val="0"/>
      <w:marTop w:val="0"/>
      <w:marBottom w:val="0"/>
      <w:divBdr>
        <w:top w:val="none" w:sz="0" w:space="0" w:color="auto"/>
        <w:left w:val="none" w:sz="0" w:space="0" w:color="auto"/>
        <w:bottom w:val="none" w:sz="0" w:space="0" w:color="auto"/>
        <w:right w:val="none" w:sz="0" w:space="0" w:color="auto"/>
      </w:divBdr>
    </w:div>
    <w:div w:id="1211302886">
      <w:bodyDiv w:val="1"/>
      <w:marLeft w:val="0"/>
      <w:marRight w:val="0"/>
      <w:marTop w:val="0"/>
      <w:marBottom w:val="0"/>
      <w:divBdr>
        <w:top w:val="none" w:sz="0" w:space="0" w:color="auto"/>
        <w:left w:val="none" w:sz="0" w:space="0" w:color="auto"/>
        <w:bottom w:val="none" w:sz="0" w:space="0" w:color="auto"/>
        <w:right w:val="none" w:sz="0" w:space="0" w:color="auto"/>
      </w:divBdr>
    </w:div>
    <w:div w:id="1211456551">
      <w:bodyDiv w:val="1"/>
      <w:marLeft w:val="0"/>
      <w:marRight w:val="0"/>
      <w:marTop w:val="0"/>
      <w:marBottom w:val="0"/>
      <w:divBdr>
        <w:top w:val="none" w:sz="0" w:space="0" w:color="auto"/>
        <w:left w:val="none" w:sz="0" w:space="0" w:color="auto"/>
        <w:bottom w:val="none" w:sz="0" w:space="0" w:color="auto"/>
        <w:right w:val="none" w:sz="0" w:space="0" w:color="auto"/>
      </w:divBdr>
    </w:div>
    <w:div w:id="1213008013">
      <w:bodyDiv w:val="1"/>
      <w:marLeft w:val="0"/>
      <w:marRight w:val="0"/>
      <w:marTop w:val="0"/>
      <w:marBottom w:val="0"/>
      <w:divBdr>
        <w:top w:val="none" w:sz="0" w:space="0" w:color="auto"/>
        <w:left w:val="none" w:sz="0" w:space="0" w:color="auto"/>
        <w:bottom w:val="none" w:sz="0" w:space="0" w:color="auto"/>
        <w:right w:val="none" w:sz="0" w:space="0" w:color="auto"/>
      </w:divBdr>
    </w:div>
    <w:div w:id="1213614161">
      <w:bodyDiv w:val="1"/>
      <w:marLeft w:val="0"/>
      <w:marRight w:val="0"/>
      <w:marTop w:val="0"/>
      <w:marBottom w:val="0"/>
      <w:divBdr>
        <w:top w:val="none" w:sz="0" w:space="0" w:color="auto"/>
        <w:left w:val="none" w:sz="0" w:space="0" w:color="auto"/>
        <w:bottom w:val="none" w:sz="0" w:space="0" w:color="auto"/>
        <w:right w:val="none" w:sz="0" w:space="0" w:color="auto"/>
      </w:divBdr>
    </w:div>
    <w:div w:id="1219243092">
      <w:bodyDiv w:val="1"/>
      <w:marLeft w:val="0"/>
      <w:marRight w:val="0"/>
      <w:marTop w:val="0"/>
      <w:marBottom w:val="0"/>
      <w:divBdr>
        <w:top w:val="none" w:sz="0" w:space="0" w:color="auto"/>
        <w:left w:val="none" w:sz="0" w:space="0" w:color="auto"/>
        <w:bottom w:val="none" w:sz="0" w:space="0" w:color="auto"/>
        <w:right w:val="none" w:sz="0" w:space="0" w:color="auto"/>
      </w:divBdr>
    </w:div>
    <w:div w:id="1220942619">
      <w:bodyDiv w:val="1"/>
      <w:marLeft w:val="0"/>
      <w:marRight w:val="0"/>
      <w:marTop w:val="0"/>
      <w:marBottom w:val="0"/>
      <w:divBdr>
        <w:top w:val="none" w:sz="0" w:space="0" w:color="auto"/>
        <w:left w:val="none" w:sz="0" w:space="0" w:color="auto"/>
        <w:bottom w:val="none" w:sz="0" w:space="0" w:color="auto"/>
        <w:right w:val="none" w:sz="0" w:space="0" w:color="auto"/>
      </w:divBdr>
    </w:div>
    <w:div w:id="1223174262">
      <w:bodyDiv w:val="1"/>
      <w:marLeft w:val="0"/>
      <w:marRight w:val="0"/>
      <w:marTop w:val="0"/>
      <w:marBottom w:val="0"/>
      <w:divBdr>
        <w:top w:val="none" w:sz="0" w:space="0" w:color="auto"/>
        <w:left w:val="none" w:sz="0" w:space="0" w:color="auto"/>
        <w:bottom w:val="none" w:sz="0" w:space="0" w:color="auto"/>
        <w:right w:val="none" w:sz="0" w:space="0" w:color="auto"/>
      </w:divBdr>
    </w:div>
    <w:div w:id="1224752632">
      <w:bodyDiv w:val="1"/>
      <w:marLeft w:val="0"/>
      <w:marRight w:val="0"/>
      <w:marTop w:val="0"/>
      <w:marBottom w:val="0"/>
      <w:divBdr>
        <w:top w:val="none" w:sz="0" w:space="0" w:color="auto"/>
        <w:left w:val="none" w:sz="0" w:space="0" w:color="auto"/>
        <w:bottom w:val="none" w:sz="0" w:space="0" w:color="auto"/>
        <w:right w:val="none" w:sz="0" w:space="0" w:color="auto"/>
      </w:divBdr>
    </w:div>
    <w:div w:id="1225218263">
      <w:bodyDiv w:val="1"/>
      <w:marLeft w:val="0"/>
      <w:marRight w:val="0"/>
      <w:marTop w:val="0"/>
      <w:marBottom w:val="0"/>
      <w:divBdr>
        <w:top w:val="none" w:sz="0" w:space="0" w:color="auto"/>
        <w:left w:val="none" w:sz="0" w:space="0" w:color="auto"/>
        <w:bottom w:val="none" w:sz="0" w:space="0" w:color="auto"/>
        <w:right w:val="none" w:sz="0" w:space="0" w:color="auto"/>
      </w:divBdr>
    </w:div>
    <w:div w:id="1225873299">
      <w:bodyDiv w:val="1"/>
      <w:marLeft w:val="0"/>
      <w:marRight w:val="0"/>
      <w:marTop w:val="0"/>
      <w:marBottom w:val="0"/>
      <w:divBdr>
        <w:top w:val="none" w:sz="0" w:space="0" w:color="auto"/>
        <w:left w:val="none" w:sz="0" w:space="0" w:color="auto"/>
        <w:bottom w:val="none" w:sz="0" w:space="0" w:color="auto"/>
        <w:right w:val="none" w:sz="0" w:space="0" w:color="auto"/>
      </w:divBdr>
    </w:div>
    <w:div w:id="1226181635">
      <w:bodyDiv w:val="1"/>
      <w:marLeft w:val="0"/>
      <w:marRight w:val="0"/>
      <w:marTop w:val="0"/>
      <w:marBottom w:val="0"/>
      <w:divBdr>
        <w:top w:val="none" w:sz="0" w:space="0" w:color="auto"/>
        <w:left w:val="none" w:sz="0" w:space="0" w:color="auto"/>
        <w:bottom w:val="none" w:sz="0" w:space="0" w:color="auto"/>
        <w:right w:val="none" w:sz="0" w:space="0" w:color="auto"/>
      </w:divBdr>
    </w:div>
    <w:div w:id="1226529908">
      <w:bodyDiv w:val="1"/>
      <w:marLeft w:val="0"/>
      <w:marRight w:val="0"/>
      <w:marTop w:val="0"/>
      <w:marBottom w:val="0"/>
      <w:divBdr>
        <w:top w:val="none" w:sz="0" w:space="0" w:color="auto"/>
        <w:left w:val="none" w:sz="0" w:space="0" w:color="auto"/>
        <w:bottom w:val="none" w:sz="0" w:space="0" w:color="auto"/>
        <w:right w:val="none" w:sz="0" w:space="0" w:color="auto"/>
      </w:divBdr>
    </w:div>
    <w:div w:id="1230577751">
      <w:bodyDiv w:val="1"/>
      <w:marLeft w:val="0"/>
      <w:marRight w:val="0"/>
      <w:marTop w:val="0"/>
      <w:marBottom w:val="0"/>
      <w:divBdr>
        <w:top w:val="none" w:sz="0" w:space="0" w:color="auto"/>
        <w:left w:val="none" w:sz="0" w:space="0" w:color="auto"/>
        <w:bottom w:val="none" w:sz="0" w:space="0" w:color="auto"/>
        <w:right w:val="none" w:sz="0" w:space="0" w:color="auto"/>
      </w:divBdr>
    </w:div>
    <w:div w:id="1231771244">
      <w:bodyDiv w:val="1"/>
      <w:marLeft w:val="0"/>
      <w:marRight w:val="0"/>
      <w:marTop w:val="0"/>
      <w:marBottom w:val="0"/>
      <w:divBdr>
        <w:top w:val="none" w:sz="0" w:space="0" w:color="auto"/>
        <w:left w:val="none" w:sz="0" w:space="0" w:color="auto"/>
        <w:bottom w:val="none" w:sz="0" w:space="0" w:color="auto"/>
        <w:right w:val="none" w:sz="0" w:space="0" w:color="auto"/>
      </w:divBdr>
    </w:div>
    <w:div w:id="1232696308">
      <w:bodyDiv w:val="1"/>
      <w:marLeft w:val="0"/>
      <w:marRight w:val="0"/>
      <w:marTop w:val="0"/>
      <w:marBottom w:val="0"/>
      <w:divBdr>
        <w:top w:val="none" w:sz="0" w:space="0" w:color="auto"/>
        <w:left w:val="none" w:sz="0" w:space="0" w:color="auto"/>
        <w:bottom w:val="none" w:sz="0" w:space="0" w:color="auto"/>
        <w:right w:val="none" w:sz="0" w:space="0" w:color="auto"/>
      </w:divBdr>
    </w:div>
    <w:div w:id="1233782776">
      <w:bodyDiv w:val="1"/>
      <w:marLeft w:val="0"/>
      <w:marRight w:val="0"/>
      <w:marTop w:val="0"/>
      <w:marBottom w:val="0"/>
      <w:divBdr>
        <w:top w:val="none" w:sz="0" w:space="0" w:color="auto"/>
        <w:left w:val="none" w:sz="0" w:space="0" w:color="auto"/>
        <w:bottom w:val="none" w:sz="0" w:space="0" w:color="auto"/>
        <w:right w:val="none" w:sz="0" w:space="0" w:color="auto"/>
      </w:divBdr>
    </w:div>
    <w:div w:id="1235159751">
      <w:bodyDiv w:val="1"/>
      <w:marLeft w:val="0"/>
      <w:marRight w:val="0"/>
      <w:marTop w:val="0"/>
      <w:marBottom w:val="0"/>
      <w:divBdr>
        <w:top w:val="none" w:sz="0" w:space="0" w:color="auto"/>
        <w:left w:val="none" w:sz="0" w:space="0" w:color="auto"/>
        <w:bottom w:val="none" w:sz="0" w:space="0" w:color="auto"/>
        <w:right w:val="none" w:sz="0" w:space="0" w:color="auto"/>
      </w:divBdr>
    </w:div>
    <w:div w:id="1235505146">
      <w:bodyDiv w:val="1"/>
      <w:marLeft w:val="0"/>
      <w:marRight w:val="0"/>
      <w:marTop w:val="0"/>
      <w:marBottom w:val="0"/>
      <w:divBdr>
        <w:top w:val="none" w:sz="0" w:space="0" w:color="auto"/>
        <w:left w:val="none" w:sz="0" w:space="0" w:color="auto"/>
        <w:bottom w:val="none" w:sz="0" w:space="0" w:color="auto"/>
        <w:right w:val="none" w:sz="0" w:space="0" w:color="auto"/>
      </w:divBdr>
    </w:div>
    <w:div w:id="1235705139">
      <w:bodyDiv w:val="1"/>
      <w:marLeft w:val="0"/>
      <w:marRight w:val="0"/>
      <w:marTop w:val="0"/>
      <w:marBottom w:val="0"/>
      <w:divBdr>
        <w:top w:val="none" w:sz="0" w:space="0" w:color="auto"/>
        <w:left w:val="none" w:sz="0" w:space="0" w:color="auto"/>
        <w:bottom w:val="none" w:sz="0" w:space="0" w:color="auto"/>
        <w:right w:val="none" w:sz="0" w:space="0" w:color="auto"/>
      </w:divBdr>
    </w:div>
    <w:div w:id="1236628556">
      <w:bodyDiv w:val="1"/>
      <w:marLeft w:val="0"/>
      <w:marRight w:val="0"/>
      <w:marTop w:val="0"/>
      <w:marBottom w:val="0"/>
      <w:divBdr>
        <w:top w:val="none" w:sz="0" w:space="0" w:color="auto"/>
        <w:left w:val="none" w:sz="0" w:space="0" w:color="auto"/>
        <w:bottom w:val="none" w:sz="0" w:space="0" w:color="auto"/>
        <w:right w:val="none" w:sz="0" w:space="0" w:color="auto"/>
      </w:divBdr>
    </w:div>
    <w:div w:id="1236935225">
      <w:bodyDiv w:val="1"/>
      <w:marLeft w:val="0"/>
      <w:marRight w:val="0"/>
      <w:marTop w:val="0"/>
      <w:marBottom w:val="0"/>
      <w:divBdr>
        <w:top w:val="none" w:sz="0" w:space="0" w:color="auto"/>
        <w:left w:val="none" w:sz="0" w:space="0" w:color="auto"/>
        <w:bottom w:val="none" w:sz="0" w:space="0" w:color="auto"/>
        <w:right w:val="none" w:sz="0" w:space="0" w:color="auto"/>
      </w:divBdr>
    </w:div>
    <w:div w:id="1239292029">
      <w:bodyDiv w:val="1"/>
      <w:marLeft w:val="0"/>
      <w:marRight w:val="0"/>
      <w:marTop w:val="0"/>
      <w:marBottom w:val="0"/>
      <w:divBdr>
        <w:top w:val="none" w:sz="0" w:space="0" w:color="auto"/>
        <w:left w:val="none" w:sz="0" w:space="0" w:color="auto"/>
        <w:bottom w:val="none" w:sz="0" w:space="0" w:color="auto"/>
        <w:right w:val="none" w:sz="0" w:space="0" w:color="auto"/>
      </w:divBdr>
    </w:div>
    <w:div w:id="1239514601">
      <w:bodyDiv w:val="1"/>
      <w:marLeft w:val="0"/>
      <w:marRight w:val="0"/>
      <w:marTop w:val="0"/>
      <w:marBottom w:val="0"/>
      <w:divBdr>
        <w:top w:val="none" w:sz="0" w:space="0" w:color="auto"/>
        <w:left w:val="none" w:sz="0" w:space="0" w:color="auto"/>
        <w:bottom w:val="none" w:sz="0" w:space="0" w:color="auto"/>
        <w:right w:val="none" w:sz="0" w:space="0" w:color="auto"/>
      </w:divBdr>
    </w:div>
    <w:div w:id="1240091056">
      <w:bodyDiv w:val="1"/>
      <w:marLeft w:val="0"/>
      <w:marRight w:val="0"/>
      <w:marTop w:val="0"/>
      <w:marBottom w:val="0"/>
      <w:divBdr>
        <w:top w:val="none" w:sz="0" w:space="0" w:color="auto"/>
        <w:left w:val="none" w:sz="0" w:space="0" w:color="auto"/>
        <w:bottom w:val="none" w:sz="0" w:space="0" w:color="auto"/>
        <w:right w:val="none" w:sz="0" w:space="0" w:color="auto"/>
      </w:divBdr>
    </w:div>
    <w:div w:id="1240335871">
      <w:bodyDiv w:val="1"/>
      <w:marLeft w:val="0"/>
      <w:marRight w:val="0"/>
      <w:marTop w:val="0"/>
      <w:marBottom w:val="0"/>
      <w:divBdr>
        <w:top w:val="none" w:sz="0" w:space="0" w:color="auto"/>
        <w:left w:val="none" w:sz="0" w:space="0" w:color="auto"/>
        <w:bottom w:val="none" w:sz="0" w:space="0" w:color="auto"/>
        <w:right w:val="none" w:sz="0" w:space="0" w:color="auto"/>
      </w:divBdr>
    </w:div>
    <w:div w:id="1241676966">
      <w:bodyDiv w:val="1"/>
      <w:marLeft w:val="0"/>
      <w:marRight w:val="0"/>
      <w:marTop w:val="0"/>
      <w:marBottom w:val="0"/>
      <w:divBdr>
        <w:top w:val="none" w:sz="0" w:space="0" w:color="auto"/>
        <w:left w:val="none" w:sz="0" w:space="0" w:color="auto"/>
        <w:bottom w:val="none" w:sz="0" w:space="0" w:color="auto"/>
        <w:right w:val="none" w:sz="0" w:space="0" w:color="auto"/>
      </w:divBdr>
    </w:div>
    <w:div w:id="1244874781">
      <w:bodyDiv w:val="1"/>
      <w:marLeft w:val="0"/>
      <w:marRight w:val="0"/>
      <w:marTop w:val="0"/>
      <w:marBottom w:val="0"/>
      <w:divBdr>
        <w:top w:val="none" w:sz="0" w:space="0" w:color="auto"/>
        <w:left w:val="none" w:sz="0" w:space="0" w:color="auto"/>
        <w:bottom w:val="none" w:sz="0" w:space="0" w:color="auto"/>
        <w:right w:val="none" w:sz="0" w:space="0" w:color="auto"/>
      </w:divBdr>
    </w:div>
    <w:div w:id="1249072141">
      <w:bodyDiv w:val="1"/>
      <w:marLeft w:val="0"/>
      <w:marRight w:val="0"/>
      <w:marTop w:val="0"/>
      <w:marBottom w:val="0"/>
      <w:divBdr>
        <w:top w:val="none" w:sz="0" w:space="0" w:color="auto"/>
        <w:left w:val="none" w:sz="0" w:space="0" w:color="auto"/>
        <w:bottom w:val="none" w:sz="0" w:space="0" w:color="auto"/>
        <w:right w:val="none" w:sz="0" w:space="0" w:color="auto"/>
      </w:divBdr>
    </w:div>
    <w:div w:id="1249540569">
      <w:bodyDiv w:val="1"/>
      <w:marLeft w:val="0"/>
      <w:marRight w:val="0"/>
      <w:marTop w:val="0"/>
      <w:marBottom w:val="0"/>
      <w:divBdr>
        <w:top w:val="none" w:sz="0" w:space="0" w:color="auto"/>
        <w:left w:val="none" w:sz="0" w:space="0" w:color="auto"/>
        <w:bottom w:val="none" w:sz="0" w:space="0" w:color="auto"/>
        <w:right w:val="none" w:sz="0" w:space="0" w:color="auto"/>
      </w:divBdr>
    </w:div>
    <w:div w:id="1250000335">
      <w:bodyDiv w:val="1"/>
      <w:marLeft w:val="0"/>
      <w:marRight w:val="0"/>
      <w:marTop w:val="0"/>
      <w:marBottom w:val="0"/>
      <w:divBdr>
        <w:top w:val="none" w:sz="0" w:space="0" w:color="auto"/>
        <w:left w:val="none" w:sz="0" w:space="0" w:color="auto"/>
        <w:bottom w:val="none" w:sz="0" w:space="0" w:color="auto"/>
        <w:right w:val="none" w:sz="0" w:space="0" w:color="auto"/>
      </w:divBdr>
    </w:div>
    <w:div w:id="1250891519">
      <w:bodyDiv w:val="1"/>
      <w:marLeft w:val="0"/>
      <w:marRight w:val="0"/>
      <w:marTop w:val="0"/>
      <w:marBottom w:val="0"/>
      <w:divBdr>
        <w:top w:val="none" w:sz="0" w:space="0" w:color="auto"/>
        <w:left w:val="none" w:sz="0" w:space="0" w:color="auto"/>
        <w:bottom w:val="none" w:sz="0" w:space="0" w:color="auto"/>
        <w:right w:val="none" w:sz="0" w:space="0" w:color="auto"/>
      </w:divBdr>
    </w:div>
    <w:div w:id="1252161156">
      <w:bodyDiv w:val="1"/>
      <w:marLeft w:val="0"/>
      <w:marRight w:val="0"/>
      <w:marTop w:val="0"/>
      <w:marBottom w:val="0"/>
      <w:divBdr>
        <w:top w:val="none" w:sz="0" w:space="0" w:color="auto"/>
        <w:left w:val="none" w:sz="0" w:space="0" w:color="auto"/>
        <w:bottom w:val="none" w:sz="0" w:space="0" w:color="auto"/>
        <w:right w:val="none" w:sz="0" w:space="0" w:color="auto"/>
      </w:divBdr>
    </w:div>
    <w:div w:id="1252202368">
      <w:bodyDiv w:val="1"/>
      <w:marLeft w:val="0"/>
      <w:marRight w:val="0"/>
      <w:marTop w:val="0"/>
      <w:marBottom w:val="0"/>
      <w:divBdr>
        <w:top w:val="none" w:sz="0" w:space="0" w:color="auto"/>
        <w:left w:val="none" w:sz="0" w:space="0" w:color="auto"/>
        <w:bottom w:val="none" w:sz="0" w:space="0" w:color="auto"/>
        <w:right w:val="none" w:sz="0" w:space="0" w:color="auto"/>
      </w:divBdr>
    </w:div>
    <w:div w:id="1253516641">
      <w:bodyDiv w:val="1"/>
      <w:marLeft w:val="0"/>
      <w:marRight w:val="0"/>
      <w:marTop w:val="0"/>
      <w:marBottom w:val="0"/>
      <w:divBdr>
        <w:top w:val="none" w:sz="0" w:space="0" w:color="auto"/>
        <w:left w:val="none" w:sz="0" w:space="0" w:color="auto"/>
        <w:bottom w:val="none" w:sz="0" w:space="0" w:color="auto"/>
        <w:right w:val="none" w:sz="0" w:space="0" w:color="auto"/>
      </w:divBdr>
    </w:div>
    <w:div w:id="1254901590">
      <w:bodyDiv w:val="1"/>
      <w:marLeft w:val="0"/>
      <w:marRight w:val="0"/>
      <w:marTop w:val="0"/>
      <w:marBottom w:val="0"/>
      <w:divBdr>
        <w:top w:val="none" w:sz="0" w:space="0" w:color="auto"/>
        <w:left w:val="none" w:sz="0" w:space="0" w:color="auto"/>
        <w:bottom w:val="none" w:sz="0" w:space="0" w:color="auto"/>
        <w:right w:val="none" w:sz="0" w:space="0" w:color="auto"/>
      </w:divBdr>
    </w:div>
    <w:div w:id="1257716949">
      <w:bodyDiv w:val="1"/>
      <w:marLeft w:val="0"/>
      <w:marRight w:val="0"/>
      <w:marTop w:val="0"/>
      <w:marBottom w:val="0"/>
      <w:divBdr>
        <w:top w:val="none" w:sz="0" w:space="0" w:color="auto"/>
        <w:left w:val="none" w:sz="0" w:space="0" w:color="auto"/>
        <w:bottom w:val="none" w:sz="0" w:space="0" w:color="auto"/>
        <w:right w:val="none" w:sz="0" w:space="0" w:color="auto"/>
      </w:divBdr>
    </w:div>
    <w:div w:id="1259414122">
      <w:bodyDiv w:val="1"/>
      <w:marLeft w:val="0"/>
      <w:marRight w:val="0"/>
      <w:marTop w:val="0"/>
      <w:marBottom w:val="0"/>
      <w:divBdr>
        <w:top w:val="none" w:sz="0" w:space="0" w:color="auto"/>
        <w:left w:val="none" w:sz="0" w:space="0" w:color="auto"/>
        <w:bottom w:val="none" w:sz="0" w:space="0" w:color="auto"/>
        <w:right w:val="none" w:sz="0" w:space="0" w:color="auto"/>
      </w:divBdr>
    </w:div>
    <w:div w:id="1264073061">
      <w:bodyDiv w:val="1"/>
      <w:marLeft w:val="0"/>
      <w:marRight w:val="0"/>
      <w:marTop w:val="0"/>
      <w:marBottom w:val="0"/>
      <w:divBdr>
        <w:top w:val="none" w:sz="0" w:space="0" w:color="auto"/>
        <w:left w:val="none" w:sz="0" w:space="0" w:color="auto"/>
        <w:bottom w:val="none" w:sz="0" w:space="0" w:color="auto"/>
        <w:right w:val="none" w:sz="0" w:space="0" w:color="auto"/>
      </w:divBdr>
    </w:div>
    <w:div w:id="1266184235">
      <w:bodyDiv w:val="1"/>
      <w:marLeft w:val="0"/>
      <w:marRight w:val="0"/>
      <w:marTop w:val="0"/>
      <w:marBottom w:val="0"/>
      <w:divBdr>
        <w:top w:val="none" w:sz="0" w:space="0" w:color="auto"/>
        <w:left w:val="none" w:sz="0" w:space="0" w:color="auto"/>
        <w:bottom w:val="none" w:sz="0" w:space="0" w:color="auto"/>
        <w:right w:val="none" w:sz="0" w:space="0" w:color="auto"/>
      </w:divBdr>
    </w:div>
    <w:div w:id="1267079198">
      <w:bodyDiv w:val="1"/>
      <w:marLeft w:val="0"/>
      <w:marRight w:val="0"/>
      <w:marTop w:val="0"/>
      <w:marBottom w:val="0"/>
      <w:divBdr>
        <w:top w:val="none" w:sz="0" w:space="0" w:color="auto"/>
        <w:left w:val="none" w:sz="0" w:space="0" w:color="auto"/>
        <w:bottom w:val="none" w:sz="0" w:space="0" w:color="auto"/>
        <w:right w:val="none" w:sz="0" w:space="0" w:color="auto"/>
      </w:divBdr>
    </w:div>
    <w:div w:id="1274364270">
      <w:bodyDiv w:val="1"/>
      <w:marLeft w:val="0"/>
      <w:marRight w:val="0"/>
      <w:marTop w:val="0"/>
      <w:marBottom w:val="0"/>
      <w:divBdr>
        <w:top w:val="none" w:sz="0" w:space="0" w:color="auto"/>
        <w:left w:val="none" w:sz="0" w:space="0" w:color="auto"/>
        <w:bottom w:val="none" w:sz="0" w:space="0" w:color="auto"/>
        <w:right w:val="none" w:sz="0" w:space="0" w:color="auto"/>
      </w:divBdr>
    </w:div>
    <w:div w:id="1275552643">
      <w:bodyDiv w:val="1"/>
      <w:marLeft w:val="0"/>
      <w:marRight w:val="0"/>
      <w:marTop w:val="0"/>
      <w:marBottom w:val="0"/>
      <w:divBdr>
        <w:top w:val="none" w:sz="0" w:space="0" w:color="auto"/>
        <w:left w:val="none" w:sz="0" w:space="0" w:color="auto"/>
        <w:bottom w:val="none" w:sz="0" w:space="0" w:color="auto"/>
        <w:right w:val="none" w:sz="0" w:space="0" w:color="auto"/>
      </w:divBdr>
    </w:div>
    <w:div w:id="1276791995">
      <w:bodyDiv w:val="1"/>
      <w:marLeft w:val="0"/>
      <w:marRight w:val="0"/>
      <w:marTop w:val="0"/>
      <w:marBottom w:val="0"/>
      <w:divBdr>
        <w:top w:val="none" w:sz="0" w:space="0" w:color="auto"/>
        <w:left w:val="none" w:sz="0" w:space="0" w:color="auto"/>
        <w:bottom w:val="none" w:sz="0" w:space="0" w:color="auto"/>
        <w:right w:val="none" w:sz="0" w:space="0" w:color="auto"/>
      </w:divBdr>
    </w:div>
    <w:div w:id="1277367444">
      <w:bodyDiv w:val="1"/>
      <w:marLeft w:val="0"/>
      <w:marRight w:val="0"/>
      <w:marTop w:val="0"/>
      <w:marBottom w:val="0"/>
      <w:divBdr>
        <w:top w:val="none" w:sz="0" w:space="0" w:color="auto"/>
        <w:left w:val="none" w:sz="0" w:space="0" w:color="auto"/>
        <w:bottom w:val="none" w:sz="0" w:space="0" w:color="auto"/>
        <w:right w:val="none" w:sz="0" w:space="0" w:color="auto"/>
      </w:divBdr>
    </w:div>
    <w:div w:id="1278370535">
      <w:bodyDiv w:val="1"/>
      <w:marLeft w:val="0"/>
      <w:marRight w:val="0"/>
      <w:marTop w:val="0"/>
      <w:marBottom w:val="0"/>
      <w:divBdr>
        <w:top w:val="none" w:sz="0" w:space="0" w:color="auto"/>
        <w:left w:val="none" w:sz="0" w:space="0" w:color="auto"/>
        <w:bottom w:val="none" w:sz="0" w:space="0" w:color="auto"/>
        <w:right w:val="none" w:sz="0" w:space="0" w:color="auto"/>
      </w:divBdr>
    </w:div>
    <w:div w:id="1279725127">
      <w:bodyDiv w:val="1"/>
      <w:marLeft w:val="0"/>
      <w:marRight w:val="0"/>
      <w:marTop w:val="0"/>
      <w:marBottom w:val="0"/>
      <w:divBdr>
        <w:top w:val="none" w:sz="0" w:space="0" w:color="auto"/>
        <w:left w:val="none" w:sz="0" w:space="0" w:color="auto"/>
        <w:bottom w:val="none" w:sz="0" w:space="0" w:color="auto"/>
        <w:right w:val="none" w:sz="0" w:space="0" w:color="auto"/>
      </w:divBdr>
    </w:div>
    <w:div w:id="1279950511">
      <w:bodyDiv w:val="1"/>
      <w:marLeft w:val="0"/>
      <w:marRight w:val="0"/>
      <w:marTop w:val="0"/>
      <w:marBottom w:val="0"/>
      <w:divBdr>
        <w:top w:val="none" w:sz="0" w:space="0" w:color="auto"/>
        <w:left w:val="none" w:sz="0" w:space="0" w:color="auto"/>
        <w:bottom w:val="none" w:sz="0" w:space="0" w:color="auto"/>
        <w:right w:val="none" w:sz="0" w:space="0" w:color="auto"/>
      </w:divBdr>
    </w:div>
    <w:div w:id="1280722645">
      <w:bodyDiv w:val="1"/>
      <w:marLeft w:val="0"/>
      <w:marRight w:val="0"/>
      <w:marTop w:val="0"/>
      <w:marBottom w:val="0"/>
      <w:divBdr>
        <w:top w:val="none" w:sz="0" w:space="0" w:color="auto"/>
        <w:left w:val="none" w:sz="0" w:space="0" w:color="auto"/>
        <w:bottom w:val="none" w:sz="0" w:space="0" w:color="auto"/>
        <w:right w:val="none" w:sz="0" w:space="0" w:color="auto"/>
      </w:divBdr>
    </w:div>
    <w:div w:id="1282805082">
      <w:bodyDiv w:val="1"/>
      <w:marLeft w:val="0"/>
      <w:marRight w:val="0"/>
      <w:marTop w:val="0"/>
      <w:marBottom w:val="0"/>
      <w:divBdr>
        <w:top w:val="none" w:sz="0" w:space="0" w:color="auto"/>
        <w:left w:val="none" w:sz="0" w:space="0" w:color="auto"/>
        <w:bottom w:val="none" w:sz="0" w:space="0" w:color="auto"/>
        <w:right w:val="none" w:sz="0" w:space="0" w:color="auto"/>
      </w:divBdr>
    </w:div>
    <w:div w:id="1283152828">
      <w:bodyDiv w:val="1"/>
      <w:marLeft w:val="0"/>
      <w:marRight w:val="0"/>
      <w:marTop w:val="0"/>
      <w:marBottom w:val="0"/>
      <w:divBdr>
        <w:top w:val="none" w:sz="0" w:space="0" w:color="auto"/>
        <w:left w:val="none" w:sz="0" w:space="0" w:color="auto"/>
        <w:bottom w:val="none" w:sz="0" w:space="0" w:color="auto"/>
        <w:right w:val="none" w:sz="0" w:space="0" w:color="auto"/>
      </w:divBdr>
    </w:div>
    <w:div w:id="1286425596">
      <w:bodyDiv w:val="1"/>
      <w:marLeft w:val="0"/>
      <w:marRight w:val="0"/>
      <w:marTop w:val="0"/>
      <w:marBottom w:val="0"/>
      <w:divBdr>
        <w:top w:val="none" w:sz="0" w:space="0" w:color="auto"/>
        <w:left w:val="none" w:sz="0" w:space="0" w:color="auto"/>
        <w:bottom w:val="none" w:sz="0" w:space="0" w:color="auto"/>
        <w:right w:val="none" w:sz="0" w:space="0" w:color="auto"/>
      </w:divBdr>
    </w:div>
    <w:div w:id="1289897688">
      <w:bodyDiv w:val="1"/>
      <w:marLeft w:val="0"/>
      <w:marRight w:val="0"/>
      <w:marTop w:val="0"/>
      <w:marBottom w:val="0"/>
      <w:divBdr>
        <w:top w:val="none" w:sz="0" w:space="0" w:color="auto"/>
        <w:left w:val="none" w:sz="0" w:space="0" w:color="auto"/>
        <w:bottom w:val="none" w:sz="0" w:space="0" w:color="auto"/>
        <w:right w:val="none" w:sz="0" w:space="0" w:color="auto"/>
      </w:divBdr>
    </w:div>
    <w:div w:id="1291084521">
      <w:bodyDiv w:val="1"/>
      <w:marLeft w:val="0"/>
      <w:marRight w:val="0"/>
      <w:marTop w:val="0"/>
      <w:marBottom w:val="0"/>
      <w:divBdr>
        <w:top w:val="none" w:sz="0" w:space="0" w:color="auto"/>
        <w:left w:val="none" w:sz="0" w:space="0" w:color="auto"/>
        <w:bottom w:val="none" w:sz="0" w:space="0" w:color="auto"/>
        <w:right w:val="none" w:sz="0" w:space="0" w:color="auto"/>
      </w:divBdr>
    </w:div>
    <w:div w:id="1291280856">
      <w:bodyDiv w:val="1"/>
      <w:marLeft w:val="0"/>
      <w:marRight w:val="0"/>
      <w:marTop w:val="0"/>
      <w:marBottom w:val="0"/>
      <w:divBdr>
        <w:top w:val="none" w:sz="0" w:space="0" w:color="auto"/>
        <w:left w:val="none" w:sz="0" w:space="0" w:color="auto"/>
        <w:bottom w:val="none" w:sz="0" w:space="0" w:color="auto"/>
        <w:right w:val="none" w:sz="0" w:space="0" w:color="auto"/>
      </w:divBdr>
    </w:div>
    <w:div w:id="1292786037">
      <w:bodyDiv w:val="1"/>
      <w:marLeft w:val="0"/>
      <w:marRight w:val="0"/>
      <w:marTop w:val="0"/>
      <w:marBottom w:val="0"/>
      <w:divBdr>
        <w:top w:val="none" w:sz="0" w:space="0" w:color="auto"/>
        <w:left w:val="none" w:sz="0" w:space="0" w:color="auto"/>
        <w:bottom w:val="none" w:sz="0" w:space="0" w:color="auto"/>
        <w:right w:val="none" w:sz="0" w:space="0" w:color="auto"/>
      </w:divBdr>
    </w:div>
    <w:div w:id="1293747502">
      <w:bodyDiv w:val="1"/>
      <w:marLeft w:val="0"/>
      <w:marRight w:val="0"/>
      <w:marTop w:val="0"/>
      <w:marBottom w:val="0"/>
      <w:divBdr>
        <w:top w:val="none" w:sz="0" w:space="0" w:color="auto"/>
        <w:left w:val="none" w:sz="0" w:space="0" w:color="auto"/>
        <w:bottom w:val="none" w:sz="0" w:space="0" w:color="auto"/>
        <w:right w:val="none" w:sz="0" w:space="0" w:color="auto"/>
      </w:divBdr>
    </w:div>
    <w:div w:id="1296449389">
      <w:bodyDiv w:val="1"/>
      <w:marLeft w:val="0"/>
      <w:marRight w:val="0"/>
      <w:marTop w:val="0"/>
      <w:marBottom w:val="0"/>
      <w:divBdr>
        <w:top w:val="none" w:sz="0" w:space="0" w:color="auto"/>
        <w:left w:val="none" w:sz="0" w:space="0" w:color="auto"/>
        <w:bottom w:val="none" w:sz="0" w:space="0" w:color="auto"/>
        <w:right w:val="none" w:sz="0" w:space="0" w:color="auto"/>
      </w:divBdr>
    </w:div>
    <w:div w:id="1299411187">
      <w:bodyDiv w:val="1"/>
      <w:marLeft w:val="0"/>
      <w:marRight w:val="0"/>
      <w:marTop w:val="0"/>
      <w:marBottom w:val="0"/>
      <w:divBdr>
        <w:top w:val="none" w:sz="0" w:space="0" w:color="auto"/>
        <w:left w:val="none" w:sz="0" w:space="0" w:color="auto"/>
        <w:bottom w:val="none" w:sz="0" w:space="0" w:color="auto"/>
        <w:right w:val="none" w:sz="0" w:space="0" w:color="auto"/>
      </w:divBdr>
    </w:div>
    <w:div w:id="1299579002">
      <w:bodyDiv w:val="1"/>
      <w:marLeft w:val="0"/>
      <w:marRight w:val="0"/>
      <w:marTop w:val="0"/>
      <w:marBottom w:val="0"/>
      <w:divBdr>
        <w:top w:val="none" w:sz="0" w:space="0" w:color="auto"/>
        <w:left w:val="none" w:sz="0" w:space="0" w:color="auto"/>
        <w:bottom w:val="none" w:sz="0" w:space="0" w:color="auto"/>
        <w:right w:val="none" w:sz="0" w:space="0" w:color="auto"/>
      </w:divBdr>
    </w:div>
    <w:div w:id="1299870769">
      <w:bodyDiv w:val="1"/>
      <w:marLeft w:val="0"/>
      <w:marRight w:val="0"/>
      <w:marTop w:val="0"/>
      <w:marBottom w:val="0"/>
      <w:divBdr>
        <w:top w:val="none" w:sz="0" w:space="0" w:color="auto"/>
        <w:left w:val="none" w:sz="0" w:space="0" w:color="auto"/>
        <w:bottom w:val="none" w:sz="0" w:space="0" w:color="auto"/>
        <w:right w:val="none" w:sz="0" w:space="0" w:color="auto"/>
      </w:divBdr>
    </w:div>
    <w:div w:id="1300570543">
      <w:bodyDiv w:val="1"/>
      <w:marLeft w:val="0"/>
      <w:marRight w:val="0"/>
      <w:marTop w:val="0"/>
      <w:marBottom w:val="0"/>
      <w:divBdr>
        <w:top w:val="none" w:sz="0" w:space="0" w:color="auto"/>
        <w:left w:val="none" w:sz="0" w:space="0" w:color="auto"/>
        <w:bottom w:val="none" w:sz="0" w:space="0" w:color="auto"/>
        <w:right w:val="none" w:sz="0" w:space="0" w:color="auto"/>
      </w:divBdr>
    </w:div>
    <w:div w:id="1306086330">
      <w:bodyDiv w:val="1"/>
      <w:marLeft w:val="0"/>
      <w:marRight w:val="0"/>
      <w:marTop w:val="0"/>
      <w:marBottom w:val="0"/>
      <w:divBdr>
        <w:top w:val="none" w:sz="0" w:space="0" w:color="auto"/>
        <w:left w:val="none" w:sz="0" w:space="0" w:color="auto"/>
        <w:bottom w:val="none" w:sz="0" w:space="0" w:color="auto"/>
        <w:right w:val="none" w:sz="0" w:space="0" w:color="auto"/>
      </w:divBdr>
    </w:div>
    <w:div w:id="1306424470">
      <w:bodyDiv w:val="1"/>
      <w:marLeft w:val="0"/>
      <w:marRight w:val="0"/>
      <w:marTop w:val="0"/>
      <w:marBottom w:val="0"/>
      <w:divBdr>
        <w:top w:val="none" w:sz="0" w:space="0" w:color="auto"/>
        <w:left w:val="none" w:sz="0" w:space="0" w:color="auto"/>
        <w:bottom w:val="none" w:sz="0" w:space="0" w:color="auto"/>
        <w:right w:val="none" w:sz="0" w:space="0" w:color="auto"/>
      </w:divBdr>
    </w:div>
    <w:div w:id="1310018656">
      <w:bodyDiv w:val="1"/>
      <w:marLeft w:val="0"/>
      <w:marRight w:val="0"/>
      <w:marTop w:val="0"/>
      <w:marBottom w:val="0"/>
      <w:divBdr>
        <w:top w:val="none" w:sz="0" w:space="0" w:color="auto"/>
        <w:left w:val="none" w:sz="0" w:space="0" w:color="auto"/>
        <w:bottom w:val="none" w:sz="0" w:space="0" w:color="auto"/>
        <w:right w:val="none" w:sz="0" w:space="0" w:color="auto"/>
      </w:divBdr>
    </w:div>
    <w:div w:id="1311473238">
      <w:bodyDiv w:val="1"/>
      <w:marLeft w:val="0"/>
      <w:marRight w:val="0"/>
      <w:marTop w:val="0"/>
      <w:marBottom w:val="0"/>
      <w:divBdr>
        <w:top w:val="none" w:sz="0" w:space="0" w:color="auto"/>
        <w:left w:val="none" w:sz="0" w:space="0" w:color="auto"/>
        <w:bottom w:val="none" w:sz="0" w:space="0" w:color="auto"/>
        <w:right w:val="none" w:sz="0" w:space="0" w:color="auto"/>
      </w:divBdr>
    </w:div>
    <w:div w:id="1312905409">
      <w:bodyDiv w:val="1"/>
      <w:marLeft w:val="0"/>
      <w:marRight w:val="0"/>
      <w:marTop w:val="0"/>
      <w:marBottom w:val="0"/>
      <w:divBdr>
        <w:top w:val="none" w:sz="0" w:space="0" w:color="auto"/>
        <w:left w:val="none" w:sz="0" w:space="0" w:color="auto"/>
        <w:bottom w:val="none" w:sz="0" w:space="0" w:color="auto"/>
        <w:right w:val="none" w:sz="0" w:space="0" w:color="auto"/>
      </w:divBdr>
    </w:div>
    <w:div w:id="1313025742">
      <w:bodyDiv w:val="1"/>
      <w:marLeft w:val="0"/>
      <w:marRight w:val="0"/>
      <w:marTop w:val="0"/>
      <w:marBottom w:val="0"/>
      <w:divBdr>
        <w:top w:val="none" w:sz="0" w:space="0" w:color="auto"/>
        <w:left w:val="none" w:sz="0" w:space="0" w:color="auto"/>
        <w:bottom w:val="none" w:sz="0" w:space="0" w:color="auto"/>
        <w:right w:val="none" w:sz="0" w:space="0" w:color="auto"/>
      </w:divBdr>
    </w:div>
    <w:div w:id="1313145996">
      <w:bodyDiv w:val="1"/>
      <w:marLeft w:val="0"/>
      <w:marRight w:val="0"/>
      <w:marTop w:val="0"/>
      <w:marBottom w:val="0"/>
      <w:divBdr>
        <w:top w:val="none" w:sz="0" w:space="0" w:color="auto"/>
        <w:left w:val="none" w:sz="0" w:space="0" w:color="auto"/>
        <w:bottom w:val="none" w:sz="0" w:space="0" w:color="auto"/>
        <w:right w:val="none" w:sz="0" w:space="0" w:color="auto"/>
      </w:divBdr>
    </w:div>
    <w:div w:id="1313215745">
      <w:bodyDiv w:val="1"/>
      <w:marLeft w:val="0"/>
      <w:marRight w:val="0"/>
      <w:marTop w:val="0"/>
      <w:marBottom w:val="0"/>
      <w:divBdr>
        <w:top w:val="none" w:sz="0" w:space="0" w:color="auto"/>
        <w:left w:val="none" w:sz="0" w:space="0" w:color="auto"/>
        <w:bottom w:val="none" w:sz="0" w:space="0" w:color="auto"/>
        <w:right w:val="none" w:sz="0" w:space="0" w:color="auto"/>
      </w:divBdr>
    </w:div>
    <w:div w:id="1313217468">
      <w:bodyDiv w:val="1"/>
      <w:marLeft w:val="0"/>
      <w:marRight w:val="0"/>
      <w:marTop w:val="0"/>
      <w:marBottom w:val="0"/>
      <w:divBdr>
        <w:top w:val="none" w:sz="0" w:space="0" w:color="auto"/>
        <w:left w:val="none" w:sz="0" w:space="0" w:color="auto"/>
        <w:bottom w:val="none" w:sz="0" w:space="0" w:color="auto"/>
        <w:right w:val="none" w:sz="0" w:space="0" w:color="auto"/>
      </w:divBdr>
    </w:div>
    <w:div w:id="1313751489">
      <w:bodyDiv w:val="1"/>
      <w:marLeft w:val="0"/>
      <w:marRight w:val="0"/>
      <w:marTop w:val="0"/>
      <w:marBottom w:val="0"/>
      <w:divBdr>
        <w:top w:val="none" w:sz="0" w:space="0" w:color="auto"/>
        <w:left w:val="none" w:sz="0" w:space="0" w:color="auto"/>
        <w:bottom w:val="none" w:sz="0" w:space="0" w:color="auto"/>
        <w:right w:val="none" w:sz="0" w:space="0" w:color="auto"/>
      </w:divBdr>
    </w:div>
    <w:div w:id="1315991578">
      <w:bodyDiv w:val="1"/>
      <w:marLeft w:val="0"/>
      <w:marRight w:val="0"/>
      <w:marTop w:val="0"/>
      <w:marBottom w:val="0"/>
      <w:divBdr>
        <w:top w:val="none" w:sz="0" w:space="0" w:color="auto"/>
        <w:left w:val="none" w:sz="0" w:space="0" w:color="auto"/>
        <w:bottom w:val="none" w:sz="0" w:space="0" w:color="auto"/>
        <w:right w:val="none" w:sz="0" w:space="0" w:color="auto"/>
      </w:divBdr>
    </w:div>
    <w:div w:id="1316303731">
      <w:bodyDiv w:val="1"/>
      <w:marLeft w:val="0"/>
      <w:marRight w:val="0"/>
      <w:marTop w:val="0"/>
      <w:marBottom w:val="0"/>
      <w:divBdr>
        <w:top w:val="none" w:sz="0" w:space="0" w:color="auto"/>
        <w:left w:val="none" w:sz="0" w:space="0" w:color="auto"/>
        <w:bottom w:val="none" w:sz="0" w:space="0" w:color="auto"/>
        <w:right w:val="none" w:sz="0" w:space="0" w:color="auto"/>
      </w:divBdr>
    </w:div>
    <w:div w:id="1316838890">
      <w:bodyDiv w:val="1"/>
      <w:marLeft w:val="0"/>
      <w:marRight w:val="0"/>
      <w:marTop w:val="0"/>
      <w:marBottom w:val="0"/>
      <w:divBdr>
        <w:top w:val="none" w:sz="0" w:space="0" w:color="auto"/>
        <w:left w:val="none" w:sz="0" w:space="0" w:color="auto"/>
        <w:bottom w:val="none" w:sz="0" w:space="0" w:color="auto"/>
        <w:right w:val="none" w:sz="0" w:space="0" w:color="auto"/>
      </w:divBdr>
    </w:div>
    <w:div w:id="1317371844">
      <w:bodyDiv w:val="1"/>
      <w:marLeft w:val="0"/>
      <w:marRight w:val="0"/>
      <w:marTop w:val="0"/>
      <w:marBottom w:val="0"/>
      <w:divBdr>
        <w:top w:val="none" w:sz="0" w:space="0" w:color="auto"/>
        <w:left w:val="none" w:sz="0" w:space="0" w:color="auto"/>
        <w:bottom w:val="none" w:sz="0" w:space="0" w:color="auto"/>
        <w:right w:val="none" w:sz="0" w:space="0" w:color="auto"/>
      </w:divBdr>
    </w:div>
    <w:div w:id="1318992900">
      <w:bodyDiv w:val="1"/>
      <w:marLeft w:val="0"/>
      <w:marRight w:val="0"/>
      <w:marTop w:val="0"/>
      <w:marBottom w:val="0"/>
      <w:divBdr>
        <w:top w:val="none" w:sz="0" w:space="0" w:color="auto"/>
        <w:left w:val="none" w:sz="0" w:space="0" w:color="auto"/>
        <w:bottom w:val="none" w:sz="0" w:space="0" w:color="auto"/>
        <w:right w:val="none" w:sz="0" w:space="0" w:color="auto"/>
      </w:divBdr>
    </w:div>
    <w:div w:id="1323846923">
      <w:bodyDiv w:val="1"/>
      <w:marLeft w:val="0"/>
      <w:marRight w:val="0"/>
      <w:marTop w:val="0"/>
      <w:marBottom w:val="0"/>
      <w:divBdr>
        <w:top w:val="none" w:sz="0" w:space="0" w:color="auto"/>
        <w:left w:val="none" w:sz="0" w:space="0" w:color="auto"/>
        <w:bottom w:val="none" w:sz="0" w:space="0" w:color="auto"/>
        <w:right w:val="none" w:sz="0" w:space="0" w:color="auto"/>
      </w:divBdr>
    </w:div>
    <w:div w:id="1323849329">
      <w:bodyDiv w:val="1"/>
      <w:marLeft w:val="0"/>
      <w:marRight w:val="0"/>
      <w:marTop w:val="0"/>
      <w:marBottom w:val="0"/>
      <w:divBdr>
        <w:top w:val="none" w:sz="0" w:space="0" w:color="auto"/>
        <w:left w:val="none" w:sz="0" w:space="0" w:color="auto"/>
        <w:bottom w:val="none" w:sz="0" w:space="0" w:color="auto"/>
        <w:right w:val="none" w:sz="0" w:space="0" w:color="auto"/>
      </w:divBdr>
    </w:div>
    <w:div w:id="1323854776">
      <w:bodyDiv w:val="1"/>
      <w:marLeft w:val="0"/>
      <w:marRight w:val="0"/>
      <w:marTop w:val="0"/>
      <w:marBottom w:val="0"/>
      <w:divBdr>
        <w:top w:val="none" w:sz="0" w:space="0" w:color="auto"/>
        <w:left w:val="none" w:sz="0" w:space="0" w:color="auto"/>
        <w:bottom w:val="none" w:sz="0" w:space="0" w:color="auto"/>
        <w:right w:val="none" w:sz="0" w:space="0" w:color="auto"/>
      </w:divBdr>
    </w:div>
    <w:div w:id="1324046596">
      <w:bodyDiv w:val="1"/>
      <w:marLeft w:val="0"/>
      <w:marRight w:val="0"/>
      <w:marTop w:val="0"/>
      <w:marBottom w:val="0"/>
      <w:divBdr>
        <w:top w:val="none" w:sz="0" w:space="0" w:color="auto"/>
        <w:left w:val="none" w:sz="0" w:space="0" w:color="auto"/>
        <w:bottom w:val="none" w:sz="0" w:space="0" w:color="auto"/>
        <w:right w:val="none" w:sz="0" w:space="0" w:color="auto"/>
      </w:divBdr>
    </w:div>
    <w:div w:id="1324503130">
      <w:bodyDiv w:val="1"/>
      <w:marLeft w:val="0"/>
      <w:marRight w:val="0"/>
      <w:marTop w:val="0"/>
      <w:marBottom w:val="0"/>
      <w:divBdr>
        <w:top w:val="none" w:sz="0" w:space="0" w:color="auto"/>
        <w:left w:val="none" w:sz="0" w:space="0" w:color="auto"/>
        <w:bottom w:val="none" w:sz="0" w:space="0" w:color="auto"/>
        <w:right w:val="none" w:sz="0" w:space="0" w:color="auto"/>
      </w:divBdr>
    </w:div>
    <w:div w:id="1328630252">
      <w:bodyDiv w:val="1"/>
      <w:marLeft w:val="0"/>
      <w:marRight w:val="0"/>
      <w:marTop w:val="0"/>
      <w:marBottom w:val="0"/>
      <w:divBdr>
        <w:top w:val="none" w:sz="0" w:space="0" w:color="auto"/>
        <w:left w:val="none" w:sz="0" w:space="0" w:color="auto"/>
        <w:bottom w:val="none" w:sz="0" w:space="0" w:color="auto"/>
        <w:right w:val="none" w:sz="0" w:space="0" w:color="auto"/>
      </w:divBdr>
    </w:div>
    <w:div w:id="1330134982">
      <w:bodyDiv w:val="1"/>
      <w:marLeft w:val="0"/>
      <w:marRight w:val="0"/>
      <w:marTop w:val="0"/>
      <w:marBottom w:val="0"/>
      <w:divBdr>
        <w:top w:val="none" w:sz="0" w:space="0" w:color="auto"/>
        <w:left w:val="none" w:sz="0" w:space="0" w:color="auto"/>
        <w:bottom w:val="none" w:sz="0" w:space="0" w:color="auto"/>
        <w:right w:val="none" w:sz="0" w:space="0" w:color="auto"/>
      </w:divBdr>
    </w:div>
    <w:div w:id="1331134014">
      <w:bodyDiv w:val="1"/>
      <w:marLeft w:val="0"/>
      <w:marRight w:val="0"/>
      <w:marTop w:val="0"/>
      <w:marBottom w:val="0"/>
      <w:divBdr>
        <w:top w:val="none" w:sz="0" w:space="0" w:color="auto"/>
        <w:left w:val="none" w:sz="0" w:space="0" w:color="auto"/>
        <w:bottom w:val="none" w:sz="0" w:space="0" w:color="auto"/>
        <w:right w:val="none" w:sz="0" w:space="0" w:color="auto"/>
      </w:divBdr>
    </w:div>
    <w:div w:id="1331369719">
      <w:bodyDiv w:val="1"/>
      <w:marLeft w:val="0"/>
      <w:marRight w:val="0"/>
      <w:marTop w:val="0"/>
      <w:marBottom w:val="0"/>
      <w:divBdr>
        <w:top w:val="none" w:sz="0" w:space="0" w:color="auto"/>
        <w:left w:val="none" w:sz="0" w:space="0" w:color="auto"/>
        <w:bottom w:val="none" w:sz="0" w:space="0" w:color="auto"/>
        <w:right w:val="none" w:sz="0" w:space="0" w:color="auto"/>
      </w:divBdr>
    </w:div>
    <w:div w:id="1332175490">
      <w:bodyDiv w:val="1"/>
      <w:marLeft w:val="0"/>
      <w:marRight w:val="0"/>
      <w:marTop w:val="0"/>
      <w:marBottom w:val="0"/>
      <w:divBdr>
        <w:top w:val="none" w:sz="0" w:space="0" w:color="auto"/>
        <w:left w:val="none" w:sz="0" w:space="0" w:color="auto"/>
        <w:bottom w:val="none" w:sz="0" w:space="0" w:color="auto"/>
        <w:right w:val="none" w:sz="0" w:space="0" w:color="auto"/>
      </w:divBdr>
    </w:div>
    <w:div w:id="1336031269">
      <w:bodyDiv w:val="1"/>
      <w:marLeft w:val="0"/>
      <w:marRight w:val="0"/>
      <w:marTop w:val="0"/>
      <w:marBottom w:val="0"/>
      <w:divBdr>
        <w:top w:val="none" w:sz="0" w:space="0" w:color="auto"/>
        <w:left w:val="none" w:sz="0" w:space="0" w:color="auto"/>
        <w:bottom w:val="none" w:sz="0" w:space="0" w:color="auto"/>
        <w:right w:val="none" w:sz="0" w:space="0" w:color="auto"/>
      </w:divBdr>
    </w:div>
    <w:div w:id="1337462091">
      <w:bodyDiv w:val="1"/>
      <w:marLeft w:val="0"/>
      <w:marRight w:val="0"/>
      <w:marTop w:val="0"/>
      <w:marBottom w:val="0"/>
      <w:divBdr>
        <w:top w:val="none" w:sz="0" w:space="0" w:color="auto"/>
        <w:left w:val="none" w:sz="0" w:space="0" w:color="auto"/>
        <w:bottom w:val="none" w:sz="0" w:space="0" w:color="auto"/>
        <w:right w:val="none" w:sz="0" w:space="0" w:color="auto"/>
      </w:divBdr>
    </w:div>
    <w:div w:id="1341396306">
      <w:bodyDiv w:val="1"/>
      <w:marLeft w:val="0"/>
      <w:marRight w:val="0"/>
      <w:marTop w:val="0"/>
      <w:marBottom w:val="0"/>
      <w:divBdr>
        <w:top w:val="none" w:sz="0" w:space="0" w:color="auto"/>
        <w:left w:val="none" w:sz="0" w:space="0" w:color="auto"/>
        <w:bottom w:val="none" w:sz="0" w:space="0" w:color="auto"/>
        <w:right w:val="none" w:sz="0" w:space="0" w:color="auto"/>
      </w:divBdr>
    </w:div>
    <w:div w:id="1342007529">
      <w:bodyDiv w:val="1"/>
      <w:marLeft w:val="0"/>
      <w:marRight w:val="0"/>
      <w:marTop w:val="0"/>
      <w:marBottom w:val="0"/>
      <w:divBdr>
        <w:top w:val="none" w:sz="0" w:space="0" w:color="auto"/>
        <w:left w:val="none" w:sz="0" w:space="0" w:color="auto"/>
        <w:bottom w:val="none" w:sz="0" w:space="0" w:color="auto"/>
        <w:right w:val="none" w:sz="0" w:space="0" w:color="auto"/>
      </w:divBdr>
    </w:div>
    <w:div w:id="1342776185">
      <w:bodyDiv w:val="1"/>
      <w:marLeft w:val="0"/>
      <w:marRight w:val="0"/>
      <w:marTop w:val="0"/>
      <w:marBottom w:val="0"/>
      <w:divBdr>
        <w:top w:val="none" w:sz="0" w:space="0" w:color="auto"/>
        <w:left w:val="none" w:sz="0" w:space="0" w:color="auto"/>
        <w:bottom w:val="none" w:sz="0" w:space="0" w:color="auto"/>
        <w:right w:val="none" w:sz="0" w:space="0" w:color="auto"/>
      </w:divBdr>
    </w:div>
    <w:div w:id="1342927889">
      <w:bodyDiv w:val="1"/>
      <w:marLeft w:val="0"/>
      <w:marRight w:val="0"/>
      <w:marTop w:val="0"/>
      <w:marBottom w:val="0"/>
      <w:divBdr>
        <w:top w:val="none" w:sz="0" w:space="0" w:color="auto"/>
        <w:left w:val="none" w:sz="0" w:space="0" w:color="auto"/>
        <w:bottom w:val="none" w:sz="0" w:space="0" w:color="auto"/>
        <w:right w:val="none" w:sz="0" w:space="0" w:color="auto"/>
      </w:divBdr>
    </w:div>
    <w:div w:id="1343432398">
      <w:bodyDiv w:val="1"/>
      <w:marLeft w:val="0"/>
      <w:marRight w:val="0"/>
      <w:marTop w:val="0"/>
      <w:marBottom w:val="0"/>
      <w:divBdr>
        <w:top w:val="none" w:sz="0" w:space="0" w:color="auto"/>
        <w:left w:val="none" w:sz="0" w:space="0" w:color="auto"/>
        <w:bottom w:val="none" w:sz="0" w:space="0" w:color="auto"/>
        <w:right w:val="none" w:sz="0" w:space="0" w:color="auto"/>
      </w:divBdr>
    </w:div>
    <w:div w:id="1344019081">
      <w:bodyDiv w:val="1"/>
      <w:marLeft w:val="0"/>
      <w:marRight w:val="0"/>
      <w:marTop w:val="0"/>
      <w:marBottom w:val="0"/>
      <w:divBdr>
        <w:top w:val="none" w:sz="0" w:space="0" w:color="auto"/>
        <w:left w:val="none" w:sz="0" w:space="0" w:color="auto"/>
        <w:bottom w:val="none" w:sz="0" w:space="0" w:color="auto"/>
        <w:right w:val="none" w:sz="0" w:space="0" w:color="auto"/>
      </w:divBdr>
    </w:div>
    <w:div w:id="1345089680">
      <w:bodyDiv w:val="1"/>
      <w:marLeft w:val="0"/>
      <w:marRight w:val="0"/>
      <w:marTop w:val="0"/>
      <w:marBottom w:val="0"/>
      <w:divBdr>
        <w:top w:val="none" w:sz="0" w:space="0" w:color="auto"/>
        <w:left w:val="none" w:sz="0" w:space="0" w:color="auto"/>
        <w:bottom w:val="none" w:sz="0" w:space="0" w:color="auto"/>
        <w:right w:val="none" w:sz="0" w:space="0" w:color="auto"/>
      </w:divBdr>
    </w:div>
    <w:div w:id="1346439827">
      <w:bodyDiv w:val="1"/>
      <w:marLeft w:val="0"/>
      <w:marRight w:val="0"/>
      <w:marTop w:val="0"/>
      <w:marBottom w:val="0"/>
      <w:divBdr>
        <w:top w:val="none" w:sz="0" w:space="0" w:color="auto"/>
        <w:left w:val="none" w:sz="0" w:space="0" w:color="auto"/>
        <w:bottom w:val="none" w:sz="0" w:space="0" w:color="auto"/>
        <w:right w:val="none" w:sz="0" w:space="0" w:color="auto"/>
      </w:divBdr>
    </w:div>
    <w:div w:id="1347170689">
      <w:bodyDiv w:val="1"/>
      <w:marLeft w:val="0"/>
      <w:marRight w:val="0"/>
      <w:marTop w:val="0"/>
      <w:marBottom w:val="0"/>
      <w:divBdr>
        <w:top w:val="none" w:sz="0" w:space="0" w:color="auto"/>
        <w:left w:val="none" w:sz="0" w:space="0" w:color="auto"/>
        <w:bottom w:val="none" w:sz="0" w:space="0" w:color="auto"/>
        <w:right w:val="none" w:sz="0" w:space="0" w:color="auto"/>
      </w:divBdr>
    </w:div>
    <w:div w:id="1350181444">
      <w:bodyDiv w:val="1"/>
      <w:marLeft w:val="0"/>
      <w:marRight w:val="0"/>
      <w:marTop w:val="0"/>
      <w:marBottom w:val="0"/>
      <w:divBdr>
        <w:top w:val="none" w:sz="0" w:space="0" w:color="auto"/>
        <w:left w:val="none" w:sz="0" w:space="0" w:color="auto"/>
        <w:bottom w:val="none" w:sz="0" w:space="0" w:color="auto"/>
        <w:right w:val="none" w:sz="0" w:space="0" w:color="auto"/>
      </w:divBdr>
    </w:div>
    <w:div w:id="1352104564">
      <w:bodyDiv w:val="1"/>
      <w:marLeft w:val="0"/>
      <w:marRight w:val="0"/>
      <w:marTop w:val="0"/>
      <w:marBottom w:val="0"/>
      <w:divBdr>
        <w:top w:val="none" w:sz="0" w:space="0" w:color="auto"/>
        <w:left w:val="none" w:sz="0" w:space="0" w:color="auto"/>
        <w:bottom w:val="none" w:sz="0" w:space="0" w:color="auto"/>
        <w:right w:val="none" w:sz="0" w:space="0" w:color="auto"/>
      </w:divBdr>
    </w:div>
    <w:div w:id="1352335886">
      <w:bodyDiv w:val="1"/>
      <w:marLeft w:val="0"/>
      <w:marRight w:val="0"/>
      <w:marTop w:val="0"/>
      <w:marBottom w:val="0"/>
      <w:divBdr>
        <w:top w:val="none" w:sz="0" w:space="0" w:color="auto"/>
        <w:left w:val="none" w:sz="0" w:space="0" w:color="auto"/>
        <w:bottom w:val="none" w:sz="0" w:space="0" w:color="auto"/>
        <w:right w:val="none" w:sz="0" w:space="0" w:color="auto"/>
      </w:divBdr>
    </w:div>
    <w:div w:id="1356349311">
      <w:bodyDiv w:val="1"/>
      <w:marLeft w:val="0"/>
      <w:marRight w:val="0"/>
      <w:marTop w:val="0"/>
      <w:marBottom w:val="0"/>
      <w:divBdr>
        <w:top w:val="none" w:sz="0" w:space="0" w:color="auto"/>
        <w:left w:val="none" w:sz="0" w:space="0" w:color="auto"/>
        <w:bottom w:val="none" w:sz="0" w:space="0" w:color="auto"/>
        <w:right w:val="none" w:sz="0" w:space="0" w:color="auto"/>
      </w:divBdr>
    </w:div>
    <w:div w:id="1356492917">
      <w:bodyDiv w:val="1"/>
      <w:marLeft w:val="0"/>
      <w:marRight w:val="0"/>
      <w:marTop w:val="0"/>
      <w:marBottom w:val="0"/>
      <w:divBdr>
        <w:top w:val="none" w:sz="0" w:space="0" w:color="auto"/>
        <w:left w:val="none" w:sz="0" w:space="0" w:color="auto"/>
        <w:bottom w:val="none" w:sz="0" w:space="0" w:color="auto"/>
        <w:right w:val="none" w:sz="0" w:space="0" w:color="auto"/>
      </w:divBdr>
    </w:div>
    <w:div w:id="1358963973">
      <w:bodyDiv w:val="1"/>
      <w:marLeft w:val="0"/>
      <w:marRight w:val="0"/>
      <w:marTop w:val="0"/>
      <w:marBottom w:val="0"/>
      <w:divBdr>
        <w:top w:val="none" w:sz="0" w:space="0" w:color="auto"/>
        <w:left w:val="none" w:sz="0" w:space="0" w:color="auto"/>
        <w:bottom w:val="none" w:sz="0" w:space="0" w:color="auto"/>
        <w:right w:val="none" w:sz="0" w:space="0" w:color="auto"/>
      </w:divBdr>
    </w:div>
    <w:div w:id="1361007734">
      <w:bodyDiv w:val="1"/>
      <w:marLeft w:val="0"/>
      <w:marRight w:val="0"/>
      <w:marTop w:val="0"/>
      <w:marBottom w:val="0"/>
      <w:divBdr>
        <w:top w:val="none" w:sz="0" w:space="0" w:color="auto"/>
        <w:left w:val="none" w:sz="0" w:space="0" w:color="auto"/>
        <w:bottom w:val="none" w:sz="0" w:space="0" w:color="auto"/>
        <w:right w:val="none" w:sz="0" w:space="0" w:color="auto"/>
      </w:divBdr>
    </w:div>
    <w:div w:id="1365397869">
      <w:bodyDiv w:val="1"/>
      <w:marLeft w:val="0"/>
      <w:marRight w:val="0"/>
      <w:marTop w:val="0"/>
      <w:marBottom w:val="0"/>
      <w:divBdr>
        <w:top w:val="none" w:sz="0" w:space="0" w:color="auto"/>
        <w:left w:val="none" w:sz="0" w:space="0" w:color="auto"/>
        <w:bottom w:val="none" w:sz="0" w:space="0" w:color="auto"/>
        <w:right w:val="none" w:sz="0" w:space="0" w:color="auto"/>
      </w:divBdr>
    </w:div>
    <w:div w:id="1365666946">
      <w:bodyDiv w:val="1"/>
      <w:marLeft w:val="0"/>
      <w:marRight w:val="0"/>
      <w:marTop w:val="0"/>
      <w:marBottom w:val="0"/>
      <w:divBdr>
        <w:top w:val="none" w:sz="0" w:space="0" w:color="auto"/>
        <w:left w:val="none" w:sz="0" w:space="0" w:color="auto"/>
        <w:bottom w:val="none" w:sz="0" w:space="0" w:color="auto"/>
        <w:right w:val="none" w:sz="0" w:space="0" w:color="auto"/>
      </w:divBdr>
    </w:div>
    <w:div w:id="1365902404">
      <w:bodyDiv w:val="1"/>
      <w:marLeft w:val="0"/>
      <w:marRight w:val="0"/>
      <w:marTop w:val="0"/>
      <w:marBottom w:val="0"/>
      <w:divBdr>
        <w:top w:val="none" w:sz="0" w:space="0" w:color="auto"/>
        <w:left w:val="none" w:sz="0" w:space="0" w:color="auto"/>
        <w:bottom w:val="none" w:sz="0" w:space="0" w:color="auto"/>
        <w:right w:val="none" w:sz="0" w:space="0" w:color="auto"/>
      </w:divBdr>
    </w:div>
    <w:div w:id="1367290256">
      <w:bodyDiv w:val="1"/>
      <w:marLeft w:val="0"/>
      <w:marRight w:val="0"/>
      <w:marTop w:val="0"/>
      <w:marBottom w:val="0"/>
      <w:divBdr>
        <w:top w:val="none" w:sz="0" w:space="0" w:color="auto"/>
        <w:left w:val="none" w:sz="0" w:space="0" w:color="auto"/>
        <w:bottom w:val="none" w:sz="0" w:space="0" w:color="auto"/>
        <w:right w:val="none" w:sz="0" w:space="0" w:color="auto"/>
      </w:divBdr>
    </w:div>
    <w:div w:id="1368793369">
      <w:bodyDiv w:val="1"/>
      <w:marLeft w:val="0"/>
      <w:marRight w:val="0"/>
      <w:marTop w:val="0"/>
      <w:marBottom w:val="0"/>
      <w:divBdr>
        <w:top w:val="none" w:sz="0" w:space="0" w:color="auto"/>
        <w:left w:val="none" w:sz="0" w:space="0" w:color="auto"/>
        <w:bottom w:val="none" w:sz="0" w:space="0" w:color="auto"/>
        <w:right w:val="none" w:sz="0" w:space="0" w:color="auto"/>
      </w:divBdr>
    </w:div>
    <w:div w:id="1370491365">
      <w:bodyDiv w:val="1"/>
      <w:marLeft w:val="0"/>
      <w:marRight w:val="0"/>
      <w:marTop w:val="0"/>
      <w:marBottom w:val="0"/>
      <w:divBdr>
        <w:top w:val="none" w:sz="0" w:space="0" w:color="auto"/>
        <w:left w:val="none" w:sz="0" w:space="0" w:color="auto"/>
        <w:bottom w:val="none" w:sz="0" w:space="0" w:color="auto"/>
        <w:right w:val="none" w:sz="0" w:space="0" w:color="auto"/>
      </w:divBdr>
    </w:div>
    <w:div w:id="1373338336">
      <w:bodyDiv w:val="1"/>
      <w:marLeft w:val="0"/>
      <w:marRight w:val="0"/>
      <w:marTop w:val="0"/>
      <w:marBottom w:val="0"/>
      <w:divBdr>
        <w:top w:val="none" w:sz="0" w:space="0" w:color="auto"/>
        <w:left w:val="none" w:sz="0" w:space="0" w:color="auto"/>
        <w:bottom w:val="none" w:sz="0" w:space="0" w:color="auto"/>
        <w:right w:val="none" w:sz="0" w:space="0" w:color="auto"/>
      </w:divBdr>
    </w:div>
    <w:div w:id="1374307169">
      <w:bodyDiv w:val="1"/>
      <w:marLeft w:val="0"/>
      <w:marRight w:val="0"/>
      <w:marTop w:val="0"/>
      <w:marBottom w:val="0"/>
      <w:divBdr>
        <w:top w:val="none" w:sz="0" w:space="0" w:color="auto"/>
        <w:left w:val="none" w:sz="0" w:space="0" w:color="auto"/>
        <w:bottom w:val="none" w:sz="0" w:space="0" w:color="auto"/>
        <w:right w:val="none" w:sz="0" w:space="0" w:color="auto"/>
      </w:divBdr>
    </w:div>
    <w:div w:id="1375155721">
      <w:bodyDiv w:val="1"/>
      <w:marLeft w:val="0"/>
      <w:marRight w:val="0"/>
      <w:marTop w:val="0"/>
      <w:marBottom w:val="0"/>
      <w:divBdr>
        <w:top w:val="none" w:sz="0" w:space="0" w:color="auto"/>
        <w:left w:val="none" w:sz="0" w:space="0" w:color="auto"/>
        <w:bottom w:val="none" w:sz="0" w:space="0" w:color="auto"/>
        <w:right w:val="none" w:sz="0" w:space="0" w:color="auto"/>
      </w:divBdr>
    </w:div>
    <w:div w:id="1377242455">
      <w:bodyDiv w:val="1"/>
      <w:marLeft w:val="0"/>
      <w:marRight w:val="0"/>
      <w:marTop w:val="0"/>
      <w:marBottom w:val="0"/>
      <w:divBdr>
        <w:top w:val="none" w:sz="0" w:space="0" w:color="auto"/>
        <w:left w:val="none" w:sz="0" w:space="0" w:color="auto"/>
        <w:bottom w:val="none" w:sz="0" w:space="0" w:color="auto"/>
        <w:right w:val="none" w:sz="0" w:space="0" w:color="auto"/>
      </w:divBdr>
    </w:div>
    <w:div w:id="1378359008">
      <w:bodyDiv w:val="1"/>
      <w:marLeft w:val="0"/>
      <w:marRight w:val="0"/>
      <w:marTop w:val="0"/>
      <w:marBottom w:val="0"/>
      <w:divBdr>
        <w:top w:val="none" w:sz="0" w:space="0" w:color="auto"/>
        <w:left w:val="none" w:sz="0" w:space="0" w:color="auto"/>
        <w:bottom w:val="none" w:sz="0" w:space="0" w:color="auto"/>
        <w:right w:val="none" w:sz="0" w:space="0" w:color="auto"/>
      </w:divBdr>
    </w:div>
    <w:div w:id="1379890253">
      <w:bodyDiv w:val="1"/>
      <w:marLeft w:val="0"/>
      <w:marRight w:val="0"/>
      <w:marTop w:val="0"/>
      <w:marBottom w:val="0"/>
      <w:divBdr>
        <w:top w:val="none" w:sz="0" w:space="0" w:color="auto"/>
        <w:left w:val="none" w:sz="0" w:space="0" w:color="auto"/>
        <w:bottom w:val="none" w:sz="0" w:space="0" w:color="auto"/>
        <w:right w:val="none" w:sz="0" w:space="0" w:color="auto"/>
      </w:divBdr>
    </w:div>
    <w:div w:id="1380207940">
      <w:bodyDiv w:val="1"/>
      <w:marLeft w:val="0"/>
      <w:marRight w:val="0"/>
      <w:marTop w:val="0"/>
      <w:marBottom w:val="0"/>
      <w:divBdr>
        <w:top w:val="none" w:sz="0" w:space="0" w:color="auto"/>
        <w:left w:val="none" w:sz="0" w:space="0" w:color="auto"/>
        <w:bottom w:val="none" w:sz="0" w:space="0" w:color="auto"/>
        <w:right w:val="none" w:sz="0" w:space="0" w:color="auto"/>
      </w:divBdr>
    </w:div>
    <w:div w:id="1380323688">
      <w:bodyDiv w:val="1"/>
      <w:marLeft w:val="0"/>
      <w:marRight w:val="0"/>
      <w:marTop w:val="0"/>
      <w:marBottom w:val="0"/>
      <w:divBdr>
        <w:top w:val="none" w:sz="0" w:space="0" w:color="auto"/>
        <w:left w:val="none" w:sz="0" w:space="0" w:color="auto"/>
        <w:bottom w:val="none" w:sz="0" w:space="0" w:color="auto"/>
        <w:right w:val="none" w:sz="0" w:space="0" w:color="auto"/>
      </w:divBdr>
    </w:div>
    <w:div w:id="1382241663">
      <w:bodyDiv w:val="1"/>
      <w:marLeft w:val="0"/>
      <w:marRight w:val="0"/>
      <w:marTop w:val="0"/>
      <w:marBottom w:val="0"/>
      <w:divBdr>
        <w:top w:val="none" w:sz="0" w:space="0" w:color="auto"/>
        <w:left w:val="none" w:sz="0" w:space="0" w:color="auto"/>
        <w:bottom w:val="none" w:sz="0" w:space="0" w:color="auto"/>
        <w:right w:val="none" w:sz="0" w:space="0" w:color="auto"/>
      </w:divBdr>
    </w:div>
    <w:div w:id="1382361235">
      <w:bodyDiv w:val="1"/>
      <w:marLeft w:val="0"/>
      <w:marRight w:val="0"/>
      <w:marTop w:val="0"/>
      <w:marBottom w:val="0"/>
      <w:divBdr>
        <w:top w:val="none" w:sz="0" w:space="0" w:color="auto"/>
        <w:left w:val="none" w:sz="0" w:space="0" w:color="auto"/>
        <w:bottom w:val="none" w:sz="0" w:space="0" w:color="auto"/>
        <w:right w:val="none" w:sz="0" w:space="0" w:color="auto"/>
      </w:divBdr>
    </w:div>
    <w:div w:id="1385447210">
      <w:bodyDiv w:val="1"/>
      <w:marLeft w:val="0"/>
      <w:marRight w:val="0"/>
      <w:marTop w:val="0"/>
      <w:marBottom w:val="0"/>
      <w:divBdr>
        <w:top w:val="none" w:sz="0" w:space="0" w:color="auto"/>
        <w:left w:val="none" w:sz="0" w:space="0" w:color="auto"/>
        <w:bottom w:val="none" w:sz="0" w:space="0" w:color="auto"/>
        <w:right w:val="none" w:sz="0" w:space="0" w:color="auto"/>
      </w:divBdr>
    </w:div>
    <w:div w:id="1387027507">
      <w:bodyDiv w:val="1"/>
      <w:marLeft w:val="0"/>
      <w:marRight w:val="0"/>
      <w:marTop w:val="0"/>
      <w:marBottom w:val="0"/>
      <w:divBdr>
        <w:top w:val="none" w:sz="0" w:space="0" w:color="auto"/>
        <w:left w:val="none" w:sz="0" w:space="0" w:color="auto"/>
        <w:bottom w:val="none" w:sz="0" w:space="0" w:color="auto"/>
        <w:right w:val="none" w:sz="0" w:space="0" w:color="auto"/>
      </w:divBdr>
    </w:div>
    <w:div w:id="1387952353">
      <w:bodyDiv w:val="1"/>
      <w:marLeft w:val="0"/>
      <w:marRight w:val="0"/>
      <w:marTop w:val="0"/>
      <w:marBottom w:val="0"/>
      <w:divBdr>
        <w:top w:val="none" w:sz="0" w:space="0" w:color="auto"/>
        <w:left w:val="none" w:sz="0" w:space="0" w:color="auto"/>
        <w:bottom w:val="none" w:sz="0" w:space="0" w:color="auto"/>
        <w:right w:val="none" w:sz="0" w:space="0" w:color="auto"/>
      </w:divBdr>
    </w:div>
    <w:div w:id="1387988854">
      <w:bodyDiv w:val="1"/>
      <w:marLeft w:val="0"/>
      <w:marRight w:val="0"/>
      <w:marTop w:val="0"/>
      <w:marBottom w:val="0"/>
      <w:divBdr>
        <w:top w:val="none" w:sz="0" w:space="0" w:color="auto"/>
        <w:left w:val="none" w:sz="0" w:space="0" w:color="auto"/>
        <w:bottom w:val="none" w:sz="0" w:space="0" w:color="auto"/>
        <w:right w:val="none" w:sz="0" w:space="0" w:color="auto"/>
      </w:divBdr>
    </w:div>
    <w:div w:id="1387996870">
      <w:bodyDiv w:val="1"/>
      <w:marLeft w:val="0"/>
      <w:marRight w:val="0"/>
      <w:marTop w:val="0"/>
      <w:marBottom w:val="0"/>
      <w:divBdr>
        <w:top w:val="none" w:sz="0" w:space="0" w:color="auto"/>
        <w:left w:val="none" w:sz="0" w:space="0" w:color="auto"/>
        <w:bottom w:val="none" w:sz="0" w:space="0" w:color="auto"/>
        <w:right w:val="none" w:sz="0" w:space="0" w:color="auto"/>
      </w:divBdr>
    </w:div>
    <w:div w:id="1389526733">
      <w:bodyDiv w:val="1"/>
      <w:marLeft w:val="0"/>
      <w:marRight w:val="0"/>
      <w:marTop w:val="0"/>
      <w:marBottom w:val="0"/>
      <w:divBdr>
        <w:top w:val="none" w:sz="0" w:space="0" w:color="auto"/>
        <w:left w:val="none" w:sz="0" w:space="0" w:color="auto"/>
        <w:bottom w:val="none" w:sz="0" w:space="0" w:color="auto"/>
        <w:right w:val="none" w:sz="0" w:space="0" w:color="auto"/>
      </w:divBdr>
    </w:div>
    <w:div w:id="1390182037">
      <w:bodyDiv w:val="1"/>
      <w:marLeft w:val="0"/>
      <w:marRight w:val="0"/>
      <w:marTop w:val="0"/>
      <w:marBottom w:val="0"/>
      <w:divBdr>
        <w:top w:val="none" w:sz="0" w:space="0" w:color="auto"/>
        <w:left w:val="none" w:sz="0" w:space="0" w:color="auto"/>
        <w:bottom w:val="none" w:sz="0" w:space="0" w:color="auto"/>
        <w:right w:val="none" w:sz="0" w:space="0" w:color="auto"/>
      </w:divBdr>
    </w:div>
    <w:div w:id="1391346229">
      <w:bodyDiv w:val="1"/>
      <w:marLeft w:val="0"/>
      <w:marRight w:val="0"/>
      <w:marTop w:val="0"/>
      <w:marBottom w:val="0"/>
      <w:divBdr>
        <w:top w:val="none" w:sz="0" w:space="0" w:color="auto"/>
        <w:left w:val="none" w:sz="0" w:space="0" w:color="auto"/>
        <w:bottom w:val="none" w:sz="0" w:space="0" w:color="auto"/>
        <w:right w:val="none" w:sz="0" w:space="0" w:color="auto"/>
      </w:divBdr>
    </w:div>
    <w:div w:id="1393039473">
      <w:bodyDiv w:val="1"/>
      <w:marLeft w:val="0"/>
      <w:marRight w:val="0"/>
      <w:marTop w:val="0"/>
      <w:marBottom w:val="0"/>
      <w:divBdr>
        <w:top w:val="none" w:sz="0" w:space="0" w:color="auto"/>
        <w:left w:val="none" w:sz="0" w:space="0" w:color="auto"/>
        <w:bottom w:val="none" w:sz="0" w:space="0" w:color="auto"/>
        <w:right w:val="none" w:sz="0" w:space="0" w:color="auto"/>
      </w:divBdr>
    </w:div>
    <w:div w:id="1393693468">
      <w:bodyDiv w:val="1"/>
      <w:marLeft w:val="0"/>
      <w:marRight w:val="0"/>
      <w:marTop w:val="0"/>
      <w:marBottom w:val="0"/>
      <w:divBdr>
        <w:top w:val="none" w:sz="0" w:space="0" w:color="auto"/>
        <w:left w:val="none" w:sz="0" w:space="0" w:color="auto"/>
        <w:bottom w:val="none" w:sz="0" w:space="0" w:color="auto"/>
        <w:right w:val="none" w:sz="0" w:space="0" w:color="auto"/>
      </w:divBdr>
    </w:div>
    <w:div w:id="1395352041">
      <w:bodyDiv w:val="1"/>
      <w:marLeft w:val="0"/>
      <w:marRight w:val="0"/>
      <w:marTop w:val="0"/>
      <w:marBottom w:val="0"/>
      <w:divBdr>
        <w:top w:val="none" w:sz="0" w:space="0" w:color="auto"/>
        <w:left w:val="none" w:sz="0" w:space="0" w:color="auto"/>
        <w:bottom w:val="none" w:sz="0" w:space="0" w:color="auto"/>
        <w:right w:val="none" w:sz="0" w:space="0" w:color="auto"/>
      </w:divBdr>
    </w:div>
    <w:div w:id="1397506993">
      <w:bodyDiv w:val="1"/>
      <w:marLeft w:val="0"/>
      <w:marRight w:val="0"/>
      <w:marTop w:val="0"/>
      <w:marBottom w:val="0"/>
      <w:divBdr>
        <w:top w:val="none" w:sz="0" w:space="0" w:color="auto"/>
        <w:left w:val="none" w:sz="0" w:space="0" w:color="auto"/>
        <w:bottom w:val="none" w:sz="0" w:space="0" w:color="auto"/>
        <w:right w:val="none" w:sz="0" w:space="0" w:color="auto"/>
      </w:divBdr>
    </w:div>
    <w:div w:id="1397707018">
      <w:bodyDiv w:val="1"/>
      <w:marLeft w:val="0"/>
      <w:marRight w:val="0"/>
      <w:marTop w:val="0"/>
      <w:marBottom w:val="0"/>
      <w:divBdr>
        <w:top w:val="none" w:sz="0" w:space="0" w:color="auto"/>
        <w:left w:val="none" w:sz="0" w:space="0" w:color="auto"/>
        <w:bottom w:val="none" w:sz="0" w:space="0" w:color="auto"/>
        <w:right w:val="none" w:sz="0" w:space="0" w:color="auto"/>
      </w:divBdr>
    </w:div>
    <w:div w:id="1398167569">
      <w:bodyDiv w:val="1"/>
      <w:marLeft w:val="0"/>
      <w:marRight w:val="0"/>
      <w:marTop w:val="0"/>
      <w:marBottom w:val="0"/>
      <w:divBdr>
        <w:top w:val="none" w:sz="0" w:space="0" w:color="auto"/>
        <w:left w:val="none" w:sz="0" w:space="0" w:color="auto"/>
        <w:bottom w:val="none" w:sz="0" w:space="0" w:color="auto"/>
        <w:right w:val="none" w:sz="0" w:space="0" w:color="auto"/>
      </w:divBdr>
    </w:div>
    <w:div w:id="1398280114">
      <w:bodyDiv w:val="1"/>
      <w:marLeft w:val="0"/>
      <w:marRight w:val="0"/>
      <w:marTop w:val="0"/>
      <w:marBottom w:val="0"/>
      <w:divBdr>
        <w:top w:val="none" w:sz="0" w:space="0" w:color="auto"/>
        <w:left w:val="none" w:sz="0" w:space="0" w:color="auto"/>
        <w:bottom w:val="none" w:sz="0" w:space="0" w:color="auto"/>
        <w:right w:val="none" w:sz="0" w:space="0" w:color="auto"/>
      </w:divBdr>
    </w:div>
    <w:div w:id="1399552335">
      <w:bodyDiv w:val="1"/>
      <w:marLeft w:val="0"/>
      <w:marRight w:val="0"/>
      <w:marTop w:val="0"/>
      <w:marBottom w:val="0"/>
      <w:divBdr>
        <w:top w:val="none" w:sz="0" w:space="0" w:color="auto"/>
        <w:left w:val="none" w:sz="0" w:space="0" w:color="auto"/>
        <w:bottom w:val="none" w:sz="0" w:space="0" w:color="auto"/>
        <w:right w:val="none" w:sz="0" w:space="0" w:color="auto"/>
      </w:divBdr>
    </w:div>
    <w:div w:id="1399674081">
      <w:bodyDiv w:val="1"/>
      <w:marLeft w:val="0"/>
      <w:marRight w:val="0"/>
      <w:marTop w:val="0"/>
      <w:marBottom w:val="0"/>
      <w:divBdr>
        <w:top w:val="none" w:sz="0" w:space="0" w:color="auto"/>
        <w:left w:val="none" w:sz="0" w:space="0" w:color="auto"/>
        <w:bottom w:val="none" w:sz="0" w:space="0" w:color="auto"/>
        <w:right w:val="none" w:sz="0" w:space="0" w:color="auto"/>
      </w:divBdr>
    </w:div>
    <w:div w:id="1400010642">
      <w:bodyDiv w:val="1"/>
      <w:marLeft w:val="0"/>
      <w:marRight w:val="0"/>
      <w:marTop w:val="0"/>
      <w:marBottom w:val="0"/>
      <w:divBdr>
        <w:top w:val="none" w:sz="0" w:space="0" w:color="auto"/>
        <w:left w:val="none" w:sz="0" w:space="0" w:color="auto"/>
        <w:bottom w:val="none" w:sz="0" w:space="0" w:color="auto"/>
        <w:right w:val="none" w:sz="0" w:space="0" w:color="auto"/>
      </w:divBdr>
    </w:div>
    <w:div w:id="1401371621">
      <w:bodyDiv w:val="1"/>
      <w:marLeft w:val="0"/>
      <w:marRight w:val="0"/>
      <w:marTop w:val="0"/>
      <w:marBottom w:val="0"/>
      <w:divBdr>
        <w:top w:val="none" w:sz="0" w:space="0" w:color="auto"/>
        <w:left w:val="none" w:sz="0" w:space="0" w:color="auto"/>
        <w:bottom w:val="none" w:sz="0" w:space="0" w:color="auto"/>
        <w:right w:val="none" w:sz="0" w:space="0" w:color="auto"/>
      </w:divBdr>
    </w:div>
    <w:div w:id="1402099629">
      <w:bodyDiv w:val="1"/>
      <w:marLeft w:val="0"/>
      <w:marRight w:val="0"/>
      <w:marTop w:val="0"/>
      <w:marBottom w:val="0"/>
      <w:divBdr>
        <w:top w:val="none" w:sz="0" w:space="0" w:color="auto"/>
        <w:left w:val="none" w:sz="0" w:space="0" w:color="auto"/>
        <w:bottom w:val="none" w:sz="0" w:space="0" w:color="auto"/>
        <w:right w:val="none" w:sz="0" w:space="0" w:color="auto"/>
      </w:divBdr>
    </w:div>
    <w:div w:id="1404642206">
      <w:bodyDiv w:val="1"/>
      <w:marLeft w:val="0"/>
      <w:marRight w:val="0"/>
      <w:marTop w:val="0"/>
      <w:marBottom w:val="0"/>
      <w:divBdr>
        <w:top w:val="none" w:sz="0" w:space="0" w:color="auto"/>
        <w:left w:val="none" w:sz="0" w:space="0" w:color="auto"/>
        <w:bottom w:val="none" w:sz="0" w:space="0" w:color="auto"/>
        <w:right w:val="none" w:sz="0" w:space="0" w:color="auto"/>
      </w:divBdr>
    </w:div>
    <w:div w:id="1406143062">
      <w:bodyDiv w:val="1"/>
      <w:marLeft w:val="0"/>
      <w:marRight w:val="0"/>
      <w:marTop w:val="0"/>
      <w:marBottom w:val="0"/>
      <w:divBdr>
        <w:top w:val="none" w:sz="0" w:space="0" w:color="auto"/>
        <w:left w:val="none" w:sz="0" w:space="0" w:color="auto"/>
        <w:bottom w:val="none" w:sz="0" w:space="0" w:color="auto"/>
        <w:right w:val="none" w:sz="0" w:space="0" w:color="auto"/>
      </w:divBdr>
    </w:div>
    <w:div w:id="1407066207">
      <w:bodyDiv w:val="1"/>
      <w:marLeft w:val="0"/>
      <w:marRight w:val="0"/>
      <w:marTop w:val="0"/>
      <w:marBottom w:val="0"/>
      <w:divBdr>
        <w:top w:val="none" w:sz="0" w:space="0" w:color="auto"/>
        <w:left w:val="none" w:sz="0" w:space="0" w:color="auto"/>
        <w:bottom w:val="none" w:sz="0" w:space="0" w:color="auto"/>
        <w:right w:val="none" w:sz="0" w:space="0" w:color="auto"/>
      </w:divBdr>
    </w:div>
    <w:div w:id="1407872879">
      <w:bodyDiv w:val="1"/>
      <w:marLeft w:val="0"/>
      <w:marRight w:val="0"/>
      <w:marTop w:val="0"/>
      <w:marBottom w:val="0"/>
      <w:divBdr>
        <w:top w:val="none" w:sz="0" w:space="0" w:color="auto"/>
        <w:left w:val="none" w:sz="0" w:space="0" w:color="auto"/>
        <w:bottom w:val="none" w:sz="0" w:space="0" w:color="auto"/>
        <w:right w:val="none" w:sz="0" w:space="0" w:color="auto"/>
      </w:divBdr>
    </w:div>
    <w:div w:id="1407993804">
      <w:bodyDiv w:val="1"/>
      <w:marLeft w:val="0"/>
      <w:marRight w:val="0"/>
      <w:marTop w:val="0"/>
      <w:marBottom w:val="0"/>
      <w:divBdr>
        <w:top w:val="none" w:sz="0" w:space="0" w:color="auto"/>
        <w:left w:val="none" w:sz="0" w:space="0" w:color="auto"/>
        <w:bottom w:val="none" w:sz="0" w:space="0" w:color="auto"/>
        <w:right w:val="none" w:sz="0" w:space="0" w:color="auto"/>
      </w:divBdr>
    </w:div>
    <w:div w:id="1410887616">
      <w:bodyDiv w:val="1"/>
      <w:marLeft w:val="0"/>
      <w:marRight w:val="0"/>
      <w:marTop w:val="0"/>
      <w:marBottom w:val="0"/>
      <w:divBdr>
        <w:top w:val="none" w:sz="0" w:space="0" w:color="auto"/>
        <w:left w:val="none" w:sz="0" w:space="0" w:color="auto"/>
        <w:bottom w:val="none" w:sz="0" w:space="0" w:color="auto"/>
        <w:right w:val="none" w:sz="0" w:space="0" w:color="auto"/>
      </w:divBdr>
    </w:div>
    <w:div w:id="1414086095">
      <w:bodyDiv w:val="1"/>
      <w:marLeft w:val="0"/>
      <w:marRight w:val="0"/>
      <w:marTop w:val="0"/>
      <w:marBottom w:val="0"/>
      <w:divBdr>
        <w:top w:val="none" w:sz="0" w:space="0" w:color="auto"/>
        <w:left w:val="none" w:sz="0" w:space="0" w:color="auto"/>
        <w:bottom w:val="none" w:sz="0" w:space="0" w:color="auto"/>
        <w:right w:val="none" w:sz="0" w:space="0" w:color="auto"/>
      </w:divBdr>
    </w:div>
    <w:div w:id="1414349595">
      <w:bodyDiv w:val="1"/>
      <w:marLeft w:val="0"/>
      <w:marRight w:val="0"/>
      <w:marTop w:val="0"/>
      <w:marBottom w:val="0"/>
      <w:divBdr>
        <w:top w:val="none" w:sz="0" w:space="0" w:color="auto"/>
        <w:left w:val="none" w:sz="0" w:space="0" w:color="auto"/>
        <w:bottom w:val="none" w:sz="0" w:space="0" w:color="auto"/>
        <w:right w:val="none" w:sz="0" w:space="0" w:color="auto"/>
      </w:divBdr>
    </w:div>
    <w:div w:id="1415085103">
      <w:bodyDiv w:val="1"/>
      <w:marLeft w:val="0"/>
      <w:marRight w:val="0"/>
      <w:marTop w:val="0"/>
      <w:marBottom w:val="0"/>
      <w:divBdr>
        <w:top w:val="none" w:sz="0" w:space="0" w:color="auto"/>
        <w:left w:val="none" w:sz="0" w:space="0" w:color="auto"/>
        <w:bottom w:val="none" w:sz="0" w:space="0" w:color="auto"/>
        <w:right w:val="none" w:sz="0" w:space="0" w:color="auto"/>
      </w:divBdr>
    </w:div>
    <w:div w:id="1418746896">
      <w:bodyDiv w:val="1"/>
      <w:marLeft w:val="0"/>
      <w:marRight w:val="0"/>
      <w:marTop w:val="0"/>
      <w:marBottom w:val="0"/>
      <w:divBdr>
        <w:top w:val="none" w:sz="0" w:space="0" w:color="auto"/>
        <w:left w:val="none" w:sz="0" w:space="0" w:color="auto"/>
        <w:bottom w:val="none" w:sz="0" w:space="0" w:color="auto"/>
        <w:right w:val="none" w:sz="0" w:space="0" w:color="auto"/>
      </w:divBdr>
    </w:div>
    <w:div w:id="1419792092">
      <w:bodyDiv w:val="1"/>
      <w:marLeft w:val="0"/>
      <w:marRight w:val="0"/>
      <w:marTop w:val="0"/>
      <w:marBottom w:val="0"/>
      <w:divBdr>
        <w:top w:val="none" w:sz="0" w:space="0" w:color="auto"/>
        <w:left w:val="none" w:sz="0" w:space="0" w:color="auto"/>
        <w:bottom w:val="none" w:sz="0" w:space="0" w:color="auto"/>
        <w:right w:val="none" w:sz="0" w:space="0" w:color="auto"/>
      </w:divBdr>
    </w:div>
    <w:div w:id="1420322587">
      <w:bodyDiv w:val="1"/>
      <w:marLeft w:val="0"/>
      <w:marRight w:val="0"/>
      <w:marTop w:val="0"/>
      <w:marBottom w:val="0"/>
      <w:divBdr>
        <w:top w:val="none" w:sz="0" w:space="0" w:color="auto"/>
        <w:left w:val="none" w:sz="0" w:space="0" w:color="auto"/>
        <w:bottom w:val="none" w:sz="0" w:space="0" w:color="auto"/>
        <w:right w:val="none" w:sz="0" w:space="0" w:color="auto"/>
      </w:divBdr>
    </w:div>
    <w:div w:id="1421835262">
      <w:bodyDiv w:val="1"/>
      <w:marLeft w:val="0"/>
      <w:marRight w:val="0"/>
      <w:marTop w:val="0"/>
      <w:marBottom w:val="0"/>
      <w:divBdr>
        <w:top w:val="none" w:sz="0" w:space="0" w:color="auto"/>
        <w:left w:val="none" w:sz="0" w:space="0" w:color="auto"/>
        <w:bottom w:val="none" w:sz="0" w:space="0" w:color="auto"/>
        <w:right w:val="none" w:sz="0" w:space="0" w:color="auto"/>
      </w:divBdr>
    </w:div>
    <w:div w:id="1424034154">
      <w:bodyDiv w:val="1"/>
      <w:marLeft w:val="0"/>
      <w:marRight w:val="0"/>
      <w:marTop w:val="0"/>
      <w:marBottom w:val="0"/>
      <w:divBdr>
        <w:top w:val="none" w:sz="0" w:space="0" w:color="auto"/>
        <w:left w:val="none" w:sz="0" w:space="0" w:color="auto"/>
        <w:bottom w:val="none" w:sz="0" w:space="0" w:color="auto"/>
        <w:right w:val="none" w:sz="0" w:space="0" w:color="auto"/>
      </w:divBdr>
    </w:div>
    <w:div w:id="1424836694">
      <w:bodyDiv w:val="1"/>
      <w:marLeft w:val="0"/>
      <w:marRight w:val="0"/>
      <w:marTop w:val="0"/>
      <w:marBottom w:val="0"/>
      <w:divBdr>
        <w:top w:val="none" w:sz="0" w:space="0" w:color="auto"/>
        <w:left w:val="none" w:sz="0" w:space="0" w:color="auto"/>
        <w:bottom w:val="none" w:sz="0" w:space="0" w:color="auto"/>
        <w:right w:val="none" w:sz="0" w:space="0" w:color="auto"/>
      </w:divBdr>
    </w:div>
    <w:div w:id="1425765601">
      <w:bodyDiv w:val="1"/>
      <w:marLeft w:val="0"/>
      <w:marRight w:val="0"/>
      <w:marTop w:val="0"/>
      <w:marBottom w:val="0"/>
      <w:divBdr>
        <w:top w:val="none" w:sz="0" w:space="0" w:color="auto"/>
        <w:left w:val="none" w:sz="0" w:space="0" w:color="auto"/>
        <w:bottom w:val="none" w:sz="0" w:space="0" w:color="auto"/>
        <w:right w:val="none" w:sz="0" w:space="0" w:color="auto"/>
      </w:divBdr>
    </w:div>
    <w:div w:id="1426733548">
      <w:bodyDiv w:val="1"/>
      <w:marLeft w:val="0"/>
      <w:marRight w:val="0"/>
      <w:marTop w:val="0"/>
      <w:marBottom w:val="0"/>
      <w:divBdr>
        <w:top w:val="none" w:sz="0" w:space="0" w:color="auto"/>
        <w:left w:val="none" w:sz="0" w:space="0" w:color="auto"/>
        <w:bottom w:val="none" w:sz="0" w:space="0" w:color="auto"/>
        <w:right w:val="none" w:sz="0" w:space="0" w:color="auto"/>
      </w:divBdr>
    </w:div>
    <w:div w:id="1429156913">
      <w:bodyDiv w:val="1"/>
      <w:marLeft w:val="0"/>
      <w:marRight w:val="0"/>
      <w:marTop w:val="0"/>
      <w:marBottom w:val="0"/>
      <w:divBdr>
        <w:top w:val="none" w:sz="0" w:space="0" w:color="auto"/>
        <w:left w:val="none" w:sz="0" w:space="0" w:color="auto"/>
        <w:bottom w:val="none" w:sz="0" w:space="0" w:color="auto"/>
        <w:right w:val="none" w:sz="0" w:space="0" w:color="auto"/>
      </w:divBdr>
    </w:div>
    <w:div w:id="1436099612">
      <w:bodyDiv w:val="1"/>
      <w:marLeft w:val="0"/>
      <w:marRight w:val="0"/>
      <w:marTop w:val="0"/>
      <w:marBottom w:val="0"/>
      <w:divBdr>
        <w:top w:val="none" w:sz="0" w:space="0" w:color="auto"/>
        <w:left w:val="none" w:sz="0" w:space="0" w:color="auto"/>
        <w:bottom w:val="none" w:sz="0" w:space="0" w:color="auto"/>
        <w:right w:val="none" w:sz="0" w:space="0" w:color="auto"/>
      </w:divBdr>
    </w:div>
    <w:div w:id="1439132411">
      <w:bodyDiv w:val="1"/>
      <w:marLeft w:val="0"/>
      <w:marRight w:val="0"/>
      <w:marTop w:val="0"/>
      <w:marBottom w:val="0"/>
      <w:divBdr>
        <w:top w:val="none" w:sz="0" w:space="0" w:color="auto"/>
        <w:left w:val="none" w:sz="0" w:space="0" w:color="auto"/>
        <w:bottom w:val="none" w:sz="0" w:space="0" w:color="auto"/>
        <w:right w:val="none" w:sz="0" w:space="0" w:color="auto"/>
      </w:divBdr>
    </w:div>
    <w:div w:id="1439594567">
      <w:bodyDiv w:val="1"/>
      <w:marLeft w:val="0"/>
      <w:marRight w:val="0"/>
      <w:marTop w:val="0"/>
      <w:marBottom w:val="0"/>
      <w:divBdr>
        <w:top w:val="none" w:sz="0" w:space="0" w:color="auto"/>
        <w:left w:val="none" w:sz="0" w:space="0" w:color="auto"/>
        <w:bottom w:val="none" w:sz="0" w:space="0" w:color="auto"/>
        <w:right w:val="none" w:sz="0" w:space="0" w:color="auto"/>
      </w:divBdr>
    </w:div>
    <w:div w:id="1440836329">
      <w:bodyDiv w:val="1"/>
      <w:marLeft w:val="0"/>
      <w:marRight w:val="0"/>
      <w:marTop w:val="0"/>
      <w:marBottom w:val="0"/>
      <w:divBdr>
        <w:top w:val="none" w:sz="0" w:space="0" w:color="auto"/>
        <w:left w:val="none" w:sz="0" w:space="0" w:color="auto"/>
        <w:bottom w:val="none" w:sz="0" w:space="0" w:color="auto"/>
        <w:right w:val="none" w:sz="0" w:space="0" w:color="auto"/>
      </w:divBdr>
    </w:div>
    <w:div w:id="1442338299">
      <w:bodyDiv w:val="1"/>
      <w:marLeft w:val="0"/>
      <w:marRight w:val="0"/>
      <w:marTop w:val="0"/>
      <w:marBottom w:val="0"/>
      <w:divBdr>
        <w:top w:val="none" w:sz="0" w:space="0" w:color="auto"/>
        <w:left w:val="none" w:sz="0" w:space="0" w:color="auto"/>
        <w:bottom w:val="none" w:sz="0" w:space="0" w:color="auto"/>
        <w:right w:val="none" w:sz="0" w:space="0" w:color="auto"/>
      </w:divBdr>
    </w:div>
    <w:div w:id="1443379223">
      <w:bodyDiv w:val="1"/>
      <w:marLeft w:val="0"/>
      <w:marRight w:val="0"/>
      <w:marTop w:val="0"/>
      <w:marBottom w:val="0"/>
      <w:divBdr>
        <w:top w:val="none" w:sz="0" w:space="0" w:color="auto"/>
        <w:left w:val="none" w:sz="0" w:space="0" w:color="auto"/>
        <w:bottom w:val="none" w:sz="0" w:space="0" w:color="auto"/>
        <w:right w:val="none" w:sz="0" w:space="0" w:color="auto"/>
      </w:divBdr>
    </w:div>
    <w:div w:id="1443918137">
      <w:bodyDiv w:val="1"/>
      <w:marLeft w:val="0"/>
      <w:marRight w:val="0"/>
      <w:marTop w:val="0"/>
      <w:marBottom w:val="0"/>
      <w:divBdr>
        <w:top w:val="none" w:sz="0" w:space="0" w:color="auto"/>
        <w:left w:val="none" w:sz="0" w:space="0" w:color="auto"/>
        <w:bottom w:val="none" w:sz="0" w:space="0" w:color="auto"/>
        <w:right w:val="none" w:sz="0" w:space="0" w:color="auto"/>
      </w:divBdr>
    </w:div>
    <w:div w:id="1445730916">
      <w:bodyDiv w:val="1"/>
      <w:marLeft w:val="0"/>
      <w:marRight w:val="0"/>
      <w:marTop w:val="0"/>
      <w:marBottom w:val="0"/>
      <w:divBdr>
        <w:top w:val="none" w:sz="0" w:space="0" w:color="auto"/>
        <w:left w:val="none" w:sz="0" w:space="0" w:color="auto"/>
        <w:bottom w:val="none" w:sz="0" w:space="0" w:color="auto"/>
        <w:right w:val="none" w:sz="0" w:space="0" w:color="auto"/>
      </w:divBdr>
    </w:div>
    <w:div w:id="1448044538">
      <w:bodyDiv w:val="1"/>
      <w:marLeft w:val="0"/>
      <w:marRight w:val="0"/>
      <w:marTop w:val="0"/>
      <w:marBottom w:val="0"/>
      <w:divBdr>
        <w:top w:val="none" w:sz="0" w:space="0" w:color="auto"/>
        <w:left w:val="none" w:sz="0" w:space="0" w:color="auto"/>
        <w:bottom w:val="none" w:sz="0" w:space="0" w:color="auto"/>
        <w:right w:val="none" w:sz="0" w:space="0" w:color="auto"/>
      </w:divBdr>
    </w:div>
    <w:div w:id="1453013014">
      <w:bodyDiv w:val="1"/>
      <w:marLeft w:val="0"/>
      <w:marRight w:val="0"/>
      <w:marTop w:val="0"/>
      <w:marBottom w:val="0"/>
      <w:divBdr>
        <w:top w:val="none" w:sz="0" w:space="0" w:color="auto"/>
        <w:left w:val="none" w:sz="0" w:space="0" w:color="auto"/>
        <w:bottom w:val="none" w:sz="0" w:space="0" w:color="auto"/>
        <w:right w:val="none" w:sz="0" w:space="0" w:color="auto"/>
      </w:divBdr>
    </w:div>
    <w:div w:id="1453555603">
      <w:bodyDiv w:val="1"/>
      <w:marLeft w:val="0"/>
      <w:marRight w:val="0"/>
      <w:marTop w:val="0"/>
      <w:marBottom w:val="0"/>
      <w:divBdr>
        <w:top w:val="none" w:sz="0" w:space="0" w:color="auto"/>
        <w:left w:val="none" w:sz="0" w:space="0" w:color="auto"/>
        <w:bottom w:val="none" w:sz="0" w:space="0" w:color="auto"/>
        <w:right w:val="none" w:sz="0" w:space="0" w:color="auto"/>
      </w:divBdr>
    </w:div>
    <w:div w:id="1454598014">
      <w:bodyDiv w:val="1"/>
      <w:marLeft w:val="0"/>
      <w:marRight w:val="0"/>
      <w:marTop w:val="0"/>
      <w:marBottom w:val="0"/>
      <w:divBdr>
        <w:top w:val="none" w:sz="0" w:space="0" w:color="auto"/>
        <w:left w:val="none" w:sz="0" w:space="0" w:color="auto"/>
        <w:bottom w:val="none" w:sz="0" w:space="0" w:color="auto"/>
        <w:right w:val="none" w:sz="0" w:space="0" w:color="auto"/>
      </w:divBdr>
    </w:div>
    <w:div w:id="1455514732">
      <w:bodyDiv w:val="1"/>
      <w:marLeft w:val="0"/>
      <w:marRight w:val="0"/>
      <w:marTop w:val="0"/>
      <w:marBottom w:val="0"/>
      <w:divBdr>
        <w:top w:val="none" w:sz="0" w:space="0" w:color="auto"/>
        <w:left w:val="none" w:sz="0" w:space="0" w:color="auto"/>
        <w:bottom w:val="none" w:sz="0" w:space="0" w:color="auto"/>
        <w:right w:val="none" w:sz="0" w:space="0" w:color="auto"/>
      </w:divBdr>
    </w:div>
    <w:div w:id="1457404803">
      <w:bodyDiv w:val="1"/>
      <w:marLeft w:val="0"/>
      <w:marRight w:val="0"/>
      <w:marTop w:val="0"/>
      <w:marBottom w:val="0"/>
      <w:divBdr>
        <w:top w:val="none" w:sz="0" w:space="0" w:color="auto"/>
        <w:left w:val="none" w:sz="0" w:space="0" w:color="auto"/>
        <w:bottom w:val="none" w:sz="0" w:space="0" w:color="auto"/>
        <w:right w:val="none" w:sz="0" w:space="0" w:color="auto"/>
      </w:divBdr>
    </w:div>
    <w:div w:id="1457991694">
      <w:bodyDiv w:val="1"/>
      <w:marLeft w:val="0"/>
      <w:marRight w:val="0"/>
      <w:marTop w:val="0"/>
      <w:marBottom w:val="0"/>
      <w:divBdr>
        <w:top w:val="none" w:sz="0" w:space="0" w:color="auto"/>
        <w:left w:val="none" w:sz="0" w:space="0" w:color="auto"/>
        <w:bottom w:val="none" w:sz="0" w:space="0" w:color="auto"/>
        <w:right w:val="none" w:sz="0" w:space="0" w:color="auto"/>
      </w:divBdr>
    </w:div>
    <w:div w:id="1458135571">
      <w:bodyDiv w:val="1"/>
      <w:marLeft w:val="0"/>
      <w:marRight w:val="0"/>
      <w:marTop w:val="0"/>
      <w:marBottom w:val="0"/>
      <w:divBdr>
        <w:top w:val="none" w:sz="0" w:space="0" w:color="auto"/>
        <w:left w:val="none" w:sz="0" w:space="0" w:color="auto"/>
        <w:bottom w:val="none" w:sz="0" w:space="0" w:color="auto"/>
        <w:right w:val="none" w:sz="0" w:space="0" w:color="auto"/>
      </w:divBdr>
    </w:div>
    <w:div w:id="1458143049">
      <w:bodyDiv w:val="1"/>
      <w:marLeft w:val="0"/>
      <w:marRight w:val="0"/>
      <w:marTop w:val="0"/>
      <w:marBottom w:val="0"/>
      <w:divBdr>
        <w:top w:val="none" w:sz="0" w:space="0" w:color="auto"/>
        <w:left w:val="none" w:sz="0" w:space="0" w:color="auto"/>
        <w:bottom w:val="none" w:sz="0" w:space="0" w:color="auto"/>
        <w:right w:val="none" w:sz="0" w:space="0" w:color="auto"/>
      </w:divBdr>
    </w:div>
    <w:div w:id="1458840017">
      <w:bodyDiv w:val="1"/>
      <w:marLeft w:val="0"/>
      <w:marRight w:val="0"/>
      <w:marTop w:val="0"/>
      <w:marBottom w:val="0"/>
      <w:divBdr>
        <w:top w:val="none" w:sz="0" w:space="0" w:color="auto"/>
        <w:left w:val="none" w:sz="0" w:space="0" w:color="auto"/>
        <w:bottom w:val="none" w:sz="0" w:space="0" w:color="auto"/>
        <w:right w:val="none" w:sz="0" w:space="0" w:color="auto"/>
      </w:divBdr>
    </w:div>
    <w:div w:id="1461069993">
      <w:bodyDiv w:val="1"/>
      <w:marLeft w:val="0"/>
      <w:marRight w:val="0"/>
      <w:marTop w:val="0"/>
      <w:marBottom w:val="0"/>
      <w:divBdr>
        <w:top w:val="none" w:sz="0" w:space="0" w:color="auto"/>
        <w:left w:val="none" w:sz="0" w:space="0" w:color="auto"/>
        <w:bottom w:val="none" w:sz="0" w:space="0" w:color="auto"/>
        <w:right w:val="none" w:sz="0" w:space="0" w:color="auto"/>
      </w:divBdr>
    </w:div>
    <w:div w:id="1462454512">
      <w:bodyDiv w:val="1"/>
      <w:marLeft w:val="0"/>
      <w:marRight w:val="0"/>
      <w:marTop w:val="0"/>
      <w:marBottom w:val="0"/>
      <w:divBdr>
        <w:top w:val="none" w:sz="0" w:space="0" w:color="auto"/>
        <w:left w:val="none" w:sz="0" w:space="0" w:color="auto"/>
        <w:bottom w:val="none" w:sz="0" w:space="0" w:color="auto"/>
        <w:right w:val="none" w:sz="0" w:space="0" w:color="auto"/>
      </w:divBdr>
    </w:div>
    <w:div w:id="1462531538">
      <w:bodyDiv w:val="1"/>
      <w:marLeft w:val="0"/>
      <w:marRight w:val="0"/>
      <w:marTop w:val="0"/>
      <w:marBottom w:val="0"/>
      <w:divBdr>
        <w:top w:val="none" w:sz="0" w:space="0" w:color="auto"/>
        <w:left w:val="none" w:sz="0" w:space="0" w:color="auto"/>
        <w:bottom w:val="none" w:sz="0" w:space="0" w:color="auto"/>
        <w:right w:val="none" w:sz="0" w:space="0" w:color="auto"/>
      </w:divBdr>
    </w:div>
    <w:div w:id="1462728395">
      <w:bodyDiv w:val="1"/>
      <w:marLeft w:val="0"/>
      <w:marRight w:val="0"/>
      <w:marTop w:val="0"/>
      <w:marBottom w:val="0"/>
      <w:divBdr>
        <w:top w:val="none" w:sz="0" w:space="0" w:color="auto"/>
        <w:left w:val="none" w:sz="0" w:space="0" w:color="auto"/>
        <w:bottom w:val="none" w:sz="0" w:space="0" w:color="auto"/>
        <w:right w:val="none" w:sz="0" w:space="0" w:color="auto"/>
      </w:divBdr>
    </w:div>
    <w:div w:id="1465780355">
      <w:bodyDiv w:val="1"/>
      <w:marLeft w:val="0"/>
      <w:marRight w:val="0"/>
      <w:marTop w:val="0"/>
      <w:marBottom w:val="0"/>
      <w:divBdr>
        <w:top w:val="none" w:sz="0" w:space="0" w:color="auto"/>
        <w:left w:val="none" w:sz="0" w:space="0" w:color="auto"/>
        <w:bottom w:val="none" w:sz="0" w:space="0" w:color="auto"/>
        <w:right w:val="none" w:sz="0" w:space="0" w:color="auto"/>
      </w:divBdr>
    </w:div>
    <w:div w:id="1467889531">
      <w:bodyDiv w:val="1"/>
      <w:marLeft w:val="0"/>
      <w:marRight w:val="0"/>
      <w:marTop w:val="0"/>
      <w:marBottom w:val="0"/>
      <w:divBdr>
        <w:top w:val="none" w:sz="0" w:space="0" w:color="auto"/>
        <w:left w:val="none" w:sz="0" w:space="0" w:color="auto"/>
        <w:bottom w:val="none" w:sz="0" w:space="0" w:color="auto"/>
        <w:right w:val="none" w:sz="0" w:space="0" w:color="auto"/>
      </w:divBdr>
    </w:div>
    <w:div w:id="1469519610">
      <w:bodyDiv w:val="1"/>
      <w:marLeft w:val="0"/>
      <w:marRight w:val="0"/>
      <w:marTop w:val="0"/>
      <w:marBottom w:val="0"/>
      <w:divBdr>
        <w:top w:val="none" w:sz="0" w:space="0" w:color="auto"/>
        <w:left w:val="none" w:sz="0" w:space="0" w:color="auto"/>
        <w:bottom w:val="none" w:sz="0" w:space="0" w:color="auto"/>
        <w:right w:val="none" w:sz="0" w:space="0" w:color="auto"/>
      </w:divBdr>
    </w:div>
    <w:div w:id="1470896005">
      <w:bodyDiv w:val="1"/>
      <w:marLeft w:val="0"/>
      <w:marRight w:val="0"/>
      <w:marTop w:val="0"/>
      <w:marBottom w:val="0"/>
      <w:divBdr>
        <w:top w:val="none" w:sz="0" w:space="0" w:color="auto"/>
        <w:left w:val="none" w:sz="0" w:space="0" w:color="auto"/>
        <w:bottom w:val="none" w:sz="0" w:space="0" w:color="auto"/>
        <w:right w:val="none" w:sz="0" w:space="0" w:color="auto"/>
      </w:divBdr>
    </w:div>
    <w:div w:id="1471362974">
      <w:bodyDiv w:val="1"/>
      <w:marLeft w:val="0"/>
      <w:marRight w:val="0"/>
      <w:marTop w:val="0"/>
      <w:marBottom w:val="0"/>
      <w:divBdr>
        <w:top w:val="none" w:sz="0" w:space="0" w:color="auto"/>
        <w:left w:val="none" w:sz="0" w:space="0" w:color="auto"/>
        <w:bottom w:val="none" w:sz="0" w:space="0" w:color="auto"/>
        <w:right w:val="none" w:sz="0" w:space="0" w:color="auto"/>
      </w:divBdr>
    </w:div>
    <w:div w:id="1474904675">
      <w:bodyDiv w:val="1"/>
      <w:marLeft w:val="0"/>
      <w:marRight w:val="0"/>
      <w:marTop w:val="0"/>
      <w:marBottom w:val="0"/>
      <w:divBdr>
        <w:top w:val="none" w:sz="0" w:space="0" w:color="auto"/>
        <w:left w:val="none" w:sz="0" w:space="0" w:color="auto"/>
        <w:bottom w:val="none" w:sz="0" w:space="0" w:color="auto"/>
        <w:right w:val="none" w:sz="0" w:space="0" w:color="auto"/>
      </w:divBdr>
    </w:div>
    <w:div w:id="1476950271">
      <w:bodyDiv w:val="1"/>
      <w:marLeft w:val="0"/>
      <w:marRight w:val="0"/>
      <w:marTop w:val="0"/>
      <w:marBottom w:val="0"/>
      <w:divBdr>
        <w:top w:val="none" w:sz="0" w:space="0" w:color="auto"/>
        <w:left w:val="none" w:sz="0" w:space="0" w:color="auto"/>
        <w:bottom w:val="none" w:sz="0" w:space="0" w:color="auto"/>
        <w:right w:val="none" w:sz="0" w:space="0" w:color="auto"/>
      </w:divBdr>
    </w:div>
    <w:div w:id="1477259248">
      <w:bodyDiv w:val="1"/>
      <w:marLeft w:val="0"/>
      <w:marRight w:val="0"/>
      <w:marTop w:val="0"/>
      <w:marBottom w:val="0"/>
      <w:divBdr>
        <w:top w:val="none" w:sz="0" w:space="0" w:color="auto"/>
        <w:left w:val="none" w:sz="0" w:space="0" w:color="auto"/>
        <w:bottom w:val="none" w:sz="0" w:space="0" w:color="auto"/>
        <w:right w:val="none" w:sz="0" w:space="0" w:color="auto"/>
      </w:divBdr>
    </w:div>
    <w:div w:id="1479347541">
      <w:bodyDiv w:val="1"/>
      <w:marLeft w:val="0"/>
      <w:marRight w:val="0"/>
      <w:marTop w:val="0"/>
      <w:marBottom w:val="0"/>
      <w:divBdr>
        <w:top w:val="none" w:sz="0" w:space="0" w:color="auto"/>
        <w:left w:val="none" w:sz="0" w:space="0" w:color="auto"/>
        <w:bottom w:val="none" w:sz="0" w:space="0" w:color="auto"/>
        <w:right w:val="none" w:sz="0" w:space="0" w:color="auto"/>
      </w:divBdr>
    </w:div>
    <w:div w:id="1479376740">
      <w:bodyDiv w:val="1"/>
      <w:marLeft w:val="0"/>
      <w:marRight w:val="0"/>
      <w:marTop w:val="0"/>
      <w:marBottom w:val="0"/>
      <w:divBdr>
        <w:top w:val="none" w:sz="0" w:space="0" w:color="auto"/>
        <w:left w:val="none" w:sz="0" w:space="0" w:color="auto"/>
        <w:bottom w:val="none" w:sz="0" w:space="0" w:color="auto"/>
        <w:right w:val="none" w:sz="0" w:space="0" w:color="auto"/>
      </w:divBdr>
    </w:div>
    <w:div w:id="1482774379">
      <w:bodyDiv w:val="1"/>
      <w:marLeft w:val="0"/>
      <w:marRight w:val="0"/>
      <w:marTop w:val="0"/>
      <w:marBottom w:val="0"/>
      <w:divBdr>
        <w:top w:val="none" w:sz="0" w:space="0" w:color="auto"/>
        <w:left w:val="none" w:sz="0" w:space="0" w:color="auto"/>
        <w:bottom w:val="none" w:sz="0" w:space="0" w:color="auto"/>
        <w:right w:val="none" w:sz="0" w:space="0" w:color="auto"/>
      </w:divBdr>
    </w:div>
    <w:div w:id="1482775334">
      <w:bodyDiv w:val="1"/>
      <w:marLeft w:val="0"/>
      <w:marRight w:val="0"/>
      <w:marTop w:val="0"/>
      <w:marBottom w:val="0"/>
      <w:divBdr>
        <w:top w:val="none" w:sz="0" w:space="0" w:color="auto"/>
        <w:left w:val="none" w:sz="0" w:space="0" w:color="auto"/>
        <w:bottom w:val="none" w:sz="0" w:space="0" w:color="auto"/>
        <w:right w:val="none" w:sz="0" w:space="0" w:color="auto"/>
      </w:divBdr>
    </w:div>
    <w:div w:id="1487090153">
      <w:bodyDiv w:val="1"/>
      <w:marLeft w:val="0"/>
      <w:marRight w:val="0"/>
      <w:marTop w:val="0"/>
      <w:marBottom w:val="0"/>
      <w:divBdr>
        <w:top w:val="none" w:sz="0" w:space="0" w:color="auto"/>
        <w:left w:val="none" w:sz="0" w:space="0" w:color="auto"/>
        <w:bottom w:val="none" w:sz="0" w:space="0" w:color="auto"/>
        <w:right w:val="none" w:sz="0" w:space="0" w:color="auto"/>
      </w:divBdr>
    </w:div>
    <w:div w:id="1487279743">
      <w:bodyDiv w:val="1"/>
      <w:marLeft w:val="0"/>
      <w:marRight w:val="0"/>
      <w:marTop w:val="0"/>
      <w:marBottom w:val="0"/>
      <w:divBdr>
        <w:top w:val="none" w:sz="0" w:space="0" w:color="auto"/>
        <w:left w:val="none" w:sz="0" w:space="0" w:color="auto"/>
        <w:bottom w:val="none" w:sz="0" w:space="0" w:color="auto"/>
        <w:right w:val="none" w:sz="0" w:space="0" w:color="auto"/>
      </w:divBdr>
    </w:div>
    <w:div w:id="1487626832">
      <w:bodyDiv w:val="1"/>
      <w:marLeft w:val="0"/>
      <w:marRight w:val="0"/>
      <w:marTop w:val="0"/>
      <w:marBottom w:val="0"/>
      <w:divBdr>
        <w:top w:val="none" w:sz="0" w:space="0" w:color="auto"/>
        <w:left w:val="none" w:sz="0" w:space="0" w:color="auto"/>
        <w:bottom w:val="none" w:sz="0" w:space="0" w:color="auto"/>
        <w:right w:val="none" w:sz="0" w:space="0" w:color="auto"/>
      </w:divBdr>
    </w:div>
    <w:div w:id="1489201831">
      <w:bodyDiv w:val="1"/>
      <w:marLeft w:val="0"/>
      <w:marRight w:val="0"/>
      <w:marTop w:val="0"/>
      <w:marBottom w:val="0"/>
      <w:divBdr>
        <w:top w:val="none" w:sz="0" w:space="0" w:color="auto"/>
        <w:left w:val="none" w:sz="0" w:space="0" w:color="auto"/>
        <w:bottom w:val="none" w:sz="0" w:space="0" w:color="auto"/>
        <w:right w:val="none" w:sz="0" w:space="0" w:color="auto"/>
      </w:divBdr>
    </w:div>
    <w:div w:id="1490824882">
      <w:bodyDiv w:val="1"/>
      <w:marLeft w:val="0"/>
      <w:marRight w:val="0"/>
      <w:marTop w:val="0"/>
      <w:marBottom w:val="0"/>
      <w:divBdr>
        <w:top w:val="none" w:sz="0" w:space="0" w:color="auto"/>
        <w:left w:val="none" w:sz="0" w:space="0" w:color="auto"/>
        <w:bottom w:val="none" w:sz="0" w:space="0" w:color="auto"/>
        <w:right w:val="none" w:sz="0" w:space="0" w:color="auto"/>
      </w:divBdr>
    </w:div>
    <w:div w:id="1492528041">
      <w:bodyDiv w:val="1"/>
      <w:marLeft w:val="0"/>
      <w:marRight w:val="0"/>
      <w:marTop w:val="0"/>
      <w:marBottom w:val="0"/>
      <w:divBdr>
        <w:top w:val="none" w:sz="0" w:space="0" w:color="auto"/>
        <w:left w:val="none" w:sz="0" w:space="0" w:color="auto"/>
        <w:bottom w:val="none" w:sz="0" w:space="0" w:color="auto"/>
        <w:right w:val="none" w:sz="0" w:space="0" w:color="auto"/>
      </w:divBdr>
    </w:div>
    <w:div w:id="1492602277">
      <w:bodyDiv w:val="1"/>
      <w:marLeft w:val="0"/>
      <w:marRight w:val="0"/>
      <w:marTop w:val="0"/>
      <w:marBottom w:val="0"/>
      <w:divBdr>
        <w:top w:val="none" w:sz="0" w:space="0" w:color="auto"/>
        <w:left w:val="none" w:sz="0" w:space="0" w:color="auto"/>
        <w:bottom w:val="none" w:sz="0" w:space="0" w:color="auto"/>
        <w:right w:val="none" w:sz="0" w:space="0" w:color="auto"/>
      </w:divBdr>
    </w:div>
    <w:div w:id="1497070222">
      <w:bodyDiv w:val="1"/>
      <w:marLeft w:val="0"/>
      <w:marRight w:val="0"/>
      <w:marTop w:val="0"/>
      <w:marBottom w:val="0"/>
      <w:divBdr>
        <w:top w:val="none" w:sz="0" w:space="0" w:color="auto"/>
        <w:left w:val="none" w:sz="0" w:space="0" w:color="auto"/>
        <w:bottom w:val="none" w:sz="0" w:space="0" w:color="auto"/>
        <w:right w:val="none" w:sz="0" w:space="0" w:color="auto"/>
      </w:divBdr>
    </w:div>
    <w:div w:id="1499494112">
      <w:bodyDiv w:val="1"/>
      <w:marLeft w:val="0"/>
      <w:marRight w:val="0"/>
      <w:marTop w:val="0"/>
      <w:marBottom w:val="0"/>
      <w:divBdr>
        <w:top w:val="none" w:sz="0" w:space="0" w:color="auto"/>
        <w:left w:val="none" w:sz="0" w:space="0" w:color="auto"/>
        <w:bottom w:val="none" w:sz="0" w:space="0" w:color="auto"/>
        <w:right w:val="none" w:sz="0" w:space="0" w:color="auto"/>
      </w:divBdr>
    </w:div>
    <w:div w:id="1499930591">
      <w:bodyDiv w:val="1"/>
      <w:marLeft w:val="0"/>
      <w:marRight w:val="0"/>
      <w:marTop w:val="0"/>
      <w:marBottom w:val="0"/>
      <w:divBdr>
        <w:top w:val="none" w:sz="0" w:space="0" w:color="auto"/>
        <w:left w:val="none" w:sz="0" w:space="0" w:color="auto"/>
        <w:bottom w:val="none" w:sz="0" w:space="0" w:color="auto"/>
        <w:right w:val="none" w:sz="0" w:space="0" w:color="auto"/>
      </w:divBdr>
    </w:div>
    <w:div w:id="1500389640">
      <w:bodyDiv w:val="1"/>
      <w:marLeft w:val="0"/>
      <w:marRight w:val="0"/>
      <w:marTop w:val="0"/>
      <w:marBottom w:val="0"/>
      <w:divBdr>
        <w:top w:val="none" w:sz="0" w:space="0" w:color="auto"/>
        <w:left w:val="none" w:sz="0" w:space="0" w:color="auto"/>
        <w:bottom w:val="none" w:sz="0" w:space="0" w:color="auto"/>
        <w:right w:val="none" w:sz="0" w:space="0" w:color="auto"/>
      </w:divBdr>
    </w:div>
    <w:div w:id="1501233591">
      <w:bodyDiv w:val="1"/>
      <w:marLeft w:val="0"/>
      <w:marRight w:val="0"/>
      <w:marTop w:val="0"/>
      <w:marBottom w:val="0"/>
      <w:divBdr>
        <w:top w:val="none" w:sz="0" w:space="0" w:color="auto"/>
        <w:left w:val="none" w:sz="0" w:space="0" w:color="auto"/>
        <w:bottom w:val="none" w:sz="0" w:space="0" w:color="auto"/>
        <w:right w:val="none" w:sz="0" w:space="0" w:color="auto"/>
      </w:divBdr>
    </w:div>
    <w:div w:id="1503281644">
      <w:bodyDiv w:val="1"/>
      <w:marLeft w:val="0"/>
      <w:marRight w:val="0"/>
      <w:marTop w:val="0"/>
      <w:marBottom w:val="0"/>
      <w:divBdr>
        <w:top w:val="none" w:sz="0" w:space="0" w:color="auto"/>
        <w:left w:val="none" w:sz="0" w:space="0" w:color="auto"/>
        <w:bottom w:val="none" w:sz="0" w:space="0" w:color="auto"/>
        <w:right w:val="none" w:sz="0" w:space="0" w:color="auto"/>
      </w:divBdr>
    </w:div>
    <w:div w:id="1505318676">
      <w:bodyDiv w:val="1"/>
      <w:marLeft w:val="0"/>
      <w:marRight w:val="0"/>
      <w:marTop w:val="0"/>
      <w:marBottom w:val="0"/>
      <w:divBdr>
        <w:top w:val="none" w:sz="0" w:space="0" w:color="auto"/>
        <w:left w:val="none" w:sz="0" w:space="0" w:color="auto"/>
        <w:bottom w:val="none" w:sz="0" w:space="0" w:color="auto"/>
        <w:right w:val="none" w:sz="0" w:space="0" w:color="auto"/>
      </w:divBdr>
    </w:div>
    <w:div w:id="1505851882">
      <w:bodyDiv w:val="1"/>
      <w:marLeft w:val="0"/>
      <w:marRight w:val="0"/>
      <w:marTop w:val="0"/>
      <w:marBottom w:val="0"/>
      <w:divBdr>
        <w:top w:val="none" w:sz="0" w:space="0" w:color="auto"/>
        <w:left w:val="none" w:sz="0" w:space="0" w:color="auto"/>
        <w:bottom w:val="none" w:sz="0" w:space="0" w:color="auto"/>
        <w:right w:val="none" w:sz="0" w:space="0" w:color="auto"/>
      </w:divBdr>
    </w:div>
    <w:div w:id="1508787910">
      <w:bodyDiv w:val="1"/>
      <w:marLeft w:val="0"/>
      <w:marRight w:val="0"/>
      <w:marTop w:val="0"/>
      <w:marBottom w:val="0"/>
      <w:divBdr>
        <w:top w:val="none" w:sz="0" w:space="0" w:color="auto"/>
        <w:left w:val="none" w:sz="0" w:space="0" w:color="auto"/>
        <w:bottom w:val="none" w:sz="0" w:space="0" w:color="auto"/>
        <w:right w:val="none" w:sz="0" w:space="0" w:color="auto"/>
      </w:divBdr>
    </w:div>
    <w:div w:id="1511993691">
      <w:bodyDiv w:val="1"/>
      <w:marLeft w:val="0"/>
      <w:marRight w:val="0"/>
      <w:marTop w:val="0"/>
      <w:marBottom w:val="0"/>
      <w:divBdr>
        <w:top w:val="none" w:sz="0" w:space="0" w:color="auto"/>
        <w:left w:val="none" w:sz="0" w:space="0" w:color="auto"/>
        <w:bottom w:val="none" w:sz="0" w:space="0" w:color="auto"/>
        <w:right w:val="none" w:sz="0" w:space="0" w:color="auto"/>
      </w:divBdr>
    </w:div>
    <w:div w:id="1515270304">
      <w:bodyDiv w:val="1"/>
      <w:marLeft w:val="0"/>
      <w:marRight w:val="0"/>
      <w:marTop w:val="0"/>
      <w:marBottom w:val="0"/>
      <w:divBdr>
        <w:top w:val="none" w:sz="0" w:space="0" w:color="auto"/>
        <w:left w:val="none" w:sz="0" w:space="0" w:color="auto"/>
        <w:bottom w:val="none" w:sz="0" w:space="0" w:color="auto"/>
        <w:right w:val="none" w:sz="0" w:space="0" w:color="auto"/>
      </w:divBdr>
    </w:div>
    <w:div w:id="1515803936">
      <w:bodyDiv w:val="1"/>
      <w:marLeft w:val="0"/>
      <w:marRight w:val="0"/>
      <w:marTop w:val="0"/>
      <w:marBottom w:val="0"/>
      <w:divBdr>
        <w:top w:val="none" w:sz="0" w:space="0" w:color="auto"/>
        <w:left w:val="none" w:sz="0" w:space="0" w:color="auto"/>
        <w:bottom w:val="none" w:sz="0" w:space="0" w:color="auto"/>
        <w:right w:val="none" w:sz="0" w:space="0" w:color="auto"/>
      </w:divBdr>
    </w:div>
    <w:div w:id="1520461377">
      <w:bodyDiv w:val="1"/>
      <w:marLeft w:val="0"/>
      <w:marRight w:val="0"/>
      <w:marTop w:val="0"/>
      <w:marBottom w:val="0"/>
      <w:divBdr>
        <w:top w:val="none" w:sz="0" w:space="0" w:color="auto"/>
        <w:left w:val="none" w:sz="0" w:space="0" w:color="auto"/>
        <w:bottom w:val="none" w:sz="0" w:space="0" w:color="auto"/>
        <w:right w:val="none" w:sz="0" w:space="0" w:color="auto"/>
      </w:divBdr>
    </w:div>
    <w:div w:id="1521820813">
      <w:bodyDiv w:val="1"/>
      <w:marLeft w:val="0"/>
      <w:marRight w:val="0"/>
      <w:marTop w:val="0"/>
      <w:marBottom w:val="0"/>
      <w:divBdr>
        <w:top w:val="none" w:sz="0" w:space="0" w:color="auto"/>
        <w:left w:val="none" w:sz="0" w:space="0" w:color="auto"/>
        <w:bottom w:val="none" w:sz="0" w:space="0" w:color="auto"/>
        <w:right w:val="none" w:sz="0" w:space="0" w:color="auto"/>
      </w:divBdr>
    </w:div>
    <w:div w:id="1521822376">
      <w:bodyDiv w:val="1"/>
      <w:marLeft w:val="0"/>
      <w:marRight w:val="0"/>
      <w:marTop w:val="0"/>
      <w:marBottom w:val="0"/>
      <w:divBdr>
        <w:top w:val="none" w:sz="0" w:space="0" w:color="auto"/>
        <w:left w:val="none" w:sz="0" w:space="0" w:color="auto"/>
        <w:bottom w:val="none" w:sz="0" w:space="0" w:color="auto"/>
        <w:right w:val="none" w:sz="0" w:space="0" w:color="auto"/>
      </w:divBdr>
    </w:div>
    <w:div w:id="1523932521">
      <w:bodyDiv w:val="1"/>
      <w:marLeft w:val="0"/>
      <w:marRight w:val="0"/>
      <w:marTop w:val="0"/>
      <w:marBottom w:val="0"/>
      <w:divBdr>
        <w:top w:val="none" w:sz="0" w:space="0" w:color="auto"/>
        <w:left w:val="none" w:sz="0" w:space="0" w:color="auto"/>
        <w:bottom w:val="none" w:sz="0" w:space="0" w:color="auto"/>
        <w:right w:val="none" w:sz="0" w:space="0" w:color="auto"/>
      </w:divBdr>
    </w:div>
    <w:div w:id="1524249791">
      <w:bodyDiv w:val="1"/>
      <w:marLeft w:val="0"/>
      <w:marRight w:val="0"/>
      <w:marTop w:val="0"/>
      <w:marBottom w:val="0"/>
      <w:divBdr>
        <w:top w:val="none" w:sz="0" w:space="0" w:color="auto"/>
        <w:left w:val="none" w:sz="0" w:space="0" w:color="auto"/>
        <w:bottom w:val="none" w:sz="0" w:space="0" w:color="auto"/>
        <w:right w:val="none" w:sz="0" w:space="0" w:color="auto"/>
      </w:divBdr>
    </w:div>
    <w:div w:id="1528449393">
      <w:bodyDiv w:val="1"/>
      <w:marLeft w:val="0"/>
      <w:marRight w:val="0"/>
      <w:marTop w:val="0"/>
      <w:marBottom w:val="0"/>
      <w:divBdr>
        <w:top w:val="none" w:sz="0" w:space="0" w:color="auto"/>
        <w:left w:val="none" w:sz="0" w:space="0" w:color="auto"/>
        <w:bottom w:val="none" w:sz="0" w:space="0" w:color="auto"/>
        <w:right w:val="none" w:sz="0" w:space="0" w:color="auto"/>
      </w:divBdr>
    </w:div>
    <w:div w:id="1528524358">
      <w:bodyDiv w:val="1"/>
      <w:marLeft w:val="0"/>
      <w:marRight w:val="0"/>
      <w:marTop w:val="0"/>
      <w:marBottom w:val="0"/>
      <w:divBdr>
        <w:top w:val="none" w:sz="0" w:space="0" w:color="auto"/>
        <w:left w:val="none" w:sz="0" w:space="0" w:color="auto"/>
        <w:bottom w:val="none" w:sz="0" w:space="0" w:color="auto"/>
        <w:right w:val="none" w:sz="0" w:space="0" w:color="auto"/>
      </w:divBdr>
    </w:div>
    <w:div w:id="1530411700">
      <w:bodyDiv w:val="1"/>
      <w:marLeft w:val="0"/>
      <w:marRight w:val="0"/>
      <w:marTop w:val="0"/>
      <w:marBottom w:val="0"/>
      <w:divBdr>
        <w:top w:val="none" w:sz="0" w:space="0" w:color="auto"/>
        <w:left w:val="none" w:sz="0" w:space="0" w:color="auto"/>
        <w:bottom w:val="none" w:sz="0" w:space="0" w:color="auto"/>
        <w:right w:val="none" w:sz="0" w:space="0" w:color="auto"/>
      </w:divBdr>
    </w:div>
    <w:div w:id="1530946470">
      <w:bodyDiv w:val="1"/>
      <w:marLeft w:val="0"/>
      <w:marRight w:val="0"/>
      <w:marTop w:val="0"/>
      <w:marBottom w:val="0"/>
      <w:divBdr>
        <w:top w:val="none" w:sz="0" w:space="0" w:color="auto"/>
        <w:left w:val="none" w:sz="0" w:space="0" w:color="auto"/>
        <w:bottom w:val="none" w:sz="0" w:space="0" w:color="auto"/>
        <w:right w:val="none" w:sz="0" w:space="0" w:color="auto"/>
      </w:divBdr>
    </w:div>
    <w:div w:id="1533346790">
      <w:bodyDiv w:val="1"/>
      <w:marLeft w:val="0"/>
      <w:marRight w:val="0"/>
      <w:marTop w:val="0"/>
      <w:marBottom w:val="0"/>
      <w:divBdr>
        <w:top w:val="none" w:sz="0" w:space="0" w:color="auto"/>
        <w:left w:val="none" w:sz="0" w:space="0" w:color="auto"/>
        <w:bottom w:val="none" w:sz="0" w:space="0" w:color="auto"/>
        <w:right w:val="none" w:sz="0" w:space="0" w:color="auto"/>
      </w:divBdr>
    </w:div>
    <w:div w:id="1534339738">
      <w:bodyDiv w:val="1"/>
      <w:marLeft w:val="0"/>
      <w:marRight w:val="0"/>
      <w:marTop w:val="0"/>
      <w:marBottom w:val="0"/>
      <w:divBdr>
        <w:top w:val="none" w:sz="0" w:space="0" w:color="auto"/>
        <w:left w:val="none" w:sz="0" w:space="0" w:color="auto"/>
        <w:bottom w:val="none" w:sz="0" w:space="0" w:color="auto"/>
        <w:right w:val="none" w:sz="0" w:space="0" w:color="auto"/>
      </w:divBdr>
    </w:div>
    <w:div w:id="1534688806">
      <w:bodyDiv w:val="1"/>
      <w:marLeft w:val="0"/>
      <w:marRight w:val="0"/>
      <w:marTop w:val="0"/>
      <w:marBottom w:val="0"/>
      <w:divBdr>
        <w:top w:val="none" w:sz="0" w:space="0" w:color="auto"/>
        <w:left w:val="none" w:sz="0" w:space="0" w:color="auto"/>
        <w:bottom w:val="none" w:sz="0" w:space="0" w:color="auto"/>
        <w:right w:val="none" w:sz="0" w:space="0" w:color="auto"/>
      </w:divBdr>
    </w:div>
    <w:div w:id="1536235344">
      <w:bodyDiv w:val="1"/>
      <w:marLeft w:val="0"/>
      <w:marRight w:val="0"/>
      <w:marTop w:val="0"/>
      <w:marBottom w:val="0"/>
      <w:divBdr>
        <w:top w:val="none" w:sz="0" w:space="0" w:color="auto"/>
        <w:left w:val="none" w:sz="0" w:space="0" w:color="auto"/>
        <w:bottom w:val="none" w:sz="0" w:space="0" w:color="auto"/>
        <w:right w:val="none" w:sz="0" w:space="0" w:color="auto"/>
      </w:divBdr>
    </w:div>
    <w:div w:id="1541629119">
      <w:bodyDiv w:val="1"/>
      <w:marLeft w:val="0"/>
      <w:marRight w:val="0"/>
      <w:marTop w:val="0"/>
      <w:marBottom w:val="0"/>
      <w:divBdr>
        <w:top w:val="none" w:sz="0" w:space="0" w:color="auto"/>
        <w:left w:val="none" w:sz="0" w:space="0" w:color="auto"/>
        <w:bottom w:val="none" w:sz="0" w:space="0" w:color="auto"/>
        <w:right w:val="none" w:sz="0" w:space="0" w:color="auto"/>
      </w:divBdr>
    </w:div>
    <w:div w:id="1541668941">
      <w:bodyDiv w:val="1"/>
      <w:marLeft w:val="0"/>
      <w:marRight w:val="0"/>
      <w:marTop w:val="0"/>
      <w:marBottom w:val="0"/>
      <w:divBdr>
        <w:top w:val="none" w:sz="0" w:space="0" w:color="auto"/>
        <w:left w:val="none" w:sz="0" w:space="0" w:color="auto"/>
        <w:bottom w:val="none" w:sz="0" w:space="0" w:color="auto"/>
        <w:right w:val="none" w:sz="0" w:space="0" w:color="auto"/>
      </w:divBdr>
    </w:div>
    <w:div w:id="1543859209">
      <w:bodyDiv w:val="1"/>
      <w:marLeft w:val="0"/>
      <w:marRight w:val="0"/>
      <w:marTop w:val="0"/>
      <w:marBottom w:val="0"/>
      <w:divBdr>
        <w:top w:val="none" w:sz="0" w:space="0" w:color="auto"/>
        <w:left w:val="none" w:sz="0" w:space="0" w:color="auto"/>
        <w:bottom w:val="none" w:sz="0" w:space="0" w:color="auto"/>
        <w:right w:val="none" w:sz="0" w:space="0" w:color="auto"/>
      </w:divBdr>
    </w:div>
    <w:div w:id="1544439297">
      <w:bodyDiv w:val="1"/>
      <w:marLeft w:val="0"/>
      <w:marRight w:val="0"/>
      <w:marTop w:val="0"/>
      <w:marBottom w:val="0"/>
      <w:divBdr>
        <w:top w:val="none" w:sz="0" w:space="0" w:color="auto"/>
        <w:left w:val="none" w:sz="0" w:space="0" w:color="auto"/>
        <w:bottom w:val="none" w:sz="0" w:space="0" w:color="auto"/>
        <w:right w:val="none" w:sz="0" w:space="0" w:color="auto"/>
      </w:divBdr>
    </w:div>
    <w:div w:id="1545363473">
      <w:bodyDiv w:val="1"/>
      <w:marLeft w:val="0"/>
      <w:marRight w:val="0"/>
      <w:marTop w:val="0"/>
      <w:marBottom w:val="0"/>
      <w:divBdr>
        <w:top w:val="none" w:sz="0" w:space="0" w:color="auto"/>
        <w:left w:val="none" w:sz="0" w:space="0" w:color="auto"/>
        <w:bottom w:val="none" w:sz="0" w:space="0" w:color="auto"/>
        <w:right w:val="none" w:sz="0" w:space="0" w:color="auto"/>
      </w:divBdr>
    </w:div>
    <w:div w:id="1546333323">
      <w:bodyDiv w:val="1"/>
      <w:marLeft w:val="0"/>
      <w:marRight w:val="0"/>
      <w:marTop w:val="0"/>
      <w:marBottom w:val="0"/>
      <w:divBdr>
        <w:top w:val="none" w:sz="0" w:space="0" w:color="auto"/>
        <w:left w:val="none" w:sz="0" w:space="0" w:color="auto"/>
        <w:bottom w:val="none" w:sz="0" w:space="0" w:color="auto"/>
        <w:right w:val="none" w:sz="0" w:space="0" w:color="auto"/>
      </w:divBdr>
    </w:div>
    <w:div w:id="1547991438">
      <w:bodyDiv w:val="1"/>
      <w:marLeft w:val="0"/>
      <w:marRight w:val="0"/>
      <w:marTop w:val="0"/>
      <w:marBottom w:val="0"/>
      <w:divBdr>
        <w:top w:val="none" w:sz="0" w:space="0" w:color="auto"/>
        <w:left w:val="none" w:sz="0" w:space="0" w:color="auto"/>
        <w:bottom w:val="none" w:sz="0" w:space="0" w:color="auto"/>
        <w:right w:val="none" w:sz="0" w:space="0" w:color="auto"/>
      </w:divBdr>
    </w:div>
    <w:div w:id="1550220287">
      <w:bodyDiv w:val="1"/>
      <w:marLeft w:val="0"/>
      <w:marRight w:val="0"/>
      <w:marTop w:val="0"/>
      <w:marBottom w:val="0"/>
      <w:divBdr>
        <w:top w:val="none" w:sz="0" w:space="0" w:color="auto"/>
        <w:left w:val="none" w:sz="0" w:space="0" w:color="auto"/>
        <w:bottom w:val="none" w:sz="0" w:space="0" w:color="auto"/>
        <w:right w:val="none" w:sz="0" w:space="0" w:color="auto"/>
      </w:divBdr>
    </w:div>
    <w:div w:id="1550874390">
      <w:bodyDiv w:val="1"/>
      <w:marLeft w:val="0"/>
      <w:marRight w:val="0"/>
      <w:marTop w:val="0"/>
      <w:marBottom w:val="0"/>
      <w:divBdr>
        <w:top w:val="none" w:sz="0" w:space="0" w:color="auto"/>
        <w:left w:val="none" w:sz="0" w:space="0" w:color="auto"/>
        <w:bottom w:val="none" w:sz="0" w:space="0" w:color="auto"/>
        <w:right w:val="none" w:sz="0" w:space="0" w:color="auto"/>
      </w:divBdr>
    </w:div>
    <w:div w:id="1551112453">
      <w:bodyDiv w:val="1"/>
      <w:marLeft w:val="0"/>
      <w:marRight w:val="0"/>
      <w:marTop w:val="0"/>
      <w:marBottom w:val="0"/>
      <w:divBdr>
        <w:top w:val="none" w:sz="0" w:space="0" w:color="auto"/>
        <w:left w:val="none" w:sz="0" w:space="0" w:color="auto"/>
        <w:bottom w:val="none" w:sz="0" w:space="0" w:color="auto"/>
        <w:right w:val="none" w:sz="0" w:space="0" w:color="auto"/>
      </w:divBdr>
    </w:div>
    <w:div w:id="1552422459">
      <w:bodyDiv w:val="1"/>
      <w:marLeft w:val="0"/>
      <w:marRight w:val="0"/>
      <w:marTop w:val="0"/>
      <w:marBottom w:val="0"/>
      <w:divBdr>
        <w:top w:val="none" w:sz="0" w:space="0" w:color="auto"/>
        <w:left w:val="none" w:sz="0" w:space="0" w:color="auto"/>
        <w:bottom w:val="none" w:sz="0" w:space="0" w:color="auto"/>
        <w:right w:val="none" w:sz="0" w:space="0" w:color="auto"/>
      </w:divBdr>
    </w:div>
    <w:div w:id="1552645027">
      <w:bodyDiv w:val="1"/>
      <w:marLeft w:val="0"/>
      <w:marRight w:val="0"/>
      <w:marTop w:val="0"/>
      <w:marBottom w:val="0"/>
      <w:divBdr>
        <w:top w:val="none" w:sz="0" w:space="0" w:color="auto"/>
        <w:left w:val="none" w:sz="0" w:space="0" w:color="auto"/>
        <w:bottom w:val="none" w:sz="0" w:space="0" w:color="auto"/>
        <w:right w:val="none" w:sz="0" w:space="0" w:color="auto"/>
      </w:divBdr>
    </w:div>
    <w:div w:id="1555199034">
      <w:bodyDiv w:val="1"/>
      <w:marLeft w:val="0"/>
      <w:marRight w:val="0"/>
      <w:marTop w:val="0"/>
      <w:marBottom w:val="0"/>
      <w:divBdr>
        <w:top w:val="none" w:sz="0" w:space="0" w:color="auto"/>
        <w:left w:val="none" w:sz="0" w:space="0" w:color="auto"/>
        <w:bottom w:val="none" w:sz="0" w:space="0" w:color="auto"/>
        <w:right w:val="none" w:sz="0" w:space="0" w:color="auto"/>
      </w:divBdr>
    </w:div>
    <w:div w:id="1555778155">
      <w:bodyDiv w:val="1"/>
      <w:marLeft w:val="0"/>
      <w:marRight w:val="0"/>
      <w:marTop w:val="0"/>
      <w:marBottom w:val="0"/>
      <w:divBdr>
        <w:top w:val="none" w:sz="0" w:space="0" w:color="auto"/>
        <w:left w:val="none" w:sz="0" w:space="0" w:color="auto"/>
        <w:bottom w:val="none" w:sz="0" w:space="0" w:color="auto"/>
        <w:right w:val="none" w:sz="0" w:space="0" w:color="auto"/>
      </w:divBdr>
    </w:div>
    <w:div w:id="1558977755">
      <w:bodyDiv w:val="1"/>
      <w:marLeft w:val="0"/>
      <w:marRight w:val="0"/>
      <w:marTop w:val="0"/>
      <w:marBottom w:val="0"/>
      <w:divBdr>
        <w:top w:val="none" w:sz="0" w:space="0" w:color="auto"/>
        <w:left w:val="none" w:sz="0" w:space="0" w:color="auto"/>
        <w:bottom w:val="none" w:sz="0" w:space="0" w:color="auto"/>
        <w:right w:val="none" w:sz="0" w:space="0" w:color="auto"/>
      </w:divBdr>
    </w:div>
    <w:div w:id="1559902611">
      <w:bodyDiv w:val="1"/>
      <w:marLeft w:val="0"/>
      <w:marRight w:val="0"/>
      <w:marTop w:val="0"/>
      <w:marBottom w:val="0"/>
      <w:divBdr>
        <w:top w:val="none" w:sz="0" w:space="0" w:color="auto"/>
        <w:left w:val="none" w:sz="0" w:space="0" w:color="auto"/>
        <w:bottom w:val="none" w:sz="0" w:space="0" w:color="auto"/>
        <w:right w:val="none" w:sz="0" w:space="0" w:color="auto"/>
      </w:divBdr>
    </w:div>
    <w:div w:id="1561133901">
      <w:bodyDiv w:val="1"/>
      <w:marLeft w:val="0"/>
      <w:marRight w:val="0"/>
      <w:marTop w:val="0"/>
      <w:marBottom w:val="0"/>
      <w:divBdr>
        <w:top w:val="none" w:sz="0" w:space="0" w:color="auto"/>
        <w:left w:val="none" w:sz="0" w:space="0" w:color="auto"/>
        <w:bottom w:val="none" w:sz="0" w:space="0" w:color="auto"/>
        <w:right w:val="none" w:sz="0" w:space="0" w:color="auto"/>
      </w:divBdr>
    </w:div>
    <w:div w:id="1561407528">
      <w:bodyDiv w:val="1"/>
      <w:marLeft w:val="0"/>
      <w:marRight w:val="0"/>
      <w:marTop w:val="0"/>
      <w:marBottom w:val="0"/>
      <w:divBdr>
        <w:top w:val="none" w:sz="0" w:space="0" w:color="auto"/>
        <w:left w:val="none" w:sz="0" w:space="0" w:color="auto"/>
        <w:bottom w:val="none" w:sz="0" w:space="0" w:color="auto"/>
        <w:right w:val="none" w:sz="0" w:space="0" w:color="auto"/>
      </w:divBdr>
    </w:div>
    <w:div w:id="1561477885">
      <w:bodyDiv w:val="1"/>
      <w:marLeft w:val="0"/>
      <w:marRight w:val="0"/>
      <w:marTop w:val="0"/>
      <w:marBottom w:val="0"/>
      <w:divBdr>
        <w:top w:val="none" w:sz="0" w:space="0" w:color="auto"/>
        <w:left w:val="none" w:sz="0" w:space="0" w:color="auto"/>
        <w:bottom w:val="none" w:sz="0" w:space="0" w:color="auto"/>
        <w:right w:val="none" w:sz="0" w:space="0" w:color="auto"/>
      </w:divBdr>
    </w:div>
    <w:div w:id="1562984940">
      <w:bodyDiv w:val="1"/>
      <w:marLeft w:val="0"/>
      <w:marRight w:val="0"/>
      <w:marTop w:val="0"/>
      <w:marBottom w:val="0"/>
      <w:divBdr>
        <w:top w:val="none" w:sz="0" w:space="0" w:color="auto"/>
        <w:left w:val="none" w:sz="0" w:space="0" w:color="auto"/>
        <w:bottom w:val="none" w:sz="0" w:space="0" w:color="auto"/>
        <w:right w:val="none" w:sz="0" w:space="0" w:color="auto"/>
      </w:divBdr>
    </w:div>
    <w:div w:id="1565485320">
      <w:bodyDiv w:val="1"/>
      <w:marLeft w:val="0"/>
      <w:marRight w:val="0"/>
      <w:marTop w:val="0"/>
      <w:marBottom w:val="0"/>
      <w:divBdr>
        <w:top w:val="none" w:sz="0" w:space="0" w:color="auto"/>
        <w:left w:val="none" w:sz="0" w:space="0" w:color="auto"/>
        <w:bottom w:val="none" w:sz="0" w:space="0" w:color="auto"/>
        <w:right w:val="none" w:sz="0" w:space="0" w:color="auto"/>
      </w:divBdr>
    </w:div>
    <w:div w:id="1565523991">
      <w:bodyDiv w:val="1"/>
      <w:marLeft w:val="0"/>
      <w:marRight w:val="0"/>
      <w:marTop w:val="0"/>
      <w:marBottom w:val="0"/>
      <w:divBdr>
        <w:top w:val="none" w:sz="0" w:space="0" w:color="auto"/>
        <w:left w:val="none" w:sz="0" w:space="0" w:color="auto"/>
        <w:bottom w:val="none" w:sz="0" w:space="0" w:color="auto"/>
        <w:right w:val="none" w:sz="0" w:space="0" w:color="auto"/>
      </w:divBdr>
    </w:div>
    <w:div w:id="1566717634">
      <w:bodyDiv w:val="1"/>
      <w:marLeft w:val="0"/>
      <w:marRight w:val="0"/>
      <w:marTop w:val="0"/>
      <w:marBottom w:val="0"/>
      <w:divBdr>
        <w:top w:val="none" w:sz="0" w:space="0" w:color="auto"/>
        <w:left w:val="none" w:sz="0" w:space="0" w:color="auto"/>
        <w:bottom w:val="none" w:sz="0" w:space="0" w:color="auto"/>
        <w:right w:val="none" w:sz="0" w:space="0" w:color="auto"/>
      </w:divBdr>
    </w:div>
    <w:div w:id="1569415803">
      <w:bodyDiv w:val="1"/>
      <w:marLeft w:val="0"/>
      <w:marRight w:val="0"/>
      <w:marTop w:val="0"/>
      <w:marBottom w:val="0"/>
      <w:divBdr>
        <w:top w:val="none" w:sz="0" w:space="0" w:color="auto"/>
        <w:left w:val="none" w:sz="0" w:space="0" w:color="auto"/>
        <w:bottom w:val="none" w:sz="0" w:space="0" w:color="auto"/>
        <w:right w:val="none" w:sz="0" w:space="0" w:color="auto"/>
      </w:divBdr>
    </w:div>
    <w:div w:id="1575360090">
      <w:bodyDiv w:val="1"/>
      <w:marLeft w:val="0"/>
      <w:marRight w:val="0"/>
      <w:marTop w:val="0"/>
      <w:marBottom w:val="0"/>
      <w:divBdr>
        <w:top w:val="none" w:sz="0" w:space="0" w:color="auto"/>
        <w:left w:val="none" w:sz="0" w:space="0" w:color="auto"/>
        <w:bottom w:val="none" w:sz="0" w:space="0" w:color="auto"/>
        <w:right w:val="none" w:sz="0" w:space="0" w:color="auto"/>
      </w:divBdr>
    </w:div>
    <w:div w:id="1578980139">
      <w:bodyDiv w:val="1"/>
      <w:marLeft w:val="0"/>
      <w:marRight w:val="0"/>
      <w:marTop w:val="0"/>
      <w:marBottom w:val="0"/>
      <w:divBdr>
        <w:top w:val="none" w:sz="0" w:space="0" w:color="auto"/>
        <w:left w:val="none" w:sz="0" w:space="0" w:color="auto"/>
        <w:bottom w:val="none" w:sz="0" w:space="0" w:color="auto"/>
        <w:right w:val="none" w:sz="0" w:space="0" w:color="auto"/>
      </w:divBdr>
    </w:div>
    <w:div w:id="1579899176">
      <w:bodyDiv w:val="1"/>
      <w:marLeft w:val="0"/>
      <w:marRight w:val="0"/>
      <w:marTop w:val="0"/>
      <w:marBottom w:val="0"/>
      <w:divBdr>
        <w:top w:val="none" w:sz="0" w:space="0" w:color="auto"/>
        <w:left w:val="none" w:sz="0" w:space="0" w:color="auto"/>
        <w:bottom w:val="none" w:sz="0" w:space="0" w:color="auto"/>
        <w:right w:val="none" w:sz="0" w:space="0" w:color="auto"/>
      </w:divBdr>
    </w:div>
    <w:div w:id="1582331861">
      <w:bodyDiv w:val="1"/>
      <w:marLeft w:val="0"/>
      <w:marRight w:val="0"/>
      <w:marTop w:val="0"/>
      <w:marBottom w:val="0"/>
      <w:divBdr>
        <w:top w:val="none" w:sz="0" w:space="0" w:color="auto"/>
        <w:left w:val="none" w:sz="0" w:space="0" w:color="auto"/>
        <w:bottom w:val="none" w:sz="0" w:space="0" w:color="auto"/>
        <w:right w:val="none" w:sz="0" w:space="0" w:color="auto"/>
      </w:divBdr>
    </w:div>
    <w:div w:id="1582373250">
      <w:bodyDiv w:val="1"/>
      <w:marLeft w:val="0"/>
      <w:marRight w:val="0"/>
      <w:marTop w:val="0"/>
      <w:marBottom w:val="0"/>
      <w:divBdr>
        <w:top w:val="none" w:sz="0" w:space="0" w:color="auto"/>
        <w:left w:val="none" w:sz="0" w:space="0" w:color="auto"/>
        <w:bottom w:val="none" w:sz="0" w:space="0" w:color="auto"/>
        <w:right w:val="none" w:sz="0" w:space="0" w:color="auto"/>
      </w:divBdr>
    </w:div>
    <w:div w:id="1583031474">
      <w:bodyDiv w:val="1"/>
      <w:marLeft w:val="0"/>
      <w:marRight w:val="0"/>
      <w:marTop w:val="0"/>
      <w:marBottom w:val="0"/>
      <w:divBdr>
        <w:top w:val="none" w:sz="0" w:space="0" w:color="auto"/>
        <w:left w:val="none" w:sz="0" w:space="0" w:color="auto"/>
        <w:bottom w:val="none" w:sz="0" w:space="0" w:color="auto"/>
        <w:right w:val="none" w:sz="0" w:space="0" w:color="auto"/>
      </w:divBdr>
    </w:div>
    <w:div w:id="1587765476">
      <w:bodyDiv w:val="1"/>
      <w:marLeft w:val="0"/>
      <w:marRight w:val="0"/>
      <w:marTop w:val="0"/>
      <w:marBottom w:val="0"/>
      <w:divBdr>
        <w:top w:val="none" w:sz="0" w:space="0" w:color="auto"/>
        <w:left w:val="none" w:sz="0" w:space="0" w:color="auto"/>
        <w:bottom w:val="none" w:sz="0" w:space="0" w:color="auto"/>
        <w:right w:val="none" w:sz="0" w:space="0" w:color="auto"/>
      </w:divBdr>
    </w:div>
    <w:div w:id="1587883151">
      <w:bodyDiv w:val="1"/>
      <w:marLeft w:val="0"/>
      <w:marRight w:val="0"/>
      <w:marTop w:val="0"/>
      <w:marBottom w:val="0"/>
      <w:divBdr>
        <w:top w:val="none" w:sz="0" w:space="0" w:color="auto"/>
        <w:left w:val="none" w:sz="0" w:space="0" w:color="auto"/>
        <w:bottom w:val="none" w:sz="0" w:space="0" w:color="auto"/>
        <w:right w:val="none" w:sz="0" w:space="0" w:color="auto"/>
      </w:divBdr>
    </w:div>
    <w:div w:id="1590382313">
      <w:bodyDiv w:val="1"/>
      <w:marLeft w:val="0"/>
      <w:marRight w:val="0"/>
      <w:marTop w:val="0"/>
      <w:marBottom w:val="0"/>
      <w:divBdr>
        <w:top w:val="none" w:sz="0" w:space="0" w:color="auto"/>
        <w:left w:val="none" w:sz="0" w:space="0" w:color="auto"/>
        <w:bottom w:val="none" w:sz="0" w:space="0" w:color="auto"/>
        <w:right w:val="none" w:sz="0" w:space="0" w:color="auto"/>
      </w:divBdr>
    </w:div>
    <w:div w:id="1591502579">
      <w:bodyDiv w:val="1"/>
      <w:marLeft w:val="0"/>
      <w:marRight w:val="0"/>
      <w:marTop w:val="0"/>
      <w:marBottom w:val="0"/>
      <w:divBdr>
        <w:top w:val="none" w:sz="0" w:space="0" w:color="auto"/>
        <w:left w:val="none" w:sz="0" w:space="0" w:color="auto"/>
        <w:bottom w:val="none" w:sz="0" w:space="0" w:color="auto"/>
        <w:right w:val="none" w:sz="0" w:space="0" w:color="auto"/>
      </w:divBdr>
    </w:div>
    <w:div w:id="1592351614">
      <w:bodyDiv w:val="1"/>
      <w:marLeft w:val="0"/>
      <w:marRight w:val="0"/>
      <w:marTop w:val="0"/>
      <w:marBottom w:val="0"/>
      <w:divBdr>
        <w:top w:val="none" w:sz="0" w:space="0" w:color="auto"/>
        <w:left w:val="none" w:sz="0" w:space="0" w:color="auto"/>
        <w:bottom w:val="none" w:sz="0" w:space="0" w:color="auto"/>
        <w:right w:val="none" w:sz="0" w:space="0" w:color="auto"/>
      </w:divBdr>
    </w:div>
    <w:div w:id="1593509289">
      <w:bodyDiv w:val="1"/>
      <w:marLeft w:val="0"/>
      <w:marRight w:val="0"/>
      <w:marTop w:val="0"/>
      <w:marBottom w:val="0"/>
      <w:divBdr>
        <w:top w:val="none" w:sz="0" w:space="0" w:color="auto"/>
        <w:left w:val="none" w:sz="0" w:space="0" w:color="auto"/>
        <w:bottom w:val="none" w:sz="0" w:space="0" w:color="auto"/>
        <w:right w:val="none" w:sz="0" w:space="0" w:color="auto"/>
      </w:divBdr>
    </w:div>
    <w:div w:id="1593733268">
      <w:bodyDiv w:val="1"/>
      <w:marLeft w:val="0"/>
      <w:marRight w:val="0"/>
      <w:marTop w:val="0"/>
      <w:marBottom w:val="0"/>
      <w:divBdr>
        <w:top w:val="none" w:sz="0" w:space="0" w:color="auto"/>
        <w:left w:val="none" w:sz="0" w:space="0" w:color="auto"/>
        <w:bottom w:val="none" w:sz="0" w:space="0" w:color="auto"/>
        <w:right w:val="none" w:sz="0" w:space="0" w:color="auto"/>
      </w:divBdr>
    </w:div>
    <w:div w:id="1597244877">
      <w:bodyDiv w:val="1"/>
      <w:marLeft w:val="0"/>
      <w:marRight w:val="0"/>
      <w:marTop w:val="0"/>
      <w:marBottom w:val="0"/>
      <w:divBdr>
        <w:top w:val="none" w:sz="0" w:space="0" w:color="auto"/>
        <w:left w:val="none" w:sz="0" w:space="0" w:color="auto"/>
        <w:bottom w:val="none" w:sz="0" w:space="0" w:color="auto"/>
        <w:right w:val="none" w:sz="0" w:space="0" w:color="auto"/>
      </w:divBdr>
    </w:div>
    <w:div w:id="1600018182">
      <w:bodyDiv w:val="1"/>
      <w:marLeft w:val="0"/>
      <w:marRight w:val="0"/>
      <w:marTop w:val="0"/>
      <w:marBottom w:val="0"/>
      <w:divBdr>
        <w:top w:val="none" w:sz="0" w:space="0" w:color="auto"/>
        <w:left w:val="none" w:sz="0" w:space="0" w:color="auto"/>
        <w:bottom w:val="none" w:sz="0" w:space="0" w:color="auto"/>
        <w:right w:val="none" w:sz="0" w:space="0" w:color="auto"/>
      </w:divBdr>
    </w:div>
    <w:div w:id="1603218798">
      <w:bodyDiv w:val="1"/>
      <w:marLeft w:val="0"/>
      <w:marRight w:val="0"/>
      <w:marTop w:val="0"/>
      <w:marBottom w:val="0"/>
      <w:divBdr>
        <w:top w:val="none" w:sz="0" w:space="0" w:color="auto"/>
        <w:left w:val="none" w:sz="0" w:space="0" w:color="auto"/>
        <w:bottom w:val="none" w:sz="0" w:space="0" w:color="auto"/>
        <w:right w:val="none" w:sz="0" w:space="0" w:color="auto"/>
      </w:divBdr>
    </w:div>
    <w:div w:id="1610352763">
      <w:bodyDiv w:val="1"/>
      <w:marLeft w:val="0"/>
      <w:marRight w:val="0"/>
      <w:marTop w:val="0"/>
      <w:marBottom w:val="0"/>
      <w:divBdr>
        <w:top w:val="none" w:sz="0" w:space="0" w:color="auto"/>
        <w:left w:val="none" w:sz="0" w:space="0" w:color="auto"/>
        <w:bottom w:val="none" w:sz="0" w:space="0" w:color="auto"/>
        <w:right w:val="none" w:sz="0" w:space="0" w:color="auto"/>
      </w:divBdr>
    </w:div>
    <w:div w:id="1610620831">
      <w:bodyDiv w:val="1"/>
      <w:marLeft w:val="0"/>
      <w:marRight w:val="0"/>
      <w:marTop w:val="0"/>
      <w:marBottom w:val="0"/>
      <w:divBdr>
        <w:top w:val="none" w:sz="0" w:space="0" w:color="auto"/>
        <w:left w:val="none" w:sz="0" w:space="0" w:color="auto"/>
        <w:bottom w:val="none" w:sz="0" w:space="0" w:color="auto"/>
        <w:right w:val="none" w:sz="0" w:space="0" w:color="auto"/>
      </w:divBdr>
    </w:div>
    <w:div w:id="1611357193">
      <w:bodyDiv w:val="1"/>
      <w:marLeft w:val="0"/>
      <w:marRight w:val="0"/>
      <w:marTop w:val="0"/>
      <w:marBottom w:val="0"/>
      <w:divBdr>
        <w:top w:val="none" w:sz="0" w:space="0" w:color="auto"/>
        <w:left w:val="none" w:sz="0" w:space="0" w:color="auto"/>
        <w:bottom w:val="none" w:sz="0" w:space="0" w:color="auto"/>
        <w:right w:val="none" w:sz="0" w:space="0" w:color="auto"/>
      </w:divBdr>
    </w:div>
    <w:div w:id="1616013821">
      <w:bodyDiv w:val="1"/>
      <w:marLeft w:val="0"/>
      <w:marRight w:val="0"/>
      <w:marTop w:val="0"/>
      <w:marBottom w:val="0"/>
      <w:divBdr>
        <w:top w:val="none" w:sz="0" w:space="0" w:color="auto"/>
        <w:left w:val="none" w:sz="0" w:space="0" w:color="auto"/>
        <w:bottom w:val="none" w:sz="0" w:space="0" w:color="auto"/>
        <w:right w:val="none" w:sz="0" w:space="0" w:color="auto"/>
      </w:divBdr>
    </w:div>
    <w:div w:id="1616257093">
      <w:bodyDiv w:val="1"/>
      <w:marLeft w:val="0"/>
      <w:marRight w:val="0"/>
      <w:marTop w:val="0"/>
      <w:marBottom w:val="0"/>
      <w:divBdr>
        <w:top w:val="none" w:sz="0" w:space="0" w:color="auto"/>
        <w:left w:val="none" w:sz="0" w:space="0" w:color="auto"/>
        <w:bottom w:val="none" w:sz="0" w:space="0" w:color="auto"/>
        <w:right w:val="none" w:sz="0" w:space="0" w:color="auto"/>
      </w:divBdr>
    </w:div>
    <w:div w:id="1617828684">
      <w:bodyDiv w:val="1"/>
      <w:marLeft w:val="0"/>
      <w:marRight w:val="0"/>
      <w:marTop w:val="0"/>
      <w:marBottom w:val="0"/>
      <w:divBdr>
        <w:top w:val="none" w:sz="0" w:space="0" w:color="auto"/>
        <w:left w:val="none" w:sz="0" w:space="0" w:color="auto"/>
        <w:bottom w:val="none" w:sz="0" w:space="0" w:color="auto"/>
        <w:right w:val="none" w:sz="0" w:space="0" w:color="auto"/>
      </w:divBdr>
    </w:div>
    <w:div w:id="1618675756">
      <w:bodyDiv w:val="1"/>
      <w:marLeft w:val="0"/>
      <w:marRight w:val="0"/>
      <w:marTop w:val="0"/>
      <w:marBottom w:val="0"/>
      <w:divBdr>
        <w:top w:val="none" w:sz="0" w:space="0" w:color="auto"/>
        <w:left w:val="none" w:sz="0" w:space="0" w:color="auto"/>
        <w:bottom w:val="none" w:sz="0" w:space="0" w:color="auto"/>
        <w:right w:val="none" w:sz="0" w:space="0" w:color="auto"/>
      </w:divBdr>
    </w:div>
    <w:div w:id="1620800525">
      <w:bodyDiv w:val="1"/>
      <w:marLeft w:val="0"/>
      <w:marRight w:val="0"/>
      <w:marTop w:val="0"/>
      <w:marBottom w:val="0"/>
      <w:divBdr>
        <w:top w:val="none" w:sz="0" w:space="0" w:color="auto"/>
        <w:left w:val="none" w:sz="0" w:space="0" w:color="auto"/>
        <w:bottom w:val="none" w:sz="0" w:space="0" w:color="auto"/>
        <w:right w:val="none" w:sz="0" w:space="0" w:color="auto"/>
      </w:divBdr>
    </w:div>
    <w:div w:id="1622301798">
      <w:bodyDiv w:val="1"/>
      <w:marLeft w:val="0"/>
      <w:marRight w:val="0"/>
      <w:marTop w:val="0"/>
      <w:marBottom w:val="0"/>
      <w:divBdr>
        <w:top w:val="none" w:sz="0" w:space="0" w:color="auto"/>
        <w:left w:val="none" w:sz="0" w:space="0" w:color="auto"/>
        <w:bottom w:val="none" w:sz="0" w:space="0" w:color="auto"/>
        <w:right w:val="none" w:sz="0" w:space="0" w:color="auto"/>
      </w:divBdr>
    </w:div>
    <w:div w:id="1622571229">
      <w:bodyDiv w:val="1"/>
      <w:marLeft w:val="0"/>
      <w:marRight w:val="0"/>
      <w:marTop w:val="0"/>
      <w:marBottom w:val="0"/>
      <w:divBdr>
        <w:top w:val="none" w:sz="0" w:space="0" w:color="auto"/>
        <w:left w:val="none" w:sz="0" w:space="0" w:color="auto"/>
        <w:bottom w:val="none" w:sz="0" w:space="0" w:color="auto"/>
        <w:right w:val="none" w:sz="0" w:space="0" w:color="auto"/>
      </w:divBdr>
    </w:div>
    <w:div w:id="1622833833">
      <w:bodyDiv w:val="1"/>
      <w:marLeft w:val="0"/>
      <w:marRight w:val="0"/>
      <w:marTop w:val="0"/>
      <w:marBottom w:val="0"/>
      <w:divBdr>
        <w:top w:val="none" w:sz="0" w:space="0" w:color="auto"/>
        <w:left w:val="none" w:sz="0" w:space="0" w:color="auto"/>
        <w:bottom w:val="none" w:sz="0" w:space="0" w:color="auto"/>
        <w:right w:val="none" w:sz="0" w:space="0" w:color="auto"/>
      </w:divBdr>
    </w:div>
    <w:div w:id="1623877348">
      <w:bodyDiv w:val="1"/>
      <w:marLeft w:val="0"/>
      <w:marRight w:val="0"/>
      <w:marTop w:val="0"/>
      <w:marBottom w:val="0"/>
      <w:divBdr>
        <w:top w:val="none" w:sz="0" w:space="0" w:color="auto"/>
        <w:left w:val="none" w:sz="0" w:space="0" w:color="auto"/>
        <w:bottom w:val="none" w:sz="0" w:space="0" w:color="auto"/>
        <w:right w:val="none" w:sz="0" w:space="0" w:color="auto"/>
      </w:divBdr>
    </w:div>
    <w:div w:id="1623993918">
      <w:bodyDiv w:val="1"/>
      <w:marLeft w:val="0"/>
      <w:marRight w:val="0"/>
      <w:marTop w:val="0"/>
      <w:marBottom w:val="0"/>
      <w:divBdr>
        <w:top w:val="none" w:sz="0" w:space="0" w:color="auto"/>
        <w:left w:val="none" w:sz="0" w:space="0" w:color="auto"/>
        <w:bottom w:val="none" w:sz="0" w:space="0" w:color="auto"/>
        <w:right w:val="none" w:sz="0" w:space="0" w:color="auto"/>
      </w:divBdr>
    </w:div>
    <w:div w:id="1624268018">
      <w:bodyDiv w:val="1"/>
      <w:marLeft w:val="0"/>
      <w:marRight w:val="0"/>
      <w:marTop w:val="0"/>
      <w:marBottom w:val="0"/>
      <w:divBdr>
        <w:top w:val="none" w:sz="0" w:space="0" w:color="auto"/>
        <w:left w:val="none" w:sz="0" w:space="0" w:color="auto"/>
        <w:bottom w:val="none" w:sz="0" w:space="0" w:color="auto"/>
        <w:right w:val="none" w:sz="0" w:space="0" w:color="auto"/>
      </w:divBdr>
    </w:div>
    <w:div w:id="1625035079">
      <w:bodyDiv w:val="1"/>
      <w:marLeft w:val="0"/>
      <w:marRight w:val="0"/>
      <w:marTop w:val="0"/>
      <w:marBottom w:val="0"/>
      <w:divBdr>
        <w:top w:val="none" w:sz="0" w:space="0" w:color="auto"/>
        <w:left w:val="none" w:sz="0" w:space="0" w:color="auto"/>
        <w:bottom w:val="none" w:sz="0" w:space="0" w:color="auto"/>
        <w:right w:val="none" w:sz="0" w:space="0" w:color="auto"/>
      </w:divBdr>
    </w:div>
    <w:div w:id="1626737935">
      <w:bodyDiv w:val="1"/>
      <w:marLeft w:val="0"/>
      <w:marRight w:val="0"/>
      <w:marTop w:val="0"/>
      <w:marBottom w:val="0"/>
      <w:divBdr>
        <w:top w:val="none" w:sz="0" w:space="0" w:color="auto"/>
        <w:left w:val="none" w:sz="0" w:space="0" w:color="auto"/>
        <w:bottom w:val="none" w:sz="0" w:space="0" w:color="auto"/>
        <w:right w:val="none" w:sz="0" w:space="0" w:color="auto"/>
      </w:divBdr>
    </w:div>
    <w:div w:id="1628077455">
      <w:bodyDiv w:val="1"/>
      <w:marLeft w:val="0"/>
      <w:marRight w:val="0"/>
      <w:marTop w:val="0"/>
      <w:marBottom w:val="0"/>
      <w:divBdr>
        <w:top w:val="none" w:sz="0" w:space="0" w:color="auto"/>
        <w:left w:val="none" w:sz="0" w:space="0" w:color="auto"/>
        <w:bottom w:val="none" w:sz="0" w:space="0" w:color="auto"/>
        <w:right w:val="none" w:sz="0" w:space="0" w:color="auto"/>
      </w:divBdr>
    </w:div>
    <w:div w:id="1631747141">
      <w:bodyDiv w:val="1"/>
      <w:marLeft w:val="0"/>
      <w:marRight w:val="0"/>
      <w:marTop w:val="0"/>
      <w:marBottom w:val="0"/>
      <w:divBdr>
        <w:top w:val="none" w:sz="0" w:space="0" w:color="auto"/>
        <w:left w:val="none" w:sz="0" w:space="0" w:color="auto"/>
        <w:bottom w:val="none" w:sz="0" w:space="0" w:color="auto"/>
        <w:right w:val="none" w:sz="0" w:space="0" w:color="auto"/>
      </w:divBdr>
    </w:div>
    <w:div w:id="1632788258">
      <w:bodyDiv w:val="1"/>
      <w:marLeft w:val="0"/>
      <w:marRight w:val="0"/>
      <w:marTop w:val="0"/>
      <w:marBottom w:val="0"/>
      <w:divBdr>
        <w:top w:val="none" w:sz="0" w:space="0" w:color="auto"/>
        <w:left w:val="none" w:sz="0" w:space="0" w:color="auto"/>
        <w:bottom w:val="none" w:sz="0" w:space="0" w:color="auto"/>
        <w:right w:val="none" w:sz="0" w:space="0" w:color="auto"/>
      </w:divBdr>
    </w:div>
    <w:div w:id="1632899029">
      <w:bodyDiv w:val="1"/>
      <w:marLeft w:val="0"/>
      <w:marRight w:val="0"/>
      <w:marTop w:val="0"/>
      <w:marBottom w:val="0"/>
      <w:divBdr>
        <w:top w:val="none" w:sz="0" w:space="0" w:color="auto"/>
        <w:left w:val="none" w:sz="0" w:space="0" w:color="auto"/>
        <w:bottom w:val="none" w:sz="0" w:space="0" w:color="auto"/>
        <w:right w:val="none" w:sz="0" w:space="0" w:color="auto"/>
      </w:divBdr>
    </w:div>
    <w:div w:id="1633900289">
      <w:bodyDiv w:val="1"/>
      <w:marLeft w:val="0"/>
      <w:marRight w:val="0"/>
      <w:marTop w:val="0"/>
      <w:marBottom w:val="0"/>
      <w:divBdr>
        <w:top w:val="none" w:sz="0" w:space="0" w:color="auto"/>
        <w:left w:val="none" w:sz="0" w:space="0" w:color="auto"/>
        <w:bottom w:val="none" w:sz="0" w:space="0" w:color="auto"/>
        <w:right w:val="none" w:sz="0" w:space="0" w:color="auto"/>
      </w:divBdr>
    </w:div>
    <w:div w:id="1634287520">
      <w:bodyDiv w:val="1"/>
      <w:marLeft w:val="0"/>
      <w:marRight w:val="0"/>
      <w:marTop w:val="0"/>
      <w:marBottom w:val="0"/>
      <w:divBdr>
        <w:top w:val="none" w:sz="0" w:space="0" w:color="auto"/>
        <w:left w:val="none" w:sz="0" w:space="0" w:color="auto"/>
        <w:bottom w:val="none" w:sz="0" w:space="0" w:color="auto"/>
        <w:right w:val="none" w:sz="0" w:space="0" w:color="auto"/>
      </w:divBdr>
    </w:div>
    <w:div w:id="1635601091">
      <w:bodyDiv w:val="1"/>
      <w:marLeft w:val="0"/>
      <w:marRight w:val="0"/>
      <w:marTop w:val="0"/>
      <w:marBottom w:val="0"/>
      <w:divBdr>
        <w:top w:val="none" w:sz="0" w:space="0" w:color="auto"/>
        <w:left w:val="none" w:sz="0" w:space="0" w:color="auto"/>
        <w:bottom w:val="none" w:sz="0" w:space="0" w:color="auto"/>
        <w:right w:val="none" w:sz="0" w:space="0" w:color="auto"/>
      </w:divBdr>
    </w:div>
    <w:div w:id="1636908269">
      <w:bodyDiv w:val="1"/>
      <w:marLeft w:val="0"/>
      <w:marRight w:val="0"/>
      <w:marTop w:val="0"/>
      <w:marBottom w:val="0"/>
      <w:divBdr>
        <w:top w:val="none" w:sz="0" w:space="0" w:color="auto"/>
        <w:left w:val="none" w:sz="0" w:space="0" w:color="auto"/>
        <w:bottom w:val="none" w:sz="0" w:space="0" w:color="auto"/>
        <w:right w:val="none" w:sz="0" w:space="0" w:color="auto"/>
      </w:divBdr>
    </w:div>
    <w:div w:id="1638410695">
      <w:bodyDiv w:val="1"/>
      <w:marLeft w:val="0"/>
      <w:marRight w:val="0"/>
      <w:marTop w:val="0"/>
      <w:marBottom w:val="0"/>
      <w:divBdr>
        <w:top w:val="none" w:sz="0" w:space="0" w:color="auto"/>
        <w:left w:val="none" w:sz="0" w:space="0" w:color="auto"/>
        <w:bottom w:val="none" w:sz="0" w:space="0" w:color="auto"/>
        <w:right w:val="none" w:sz="0" w:space="0" w:color="auto"/>
      </w:divBdr>
    </w:div>
    <w:div w:id="1641185256">
      <w:bodyDiv w:val="1"/>
      <w:marLeft w:val="0"/>
      <w:marRight w:val="0"/>
      <w:marTop w:val="0"/>
      <w:marBottom w:val="0"/>
      <w:divBdr>
        <w:top w:val="none" w:sz="0" w:space="0" w:color="auto"/>
        <w:left w:val="none" w:sz="0" w:space="0" w:color="auto"/>
        <w:bottom w:val="none" w:sz="0" w:space="0" w:color="auto"/>
        <w:right w:val="none" w:sz="0" w:space="0" w:color="auto"/>
      </w:divBdr>
    </w:div>
    <w:div w:id="1642615361">
      <w:bodyDiv w:val="1"/>
      <w:marLeft w:val="0"/>
      <w:marRight w:val="0"/>
      <w:marTop w:val="0"/>
      <w:marBottom w:val="0"/>
      <w:divBdr>
        <w:top w:val="none" w:sz="0" w:space="0" w:color="auto"/>
        <w:left w:val="none" w:sz="0" w:space="0" w:color="auto"/>
        <w:bottom w:val="none" w:sz="0" w:space="0" w:color="auto"/>
        <w:right w:val="none" w:sz="0" w:space="0" w:color="auto"/>
      </w:divBdr>
    </w:div>
    <w:div w:id="1643072428">
      <w:bodyDiv w:val="1"/>
      <w:marLeft w:val="0"/>
      <w:marRight w:val="0"/>
      <w:marTop w:val="0"/>
      <w:marBottom w:val="0"/>
      <w:divBdr>
        <w:top w:val="none" w:sz="0" w:space="0" w:color="auto"/>
        <w:left w:val="none" w:sz="0" w:space="0" w:color="auto"/>
        <w:bottom w:val="none" w:sz="0" w:space="0" w:color="auto"/>
        <w:right w:val="none" w:sz="0" w:space="0" w:color="auto"/>
      </w:divBdr>
    </w:div>
    <w:div w:id="1646740550">
      <w:bodyDiv w:val="1"/>
      <w:marLeft w:val="0"/>
      <w:marRight w:val="0"/>
      <w:marTop w:val="0"/>
      <w:marBottom w:val="0"/>
      <w:divBdr>
        <w:top w:val="none" w:sz="0" w:space="0" w:color="auto"/>
        <w:left w:val="none" w:sz="0" w:space="0" w:color="auto"/>
        <w:bottom w:val="none" w:sz="0" w:space="0" w:color="auto"/>
        <w:right w:val="none" w:sz="0" w:space="0" w:color="auto"/>
      </w:divBdr>
    </w:div>
    <w:div w:id="1647123157">
      <w:bodyDiv w:val="1"/>
      <w:marLeft w:val="0"/>
      <w:marRight w:val="0"/>
      <w:marTop w:val="0"/>
      <w:marBottom w:val="0"/>
      <w:divBdr>
        <w:top w:val="none" w:sz="0" w:space="0" w:color="auto"/>
        <w:left w:val="none" w:sz="0" w:space="0" w:color="auto"/>
        <w:bottom w:val="none" w:sz="0" w:space="0" w:color="auto"/>
        <w:right w:val="none" w:sz="0" w:space="0" w:color="auto"/>
      </w:divBdr>
    </w:div>
    <w:div w:id="1650476300">
      <w:bodyDiv w:val="1"/>
      <w:marLeft w:val="0"/>
      <w:marRight w:val="0"/>
      <w:marTop w:val="0"/>
      <w:marBottom w:val="0"/>
      <w:divBdr>
        <w:top w:val="none" w:sz="0" w:space="0" w:color="auto"/>
        <w:left w:val="none" w:sz="0" w:space="0" w:color="auto"/>
        <w:bottom w:val="none" w:sz="0" w:space="0" w:color="auto"/>
        <w:right w:val="none" w:sz="0" w:space="0" w:color="auto"/>
      </w:divBdr>
    </w:div>
    <w:div w:id="1650935157">
      <w:bodyDiv w:val="1"/>
      <w:marLeft w:val="0"/>
      <w:marRight w:val="0"/>
      <w:marTop w:val="0"/>
      <w:marBottom w:val="0"/>
      <w:divBdr>
        <w:top w:val="none" w:sz="0" w:space="0" w:color="auto"/>
        <w:left w:val="none" w:sz="0" w:space="0" w:color="auto"/>
        <w:bottom w:val="none" w:sz="0" w:space="0" w:color="auto"/>
        <w:right w:val="none" w:sz="0" w:space="0" w:color="auto"/>
      </w:divBdr>
    </w:div>
    <w:div w:id="1653634602">
      <w:bodyDiv w:val="1"/>
      <w:marLeft w:val="0"/>
      <w:marRight w:val="0"/>
      <w:marTop w:val="0"/>
      <w:marBottom w:val="0"/>
      <w:divBdr>
        <w:top w:val="none" w:sz="0" w:space="0" w:color="auto"/>
        <w:left w:val="none" w:sz="0" w:space="0" w:color="auto"/>
        <w:bottom w:val="none" w:sz="0" w:space="0" w:color="auto"/>
        <w:right w:val="none" w:sz="0" w:space="0" w:color="auto"/>
      </w:divBdr>
    </w:div>
    <w:div w:id="1654600211">
      <w:bodyDiv w:val="1"/>
      <w:marLeft w:val="0"/>
      <w:marRight w:val="0"/>
      <w:marTop w:val="0"/>
      <w:marBottom w:val="0"/>
      <w:divBdr>
        <w:top w:val="none" w:sz="0" w:space="0" w:color="auto"/>
        <w:left w:val="none" w:sz="0" w:space="0" w:color="auto"/>
        <w:bottom w:val="none" w:sz="0" w:space="0" w:color="auto"/>
        <w:right w:val="none" w:sz="0" w:space="0" w:color="auto"/>
      </w:divBdr>
    </w:div>
    <w:div w:id="1654993249">
      <w:bodyDiv w:val="1"/>
      <w:marLeft w:val="0"/>
      <w:marRight w:val="0"/>
      <w:marTop w:val="0"/>
      <w:marBottom w:val="0"/>
      <w:divBdr>
        <w:top w:val="none" w:sz="0" w:space="0" w:color="auto"/>
        <w:left w:val="none" w:sz="0" w:space="0" w:color="auto"/>
        <w:bottom w:val="none" w:sz="0" w:space="0" w:color="auto"/>
        <w:right w:val="none" w:sz="0" w:space="0" w:color="auto"/>
      </w:divBdr>
    </w:div>
    <w:div w:id="1655184072">
      <w:bodyDiv w:val="1"/>
      <w:marLeft w:val="0"/>
      <w:marRight w:val="0"/>
      <w:marTop w:val="0"/>
      <w:marBottom w:val="0"/>
      <w:divBdr>
        <w:top w:val="none" w:sz="0" w:space="0" w:color="auto"/>
        <w:left w:val="none" w:sz="0" w:space="0" w:color="auto"/>
        <w:bottom w:val="none" w:sz="0" w:space="0" w:color="auto"/>
        <w:right w:val="none" w:sz="0" w:space="0" w:color="auto"/>
      </w:divBdr>
    </w:div>
    <w:div w:id="1655530088">
      <w:bodyDiv w:val="1"/>
      <w:marLeft w:val="0"/>
      <w:marRight w:val="0"/>
      <w:marTop w:val="0"/>
      <w:marBottom w:val="0"/>
      <w:divBdr>
        <w:top w:val="none" w:sz="0" w:space="0" w:color="auto"/>
        <w:left w:val="none" w:sz="0" w:space="0" w:color="auto"/>
        <w:bottom w:val="none" w:sz="0" w:space="0" w:color="auto"/>
        <w:right w:val="none" w:sz="0" w:space="0" w:color="auto"/>
      </w:divBdr>
    </w:div>
    <w:div w:id="1657105751">
      <w:bodyDiv w:val="1"/>
      <w:marLeft w:val="0"/>
      <w:marRight w:val="0"/>
      <w:marTop w:val="0"/>
      <w:marBottom w:val="0"/>
      <w:divBdr>
        <w:top w:val="none" w:sz="0" w:space="0" w:color="auto"/>
        <w:left w:val="none" w:sz="0" w:space="0" w:color="auto"/>
        <w:bottom w:val="none" w:sz="0" w:space="0" w:color="auto"/>
        <w:right w:val="none" w:sz="0" w:space="0" w:color="auto"/>
      </w:divBdr>
    </w:div>
    <w:div w:id="1658145887">
      <w:bodyDiv w:val="1"/>
      <w:marLeft w:val="0"/>
      <w:marRight w:val="0"/>
      <w:marTop w:val="0"/>
      <w:marBottom w:val="0"/>
      <w:divBdr>
        <w:top w:val="none" w:sz="0" w:space="0" w:color="auto"/>
        <w:left w:val="none" w:sz="0" w:space="0" w:color="auto"/>
        <w:bottom w:val="none" w:sz="0" w:space="0" w:color="auto"/>
        <w:right w:val="none" w:sz="0" w:space="0" w:color="auto"/>
      </w:divBdr>
    </w:div>
    <w:div w:id="1658219947">
      <w:bodyDiv w:val="1"/>
      <w:marLeft w:val="0"/>
      <w:marRight w:val="0"/>
      <w:marTop w:val="0"/>
      <w:marBottom w:val="0"/>
      <w:divBdr>
        <w:top w:val="none" w:sz="0" w:space="0" w:color="auto"/>
        <w:left w:val="none" w:sz="0" w:space="0" w:color="auto"/>
        <w:bottom w:val="none" w:sz="0" w:space="0" w:color="auto"/>
        <w:right w:val="none" w:sz="0" w:space="0" w:color="auto"/>
      </w:divBdr>
    </w:div>
    <w:div w:id="1660499493">
      <w:bodyDiv w:val="1"/>
      <w:marLeft w:val="0"/>
      <w:marRight w:val="0"/>
      <w:marTop w:val="0"/>
      <w:marBottom w:val="0"/>
      <w:divBdr>
        <w:top w:val="none" w:sz="0" w:space="0" w:color="auto"/>
        <w:left w:val="none" w:sz="0" w:space="0" w:color="auto"/>
        <w:bottom w:val="none" w:sz="0" w:space="0" w:color="auto"/>
        <w:right w:val="none" w:sz="0" w:space="0" w:color="auto"/>
      </w:divBdr>
    </w:div>
    <w:div w:id="1663310686">
      <w:bodyDiv w:val="1"/>
      <w:marLeft w:val="0"/>
      <w:marRight w:val="0"/>
      <w:marTop w:val="0"/>
      <w:marBottom w:val="0"/>
      <w:divBdr>
        <w:top w:val="none" w:sz="0" w:space="0" w:color="auto"/>
        <w:left w:val="none" w:sz="0" w:space="0" w:color="auto"/>
        <w:bottom w:val="none" w:sz="0" w:space="0" w:color="auto"/>
        <w:right w:val="none" w:sz="0" w:space="0" w:color="auto"/>
      </w:divBdr>
    </w:div>
    <w:div w:id="1663504551">
      <w:bodyDiv w:val="1"/>
      <w:marLeft w:val="0"/>
      <w:marRight w:val="0"/>
      <w:marTop w:val="0"/>
      <w:marBottom w:val="0"/>
      <w:divBdr>
        <w:top w:val="none" w:sz="0" w:space="0" w:color="auto"/>
        <w:left w:val="none" w:sz="0" w:space="0" w:color="auto"/>
        <w:bottom w:val="none" w:sz="0" w:space="0" w:color="auto"/>
        <w:right w:val="none" w:sz="0" w:space="0" w:color="auto"/>
      </w:divBdr>
    </w:div>
    <w:div w:id="1664889667">
      <w:bodyDiv w:val="1"/>
      <w:marLeft w:val="0"/>
      <w:marRight w:val="0"/>
      <w:marTop w:val="0"/>
      <w:marBottom w:val="0"/>
      <w:divBdr>
        <w:top w:val="none" w:sz="0" w:space="0" w:color="auto"/>
        <w:left w:val="none" w:sz="0" w:space="0" w:color="auto"/>
        <w:bottom w:val="none" w:sz="0" w:space="0" w:color="auto"/>
        <w:right w:val="none" w:sz="0" w:space="0" w:color="auto"/>
      </w:divBdr>
    </w:div>
    <w:div w:id="1665086845">
      <w:bodyDiv w:val="1"/>
      <w:marLeft w:val="0"/>
      <w:marRight w:val="0"/>
      <w:marTop w:val="0"/>
      <w:marBottom w:val="0"/>
      <w:divBdr>
        <w:top w:val="none" w:sz="0" w:space="0" w:color="auto"/>
        <w:left w:val="none" w:sz="0" w:space="0" w:color="auto"/>
        <w:bottom w:val="none" w:sz="0" w:space="0" w:color="auto"/>
        <w:right w:val="none" w:sz="0" w:space="0" w:color="auto"/>
      </w:divBdr>
    </w:div>
    <w:div w:id="1665863671">
      <w:bodyDiv w:val="1"/>
      <w:marLeft w:val="0"/>
      <w:marRight w:val="0"/>
      <w:marTop w:val="0"/>
      <w:marBottom w:val="0"/>
      <w:divBdr>
        <w:top w:val="none" w:sz="0" w:space="0" w:color="auto"/>
        <w:left w:val="none" w:sz="0" w:space="0" w:color="auto"/>
        <w:bottom w:val="none" w:sz="0" w:space="0" w:color="auto"/>
        <w:right w:val="none" w:sz="0" w:space="0" w:color="auto"/>
      </w:divBdr>
    </w:div>
    <w:div w:id="1666859102">
      <w:bodyDiv w:val="1"/>
      <w:marLeft w:val="0"/>
      <w:marRight w:val="0"/>
      <w:marTop w:val="0"/>
      <w:marBottom w:val="0"/>
      <w:divBdr>
        <w:top w:val="none" w:sz="0" w:space="0" w:color="auto"/>
        <w:left w:val="none" w:sz="0" w:space="0" w:color="auto"/>
        <w:bottom w:val="none" w:sz="0" w:space="0" w:color="auto"/>
        <w:right w:val="none" w:sz="0" w:space="0" w:color="auto"/>
      </w:divBdr>
    </w:div>
    <w:div w:id="1667393489">
      <w:bodyDiv w:val="1"/>
      <w:marLeft w:val="0"/>
      <w:marRight w:val="0"/>
      <w:marTop w:val="0"/>
      <w:marBottom w:val="0"/>
      <w:divBdr>
        <w:top w:val="none" w:sz="0" w:space="0" w:color="auto"/>
        <w:left w:val="none" w:sz="0" w:space="0" w:color="auto"/>
        <w:bottom w:val="none" w:sz="0" w:space="0" w:color="auto"/>
        <w:right w:val="none" w:sz="0" w:space="0" w:color="auto"/>
      </w:divBdr>
    </w:div>
    <w:div w:id="1667782204">
      <w:bodyDiv w:val="1"/>
      <w:marLeft w:val="0"/>
      <w:marRight w:val="0"/>
      <w:marTop w:val="0"/>
      <w:marBottom w:val="0"/>
      <w:divBdr>
        <w:top w:val="none" w:sz="0" w:space="0" w:color="auto"/>
        <w:left w:val="none" w:sz="0" w:space="0" w:color="auto"/>
        <w:bottom w:val="none" w:sz="0" w:space="0" w:color="auto"/>
        <w:right w:val="none" w:sz="0" w:space="0" w:color="auto"/>
      </w:divBdr>
    </w:div>
    <w:div w:id="1671758403">
      <w:bodyDiv w:val="1"/>
      <w:marLeft w:val="0"/>
      <w:marRight w:val="0"/>
      <w:marTop w:val="0"/>
      <w:marBottom w:val="0"/>
      <w:divBdr>
        <w:top w:val="none" w:sz="0" w:space="0" w:color="auto"/>
        <w:left w:val="none" w:sz="0" w:space="0" w:color="auto"/>
        <w:bottom w:val="none" w:sz="0" w:space="0" w:color="auto"/>
        <w:right w:val="none" w:sz="0" w:space="0" w:color="auto"/>
      </w:divBdr>
    </w:div>
    <w:div w:id="1672950490">
      <w:bodyDiv w:val="1"/>
      <w:marLeft w:val="0"/>
      <w:marRight w:val="0"/>
      <w:marTop w:val="0"/>
      <w:marBottom w:val="0"/>
      <w:divBdr>
        <w:top w:val="none" w:sz="0" w:space="0" w:color="auto"/>
        <w:left w:val="none" w:sz="0" w:space="0" w:color="auto"/>
        <w:bottom w:val="none" w:sz="0" w:space="0" w:color="auto"/>
        <w:right w:val="none" w:sz="0" w:space="0" w:color="auto"/>
      </w:divBdr>
    </w:div>
    <w:div w:id="1673339641">
      <w:bodyDiv w:val="1"/>
      <w:marLeft w:val="0"/>
      <w:marRight w:val="0"/>
      <w:marTop w:val="0"/>
      <w:marBottom w:val="0"/>
      <w:divBdr>
        <w:top w:val="none" w:sz="0" w:space="0" w:color="auto"/>
        <w:left w:val="none" w:sz="0" w:space="0" w:color="auto"/>
        <w:bottom w:val="none" w:sz="0" w:space="0" w:color="auto"/>
        <w:right w:val="none" w:sz="0" w:space="0" w:color="auto"/>
      </w:divBdr>
    </w:div>
    <w:div w:id="1673415652">
      <w:bodyDiv w:val="1"/>
      <w:marLeft w:val="0"/>
      <w:marRight w:val="0"/>
      <w:marTop w:val="0"/>
      <w:marBottom w:val="0"/>
      <w:divBdr>
        <w:top w:val="none" w:sz="0" w:space="0" w:color="auto"/>
        <w:left w:val="none" w:sz="0" w:space="0" w:color="auto"/>
        <w:bottom w:val="none" w:sz="0" w:space="0" w:color="auto"/>
        <w:right w:val="none" w:sz="0" w:space="0" w:color="auto"/>
      </w:divBdr>
    </w:div>
    <w:div w:id="1674645663">
      <w:bodyDiv w:val="1"/>
      <w:marLeft w:val="0"/>
      <w:marRight w:val="0"/>
      <w:marTop w:val="0"/>
      <w:marBottom w:val="0"/>
      <w:divBdr>
        <w:top w:val="none" w:sz="0" w:space="0" w:color="auto"/>
        <w:left w:val="none" w:sz="0" w:space="0" w:color="auto"/>
        <w:bottom w:val="none" w:sz="0" w:space="0" w:color="auto"/>
        <w:right w:val="none" w:sz="0" w:space="0" w:color="auto"/>
      </w:divBdr>
    </w:div>
    <w:div w:id="1674916513">
      <w:bodyDiv w:val="1"/>
      <w:marLeft w:val="0"/>
      <w:marRight w:val="0"/>
      <w:marTop w:val="0"/>
      <w:marBottom w:val="0"/>
      <w:divBdr>
        <w:top w:val="none" w:sz="0" w:space="0" w:color="auto"/>
        <w:left w:val="none" w:sz="0" w:space="0" w:color="auto"/>
        <w:bottom w:val="none" w:sz="0" w:space="0" w:color="auto"/>
        <w:right w:val="none" w:sz="0" w:space="0" w:color="auto"/>
      </w:divBdr>
    </w:div>
    <w:div w:id="1674990424">
      <w:bodyDiv w:val="1"/>
      <w:marLeft w:val="0"/>
      <w:marRight w:val="0"/>
      <w:marTop w:val="0"/>
      <w:marBottom w:val="0"/>
      <w:divBdr>
        <w:top w:val="none" w:sz="0" w:space="0" w:color="auto"/>
        <w:left w:val="none" w:sz="0" w:space="0" w:color="auto"/>
        <w:bottom w:val="none" w:sz="0" w:space="0" w:color="auto"/>
        <w:right w:val="none" w:sz="0" w:space="0" w:color="auto"/>
      </w:divBdr>
    </w:div>
    <w:div w:id="1677880004">
      <w:bodyDiv w:val="1"/>
      <w:marLeft w:val="0"/>
      <w:marRight w:val="0"/>
      <w:marTop w:val="0"/>
      <w:marBottom w:val="0"/>
      <w:divBdr>
        <w:top w:val="none" w:sz="0" w:space="0" w:color="auto"/>
        <w:left w:val="none" w:sz="0" w:space="0" w:color="auto"/>
        <w:bottom w:val="none" w:sz="0" w:space="0" w:color="auto"/>
        <w:right w:val="none" w:sz="0" w:space="0" w:color="auto"/>
      </w:divBdr>
    </w:div>
    <w:div w:id="1678651897">
      <w:bodyDiv w:val="1"/>
      <w:marLeft w:val="0"/>
      <w:marRight w:val="0"/>
      <w:marTop w:val="0"/>
      <w:marBottom w:val="0"/>
      <w:divBdr>
        <w:top w:val="none" w:sz="0" w:space="0" w:color="auto"/>
        <w:left w:val="none" w:sz="0" w:space="0" w:color="auto"/>
        <w:bottom w:val="none" w:sz="0" w:space="0" w:color="auto"/>
        <w:right w:val="none" w:sz="0" w:space="0" w:color="auto"/>
      </w:divBdr>
    </w:div>
    <w:div w:id="1680889749">
      <w:bodyDiv w:val="1"/>
      <w:marLeft w:val="0"/>
      <w:marRight w:val="0"/>
      <w:marTop w:val="0"/>
      <w:marBottom w:val="0"/>
      <w:divBdr>
        <w:top w:val="none" w:sz="0" w:space="0" w:color="auto"/>
        <w:left w:val="none" w:sz="0" w:space="0" w:color="auto"/>
        <w:bottom w:val="none" w:sz="0" w:space="0" w:color="auto"/>
        <w:right w:val="none" w:sz="0" w:space="0" w:color="auto"/>
      </w:divBdr>
    </w:div>
    <w:div w:id="1681152845">
      <w:bodyDiv w:val="1"/>
      <w:marLeft w:val="0"/>
      <w:marRight w:val="0"/>
      <w:marTop w:val="0"/>
      <w:marBottom w:val="0"/>
      <w:divBdr>
        <w:top w:val="none" w:sz="0" w:space="0" w:color="auto"/>
        <w:left w:val="none" w:sz="0" w:space="0" w:color="auto"/>
        <w:bottom w:val="none" w:sz="0" w:space="0" w:color="auto"/>
        <w:right w:val="none" w:sz="0" w:space="0" w:color="auto"/>
      </w:divBdr>
    </w:div>
    <w:div w:id="1681933076">
      <w:bodyDiv w:val="1"/>
      <w:marLeft w:val="0"/>
      <w:marRight w:val="0"/>
      <w:marTop w:val="0"/>
      <w:marBottom w:val="0"/>
      <w:divBdr>
        <w:top w:val="none" w:sz="0" w:space="0" w:color="auto"/>
        <w:left w:val="none" w:sz="0" w:space="0" w:color="auto"/>
        <w:bottom w:val="none" w:sz="0" w:space="0" w:color="auto"/>
        <w:right w:val="none" w:sz="0" w:space="0" w:color="auto"/>
      </w:divBdr>
    </w:div>
    <w:div w:id="1685479197">
      <w:bodyDiv w:val="1"/>
      <w:marLeft w:val="0"/>
      <w:marRight w:val="0"/>
      <w:marTop w:val="0"/>
      <w:marBottom w:val="0"/>
      <w:divBdr>
        <w:top w:val="none" w:sz="0" w:space="0" w:color="auto"/>
        <w:left w:val="none" w:sz="0" w:space="0" w:color="auto"/>
        <w:bottom w:val="none" w:sz="0" w:space="0" w:color="auto"/>
        <w:right w:val="none" w:sz="0" w:space="0" w:color="auto"/>
      </w:divBdr>
    </w:div>
    <w:div w:id="1685745115">
      <w:bodyDiv w:val="1"/>
      <w:marLeft w:val="0"/>
      <w:marRight w:val="0"/>
      <w:marTop w:val="0"/>
      <w:marBottom w:val="0"/>
      <w:divBdr>
        <w:top w:val="none" w:sz="0" w:space="0" w:color="auto"/>
        <w:left w:val="none" w:sz="0" w:space="0" w:color="auto"/>
        <w:bottom w:val="none" w:sz="0" w:space="0" w:color="auto"/>
        <w:right w:val="none" w:sz="0" w:space="0" w:color="auto"/>
      </w:divBdr>
    </w:div>
    <w:div w:id="1686595895">
      <w:bodyDiv w:val="1"/>
      <w:marLeft w:val="0"/>
      <w:marRight w:val="0"/>
      <w:marTop w:val="0"/>
      <w:marBottom w:val="0"/>
      <w:divBdr>
        <w:top w:val="none" w:sz="0" w:space="0" w:color="auto"/>
        <w:left w:val="none" w:sz="0" w:space="0" w:color="auto"/>
        <w:bottom w:val="none" w:sz="0" w:space="0" w:color="auto"/>
        <w:right w:val="none" w:sz="0" w:space="0" w:color="auto"/>
      </w:divBdr>
    </w:div>
    <w:div w:id="1689871858">
      <w:bodyDiv w:val="1"/>
      <w:marLeft w:val="0"/>
      <w:marRight w:val="0"/>
      <w:marTop w:val="0"/>
      <w:marBottom w:val="0"/>
      <w:divBdr>
        <w:top w:val="none" w:sz="0" w:space="0" w:color="auto"/>
        <w:left w:val="none" w:sz="0" w:space="0" w:color="auto"/>
        <w:bottom w:val="none" w:sz="0" w:space="0" w:color="auto"/>
        <w:right w:val="none" w:sz="0" w:space="0" w:color="auto"/>
      </w:divBdr>
    </w:div>
    <w:div w:id="1690713852">
      <w:bodyDiv w:val="1"/>
      <w:marLeft w:val="0"/>
      <w:marRight w:val="0"/>
      <w:marTop w:val="0"/>
      <w:marBottom w:val="0"/>
      <w:divBdr>
        <w:top w:val="none" w:sz="0" w:space="0" w:color="auto"/>
        <w:left w:val="none" w:sz="0" w:space="0" w:color="auto"/>
        <w:bottom w:val="none" w:sz="0" w:space="0" w:color="auto"/>
        <w:right w:val="none" w:sz="0" w:space="0" w:color="auto"/>
      </w:divBdr>
    </w:div>
    <w:div w:id="1692753960">
      <w:bodyDiv w:val="1"/>
      <w:marLeft w:val="0"/>
      <w:marRight w:val="0"/>
      <w:marTop w:val="0"/>
      <w:marBottom w:val="0"/>
      <w:divBdr>
        <w:top w:val="none" w:sz="0" w:space="0" w:color="auto"/>
        <w:left w:val="none" w:sz="0" w:space="0" w:color="auto"/>
        <w:bottom w:val="none" w:sz="0" w:space="0" w:color="auto"/>
        <w:right w:val="none" w:sz="0" w:space="0" w:color="auto"/>
      </w:divBdr>
    </w:div>
    <w:div w:id="1696927857">
      <w:bodyDiv w:val="1"/>
      <w:marLeft w:val="0"/>
      <w:marRight w:val="0"/>
      <w:marTop w:val="0"/>
      <w:marBottom w:val="0"/>
      <w:divBdr>
        <w:top w:val="none" w:sz="0" w:space="0" w:color="auto"/>
        <w:left w:val="none" w:sz="0" w:space="0" w:color="auto"/>
        <w:bottom w:val="none" w:sz="0" w:space="0" w:color="auto"/>
        <w:right w:val="none" w:sz="0" w:space="0" w:color="auto"/>
      </w:divBdr>
    </w:div>
    <w:div w:id="1697274681">
      <w:bodyDiv w:val="1"/>
      <w:marLeft w:val="0"/>
      <w:marRight w:val="0"/>
      <w:marTop w:val="0"/>
      <w:marBottom w:val="0"/>
      <w:divBdr>
        <w:top w:val="none" w:sz="0" w:space="0" w:color="auto"/>
        <w:left w:val="none" w:sz="0" w:space="0" w:color="auto"/>
        <w:bottom w:val="none" w:sz="0" w:space="0" w:color="auto"/>
        <w:right w:val="none" w:sz="0" w:space="0" w:color="auto"/>
      </w:divBdr>
    </w:div>
    <w:div w:id="1699694953">
      <w:bodyDiv w:val="1"/>
      <w:marLeft w:val="0"/>
      <w:marRight w:val="0"/>
      <w:marTop w:val="0"/>
      <w:marBottom w:val="0"/>
      <w:divBdr>
        <w:top w:val="none" w:sz="0" w:space="0" w:color="auto"/>
        <w:left w:val="none" w:sz="0" w:space="0" w:color="auto"/>
        <w:bottom w:val="none" w:sz="0" w:space="0" w:color="auto"/>
        <w:right w:val="none" w:sz="0" w:space="0" w:color="auto"/>
      </w:divBdr>
    </w:div>
    <w:div w:id="1701122211">
      <w:bodyDiv w:val="1"/>
      <w:marLeft w:val="0"/>
      <w:marRight w:val="0"/>
      <w:marTop w:val="0"/>
      <w:marBottom w:val="0"/>
      <w:divBdr>
        <w:top w:val="none" w:sz="0" w:space="0" w:color="auto"/>
        <w:left w:val="none" w:sz="0" w:space="0" w:color="auto"/>
        <w:bottom w:val="none" w:sz="0" w:space="0" w:color="auto"/>
        <w:right w:val="none" w:sz="0" w:space="0" w:color="auto"/>
      </w:divBdr>
    </w:div>
    <w:div w:id="1701396668">
      <w:bodyDiv w:val="1"/>
      <w:marLeft w:val="0"/>
      <w:marRight w:val="0"/>
      <w:marTop w:val="0"/>
      <w:marBottom w:val="0"/>
      <w:divBdr>
        <w:top w:val="none" w:sz="0" w:space="0" w:color="auto"/>
        <w:left w:val="none" w:sz="0" w:space="0" w:color="auto"/>
        <w:bottom w:val="none" w:sz="0" w:space="0" w:color="auto"/>
        <w:right w:val="none" w:sz="0" w:space="0" w:color="auto"/>
      </w:divBdr>
    </w:div>
    <w:div w:id="1705517979">
      <w:bodyDiv w:val="1"/>
      <w:marLeft w:val="0"/>
      <w:marRight w:val="0"/>
      <w:marTop w:val="0"/>
      <w:marBottom w:val="0"/>
      <w:divBdr>
        <w:top w:val="none" w:sz="0" w:space="0" w:color="auto"/>
        <w:left w:val="none" w:sz="0" w:space="0" w:color="auto"/>
        <w:bottom w:val="none" w:sz="0" w:space="0" w:color="auto"/>
        <w:right w:val="none" w:sz="0" w:space="0" w:color="auto"/>
      </w:divBdr>
    </w:div>
    <w:div w:id="1705862858">
      <w:bodyDiv w:val="1"/>
      <w:marLeft w:val="0"/>
      <w:marRight w:val="0"/>
      <w:marTop w:val="0"/>
      <w:marBottom w:val="0"/>
      <w:divBdr>
        <w:top w:val="none" w:sz="0" w:space="0" w:color="auto"/>
        <w:left w:val="none" w:sz="0" w:space="0" w:color="auto"/>
        <w:bottom w:val="none" w:sz="0" w:space="0" w:color="auto"/>
        <w:right w:val="none" w:sz="0" w:space="0" w:color="auto"/>
      </w:divBdr>
    </w:div>
    <w:div w:id="1706445934">
      <w:bodyDiv w:val="1"/>
      <w:marLeft w:val="0"/>
      <w:marRight w:val="0"/>
      <w:marTop w:val="0"/>
      <w:marBottom w:val="0"/>
      <w:divBdr>
        <w:top w:val="none" w:sz="0" w:space="0" w:color="auto"/>
        <w:left w:val="none" w:sz="0" w:space="0" w:color="auto"/>
        <w:bottom w:val="none" w:sz="0" w:space="0" w:color="auto"/>
        <w:right w:val="none" w:sz="0" w:space="0" w:color="auto"/>
      </w:divBdr>
    </w:div>
    <w:div w:id="1710448151">
      <w:bodyDiv w:val="1"/>
      <w:marLeft w:val="0"/>
      <w:marRight w:val="0"/>
      <w:marTop w:val="0"/>
      <w:marBottom w:val="0"/>
      <w:divBdr>
        <w:top w:val="none" w:sz="0" w:space="0" w:color="auto"/>
        <w:left w:val="none" w:sz="0" w:space="0" w:color="auto"/>
        <w:bottom w:val="none" w:sz="0" w:space="0" w:color="auto"/>
        <w:right w:val="none" w:sz="0" w:space="0" w:color="auto"/>
      </w:divBdr>
    </w:div>
    <w:div w:id="1711494072">
      <w:bodyDiv w:val="1"/>
      <w:marLeft w:val="0"/>
      <w:marRight w:val="0"/>
      <w:marTop w:val="0"/>
      <w:marBottom w:val="0"/>
      <w:divBdr>
        <w:top w:val="none" w:sz="0" w:space="0" w:color="auto"/>
        <w:left w:val="none" w:sz="0" w:space="0" w:color="auto"/>
        <w:bottom w:val="none" w:sz="0" w:space="0" w:color="auto"/>
        <w:right w:val="none" w:sz="0" w:space="0" w:color="auto"/>
      </w:divBdr>
    </w:div>
    <w:div w:id="1713337616">
      <w:bodyDiv w:val="1"/>
      <w:marLeft w:val="0"/>
      <w:marRight w:val="0"/>
      <w:marTop w:val="0"/>
      <w:marBottom w:val="0"/>
      <w:divBdr>
        <w:top w:val="none" w:sz="0" w:space="0" w:color="auto"/>
        <w:left w:val="none" w:sz="0" w:space="0" w:color="auto"/>
        <w:bottom w:val="none" w:sz="0" w:space="0" w:color="auto"/>
        <w:right w:val="none" w:sz="0" w:space="0" w:color="auto"/>
      </w:divBdr>
    </w:div>
    <w:div w:id="1713383693">
      <w:bodyDiv w:val="1"/>
      <w:marLeft w:val="0"/>
      <w:marRight w:val="0"/>
      <w:marTop w:val="0"/>
      <w:marBottom w:val="0"/>
      <w:divBdr>
        <w:top w:val="none" w:sz="0" w:space="0" w:color="auto"/>
        <w:left w:val="none" w:sz="0" w:space="0" w:color="auto"/>
        <w:bottom w:val="none" w:sz="0" w:space="0" w:color="auto"/>
        <w:right w:val="none" w:sz="0" w:space="0" w:color="auto"/>
      </w:divBdr>
    </w:div>
    <w:div w:id="1715495211">
      <w:bodyDiv w:val="1"/>
      <w:marLeft w:val="0"/>
      <w:marRight w:val="0"/>
      <w:marTop w:val="0"/>
      <w:marBottom w:val="0"/>
      <w:divBdr>
        <w:top w:val="none" w:sz="0" w:space="0" w:color="auto"/>
        <w:left w:val="none" w:sz="0" w:space="0" w:color="auto"/>
        <w:bottom w:val="none" w:sz="0" w:space="0" w:color="auto"/>
        <w:right w:val="none" w:sz="0" w:space="0" w:color="auto"/>
      </w:divBdr>
    </w:div>
    <w:div w:id="1715739957">
      <w:bodyDiv w:val="1"/>
      <w:marLeft w:val="0"/>
      <w:marRight w:val="0"/>
      <w:marTop w:val="0"/>
      <w:marBottom w:val="0"/>
      <w:divBdr>
        <w:top w:val="none" w:sz="0" w:space="0" w:color="auto"/>
        <w:left w:val="none" w:sz="0" w:space="0" w:color="auto"/>
        <w:bottom w:val="none" w:sz="0" w:space="0" w:color="auto"/>
        <w:right w:val="none" w:sz="0" w:space="0" w:color="auto"/>
      </w:divBdr>
    </w:div>
    <w:div w:id="1715891058">
      <w:bodyDiv w:val="1"/>
      <w:marLeft w:val="0"/>
      <w:marRight w:val="0"/>
      <w:marTop w:val="0"/>
      <w:marBottom w:val="0"/>
      <w:divBdr>
        <w:top w:val="none" w:sz="0" w:space="0" w:color="auto"/>
        <w:left w:val="none" w:sz="0" w:space="0" w:color="auto"/>
        <w:bottom w:val="none" w:sz="0" w:space="0" w:color="auto"/>
        <w:right w:val="none" w:sz="0" w:space="0" w:color="auto"/>
      </w:divBdr>
    </w:div>
    <w:div w:id="1717583308">
      <w:bodyDiv w:val="1"/>
      <w:marLeft w:val="0"/>
      <w:marRight w:val="0"/>
      <w:marTop w:val="0"/>
      <w:marBottom w:val="0"/>
      <w:divBdr>
        <w:top w:val="none" w:sz="0" w:space="0" w:color="auto"/>
        <w:left w:val="none" w:sz="0" w:space="0" w:color="auto"/>
        <w:bottom w:val="none" w:sz="0" w:space="0" w:color="auto"/>
        <w:right w:val="none" w:sz="0" w:space="0" w:color="auto"/>
      </w:divBdr>
    </w:div>
    <w:div w:id="1720667637">
      <w:bodyDiv w:val="1"/>
      <w:marLeft w:val="0"/>
      <w:marRight w:val="0"/>
      <w:marTop w:val="0"/>
      <w:marBottom w:val="0"/>
      <w:divBdr>
        <w:top w:val="none" w:sz="0" w:space="0" w:color="auto"/>
        <w:left w:val="none" w:sz="0" w:space="0" w:color="auto"/>
        <w:bottom w:val="none" w:sz="0" w:space="0" w:color="auto"/>
        <w:right w:val="none" w:sz="0" w:space="0" w:color="auto"/>
      </w:divBdr>
    </w:div>
    <w:div w:id="1722943418">
      <w:bodyDiv w:val="1"/>
      <w:marLeft w:val="0"/>
      <w:marRight w:val="0"/>
      <w:marTop w:val="0"/>
      <w:marBottom w:val="0"/>
      <w:divBdr>
        <w:top w:val="none" w:sz="0" w:space="0" w:color="auto"/>
        <w:left w:val="none" w:sz="0" w:space="0" w:color="auto"/>
        <w:bottom w:val="none" w:sz="0" w:space="0" w:color="auto"/>
        <w:right w:val="none" w:sz="0" w:space="0" w:color="auto"/>
      </w:divBdr>
    </w:div>
    <w:div w:id="1724409328">
      <w:bodyDiv w:val="1"/>
      <w:marLeft w:val="0"/>
      <w:marRight w:val="0"/>
      <w:marTop w:val="0"/>
      <w:marBottom w:val="0"/>
      <w:divBdr>
        <w:top w:val="none" w:sz="0" w:space="0" w:color="auto"/>
        <w:left w:val="none" w:sz="0" w:space="0" w:color="auto"/>
        <w:bottom w:val="none" w:sz="0" w:space="0" w:color="auto"/>
        <w:right w:val="none" w:sz="0" w:space="0" w:color="auto"/>
      </w:divBdr>
    </w:div>
    <w:div w:id="1724475518">
      <w:bodyDiv w:val="1"/>
      <w:marLeft w:val="0"/>
      <w:marRight w:val="0"/>
      <w:marTop w:val="0"/>
      <w:marBottom w:val="0"/>
      <w:divBdr>
        <w:top w:val="none" w:sz="0" w:space="0" w:color="auto"/>
        <w:left w:val="none" w:sz="0" w:space="0" w:color="auto"/>
        <w:bottom w:val="none" w:sz="0" w:space="0" w:color="auto"/>
        <w:right w:val="none" w:sz="0" w:space="0" w:color="auto"/>
      </w:divBdr>
    </w:div>
    <w:div w:id="1726638041">
      <w:bodyDiv w:val="1"/>
      <w:marLeft w:val="0"/>
      <w:marRight w:val="0"/>
      <w:marTop w:val="0"/>
      <w:marBottom w:val="0"/>
      <w:divBdr>
        <w:top w:val="none" w:sz="0" w:space="0" w:color="auto"/>
        <w:left w:val="none" w:sz="0" w:space="0" w:color="auto"/>
        <w:bottom w:val="none" w:sz="0" w:space="0" w:color="auto"/>
        <w:right w:val="none" w:sz="0" w:space="0" w:color="auto"/>
      </w:divBdr>
    </w:div>
    <w:div w:id="1727025263">
      <w:bodyDiv w:val="1"/>
      <w:marLeft w:val="0"/>
      <w:marRight w:val="0"/>
      <w:marTop w:val="0"/>
      <w:marBottom w:val="0"/>
      <w:divBdr>
        <w:top w:val="none" w:sz="0" w:space="0" w:color="auto"/>
        <w:left w:val="none" w:sz="0" w:space="0" w:color="auto"/>
        <w:bottom w:val="none" w:sz="0" w:space="0" w:color="auto"/>
        <w:right w:val="none" w:sz="0" w:space="0" w:color="auto"/>
      </w:divBdr>
    </w:div>
    <w:div w:id="1728992131">
      <w:bodyDiv w:val="1"/>
      <w:marLeft w:val="0"/>
      <w:marRight w:val="0"/>
      <w:marTop w:val="0"/>
      <w:marBottom w:val="0"/>
      <w:divBdr>
        <w:top w:val="none" w:sz="0" w:space="0" w:color="auto"/>
        <w:left w:val="none" w:sz="0" w:space="0" w:color="auto"/>
        <w:bottom w:val="none" w:sz="0" w:space="0" w:color="auto"/>
        <w:right w:val="none" w:sz="0" w:space="0" w:color="auto"/>
      </w:divBdr>
    </w:div>
    <w:div w:id="1730035855">
      <w:bodyDiv w:val="1"/>
      <w:marLeft w:val="0"/>
      <w:marRight w:val="0"/>
      <w:marTop w:val="0"/>
      <w:marBottom w:val="0"/>
      <w:divBdr>
        <w:top w:val="none" w:sz="0" w:space="0" w:color="auto"/>
        <w:left w:val="none" w:sz="0" w:space="0" w:color="auto"/>
        <w:bottom w:val="none" w:sz="0" w:space="0" w:color="auto"/>
        <w:right w:val="none" w:sz="0" w:space="0" w:color="auto"/>
      </w:divBdr>
    </w:div>
    <w:div w:id="1731268934">
      <w:bodyDiv w:val="1"/>
      <w:marLeft w:val="0"/>
      <w:marRight w:val="0"/>
      <w:marTop w:val="0"/>
      <w:marBottom w:val="0"/>
      <w:divBdr>
        <w:top w:val="none" w:sz="0" w:space="0" w:color="auto"/>
        <w:left w:val="none" w:sz="0" w:space="0" w:color="auto"/>
        <w:bottom w:val="none" w:sz="0" w:space="0" w:color="auto"/>
        <w:right w:val="none" w:sz="0" w:space="0" w:color="auto"/>
      </w:divBdr>
    </w:div>
    <w:div w:id="1731270534">
      <w:bodyDiv w:val="1"/>
      <w:marLeft w:val="0"/>
      <w:marRight w:val="0"/>
      <w:marTop w:val="0"/>
      <w:marBottom w:val="0"/>
      <w:divBdr>
        <w:top w:val="none" w:sz="0" w:space="0" w:color="auto"/>
        <w:left w:val="none" w:sz="0" w:space="0" w:color="auto"/>
        <w:bottom w:val="none" w:sz="0" w:space="0" w:color="auto"/>
        <w:right w:val="none" w:sz="0" w:space="0" w:color="auto"/>
      </w:divBdr>
    </w:div>
    <w:div w:id="1731536905">
      <w:bodyDiv w:val="1"/>
      <w:marLeft w:val="0"/>
      <w:marRight w:val="0"/>
      <w:marTop w:val="0"/>
      <w:marBottom w:val="0"/>
      <w:divBdr>
        <w:top w:val="none" w:sz="0" w:space="0" w:color="auto"/>
        <w:left w:val="none" w:sz="0" w:space="0" w:color="auto"/>
        <w:bottom w:val="none" w:sz="0" w:space="0" w:color="auto"/>
        <w:right w:val="none" w:sz="0" w:space="0" w:color="auto"/>
      </w:divBdr>
    </w:div>
    <w:div w:id="1733698261">
      <w:bodyDiv w:val="1"/>
      <w:marLeft w:val="0"/>
      <w:marRight w:val="0"/>
      <w:marTop w:val="0"/>
      <w:marBottom w:val="0"/>
      <w:divBdr>
        <w:top w:val="none" w:sz="0" w:space="0" w:color="auto"/>
        <w:left w:val="none" w:sz="0" w:space="0" w:color="auto"/>
        <w:bottom w:val="none" w:sz="0" w:space="0" w:color="auto"/>
        <w:right w:val="none" w:sz="0" w:space="0" w:color="auto"/>
      </w:divBdr>
    </w:div>
    <w:div w:id="1736127091">
      <w:bodyDiv w:val="1"/>
      <w:marLeft w:val="0"/>
      <w:marRight w:val="0"/>
      <w:marTop w:val="0"/>
      <w:marBottom w:val="0"/>
      <w:divBdr>
        <w:top w:val="none" w:sz="0" w:space="0" w:color="auto"/>
        <w:left w:val="none" w:sz="0" w:space="0" w:color="auto"/>
        <w:bottom w:val="none" w:sz="0" w:space="0" w:color="auto"/>
        <w:right w:val="none" w:sz="0" w:space="0" w:color="auto"/>
      </w:divBdr>
    </w:div>
    <w:div w:id="1736930822">
      <w:bodyDiv w:val="1"/>
      <w:marLeft w:val="0"/>
      <w:marRight w:val="0"/>
      <w:marTop w:val="0"/>
      <w:marBottom w:val="0"/>
      <w:divBdr>
        <w:top w:val="none" w:sz="0" w:space="0" w:color="auto"/>
        <w:left w:val="none" w:sz="0" w:space="0" w:color="auto"/>
        <w:bottom w:val="none" w:sz="0" w:space="0" w:color="auto"/>
        <w:right w:val="none" w:sz="0" w:space="0" w:color="auto"/>
      </w:divBdr>
    </w:div>
    <w:div w:id="1737588532">
      <w:bodyDiv w:val="1"/>
      <w:marLeft w:val="0"/>
      <w:marRight w:val="0"/>
      <w:marTop w:val="0"/>
      <w:marBottom w:val="0"/>
      <w:divBdr>
        <w:top w:val="none" w:sz="0" w:space="0" w:color="auto"/>
        <w:left w:val="none" w:sz="0" w:space="0" w:color="auto"/>
        <w:bottom w:val="none" w:sz="0" w:space="0" w:color="auto"/>
        <w:right w:val="none" w:sz="0" w:space="0" w:color="auto"/>
      </w:divBdr>
    </w:div>
    <w:div w:id="1739789506">
      <w:bodyDiv w:val="1"/>
      <w:marLeft w:val="0"/>
      <w:marRight w:val="0"/>
      <w:marTop w:val="0"/>
      <w:marBottom w:val="0"/>
      <w:divBdr>
        <w:top w:val="none" w:sz="0" w:space="0" w:color="auto"/>
        <w:left w:val="none" w:sz="0" w:space="0" w:color="auto"/>
        <w:bottom w:val="none" w:sz="0" w:space="0" w:color="auto"/>
        <w:right w:val="none" w:sz="0" w:space="0" w:color="auto"/>
      </w:divBdr>
    </w:div>
    <w:div w:id="1740596666">
      <w:bodyDiv w:val="1"/>
      <w:marLeft w:val="0"/>
      <w:marRight w:val="0"/>
      <w:marTop w:val="0"/>
      <w:marBottom w:val="0"/>
      <w:divBdr>
        <w:top w:val="none" w:sz="0" w:space="0" w:color="auto"/>
        <w:left w:val="none" w:sz="0" w:space="0" w:color="auto"/>
        <w:bottom w:val="none" w:sz="0" w:space="0" w:color="auto"/>
        <w:right w:val="none" w:sz="0" w:space="0" w:color="auto"/>
      </w:divBdr>
    </w:div>
    <w:div w:id="1741245040">
      <w:bodyDiv w:val="1"/>
      <w:marLeft w:val="0"/>
      <w:marRight w:val="0"/>
      <w:marTop w:val="0"/>
      <w:marBottom w:val="0"/>
      <w:divBdr>
        <w:top w:val="none" w:sz="0" w:space="0" w:color="auto"/>
        <w:left w:val="none" w:sz="0" w:space="0" w:color="auto"/>
        <w:bottom w:val="none" w:sz="0" w:space="0" w:color="auto"/>
        <w:right w:val="none" w:sz="0" w:space="0" w:color="auto"/>
      </w:divBdr>
    </w:div>
    <w:div w:id="1742554042">
      <w:bodyDiv w:val="1"/>
      <w:marLeft w:val="0"/>
      <w:marRight w:val="0"/>
      <w:marTop w:val="0"/>
      <w:marBottom w:val="0"/>
      <w:divBdr>
        <w:top w:val="none" w:sz="0" w:space="0" w:color="auto"/>
        <w:left w:val="none" w:sz="0" w:space="0" w:color="auto"/>
        <w:bottom w:val="none" w:sz="0" w:space="0" w:color="auto"/>
        <w:right w:val="none" w:sz="0" w:space="0" w:color="auto"/>
      </w:divBdr>
    </w:div>
    <w:div w:id="1751385214">
      <w:bodyDiv w:val="1"/>
      <w:marLeft w:val="0"/>
      <w:marRight w:val="0"/>
      <w:marTop w:val="0"/>
      <w:marBottom w:val="0"/>
      <w:divBdr>
        <w:top w:val="none" w:sz="0" w:space="0" w:color="auto"/>
        <w:left w:val="none" w:sz="0" w:space="0" w:color="auto"/>
        <w:bottom w:val="none" w:sz="0" w:space="0" w:color="auto"/>
        <w:right w:val="none" w:sz="0" w:space="0" w:color="auto"/>
      </w:divBdr>
    </w:div>
    <w:div w:id="1753426687">
      <w:bodyDiv w:val="1"/>
      <w:marLeft w:val="0"/>
      <w:marRight w:val="0"/>
      <w:marTop w:val="0"/>
      <w:marBottom w:val="0"/>
      <w:divBdr>
        <w:top w:val="none" w:sz="0" w:space="0" w:color="auto"/>
        <w:left w:val="none" w:sz="0" w:space="0" w:color="auto"/>
        <w:bottom w:val="none" w:sz="0" w:space="0" w:color="auto"/>
        <w:right w:val="none" w:sz="0" w:space="0" w:color="auto"/>
      </w:divBdr>
    </w:div>
    <w:div w:id="1753579226">
      <w:bodyDiv w:val="1"/>
      <w:marLeft w:val="0"/>
      <w:marRight w:val="0"/>
      <w:marTop w:val="0"/>
      <w:marBottom w:val="0"/>
      <w:divBdr>
        <w:top w:val="none" w:sz="0" w:space="0" w:color="auto"/>
        <w:left w:val="none" w:sz="0" w:space="0" w:color="auto"/>
        <w:bottom w:val="none" w:sz="0" w:space="0" w:color="auto"/>
        <w:right w:val="none" w:sz="0" w:space="0" w:color="auto"/>
      </w:divBdr>
    </w:div>
    <w:div w:id="1754888962">
      <w:bodyDiv w:val="1"/>
      <w:marLeft w:val="0"/>
      <w:marRight w:val="0"/>
      <w:marTop w:val="0"/>
      <w:marBottom w:val="0"/>
      <w:divBdr>
        <w:top w:val="none" w:sz="0" w:space="0" w:color="auto"/>
        <w:left w:val="none" w:sz="0" w:space="0" w:color="auto"/>
        <w:bottom w:val="none" w:sz="0" w:space="0" w:color="auto"/>
        <w:right w:val="none" w:sz="0" w:space="0" w:color="auto"/>
      </w:divBdr>
    </w:div>
    <w:div w:id="1757439307">
      <w:bodyDiv w:val="1"/>
      <w:marLeft w:val="0"/>
      <w:marRight w:val="0"/>
      <w:marTop w:val="0"/>
      <w:marBottom w:val="0"/>
      <w:divBdr>
        <w:top w:val="none" w:sz="0" w:space="0" w:color="auto"/>
        <w:left w:val="none" w:sz="0" w:space="0" w:color="auto"/>
        <w:bottom w:val="none" w:sz="0" w:space="0" w:color="auto"/>
        <w:right w:val="none" w:sz="0" w:space="0" w:color="auto"/>
      </w:divBdr>
    </w:div>
    <w:div w:id="1757939572">
      <w:bodyDiv w:val="1"/>
      <w:marLeft w:val="0"/>
      <w:marRight w:val="0"/>
      <w:marTop w:val="0"/>
      <w:marBottom w:val="0"/>
      <w:divBdr>
        <w:top w:val="none" w:sz="0" w:space="0" w:color="auto"/>
        <w:left w:val="none" w:sz="0" w:space="0" w:color="auto"/>
        <w:bottom w:val="none" w:sz="0" w:space="0" w:color="auto"/>
        <w:right w:val="none" w:sz="0" w:space="0" w:color="auto"/>
      </w:divBdr>
    </w:div>
    <w:div w:id="1758751655">
      <w:bodyDiv w:val="1"/>
      <w:marLeft w:val="0"/>
      <w:marRight w:val="0"/>
      <w:marTop w:val="0"/>
      <w:marBottom w:val="0"/>
      <w:divBdr>
        <w:top w:val="none" w:sz="0" w:space="0" w:color="auto"/>
        <w:left w:val="none" w:sz="0" w:space="0" w:color="auto"/>
        <w:bottom w:val="none" w:sz="0" w:space="0" w:color="auto"/>
        <w:right w:val="none" w:sz="0" w:space="0" w:color="auto"/>
      </w:divBdr>
    </w:div>
    <w:div w:id="1759673495">
      <w:bodyDiv w:val="1"/>
      <w:marLeft w:val="0"/>
      <w:marRight w:val="0"/>
      <w:marTop w:val="0"/>
      <w:marBottom w:val="0"/>
      <w:divBdr>
        <w:top w:val="none" w:sz="0" w:space="0" w:color="auto"/>
        <w:left w:val="none" w:sz="0" w:space="0" w:color="auto"/>
        <w:bottom w:val="none" w:sz="0" w:space="0" w:color="auto"/>
        <w:right w:val="none" w:sz="0" w:space="0" w:color="auto"/>
      </w:divBdr>
    </w:div>
    <w:div w:id="1759866240">
      <w:bodyDiv w:val="1"/>
      <w:marLeft w:val="0"/>
      <w:marRight w:val="0"/>
      <w:marTop w:val="0"/>
      <w:marBottom w:val="0"/>
      <w:divBdr>
        <w:top w:val="none" w:sz="0" w:space="0" w:color="auto"/>
        <w:left w:val="none" w:sz="0" w:space="0" w:color="auto"/>
        <w:bottom w:val="none" w:sz="0" w:space="0" w:color="auto"/>
        <w:right w:val="none" w:sz="0" w:space="0" w:color="auto"/>
      </w:divBdr>
    </w:div>
    <w:div w:id="1760715339">
      <w:bodyDiv w:val="1"/>
      <w:marLeft w:val="0"/>
      <w:marRight w:val="0"/>
      <w:marTop w:val="0"/>
      <w:marBottom w:val="0"/>
      <w:divBdr>
        <w:top w:val="none" w:sz="0" w:space="0" w:color="auto"/>
        <w:left w:val="none" w:sz="0" w:space="0" w:color="auto"/>
        <w:bottom w:val="none" w:sz="0" w:space="0" w:color="auto"/>
        <w:right w:val="none" w:sz="0" w:space="0" w:color="auto"/>
      </w:divBdr>
    </w:div>
    <w:div w:id="1763451922">
      <w:bodyDiv w:val="1"/>
      <w:marLeft w:val="0"/>
      <w:marRight w:val="0"/>
      <w:marTop w:val="0"/>
      <w:marBottom w:val="0"/>
      <w:divBdr>
        <w:top w:val="none" w:sz="0" w:space="0" w:color="auto"/>
        <w:left w:val="none" w:sz="0" w:space="0" w:color="auto"/>
        <w:bottom w:val="none" w:sz="0" w:space="0" w:color="auto"/>
        <w:right w:val="none" w:sz="0" w:space="0" w:color="auto"/>
      </w:divBdr>
    </w:div>
    <w:div w:id="1765109023">
      <w:bodyDiv w:val="1"/>
      <w:marLeft w:val="0"/>
      <w:marRight w:val="0"/>
      <w:marTop w:val="0"/>
      <w:marBottom w:val="0"/>
      <w:divBdr>
        <w:top w:val="none" w:sz="0" w:space="0" w:color="auto"/>
        <w:left w:val="none" w:sz="0" w:space="0" w:color="auto"/>
        <w:bottom w:val="none" w:sz="0" w:space="0" w:color="auto"/>
        <w:right w:val="none" w:sz="0" w:space="0" w:color="auto"/>
      </w:divBdr>
    </w:div>
    <w:div w:id="1766027926">
      <w:bodyDiv w:val="1"/>
      <w:marLeft w:val="0"/>
      <w:marRight w:val="0"/>
      <w:marTop w:val="0"/>
      <w:marBottom w:val="0"/>
      <w:divBdr>
        <w:top w:val="none" w:sz="0" w:space="0" w:color="auto"/>
        <w:left w:val="none" w:sz="0" w:space="0" w:color="auto"/>
        <w:bottom w:val="none" w:sz="0" w:space="0" w:color="auto"/>
        <w:right w:val="none" w:sz="0" w:space="0" w:color="auto"/>
      </w:divBdr>
    </w:div>
    <w:div w:id="1766607717">
      <w:bodyDiv w:val="1"/>
      <w:marLeft w:val="0"/>
      <w:marRight w:val="0"/>
      <w:marTop w:val="0"/>
      <w:marBottom w:val="0"/>
      <w:divBdr>
        <w:top w:val="none" w:sz="0" w:space="0" w:color="auto"/>
        <w:left w:val="none" w:sz="0" w:space="0" w:color="auto"/>
        <w:bottom w:val="none" w:sz="0" w:space="0" w:color="auto"/>
        <w:right w:val="none" w:sz="0" w:space="0" w:color="auto"/>
      </w:divBdr>
    </w:div>
    <w:div w:id="1770345321">
      <w:bodyDiv w:val="1"/>
      <w:marLeft w:val="0"/>
      <w:marRight w:val="0"/>
      <w:marTop w:val="0"/>
      <w:marBottom w:val="0"/>
      <w:divBdr>
        <w:top w:val="none" w:sz="0" w:space="0" w:color="auto"/>
        <w:left w:val="none" w:sz="0" w:space="0" w:color="auto"/>
        <w:bottom w:val="none" w:sz="0" w:space="0" w:color="auto"/>
        <w:right w:val="none" w:sz="0" w:space="0" w:color="auto"/>
      </w:divBdr>
    </w:div>
    <w:div w:id="1771849185">
      <w:bodyDiv w:val="1"/>
      <w:marLeft w:val="0"/>
      <w:marRight w:val="0"/>
      <w:marTop w:val="0"/>
      <w:marBottom w:val="0"/>
      <w:divBdr>
        <w:top w:val="none" w:sz="0" w:space="0" w:color="auto"/>
        <w:left w:val="none" w:sz="0" w:space="0" w:color="auto"/>
        <w:bottom w:val="none" w:sz="0" w:space="0" w:color="auto"/>
        <w:right w:val="none" w:sz="0" w:space="0" w:color="auto"/>
      </w:divBdr>
    </w:div>
    <w:div w:id="1773938020">
      <w:bodyDiv w:val="1"/>
      <w:marLeft w:val="0"/>
      <w:marRight w:val="0"/>
      <w:marTop w:val="0"/>
      <w:marBottom w:val="0"/>
      <w:divBdr>
        <w:top w:val="none" w:sz="0" w:space="0" w:color="auto"/>
        <w:left w:val="none" w:sz="0" w:space="0" w:color="auto"/>
        <w:bottom w:val="none" w:sz="0" w:space="0" w:color="auto"/>
        <w:right w:val="none" w:sz="0" w:space="0" w:color="auto"/>
      </w:divBdr>
    </w:div>
    <w:div w:id="1774277837">
      <w:bodyDiv w:val="1"/>
      <w:marLeft w:val="0"/>
      <w:marRight w:val="0"/>
      <w:marTop w:val="0"/>
      <w:marBottom w:val="0"/>
      <w:divBdr>
        <w:top w:val="none" w:sz="0" w:space="0" w:color="auto"/>
        <w:left w:val="none" w:sz="0" w:space="0" w:color="auto"/>
        <w:bottom w:val="none" w:sz="0" w:space="0" w:color="auto"/>
        <w:right w:val="none" w:sz="0" w:space="0" w:color="auto"/>
      </w:divBdr>
    </w:div>
    <w:div w:id="1775244813">
      <w:bodyDiv w:val="1"/>
      <w:marLeft w:val="0"/>
      <w:marRight w:val="0"/>
      <w:marTop w:val="0"/>
      <w:marBottom w:val="0"/>
      <w:divBdr>
        <w:top w:val="none" w:sz="0" w:space="0" w:color="auto"/>
        <w:left w:val="none" w:sz="0" w:space="0" w:color="auto"/>
        <w:bottom w:val="none" w:sz="0" w:space="0" w:color="auto"/>
        <w:right w:val="none" w:sz="0" w:space="0" w:color="auto"/>
      </w:divBdr>
    </w:div>
    <w:div w:id="1775468324">
      <w:bodyDiv w:val="1"/>
      <w:marLeft w:val="0"/>
      <w:marRight w:val="0"/>
      <w:marTop w:val="0"/>
      <w:marBottom w:val="0"/>
      <w:divBdr>
        <w:top w:val="none" w:sz="0" w:space="0" w:color="auto"/>
        <w:left w:val="none" w:sz="0" w:space="0" w:color="auto"/>
        <w:bottom w:val="none" w:sz="0" w:space="0" w:color="auto"/>
        <w:right w:val="none" w:sz="0" w:space="0" w:color="auto"/>
      </w:divBdr>
    </w:div>
    <w:div w:id="1775518099">
      <w:bodyDiv w:val="1"/>
      <w:marLeft w:val="0"/>
      <w:marRight w:val="0"/>
      <w:marTop w:val="0"/>
      <w:marBottom w:val="0"/>
      <w:divBdr>
        <w:top w:val="none" w:sz="0" w:space="0" w:color="auto"/>
        <w:left w:val="none" w:sz="0" w:space="0" w:color="auto"/>
        <w:bottom w:val="none" w:sz="0" w:space="0" w:color="auto"/>
        <w:right w:val="none" w:sz="0" w:space="0" w:color="auto"/>
      </w:divBdr>
    </w:div>
    <w:div w:id="1776972885">
      <w:bodyDiv w:val="1"/>
      <w:marLeft w:val="0"/>
      <w:marRight w:val="0"/>
      <w:marTop w:val="0"/>
      <w:marBottom w:val="0"/>
      <w:divBdr>
        <w:top w:val="none" w:sz="0" w:space="0" w:color="auto"/>
        <w:left w:val="none" w:sz="0" w:space="0" w:color="auto"/>
        <w:bottom w:val="none" w:sz="0" w:space="0" w:color="auto"/>
        <w:right w:val="none" w:sz="0" w:space="0" w:color="auto"/>
      </w:divBdr>
    </w:div>
    <w:div w:id="1780025047">
      <w:bodyDiv w:val="1"/>
      <w:marLeft w:val="0"/>
      <w:marRight w:val="0"/>
      <w:marTop w:val="0"/>
      <w:marBottom w:val="0"/>
      <w:divBdr>
        <w:top w:val="none" w:sz="0" w:space="0" w:color="auto"/>
        <w:left w:val="none" w:sz="0" w:space="0" w:color="auto"/>
        <w:bottom w:val="none" w:sz="0" w:space="0" w:color="auto"/>
        <w:right w:val="none" w:sz="0" w:space="0" w:color="auto"/>
      </w:divBdr>
    </w:div>
    <w:div w:id="1780952145">
      <w:bodyDiv w:val="1"/>
      <w:marLeft w:val="0"/>
      <w:marRight w:val="0"/>
      <w:marTop w:val="0"/>
      <w:marBottom w:val="0"/>
      <w:divBdr>
        <w:top w:val="none" w:sz="0" w:space="0" w:color="auto"/>
        <w:left w:val="none" w:sz="0" w:space="0" w:color="auto"/>
        <w:bottom w:val="none" w:sz="0" w:space="0" w:color="auto"/>
        <w:right w:val="none" w:sz="0" w:space="0" w:color="auto"/>
      </w:divBdr>
    </w:div>
    <w:div w:id="1780955934">
      <w:bodyDiv w:val="1"/>
      <w:marLeft w:val="0"/>
      <w:marRight w:val="0"/>
      <w:marTop w:val="0"/>
      <w:marBottom w:val="0"/>
      <w:divBdr>
        <w:top w:val="none" w:sz="0" w:space="0" w:color="auto"/>
        <w:left w:val="none" w:sz="0" w:space="0" w:color="auto"/>
        <w:bottom w:val="none" w:sz="0" w:space="0" w:color="auto"/>
        <w:right w:val="none" w:sz="0" w:space="0" w:color="auto"/>
      </w:divBdr>
    </w:div>
    <w:div w:id="1781756964">
      <w:bodyDiv w:val="1"/>
      <w:marLeft w:val="0"/>
      <w:marRight w:val="0"/>
      <w:marTop w:val="0"/>
      <w:marBottom w:val="0"/>
      <w:divBdr>
        <w:top w:val="none" w:sz="0" w:space="0" w:color="auto"/>
        <w:left w:val="none" w:sz="0" w:space="0" w:color="auto"/>
        <w:bottom w:val="none" w:sz="0" w:space="0" w:color="auto"/>
        <w:right w:val="none" w:sz="0" w:space="0" w:color="auto"/>
      </w:divBdr>
    </w:div>
    <w:div w:id="1783762876">
      <w:bodyDiv w:val="1"/>
      <w:marLeft w:val="0"/>
      <w:marRight w:val="0"/>
      <w:marTop w:val="0"/>
      <w:marBottom w:val="0"/>
      <w:divBdr>
        <w:top w:val="none" w:sz="0" w:space="0" w:color="auto"/>
        <w:left w:val="none" w:sz="0" w:space="0" w:color="auto"/>
        <w:bottom w:val="none" w:sz="0" w:space="0" w:color="auto"/>
        <w:right w:val="none" w:sz="0" w:space="0" w:color="auto"/>
      </w:divBdr>
    </w:div>
    <w:div w:id="1783768406">
      <w:bodyDiv w:val="1"/>
      <w:marLeft w:val="0"/>
      <w:marRight w:val="0"/>
      <w:marTop w:val="0"/>
      <w:marBottom w:val="0"/>
      <w:divBdr>
        <w:top w:val="none" w:sz="0" w:space="0" w:color="auto"/>
        <w:left w:val="none" w:sz="0" w:space="0" w:color="auto"/>
        <w:bottom w:val="none" w:sz="0" w:space="0" w:color="auto"/>
        <w:right w:val="none" w:sz="0" w:space="0" w:color="auto"/>
      </w:divBdr>
    </w:div>
    <w:div w:id="1787389201">
      <w:bodyDiv w:val="1"/>
      <w:marLeft w:val="0"/>
      <w:marRight w:val="0"/>
      <w:marTop w:val="0"/>
      <w:marBottom w:val="0"/>
      <w:divBdr>
        <w:top w:val="none" w:sz="0" w:space="0" w:color="auto"/>
        <w:left w:val="none" w:sz="0" w:space="0" w:color="auto"/>
        <w:bottom w:val="none" w:sz="0" w:space="0" w:color="auto"/>
        <w:right w:val="none" w:sz="0" w:space="0" w:color="auto"/>
      </w:divBdr>
    </w:div>
    <w:div w:id="1788040279">
      <w:bodyDiv w:val="1"/>
      <w:marLeft w:val="0"/>
      <w:marRight w:val="0"/>
      <w:marTop w:val="0"/>
      <w:marBottom w:val="0"/>
      <w:divBdr>
        <w:top w:val="none" w:sz="0" w:space="0" w:color="auto"/>
        <w:left w:val="none" w:sz="0" w:space="0" w:color="auto"/>
        <w:bottom w:val="none" w:sz="0" w:space="0" w:color="auto"/>
        <w:right w:val="none" w:sz="0" w:space="0" w:color="auto"/>
      </w:divBdr>
    </w:div>
    <w:div w:id="1788162735">
      <w:bodyDiv w:val="1"/>
      <w:marLeft w:val="0"/>
      <w:marRight w:val="0"/>
      <w:marTop w:val="0"/>
      <w:marBottom w:val="0"/>
      <w:divBdr>
        <w:top w:val="none" w:sz="0" w:space="0" w:color="auto"/>
        <w:left w:val="none" w:sz="0" w:space="0" w:color="auto"/>
        <w:bottom w:val="none" w:sz="0" w:space="0" w:color="auto"/>
        <w:right w:val="none" w:sz="0" w:space="0" w:color="auto"/>
      </w:divBdr>
    </w:div>
    <w:div w:id="1788815270">
      <w:bodyDiv w:val="1"/>
      <w:marLeft w:val="0"/>
      <w:marRight w:val="0"/>
      <w:marTop w:val="0"/>
      <w:marBottom w:val="0"/>
      <w:divBdr>
        <w:top w:val="none" w:sz="0" w:space="0" w:color="auto"/>
        <w:left w:val="none" w:sz="0" w:space="0" w:color="auto"/>
        <w:bottom w:val="none" w:sz="0" w:space="0" w:color="auto"/>
        <w:right w:val="none" w:sz="0" w:space="0" w:color="auto"/>
      </w:divBdr>
    </w:div>
    <w:div w:id="1789541242">
      <w:bodyDiv w:val="1"/>
      <w:marLeft w:val="0"/>
      <w:marRight w:val="0"/>
      <w:marTop w:val="0"/>
      <w:marBottom w:val="0"/>
      <w:divBdr>
        <w:top w:val="none" w:sz="0" w:space="0" w:color="auto"/>
        <w:left w:val="none" w:sz="0" w:space="0" w:color="auto"/>
        <w:bottom w:val="none" w:sz="0" w:space="0" w:color="auto"/>
        <w:right w:val="none" w:sz="0" w:space="0" w:color="auto"/>
      </w:divBdr>
    </w:div>
    <w:div w:id="1789814577">
      <w:bodyDiv w:val="1"/>
      <w:marLeft w:val="0"/>
      <w:marRight w:val="0"/>
      <w:marTop w:val="0"/>
      <w:marBottom w:val="0"/>
      <w:divBdr>
        <w:top w:val="none" w:sz="0" w:space="0" w:color="auto"/>
        <w:left w:val="none" w:sz="0" w:space="0" w:color="auto"/>
        <w:bottom w:val="none" w:sz="0" w:space="0" w:color="auto"/>
        <w:right w:val="none" w:sz="0" w:space="0" w:color="auto"/>
      </w:divBdr>
    </w:div>
    <w:div w:id="1791972397">
      <w:bodyDiv w:val="1"/>
      <w:marLeft w:val="0"/>
      <w:marRight w:val="0"/>
      <w:marTop w:val="0"/>
      <w:marBottom w:val="0"/>
      <w:divBdr>
        <w:top w:val="none" w:sz="0" w:space="0" w:color="auto"/>
        <w:left w:val="none" w:sz="0" w:space="0" w:color="auto"/>
        <w:bottom w:val="none" w:sz="0" w:space="0" w:color="auto"/>
        <w:right w:val="none" w:sz="0" w:space="0" w:color="auto"/>
      </w:divBdr>
    </w:div>
    <w:div w:id="1794056662">
      <w:bodyDiv w:val="1"/>
      <w:marLeft w:val="0"/>
      <w:marRight w:val="0"/>
      <w:marTop w:val="0"/>
      <w:marBottom w:val="0"/>
      <w:divBdr>
        <w:top w:val="none" w:sz="0" w:space="0" w:color="auto"/>
        <w:left w:val="none" w:sz="0" w:space="0" w:color="auto"/>
        <w:bottom w:val="none" w:sz="0" w:space="0" w:color="auto"/>
        <w:right w:val="none" w:sz="0" w:space="0" w:color="auto"/>
      </w:divBdr>
    </w:div>
    <w:div w:id="1794061309">
      <w:bodyDiv w:val="1"/>
      <w:marLeft w:val="0"/>
      <w:marRight w:val="0"/>
      <w:marTop w:val="0"/>
      <w:marBottom w:val="0"/>
      <w:divBdr>
        <w:top w:val="none" w:sz="0" w:space="0" w:color="auto"/>
        <w:left w:val="none" w:sz="0" w:space="0" w:color="auto"/>
        <w:bottom w:val="none" w:sz="0" w:space="0" w:color="auto"/>
        <w:right w:val="none" w:sz="0" w:space="0" w:color="auto"/>
      </w:divBdr>
    </w:div>
    <w:div w:id="1794520017">
      <w:bodyDiv w:val="1"/>
      <w:marLeft w:val="0"/>
      <w:marRight w:val="0"/>
      <w:marTop w:val="0"/>
      <w:marBottom w:val="0"/>
      <w:divBdr>
        <w:top w:val="none" w:sz="0" w:space="0" w:color="auto"/>
        <w:left w:val="none" w:sz="0" w:space="0" w:color="auto"/>
        <w:bottom w:val="none" w:sz="0" w:space="0" w:color="auto"/>
        <w:right w:val="none" w:sz="0" w:space="0" w:color="auto"/>
      </w:divBdr>
    </w:div>
    <w:div w:id="1795829477">
      <w:bodyDiv w:val="1"/>
      <w:marLeft w:val="0"/>
      <w:marRight w:val="0"/>
      <w:marTop w:val="0"/>
      <w:marBottom w:val="0"/>
      <w:divBdr>
        <w:top w:val="none" w:sz="0" w:space="0" w:color="auto"/>
        <w:left w:val="none" w:sz="0" w:space="0" w:color="auto"/>
        <w:bottom w:val="none" w:sz="0" w:space="0" w:color="auto"/>
        <w:right w:val="none" w:sz="0" w:space="0" w:color="auto"/>
      </w:divBdr>
    </w:div>
    <w:div w:id="1797530882">
      <w:bodyDiv w:val="1"/>
      <w:marLeft w:val="0"/>
      <w:marRight w:val="0"/>
      <w:marTop w:val="0"/>
      <w:marBottom w:val="0"/>
      <w:divBdr>
        <w:top w:val="none" w:sz="0" w:space="0" w:color="auto"/>
        <w:left w:val="none" w:sz="0" w:space="0" w:color="auto"/>
        <w:bottom w:val="none" w:sz="0" w:space="0" w:color="auto"/>
        <w:right w:val="none" w:sz="0" w:space="0" w:color="auto"/>
      </w:divBdr>
    </w:div>
    <w:div w:id="1798987014">
      <w:bodyDiv w:val="1"/>
      <w:marLeft w:val="0"/>
      <w:marRight w:val="0"/>
      <w:marTop w:val="0"/>
      <w:marBottom w:val="0"/>
      <w:divBdr>
        <w:top w:val="none" w:sz="0" w:space="0" w:color="auto"/>
        <w:left w:val="none" w:sz="0" w:space="0" w:color="auto"/>
        <w:bottom w:val="none" w:sz="0" w:space="0" w:color="auto"/>
        <w:right w:val="none" w:sz="0" w:space="0" w:color="auto"/>
      </w:divBdr>
    </w:div>
    <w:div w:id="1800756700">
      <w:bodyDiv w:val="1"/>
      <w:marLeft w:val="0"/>
      <w:marRight w:val="0"/>
      <w:marTop w:val="0"/>
      <w:marBottom w:val="0"/>
      <w:divBdr>
        <w:top w:val="none" w:sz="0" w:space="0" w:color="auto"/>
        <w:left w:val="none" w:sz="0" w:space="0" w:color="auto"/>
        <w:bottom w:val="none" w:sz="0" w:space="0" w:color="auto"/>
        <w:right w:val="none" w:sz="0" w:space="0" w:color="auto"/>
      </w:divBdr>
    </w:div>
    <w:div w:id="1801142726">
      <w:bodyDiv w:val="1"/>
      <w:marLeft w:val="0"/>
      <w:marRight w:val="0"/>
      <w:marTop w:val="0"/>
      <w:marBottom w:val="0"/>
      <w:divBdr>
        <w:top w:val="none" w:sz="0" w:space="0" w:color="auto"/>
        <w:left w:val="none" w:sz="0" w:space="0" w:color="auto"/>
        <w:bottom w:val="none" w:sz="0" w:space="0" w:color="auto"/>
        <w:right w:val="none" w:sz="0" w:space="0" w:color="auto"/>
      </w:divBdr>
    </w:div>
    <w:div w:id="1802075203">
      <w:bodyDiv w:val="1"/>
      <w:marLeft w:val="0"/>
      <w:marRight w:val="0"/>
      <w:marTop w:val="0"/>
      <w:marBottom w:val="0"/>
      <w:divBdr>
        <w:top w:val="none" w:sz="0" w:space="0" w:color="auto"/>
        <w:left w:val="none" w:sz="0" w:space="0" w:color="auto"/>
        <w:bottom w:val="none" w:sz="0" w:space="0" w:color="auto"/>
        <w:right w:val="none" w:sz="0" w:space="0" w:color="auto"/>
      </w:divBdr>
    </w:div>
    <w:div w:id="1804692552">
      <w:bodyDiv w:val="1"/>
      <w:marLeft w:val="0"/>
      <w:marRight w:val="0"/>
      <w:marTop w:val="0"/>
      <w:marBottom w:val="0"/>
      <w:divBdr>
        <w:top w:val="none" w:sz="0" w:space="0" w:color="auto"/>
        <w:left w:val="none" w:sz="0" w:space="0" w:color="auto"/>
        <w:bottom w:val="none" w:sz="0" w:space="0" w:color="auto"/>
        <w:right w:val="none" w:sz="0" w:space="0" w:color="auto"/>
      </w:divBdr>
    </w:div>
    <w:div w:id="1807238335">
      <w:bodyDiv w:val="1"/>
      <w:marLeft w:val="0"/>
      <w:marRight w:val="0"/>
      <w:marTop w:val="0"/>
      <w:marBottom w:val="0"/>
      <w:divBdr>
        <w:top w:val="none" w:sz="0" w:space="0" w:color="auto"/>
        <w:left w:val="none" w:sz="0" w:space="0" w:color="auto"/>
        <w:bottom w:val="none" w:sz="0" w:space="0" w:color="auto"/>
        <w:right w:val="none" w:sz="0" w:space="0" w:color="auto"/>
      </w:divBdr>
    </w:div>
    <w:div w:id="1808627908">
      <w:bodyDiv w:val="1"/>
      <w:marLeft w:val="0"/>
      <w:marRight w:val="0"/>
      <w:marTop w:val="0"/>
      <w:marBottom w:val="0"/>
      <w:divBdr>
        <w:top w:val="none" w:sz="0" w:space="0" w:color="auto"/>
        <w:left w:val="none" w:sz="0" w:space="0" w:color="auto"/>
        <w:bottom w:val="none" w:sz="0" w:space="0" w:color="auto"/>
        <w:right w:val="none" w:sz="0" w:space="0" w:color="auto"/>
      </w:divBdr>
    </w:div>
    <w:div w:id="1808860596">
      <w:bodyDiv w:val="1"/>
      <w:marLeft w:val="0"/>
      <w:marRight w:val="0"/>
      <w:marTop w:val="0"/>
      <w:marBottom w:val="0"/>
      <w:divBdr>
        <w:top w:val="none" w:sz="0" w:space="0" w:color="auto"/>
        <w:left w:val="none" w:sz="0" w:space="0" w:color="auto"/>
        <w:bottom w:val="none" w:sz="0" w:space="0" w:color="auto"/>
        <w:right w:val="none" w:sz="0" w:space="0" w:color="auto"/>
      </w:divBdr>
    </w:div>
    <w:div w:id="1809206291">
      <w:bodyDiv w:val="1"/>
      <w:marLeft w:val="0"/>
      <w:marRight w:val="0"/>
      <w:marTop w:val="0"/>
      <w:marBottom w:val="0"/>
      <w:divBdr>
        <w:top w:val="none" w:sz="0" w:space="0" w:color="auto"/>
        <w:left w:val="none" w:sz="0" w:space="0" w:color="auto"/>
        <w:bottom w:val="none" w:sz="0" w:space="0" w:color="auto"/>
        <w:right w:val="none" w:sz="0" w:space="0" w:color="auto"/>
      </w:divBdr>
    </w:div>
    <w:div w:id="1810515174">
      <w:bodyDiv w:val="1"/>
      <w:marLeft w:val="0"/>
      <w:marRight w:val="0"/>
      <w:marTop w:val="0"/>
      <w:marBottom w:val="0"/>
      <w:divBdr>
        <w:top w:val="none" w:sz="0" w:space="0" w:color="auto"/>
        <w:left w:val="none" w:sz="0" w:space="0" w:color="auto"/>
        <w:bottom w:val="none" w:sz="0" w:space="0" w:color="auto"/>
        <w:right w:val="none" w:sz="0" w:space="0" w:color="auto"/>
      </w:divBdr>
    </w:div>
    <w:div w:id="1812823416">
      <w:bodyDiv w:val="1"/>
      <w:marLeft w:val="0"/>
      <w:marRight w:val="0"/>
      <w:marTop w:val="0"/>
      <w:marBottom w:val="0"/>
      <w:divBdr>
        <w:top w:val="none" w:sz="0" w:space="0" w:color="auto"/>
        <w:left w:val="none" w:sz="0" w:space="0" w:color="auto"/>
        <w:bottom w:val="none" w:sz="0" w:space="0" w:color="auto"/>
        <w:right w:val="none" w:sz="0" w:space="0" w:color="auto"/>
      </w:divBdr>
    </w:div>
    <w:div w:id="1813214428">
      <w:bodyDiv w:val="1"/>
      <w:marLeft w:val="0"/>
      <w:marRight w:val="0"/>
      <w:marTop w:val="0"/>
      <w:marBottom w:val="0"/>
      <w:divBdr>
        <w:top w:val="none" w:sz="0" w:space="0" w:color="auto"/>
        <w:left w:val="none" w:sz="0" w:space="0" w:color="auto"/>
        <w:bottom w:val="none" w:sz="0" w:space="0" w:color="auto"/>
        <w:right w:val="none" w:sz="0" w:space="0" w:color="auto"/>
      </w:divBdr>
    </w:div>
    <w:div w:id="1813254187">
      <w:bodyDiv w:val="1"/>
      <w:marLeft w:val="0"/>
      <w:marRight w:val="0"/>
      <w:marTop w:val="0"/>
      <w:marBottom w:val="0"/>
      <w:divBdr>
        <w:top w:val="none" w:sz="0" w:space="0" w:color="auto"/>
        <w:left w:val="none" w:sz="0" w:space="0" w:color="auto"/>
        <w:bottom w:val="none" w:sz="0" w:space="0" w:color="auto"/>
        <w:right w:val="none" w:sz="0" w:space="0" w:color="auto"/>
      </w:divBdr>
    </w:div>
    <w:div w:id="1813984701">
      <w:bodyDiv w:val="1"/>
      <w:marLeft w:val="0"/>
      <w:marRight w:val="0"/>
      <w:marTop w:val="0"/>
      <w:marBottom w:val="0"/>
      <w:divBdr>
        <w:top w:val="none" w:sz="0" w:space="0" w:color="auto"/>
        <w:left w:val="none" w:sz="0" w:space="0" w:color="auto"/>
        <w:bottom w:val="none" w:sz="0" w:space="0" w:color="auto"/>
        <w:right w:val="none" w:sz="0" w:space="0" w:color="auto"/>
      </w:divBdr>
    </w:div>
    <w:div w:id="1816291547">
      <w:bodyDiv w:val="1"/>
      <w:marLeft w:val="0"/>
      <w:marRight w:val="0"/>
      <w:marTop w:val="0"/>
      <w:marBottom w:val="0"/>
      <w:divBdr>
        <w:top w:val="none" w:sz="0" w:space="0" w:color="auto"/>
        <w:left w:val="none" w:sz="0" w:space="0" w:color="auto"/>
        <w:bottom w:val="none" w:sz="0" w:space="0" w:color="auto"/>
        <w:right w:val="none" w:sz="0" w:space="0" w:color="auto"/>
      </w:divBdr>
    </w:div>
    <w:div w:id="1817255650">
      <w:bodyDiv w:val="1"/>
      <w:marLeft w:val="0"/>
      <w:marRight w:val="0"/>
      <w:marTop w:val="0"/>
      <w:marBottom w:val="0"/>
      <w:divBdr>
        <w:top w:val="none" w:sz="0" w:space="0" w:color="auto"/>
        <w:left w:val="none" w:sz="0" w:space="0" w:color="auto"/>
        <w:bottom w:val="none" w:sz="0" w:space="0" w:color="auto"/>
        <w:right w:val="none" w:sz="0" w:space="0" w:color="auto"/>
      </w:divBdr>
    </w:div>
    <w:div w:id="1818380082">
      <w:bodyDiv w:val="1"/>
      <w:marLeft w:val="0"/>
      <w:marRight w:val="0"/>
      <w:marTop w:val="0"/>
      <w:marBottom w:val="0"/>
      <w:divBdr>
        <w:top w:val="none" w:sz="0" w:space="0" w:color="auto"/>
        <w:left w:val="none" w:sz="0" w:space="0" w:color="auto"/>
        <w:bottom w:val="none" w:sz="0" w:space="0" w:color="auto"/>
        <w:right w:val="none" w:sz="0" w:space="0" w:color="auto"/>
      </w:divBdr>
    </w:div>
    <w:div w:id="1818954444">
      <w:bodyDiv w:val="1"/>
      <w:marLeft w:val="0"/>
      <w:marRight w:val="0"/>
      <w:marTop w:val="0"/>
      <w:marBottom w:val="0"/>
      <w:divBdr>
        <w:top w:val="none" w:sz="0" w:space="0" w:color="auto"/>
        <w:left w:val="none" w:sz="0" w:space="0" w:color="auto"/>
        <w:bottom w:val="none" w:sz="0" w:space="0" w:color="auto"/>
        <w:right w:val="none" w:sz="0" w:space="0" w:color="auto"/>
      </w:divBdr>
    </w:div>
    <w:div w:id="1823348052">
      <w:bodyDiv w:val="1"/>
      <w:marLeft w:val="0"/>
      <w:marRight w:val="0"/>
      <w:marTop w:val="0"/>
      <w:marBottom w:val="0"/>
      <w:divBdr>
        <w:top w:val="none" w:sz="0" w:space="0" w:color="auto"/>
        <w:left w:val="none" w:sz="0" w:space="0" w:color="auto"/>
        <w:bottom w:val="none" w:sz="0" w:space="0" w:color="auto"/>
        <w:right w:val="none" w:sz="0" w:space="0" w:color="auto"/>
      </w:divBdr>
    </w:div>
    <w:div w:id="1823891549">
      <w:bodyDiv w:val="1"/>
      <w:marLeft w:val="0"/>
      <w:marRight w:val="0"/>
      <w:marTop w:val="0"/>
      <w:marBottom w:val="0"/>
      <w:divBdr>
        <w:top w:val="none" w:sz="0" w:space="0" w:color="auto"/>
        <w:left w:val="none" w:sz="0" w:space="0" w:color="auto"/>
        <w:bottom w:val="none" w:sz="0" w:space="0" w:color="auto"/>
        <w:right w:val="none" w:sz="0" w:space="0" w:color="auto"/>
      </w:divBdr>
    </w:div>
    <w:div w:id="1825315219">
      <w:bodyDiv w:val="1"/>
      <w:marLeft w:val="0"/>
      <w:marRight w:val="0"/>
      <w:marTop w:val="0"/>
      <w:marBottom w:val="0"/>
      <w:divBdr>
        <w:top w:val="none" w:sz="0" w:space="0" w:color="auto"/>
        <w:left w:val="none" w:sz="0" w:space="0" w:color="auto"/>
        <w:bottom w:val="none" w:sz="0" w:space="0" w:color="auto"/>
        <w:right w:val="none" w:sz="0" w:space="0" w:color="auto"/>
      </w:divBdr>
    </w:div>
    <w:div w:id="1828668045">
      <w:bodyDiv w:val="1"/>
      <w:marLeft w:val="0"/>
      <w:marRight w:val="0"/>
      <w:marTop w:val="0"/>
      <w:marBottom w:val="0"/>
      <w:divBdr>
        <w:top w:val="none" w:sz="0" w:space="0" w:color="auto"/>
        <w:left w:val="none" w:sz="0" w:space="0" w:color="auto"/>
        <w:bottom w:val="none" w:sz="0" w:space="0" w:color="auto"/>
        <w:right w:val="none" w:sz="0" w:space="0" w:color="auto"/>
      </w:divBdr>
    </w:div>
    <w:div w:id="1831945576">
      <w:bodyDiv w:val="1"/>
      <w:marLeft w:val="0"/>
      <w:marRight w:val="0"/>
      <w:marTop w:val="0"/>
      <w:marBottom w:val="0"/>
      <w:divBdr>
        <w:top w:val="none" w:sz="0" w:space="0" w:color="auto"/>
        <w:left w:val="none" w:sz="0" w:space="0" w:color="auto"/>
        <w:bottom w:val="none" w:sz="0" w:space="0" w:color="auto"/>
        <w:right w:val="none" w:sz="0" w:space="0" w:color="auto"/>
      </w:divBdr>
    </w:div>
    <w:div w:id="1834373658">
      <w:bodyDiv w:val="1"/>
      <w:marLeft w:val="0"/>
      <w:marRight w:val="0"/>
      <w:marTop w:val="0"/>
      <w:marBottom w:val="0"/>
      <w:divBdr>
        <w:top w:val="none" w:sz="0" w:space="0" w:color="auto"/>
        <w:left w:val="none" w:sz="0" w:space="0" w:color="auto"/>
        <w:bottom w:val="none" w:sz="0" w:space="0" w:color="auto"/>
        <w:right w:val="none" w:sz="0" w:space="0" w:color="auto"/>
      </w:divBdr>
    </w:div>
    <w:div w:id="1835413327">
      <w:bodyDiv w:val="1"/>
      <w:marLeft w:val="0"/>
      <w:marRight w:val="0"/>
      <w:marTop w:val="0"/>
      <w:marBottom w:val="0"/>
      <w:divBdr>
        <w:top w:val="none" w:sz="0" w:space="0" w:color="auto"/>
        <w:left w:val="none" w:sz="0" w:space="0" w:color="auto"/>
        <w:bottom w:val="none" w:sz="0" w:space="0" w:color="auto"/>
        <w:right w:val="none" w:sz="0" w:space="0" w:color="auto"/>
      </w:divBdr>
    </w:div>
    <w:div w:id="1836996982">
      <w:bodyDiv w:val="1"/>
      <w:marLeft w:val="0"/>
      <w:marRight w:val="0"/>
      <w:marTop w:val="0"/>
      <w:marBottom w:val="0"/>
      <w:divBdr>
        <w:top w:val="none" w:sz="0" w:space="0" w:color="auto"/>
        <w:left w:val="none" w:sz="0" w:space="0" w:color="auto"/>
        <w:bottom w:val="none" w:sz="0" w:space="0" w:color="auto"/>
        <w:right w:val="none" w:sz="0" w:space="0" w:color="auto"/>
      </w:divBdr>
    </w:div>
    <w:div w:id="1840147442">
      <w:bodyDiv w:val="1"/>
      <w:marLeft w:val="0"/>
      <w:marRight w:val="0"/>
      <w:marTop w:val="0"/>
      <w:marBottom w:val="0"/>
      <w:divBdr>
        <w:top w:val="none" w:sz="0" w:space="0" w:color="auto"/>
        <w:left w:val="none" w:sz="0" w:space="0" w:color="auto"/>
        <w:bottom w:val="none" w:sz="0" w:space="0" w:color="auto"/>
        <w:right w:val="none" w:sz="0" w:space="0" w:color="auto"/>
      </w:divBdr>
    </w:div>
    <w:div w:id="1840266826">
      <w:bodyDiv w:val="1"/>
      <w:marLeft w:val="0"/>
      <w:marRight w:val="0"/>
      <w:marTop w:val="0"/>
      <w:marBottom w:val="0"/>
      <w:divBdr>
        <w:top w:val="none" w:sz="0" w:space="0" w:color="auto"/>
        <w:left w:val="none" w:sz="0" w:space="0" w:color="auto"/>
        <w:bottom w:val="none" w:sz="0" w:space="0" w:color="auto"/>
        <w:right w:val="none" w:sz="0" w:space="0" w:color="auto"/>
      </w:divBdr>
    </w:div>
    <w:div w:id="1841315325">
      <w:bodyDiv w:val="1"/>
      <w:marLeft w:val="0"/>
      <w:marRight w:val="0"/>
      <w:marTop w:val="0"/>
      <w:marBottom w:val="0"/>
      <w:divBdr>
        <w:top w:val="none" w:sz="0" w:space="0" w:color="auto"/>
        <w:left w:val="none" w:sz="0" w:space="0" w:color="auto"/>
        <w:bottom w:val="none" w:sz="0" w:space="0" w:color="auto"/>
        <w:right w:val="none" w:sz="0" w:space="0" w:color="auto"/>
      </w:divBdr>
    </w:div>
    <w:div w:id="1844467337">
      <w:bodyDiv w:val="1"/>
      <w:marLeft w:val="0"/>
      <w:marRight w:val="0"/>
      <w:marTop w:val="0"/>
      <w:marBottom w:val="0"/>
      <w:divBdr>
        <w:top w:val="none" w:sz="0" w:space="0" w:color="auto"/>
        <w:left w:val="none" w:sz="0" w:space="0" w:color="auto"/>
        <w:bottom w:val="none" w:sz="0" w:space="0" w:color="auto"/>
        <w:right w:val="none" w:sz="0" w:space="0" w:color="auto"/>
      </w:divBdr>
    </w:div>
    <w:div w:id="1844935185">
      <w:bodyDiv w:val="1"/>
      <w:marLeft w:val="0"/>
      <w:marRight w:val="0"/>
      <w:marTop w:val="0"/>
      <w:marBottom w:val="0"/>
      <w:divBdr>
        <w:top w:val="none" w:sz="0" w:space="0" w:color="auto"/>
        <w:left w:val="none" w:sz="0" w:space="0" w:color="auto"/>
        <w:bottom w:val="none" w:sz="0" w:space="0" w:color="auto"/>
        <w:right w:val="none" w:sz="0" w:space="0" w:color="auto"/>
      </w:divBdr>
    </w:div>
    <w:div w:id="1848671939">
      <w:bodyDiv w:val="1"/>
      <w:marLeft w:val="0"/>
      <w:marRight w:val="0"/>
      <w:marTop w:val="0"/>
      <w:marBottom w:val="0"/>
      <w:divBdr>
        <w:top w:val="none" w:sz="0" w:space="0" w:color="auto"/>
        <w:left w:val="none" w:sz="0" w:space="0" w:color="auto"/>
        <w:bottom w:val="none" w:sz="0" w:space="0" w:color="auto"/>
        <w:right w:val="none" w:sz="0" w:space="0" w:color="auto"/>
      </w:divBdr>
    </w:div>
    <w:div w:id="1849325357">
      <w:bodyDiv w:val="1"/>
      <w:marLeft w:val="0"/>
      <w:marRight w:val="0"/>
      <w:marTop w:val="0"/>
      <w:marBottom w:val="0"/>
      <w:divBdr>
        <w:top w:val="none" w:sz="0" w:space="0" w:color="auto"/>
        <w:left w:val="none" w:sz="0" w:space="0" w:color="auto"/>
        <w:bottom w:val="none" w:sz="0" w:space="0" w:color="auto"/>
        <w:right w:val="none" w:sz="0" w:space="0" w:color="auto"/>
      </w:divBdr>
    </w:div>
    <w:div w:id="1849950721">
      <w:bodyDiv w:val="1"/>
      <w:marLeft w:val="0"/>
      <w:marRight w:val="0"/>
      <w:marTop w:val="0"/>
      <w:marBottom w:val="0"/>
      <w:divBdr>
        <w:top w:val="none" w:sz="0" w:space="0" w:color="auto"/>
        <w:left w:val="none" w:sz="0" w:space="0" w:color="auto"/>
        <w:bottom w:val="none" w:sz="0" w:space="0" w:color="auto"/>
        <w:right w:val="none" w:sz="0" w:space="0" w:color="auto"/>
      </w:divBdr>
    </w:div>
    <w:div w:id="1852983781">
      <w:bodyDiv w:val="1"/>
      <w:marLeft w:val="0"/>
      <w:marRight w:val="0"/>
      <w:marTop w:val="0"/>
      <w:marBottom w:val="0"/>
      <w:divBdr>
        <w:top w:val="none" w:sz="0" w:space="0" w:color="auto"/>
        <w:left w:val="none" w:sz="0" w:space="0" w:color="auto"/>
        <w:bottom w:val="none" w:sz="0" w:space="0" w:color="auto"/>
        <w:right w:val="none" w:sz="0" w:space="0" w:color="auto"/>
      </w:divBdr>
    </w:div>
    <w:div w:id="1855727266">
      <w:bodyDiv w:val="1"/>
      <w:marLeft w:val="0"/>
      <w:marRight w:val="0"/>
      <w:marTop w:val="0"/>
      <w:marBottom w:val="0"/>
      <w:divBdr>
        <w:top w:val="none" w:sz="0" w:space="0" w:color="auto"/>
        <w:left w:val="none" w:sz="0" w:space="0" w:color="auto"/>
        <w:bottom w:val="none" w:sz="0" w:space="0" w:color="auto"/>
        <w:right w:val="none" w:sz="0" w:space="0" w:color="auto"/>
      </w:divBdr>
    </w:div>
    <w:div w:id="1858274163">
      <w:bodyDiv w:val="1"/>
      <w:marLeft w:val="0"/>
      <w:marRight w:val="0"/>
      <w:marTop w:val="0"/>
      <w:marBottom w:val="0"/>
      <w:divBdr>
        <w:top w:val="none" w:sz="0" w:space="0" w:color="auto"/>
        <w:left w:val="none" w:sz="0" w:space="0" w:color="auto"/>
        <w:bottom w:val="none" w:sz="0" w:space="0" w:color="auto"/>
        <w:right w:val="none" w:sz="0" w:space="0" w:color="auto"/>
      </w:divBdr>
    </w:div>
    <w:div w:id="1858495002">
      <w:bodyDiv w:val="1"/>
      <w:marLeft w:val="0"/>
      <w:marRight w:val="0"/>
      <w:marTop w:val="0"/>
      <w:marBottom w:val="0"/>
      <w:divBdr>
        <w:top w:val="none" w:sz="0" w:space="0" w:color="auto"/>
        <w:left w:val="none" w:sz="0" w:space="0" w:color="auto"/>
        <w:bottom w:val="none" w:sz="0" w:space="0" w:color="auto"/>
        <w:right w:val="none" w:sz="0" w:space="0" w:color="auto"/>
      </w:divBdr>
    </w:div>
    <w:div w:id="1860125426">
      <w:bodyDiv w:val="1"/>
      <w:marLeft w:val="0"/>
      <w:marRight w:val="0"/>
      <w:marTop w:val="0"/>
      <w:marBottom w:val="0"/>
      <w:divBdr>
        <w:top w:val="none" w:sz="0" w:space="0" w:color="auto"/>
        <w:left w:val="none" w:sz="0" w:space="0" w:color="auto"/>
        <w:bottom w:val="none" w:sz="0" w:space="0" w:color="auto"/>
        <w:right w:val="none" w:sz="0" w:space="0" w:color="auto"/>
      </w:divBdr>
    </w:div>
    <w:div w:id="1866676352">
      <w:bodyDiv w:val="1"/>
      <w:marLeft w:val="0"/>
      <w:marRight w:val="0"/>
      <w:marTop w:val="0"/>
      <w:marBottom w:val="0"/>
      <w:divBdr>
        <w:top w:val="none" w:sz="0" w:space="0" w:color="auto"/>
        <w:left w:val="none" w:sz="0" w:space="0" w:color="auto"/>
        <w:bottom w:val="none" w:sz="0" w:space="0" w:color="auto"/>
        <w:right w:val="none" w:sz="0" w:space="0" w:color="auto"/>
      </w:divBdr>
    </w:div>
    <w:div w:id="1868444717">
      <w:bodyDiv w:val="1"/>
      <w:marLeft w:val="0"/>
      <w:marRight w:val="0"/>
      <w:marTop w:val="0"/>
      <w:marBottom w:val="0"/>
      <w:divBdr>
        <w:top w:val="none" w:sz="0" w:space="0" w:color="auto"/>
        <w:left w:val="none" w:sz="0" w:space="0" w:color="auto"/>
        <w:bottom w:val="none" w:sz="0" w:space="0" w:color="auto"/>
        <w:right w:val="none" w:sz="0" w:space="0" w:color="auto"/>
      </w:divBdr>
    </w:div>
    <w:div w:id="1869638639">
      <w:bodyDiv w:val="1"/>
      <w:marLeft w:val="0"/>
      <w:marRight w:val="0"/>
      <w:marTop w:val="0"/>
      <w:marBottom w:val="0"/>
      <w:divBdr>
        <w:top w:val="none" w:sz="0" w:space="0" w:color="auto"/>
        <w:left w:val="none" w:sz="0" w:space="0" w:color="auto"/>
        <w:bottom w:val="none" w:sz="0" w:space="0" w:color="auto"/>
        <w:right w:val="none" w:sz="0" w:space="0" w:color="auto"/>
      </w:divBdr>
    </w:div>
    <w:div w:id="1869835167">
      <w:bodyDiv w:val="1"/>
      <w:marLeft w:val="0"/>
      <w:marRight w:val="0"/>
      <w:marTop w:val="0"/>
      <w:marBottom w:val="0"/>
      <w:divBdr>
        <w:top w:val="none" w:sz="0" w:space="0" w:color="auto"/>
        <w:left w:val="none" w:sz="0" w:space="0" w:color="auto"/>
        <w:bottom w:val="none" w:sz="0" w:space="0" w:color="auto"/>
        <w:right w:val="none" w:sz="0" w:space="0" w:color="auto"/>
      </w:divBdr>
    </w:div>
    <w:div w:id="1871793440">
      <w:bodyDiv w:val="1"/>
      <w:marLeft w:val="0"/>
      <w:marRight w:val="0"/>
      <w:marTop w:val="0"/>
      <w:marBottom w:val="0"/>
      <w:divBdr>
        <w:top w:val="none" w:sz="0" w:space="0" w:color="auto"/>
        <w:left w:val="none" w:sz="0" w:space="0" w:color="auto"/>
        <w:bottom w:val="none" w:sz="0" w:space="0" w:color="auto"/>
        <w:right w:val="none" w:sz="0" w:space="0" w:color="auto"/>
      </w:divBdr>
    </w:div>
    <w:div w:id="1875267131">
      <w:bodyDiv w:val="1"/>
      <w:marLeft w:val="0"/>
      <w:marRight w:val="0"/>
      <w:marTop w:val="0"/>
      <w:marBottom w:val="0"/>
      <w:divBdr>
        <w:top w:val="none" w:sz="0" w:space="0" w:color="auto"/>
        <w:left w:val="none" w:sz="0" w:space="0" w:color="auto"/>
        <w:bottom w:val="none" w:sz="0" w:space="0" w:color="auto"/>
        <w:right w:val="none" w:sz="0" w:space="0" w:color="auto"/>
      </w:divBdr>
    </w:div>
    <w:div w:id="1875848480">
      <w:bodyDiv w:val="1"/>
      <w:marLeft w:val="0"/>
      <w:marRight w:val="0"/>
      <w:marTop w:val="0"/>
      <w:marBottom w:val="0"/>
      <w:divBdr>
        <w:top w:val="none" w:sz="0" w:space="0" w:color="auto"/>
        <w:left w:val="none" w:sz="0" w:space="0" w:color="auto"/>
        <w:bottom w:val="none" w:sz="0" w:space="0" w:color="auto"/>
        <w:right w:val="none" w:sz="0" w:space="0" w:color="auto"/>
      </w:divBdr>
    </w:div>
    <w:div w:id="1880042782">
      <w:bodyDiv w:val="1"/>
      <w:marLeft w:val="0"/>
      <w:marRight w:val="0"/>
      <w:marTop w:val="0"/>
      <w:marBottom w:val="0"/>
      <w:divBdr>
        <w:top w:val="none" w:sz="0" w:space="0" w:color="auto"/>
        <w:left w:val="none" w:sz="0" w:space="0" w:color="auto"/>
        <w:bottom w:val="none" w:sz="0" w:space="0" w:color="auto"/>
        <w:right w:val="none" w:sz="0" w:space="0" w:color="auto"/>
      </w:divBdr>
    </w:div>
    <w:div w:id="1881168694">
      <w:bodyDiv w:val="1"/>
      <w:marLeft w:val="0"/>
      <w:marRight w:val="0"/>
      <w:marTop w:val="0"/>
      <w:marBottom w:val="0"/>
      <w:divBdr>
        <w:top w:val="none" w:sz="0" w:space="0" w:color="auto"/>
        <w:left w:val="none" w:sz="0" w:space="0" w:color="auto"/>
        <w:bottom w:val="none" w:sz="0" w:space="0" w:color="auto"/>
        <w:right w:val="none" w:sz="0" w:space="0" w:color="auto"/>
      </w:divBdr>
    </w:div>
    <w:div w:id="1882941284">
      <w:bodyDiv w:val="1"/>
      <w:marLeft w:val="0"/>
      <w:marRight w:val="0"/>
      <w:marTop w:val="0"/>
      <w:marBottom w:val="0"/>
      <w:divBdr>
        <w:top w:val="none" w:sz="0" w:space="0" w:color="auto"/>
        <w:left w:val="none" w:sz="0" w:space="0" w:color="auto"/>
        <w:bottom w:val="none" w:sz="0" w:space="0" w:color="auto"/>
        <w:right w:val="none" w:sz="0" w:space="0" w:color="auto"/>
      </w:divBdr>
    </w:div>
    <w:div w:id="1883781713">
      <w:bodyDiv w:val="1"/>
      <w:marLeft w:val="0"/>
      <w:marRight w:val="0"/>
      <w:marTop w:val="0"/>
      <w:marBottom w:val="0"/>
      <w:divBdr>
        <w:top w:val="none" w:sz="0" w:space="0" w:color="auto"/>
        <w:left w:val="none" w:sz="0" w:space="0" w:color="auto"/>
        <w:bottom w:val="none" w:sz="0" w:space="0" w:color="auto"/>
        <w:right w:val="none" w:sz="0" w:space="0" w:color="auto"/>
      </w:divBdr>
    </w:div>
    <w:div w:id="1886024549">
      <w:bodyDiv w:val="1"/>
      <w:marLeft w:val="0"/>
      <w:marRight w:val="0"/>
      <w:marTop w:val="0"/>
      <w:marBottom w:val="0"/>
      <w:divBdr>
        <w:top w:val="none" w:sz="0" w:space="0" w:color="auto"/>
        <w:left w:val="none" w:sz="0" w:space="0" w:color="auto"/>
        <w:bottom w:val="none" w:sz="0" w:space="0" w:color="auto"/>
        <w:right w:val="none" w:sz="0" w:space="0" w:color="auto"/>
      </w:divBdr>
    </w:div>
    <w:div w:id="1886136971">
      <w:bodyDiv w:val="1"/>
      <w:marLeft w:val="0"/>
      <w:marRight w:val="0"/>
      <w:marTop w:val="0"/>
      <w:marBottom w:val="0"/>
      <w:divBdr>
        <w:top w:val="none" w:sz="0" w:space="0" w:color="auto"/>
        <w:left w:val="none" w:sz="0" w:space="0" w:color="auto"/>
        <w:bottom w:val="none" w:sz="0" w:space="0" w:color="auto"/>
        <w:right w:val="none" w:sz="0" w:space="0" w:color="auto"/>
      </w:divBdr>
    </w:div>
    <w:div w:id="1886285947">
      <w:bodyDiv w:val="1"/>
      <w:marLeft w:val="0"/>
      <w:marRight w:val="0"/>
      <w:marTop w:val="0"/>
      <w:marBottom w:val="0"/>
      <w:divBdr>
        <w:top w:val="none" w:sz="0" w:space="0" w:color="auto"/>
        <w:left w:val="none" w:sz="0" w:space="0" w:color="auto"/>
        <w:bottom w:val="none" w:sz="0" w:space="0" w:color="auto"/>
        <w:right w:val="none" w:sz="0" w:space="0" w:color="auto"/>
      </w:divBdr>
    </w:div>
    <w:div w:id="1886595481">
      <w:bodyDiv w:val="1"/>
      <w:marLeft w:val="0"/>
      <w:marRight w:val="0"/>
      <w:marTop w:val="0"/>
      <w:marBottom w:val="0"/>
      <w:divBdr>
        <w:top w:val="none" w:sz="0" w:space="0" w:color="auto"/>
        <w:left w:val="none" w:sz="0" w:space="0" w:color="auto"/>
        <w:bottom w:val="none" w:sz="0" w:space="0" w:color="auto"/>
        <w:right w:val="none" w:sz="0" w:space="0" w:color="auto"/>
      </w:divBdr>
    </w:div>
    <w:div w:id="1888494665">
      <w:bodyDiv w:val="1"/>
      <w:marLeft w:val="0"/>
      <w:marRight w:val="0"/>
      <w:marTop w:val="0"/>
      <w:marBottom w:val="0"/>
      <w:divBdr>
        <w:top w:val="none" w:sz="0" w:space="0" w:color="auto"/>
        <w:left w:val="none" w:sz="0" w:space="0" w:color="auto"/>
        <w:bottom w:val="none" w:sz="0" w:space="0" w:color="auto"/>
        <w:right w:val="none" w:sz="0" w:space="0" w:color="auto"/>
      </w:divBdr>
    </w:div>
    <w:div w:id="1889948739">
      <w:bodyDiv w:val="1"/>
      <w:marLeft w:val="0"/>
      <w:marRight w:val="0"/>
      <w:marTop w:val="0"/>
      <w:marBottom w:val="0"/>
      <w:divBdr>
        <w:top w:val="none" w:sz="0" w:space="0" w:color="auto"/>
        <w:left w:val="none" w:sz="0" w:space="0" w:color="auto"/>
        <w:bottom w:val="none" w:sz="0" w:space="0" w:color="auto"/>
        <w:right w:val="none" w:sz="0" w:space="0" w:color="auto"/>
      </w:divBdr>
    </w:div>
    <w:div w:id="1891456930">
      <w:bodyDiv w:val="1"/>
      <w:marLeft w:val="0"/>
      <w:marRight w:val="0"/>
      <w:marTop w:val="0"/>
      <w:marBottom w:val="0"/>
      <w:divBdr>
        <w:top w:val="none" w:sz="0" w:space="0" w:color="auto"/>
        <w:left w:val="none" w:sz="0" w:space="0" w:color="auto"/>
        <w:bottom w:val="none" w:sz="0" w:space="0" w:color="auto"/>
        <w:right w:val="none" w:sz="0" w:space="0" w:color="auto"/>
      </w:divBdr>
    </w:div>
    <w:div w:id="1892038439">
      <w:bodyDiv w:val="1"/>
      <w:marLeft w:val="0"/>
      <w:marRight w:val="0"/>
      <w:marTop w:val="0"/>
      <w:marBottom w:val="0"/>
      <w:divBdr>
        <w:top w:val="none" w:sz="0" w:space="0" w:color="auto"/>
        <w:left w:val="none" w:sz="0" w:space="0" w:color="auto"/>
        <w:bottom w:val="none" w:sz="0" w:space="0" w:color="auto"/>
        <w:right w:val="none" w:sz="0" w:space="0" w:color="auto"/>
      </w:divBdr>
    </w:div>
    <w:div w:id="1892693461">
      <w:bodyDiv w:val="1"/>
      <w:marLeft w:val="0"/>
      <w:marRight w:val="0"/>
      <w:marTop w:val="0"/>
      <w:marBottom w:val="0"/>
      <w:divBdr>
        <w:top w:val="none" w:sz="0" w:space="0" w:color="auto"/>
        <w:left w:val="none" w:sz="0" w:space="0" w:color="auto"/>
        <w:bottom w:val="none" w:sz="0" w:space="0" w:color="auto"/>
        <w:right w:val="none" w:sz="0" w:space="0" w:color="auto"/>
      </w:divBdr>
    </w:div>
    <w:div w:id="1892839029">
      <w:bodyDiv w:val="1"/>
      <w:marLeft w:val="0"/>
      <w:marRight w:val="0"/>
      <w:marTop w:val="0"/>
      <w:marBottom w:val="0"/>
      <w:divBdr>
        <w:top w:val="none" w:sz="0" w:space="0" w:color="auto"/>
        <w:left w:val="none" w:sz="0" w:space="0" w:color="auto"/>
        <w:bottom w:val="none" w:sz="0" w:space="0" w:color="auto"/>
        <w:right w:val="none" w:sz="0" w:space="0" w:color="auto"/>
      </w:divBdr>
    </w:div>
    <w:div w:id="1893033360">
      <w:bodyDiv w:val="1"/>
      <w:marLeft w:val="0"/>
      <w:marRight w:val="0"/>
      <w:marTop w:val="0"/>
      <w:marBottom w:val="0"/>
      <w:divBdr>
        <w:top w:val="none" w:sz="0" w:space="0" w:color="auto"/>
        <w:left w:val="none" w:sz="0" w:space="0" w:color="auto"/>
        <w:bottom w:val="none" w:sz="0" w:space="0" w:color="auto"/>
        <w:right w:val="none" w:sz="0" w:space="0" w:color="auto"/>
      </w:divBdr>
    </w:div>
    <w:div w:id="1894190425">
      <w:bodyDiv w:val="1"/>
      <w:marLeft w:val="0"/>
      <w:marRight w:val="0"/>
      <w:marTop w:val="0"/>
      <w:marBottom w:val="0"/>
      <w:divBdr>
        <w:top w:val="none" w:sz="0" w:space="0" w:color="auto"/>
        <w:left w:val="none" w:sz="0" w:space="0" w:color="auto"/>
        <w:bottom w:val="none" w:sz="0" w:space="0" w:color="auto"/>
        <w:right w:val="none" w:sz="0" w:space="0" w:color="auto"/>
      </w:divBdr>
    </w:div>
    <w:div w:id="1894658079">
      <w:bodyDiv w:val="1"/>
      <w:marLeft w:val="0"/>
      <w:marRight w:val="0"/>
      <w:marTop w:val="0"/>
      <w:marBottom w:val="0"/>
      <w:divBdr>
        <w:top w:val="none" w:sz="0" w:space="0" w:color="auto"/>
        <w:left w:val="none" w:sz="0" w:space="0" w:color="auto"/>
        <w:bottom w:val="none" w:sz="0" w:space="0" w:color="auto"/>
        <w:right w:val="none" w:sz="0" w:space="0" w:color="auto"/>
      </w:divBdr>
    </w:div>
    <w:div w:id="1897232800">
      <w:bodyDiv w:val="1"/>
      <w:marLeft w:val="0"/>
      <w:marRight w:val="0"/>
      <w:marTop w:val="0"/>
      <w:marBottom w:val="0"/>
      <w:divBdr>
        <w:top w:val="none" w:sz="0" w:space="0" w:color="auto"/>
        <w:left w:val="none" w:sz="0" w:space="0" w:color="auto"/>
        <w:bottom w:val="none" w:sz="0" w:space="0" w:color="auto"/>
        <w:right w:val="none" w:sz="0" w:space="0" w:color="auto"/>
      </w:divBdr>
    </w:div>
    <w:div w:id="1897350302">
      <w:bodyDiv w:val="1"/>
      <w:marLeft w:val="0"/>
      <w:marRight w:val="0"/>
      <w:marTop w:val="0"/>
      <w:marBottom w:val="0"/>
      <w:divBdr>
        <w:top w:val="none" w:sz="0" w:space="0" w:color="auto"/>
        <w:left w:val="none" w:sz="0" w:space="0" w:color="auto"/>
        <w:bottom w:val="none" w:sz="0" w:space="0" w:color="auto"/>
        <w:right w:val="none" w:sz="0" w:space="0" w:color="auto"/>
      </w:divBdr>
    </w:div>
    <w:div w:id="1898735865">
      <w:bodyDiv w:val="1"/>
      <w:marLeft w:val="0"/>
      <w:marRight w:val="0"/>
      <w:marTop w:val="0"/>
      <w:marBottom w:val="0"/>
      <w:divBdr>
        <w:top w:val="none" w:sz="0" w:space="0" w:color="auto"/>
        <w:left w:val="none" w:sz="0" w:space="0" w:color="auto"/>
        <w:bottom w:val="none" w:sz="0" w:space="0" w:color="auto"/>
        <w:right w:val="none" w:sz="0" w:space="0" w:color="auto"/>
      </w:divBdr>
    </w:div>
    <w:div w:id="1901751421">
      <w:bodyDiv w:val="1"/>
      <w:marLeft w:val="0"/>
      <w:marRight w:val="0"/>
      <w:marTop w:val="0"/>
      <w:marBottom w:val="0"/>
      <w:divBdr>
        <w:top w:val="none" w:sz="0" w:space="0" w:color="auto"/>
        <w:left w:val="none" w:sz="0" w:space="0" w:color="auto"/>
        <w:bottom w:val="none" w:sz="0" w:space="0" w:color="auto"/>
        <w:right w:val="none" w:sz="0" w:space="0" w:color="auto"/>
      </w:divBdr>
    </w:div>
    <w:div w:id="1901938901">
      <w:bodyDiv w:val="1"/>
      <w:marLeft w:val="0"/>
      <w:marRight w:val="0"/>
      <w:marTop w:val="0"/>
      <w:marBottom w:val="0"/>
      <w:divBdr>
        <w:top w:val="none" w:sz="0" w:space="0" w:color="auto"/>
        <w:left w:val="none" w:sz="0" w:space="0" w:color="auto"/>
        <w:bottom w:val="none" w:sz="0" w:space="0" w:color="auto"/>
        <w:right w:val="none" w:sz="0" w:space="0" w:color="auto"/>
      </w:divBdr>
    </w:div>
    <w:div w:id="1902597350">
      <w:bodyDiv w:val="1"/>
      <w:marLeft w:val="0"/>
      <w:marRight w:val="0"/>
      <w:marTop w:val="0"/>
      <w:marBottom w:val="0"/>
      <w:divBdr>
        <w:top w:val="none" w:sz="0" w:space="0" w:color="auto"/>
        <w:left w:val="none" w:sz="0" w:space="0" w:color="auto"/>
        <w:bottom w:val="none" w:sz="0" w:space="0" w:color="auto"/>
        <w:right w:val="none" w:sz="0" w:space="0" w:color="auto"/>
      </w:divBdr>
    </w:div>
    <w:div w:id="1903832774">
      <w:bodyDiv w:val="1"/>
      <w:marLeft w:val="0"/>
      <w:marRight w:val="0"/>
      <w:marTop w:val="0"/>
      <w:marBottom w:val="0"/>
      <w:divBdr>
        <w:top w:val="none" w:sz="0" w:space="0" w:color="auto"/>
        <w:left w:val="none" w:sz="0" w:space="0" w:color="auto"/>
        <w:bottom w:val="none" w:sz="0" w:space="0" w:color="auto"/>
        <w:right w:val="none" w:sz="0" w:space="0" w:color="auto"/>
      </w:divBdr>
    </w:div>
    <w:div w:id="1905874625">
      <w:bodyDiv w:val="1"/>
      <w:marLeft w:val="0"/>
      <w:marRight w:val="0"/>
      <w:marTop w:val="0"/>
      <w:marBottom w:val="0"/>
      <w:divBdr>
        <w:top w:val="none" w:sz="0" w:space="0" w:color="auto"/>
        <w:left w:val="none" w:sz="0" w:space="0" w:color="auto"/>
        <w:bottom w:val="none" w:sz="0" w:space="0" w:color="auto"/>
        <w:right w:val="none" w:sz="0" w:space="0" w:color="auto"/>
      </w:divBdr>
    </w:div>
    <w:div w:id="1907259060">
      <w:bodyDiv w:val="1"/>
      <w:marLeft w:val="0"/>
      <w:marRight w:val="0"/>
      <w:marTop w:val="0"/>
      <w:marBottom w:val="0"/>
      <w:divBdr>
        <w:top w:val="none" w:sz="0" w:space="0" w:color="auto"/>
        <w:left w:val="none" w:sz="0" w:space="0" w:color="auto"/>
        <w:bottom w:val="none" w:sz="0" w:space="0" w:color="auto"/>
        <w:right w:val="none" w:sz="0" w:space="0" w:color="auto"/>
      </w:divBdr>
    </w:div>
    <w:div w:id="1907690555">
      <w:bodyDiv w:val="1"/>
      <w:marLeft w:val="0"/>
      <w:marRight w:val="0"/>
      <w:marTop w:val="0"/>
      <w:marBottom w:val="0"/>
      <w:divBdr>
        <w:top w:val="none" w:sz="0" w:space="0" w:color="auto"/>
        <w:left w:val="none" w:sz="0" w:space="0" w:color="auto"/>
        <w:bottom w:val="none" w:sz="0" w:space="0" w:color="auto"/>
        <w:right w:val="none" w:sz="0" w:space="0" w:color="auto"/>
      </w:divBdr>
    </w:div>
    <w:div w:id="1908421668">
      <w:bodyDiv w:val="1"/>
      <w:marLeft w:val="0"/>
      <w:marRight w:val="0"/>
      <w:marTop w:val="0"/>
      <w:marBottom w:val="0"/>
      <w:divBdr>
        <w:top w:val="none" w:sz="0" w:space="0" w:color="auto"/>
        <w:left w:val="none" w:sz="0" w:space="0" w:color="auto"/>
        <w:bottom w:val="none" w:sz="0" w:space="0" w:color="auto"/>
        <w:right w:val="none" w:sz="0" w:space="0" w:color="auto"/>
      </w:divBdr>
    </w:div>
    <w:div w:id="1908539806">
      <w:bodyDiv w:val="1"/>
      <w:marLeft w:val="0"/>
      <w:marRight w:val="0"/>
      <w:marTop w:val="0"/>
      <w:marBottom w:val="0"/>
      <w:divBdr>
        <w:top w:val="none" w:sz="0" w:space="0" w:color="auto"/>
        <w:left w:val="none" w:sz="0" w:space="0" w:color="auto"/>
        <w:bottom w:val="none" w:sz="0" w:space="0" w:color="auto"/>
        <w:right w:val="none" w:sz="0" w:space="0" w:color="auto"/>
      </w:divBdr>
    </w:div>
    <w:div w:id="1908756971">
      <w:bodyDiv w:val="1"/>
      <w:marLeft w:val="0"/>
      <w:marRight w:val="0"/>
      <w:marTop w:val="0"/>
      <w:marBottom w:val="0"/>
      <w:divBdr>
        <w:top w:val="none" w:sz="0" w:space="0" w:color="auto"/>
        <w:left w:val="none" w:sz="0" w:space="0" w:color="auto"/>
        <w:bottom w:val="none" w:sz="0" w:space="0" w:color="auto"/>
        <w:right w:val="none" w:sz="0" w:space="0" w:color="auto"/>
      </w:divBdr>
    </w:div>
    <w:div w:id="1910530482">
      <w:bodyDiv w:val="1"/>
      <w:marLeft w:val="0"/>
      <w:marRight w:val="0"/>
      <w:marTop w:val="0"/>
      <w:marBottom w:val="0"/>
      <w:divBdr>
        <w:top w:val="none" w:sz="0" w:space="0" w:color="auto"/>
        <w:left w:val="none" w:sz="0" w:space="0" w:color="auto"/>
        <w:bottom w:val="none" w:sz="0" w:space="0" w:color="auto"/>
        <w:right w:val="none" w:sz="0" w:space="0" w:color="auto"/>
      </w:divBdr>
    </w:div>
    <w:div w:id="1911887056">
      <w:bodyDiv w:val="1"/>
      <w:marLeft w:val="0"/>
      <w:marRight w:val="0"/>
      <w:marTop w:val="0"/>
      <w:marBottom w:val="0"/>
      <w:divBdr>
        <w:top w:val="none" w:sz="0" w:space="0" w:color="auto"/>
        <w:left w:val="none" w:sz="0" w:space="0" w:color="auto"/>
        <w:bottom w:val="none" w:sz="0" w:space="0" w:color="auto"/>
        <w:right w:val="none" w:sz="0" w:space="0" w:color="auto"/>
      </w:divBdr>
    </w:div>
    <w:div w:id="1916157792">
      <w:bodyDiv w:val="1"/>
      <w:marLeft w:val="0"/>
      <w:marRight w:val="0"/>
      <w:marTop w:val="0"/>
      <w:marBottom w:val="0"/>
      <w:divBdr>
        <w:top w:val="none" w:sz="0" w:space="0" w:color="auto"/>
        <w:left w:val="none" w:sz="0" w:space="0" w:color="auto"/>
        <w:bottom w:val="none" w:sz="0" w:space="0" w:color="auto"/>
        <w:right w:val="none" w:sz="0" w:space="0" w:color="auto"/>
      </w:divBdr>
    </w:div>
    <w:div w:id="1917396889">
      <w:bodyDiv w:val="1"/>
      <w:marLeft w:val="0"/>
      <w:marRight w:val="0"/>
      <w:marTop w:val="0"/>
      <w:marBottom w:val="0"/>
      <w:divBdr>
        <w:top w:val="none" w:sz="0" w:space="0" w:color="auto"/>
        <w:left w:val="none" w:sz="0" w:space="0" w:color="auto"/>
        <w:bottom w:val="none" w:sz="0" w:space="0" w:color="auto"/>
        <w:right w:val="none" w:sz="0" w:space="0" w:color="auto"/>
      </w:divBdr>
    </w:div>
    <w:div w:id="1918660934">
      <w:bodyDiv w:val="1"/>
      <w:marLeft w:val="0"/>
      <w:marRight w:val="0"/>
      <w:marTop w:val="0"/>
      <w:marBottom w:val="0"/>
      <w:divBdr>
        <w:top w:val="none" w:sz="0" w:space="0" w:color="auto"/>
        <w:left w:val="none" w:sz="0" w:space="0" w:color="auto"/>
        <w:bottom w:val="none" w:sz="0" w:space="0" w:color="auto"/>
        <w:right w:val="none" w:sz="0" w:space="0" w:color="auto"/>
      </w:divBdr>
    </w:div>
    <w:div w:id="1923634605">
      <w:bodyDiv w:val="1"/>
      <w:marLeft w:val="0"/>
      <w:marRight w:val="0"/>
      <w:marTop w:val="0"/>
      <w:marBottom w:val="0"/>
      <w:divBdr>
        <w:top w:val="none" w:sz="0" w:space="0" w:color="auto"/>
        <w:left w:val="none" w:sz="0" w:space="0" w:color="auto"/>
        <w:bottom w:val="none" w:sz="0" w:space="0" w:color="auto"/>
        <w:right w:val="none" w:sz="0" w:space="0" w:color="auto"/>
      </w:divBdr>
    </w:div>
    <w:div w:id="1924143644">
      <w:bodyDiv w:val="1"/>
      <w:marLeft w:val="0"/>
      <w:marRight w:val="0"/>
      <w:marTop w:val="0"/>
      <w:marBottom w:val="0"/>
      <w:divBdr>
        <w:top w:val="none" w:sz="0" w:space="0" w:color="auto"/>
        <w:left w:val="none" w:sz="0" w:space="0" w:color="auto"/>
        <w:bottom w:val="none" w:sz="0" w:space="0" w:color="auto"/>
        <w:right w:val="none" w:sz="0" w:space="0" w:color="auto"/>
      </w:divBdr>
    </w:div>
    <w:div w:id="1924335674">
      <w:bodyDiv w:val="1"/>
      <w:marLeft w:val="0"/>
      <w:marRight w:val="0"/>
      <w:marTop w:val="0"/>
      <w:marBottom w:val="0"/>
      <w:divBdr>
        <w:top w:val="none" w:sz="0" w:space="0" w:color="auto"/>
        <w:left w:val="none" w:sz="0" w:space="0" w:color="auto"/>
        <w:bottom w:val="none" w:sz="0" w:space="0" w:color="auto"/>
        <w:right w:val="none" w:sz="0" w:space="0" w:color="auto"/>
      </w:divBdr>
    </w:div>
    <w:div w:id="1924408012">
      <w:bodyDiv w:val="1"/>
      <w:marLeft w:val="0"/>
      <w:marRight w:val="0"/>
      <w:marTop w:val="0"/>
      <w:marBottom w:val="0"/>
      <w:divBdr>
        <w:top w:val="none" w:sz="0" w:space="0" w:color="auto"/>
        <w:left w:val="none" w:sz="0" w:space="0" w:color="auto"/>
        <w:bottom w:val="none" w:sz="0" w:space="0" w:color="auto"/>
        <w:right w:val="none" w:sz="0" w:space="0" w:color="auto"/>
      </w:divBdr>
    </w:div>
    <w:div w:id="1927766476">
      <w:bodyDiv w:val="1"/>
      <w:marLeft w:val="0"/>
      <w:marRight w:val="0"/>
      <w:marTop w:val="0"/>
      <w:marBottom w:val="0"/>
      <w:divBdr>
        <w:top w:val="none" w:sz="0" w:space="0" w:color="auto"/>
        <w:left w:val="none" w:sz="0" w:space="0" w:color="auto"/>
        <w:bottom w:val="none" w:sz="0" w:space="0" w:color="auto"/>
        <w:right w:val="none" w:sz="0" w:space="0" w:color="auto"/>
      </w:divBdr>
    </w:div>
    <w:div w:id="1928997077">
      <w:bodyDiv w:val="1"/>
      <w:marLeft w:val="0"/>
      <w:marRight w:val="0"/>
      <w:marTop w:val="0"/>
      <w:marBottom w:val="0"/>
      <w:divBdr>
        <w:top w:val="none" w:sz="0" w:space="0" w:color="auto"/>
        <w:left w:val="none" w:sz="0" w:space="0" w:color="auto"/>
        <w:bottom w:val="none" w:sz="0" w:space="0" w:color="auto"/>
        <w:right w:val="none" w:sz="0" w:space="0" w:color="auto"/>
      </w:divBdr>
    </w:div>
    <w:div w:id="1938173012">
      <w:bodyDiv w:val="1"/>
      <w:marLeft w:val="0"/>
      <w:marRight w:val="0"/>
      <w:marTop w:val="0"/>
      <w:marBottom w:val="0"/>
      <w:divBdr>
        <w:top w:val="none" w:sz="0" w:space="0" w:color="auto"/>
        <w:left w:val="none" w:sz="0" w:space="0" w:color="auto"/>
        <w:bottom w:val="none" w:sz="0" w:space="0" w:color="auto"/>
        <w:right w:val="none" w:sz="0" w:space="0" w:color="auto"/>
      </w:divBdr>
    </w:div>
    <w:div w:id="1941599177">
      <w:bodyDiv w:val="1"/>
      <w:marLeft w:val="0"/>
      <w:marRight w:val="0"/>
      <w:marTop w:val="0"/>
      <w:marBottom w:val="0"/>
      <w:divBdr>
        <w:top w:val="none" w:sz="0" w:space="0" w:color="auto"/>
        <w:left w:val="none" w:sz="0" w:space="0" w:color="auto"/>
        <w:bottom w:val="none" w:sz="0" w:space="0" w:color="auto"/>
        <w:right w:val="none" w:sz="0" w:space="0" w:color="auto"/>
      </w:divBdr>
    </w:div>
    <w:div w:id="1942255772">
      <w:bodyDiv w:val="1"/>
      <w:marLeft w:val="0"/>
      <w:marRight w:val="0"/>
      <w:marTop w:val="0"/>
      <w:marBottom w:val="0"/>
      <w:divBdr>
        <w:top w:val="none" w:sz="0" w:space="0" w:color="auto"/>
        <w:left w:val="none" w:sz="0" w:space="0" w:color="auto"/>
        <w:bottom w:val="none" w:sz="0" w:space="0" w:color="auto"/>
        <w:right w:val="none" w:sz="0" w:space="0" w:color="auto"/>
      </w:divBdr>
    </w:div>
    <w:div w:id="1942643862">
      <w:bodyDiv w:val="1"/>
      <w:marLeft w:val="0"/>
      <w:marRight w:val="0"/>
      <w:marTop w:val="0"/>
      <w:marBottom w:val="0"/>
      <w:divBdr>
        <w:top w:val="none" w:sz="0" w:space="0" w:color="auto"/>
        <w:left w:val="none" w:sz="0" w:space="0" w:color="auto"/>
        <w:bottom w:val="none" w:sz="0" w:space="0" w:color="auto"/>
        <w:right w:val="none" w:sz="0" w:space="0" w:color="auto"/>
      </w:divBdr>
    </w:div>
    <w:div w:id="1942758279">
      <w:bodyDiv w:val="1"/>
      <w:marLeft w:val="0"/>
      <w:marRight w:val="0"/>
      <w:marTop w:val="0"/>
      <w:marBottom w:val="0"/>
      <w:divBdr>
        <w:top w:val="none" w:sz="0" w:space="0" w:color="auto"/>
        <w:left w:val="none" w:sz="0" w:space="0" w:color="auto"/>
        <w:bottom w:val="none" w:sz="0" w:space="0" w:color="auto"/>
        <w:right w:val="none" w:sz="0" w:space="0" w:color="auto"/>
      </w:divBdr>
    </w:div>
    <w:div w:id="1943489999">
      <w:bodyDiv w:val="1"/>
      <w:marLeft w:val="0"/>
      <w:marRight w:val="0"/>
      <w:marTop w:val="0"/>
      <w:marBottom w:val="0"/>
      <w:divBdr>
        <w:top w:val="none" w:sz="0" w:space="0" w:color="auto"/>
        <w:left w:val="none" w:sz="0" w:space="0" w:color="auto"/>
        <w:bottom w:val="none" w:sz="0" w:space="0" w:color="auto"/>
        <w:right w:val="none" w:sz="0" w:space="0" w:color="auto"/>
      </w:divBdr>
    </w:div>
    <w:div w:id="1947537097">
      <w:bodyDiv w:val="1"/>
      <w:marLeft w:val="0"/>
      <w:marRight w:val="0"/>
      <w:marTop w:val="0"/>
      <w:marBottom w:val="0"/>
      <w:divBdr>
        <w:top w:val="none" w:sz="0" w:space="0" w:color="auto"/>
        <w:left w:val="none" w:sz="0" w:space="0" w:color="auto"/>
        <w:bottom w:val="none" w:sz="0" w:space="0" w:color="auto"/>
        <w:right w:val="none" w:sz="0" w:space="0" w:color="auto"/>
      </w:divBdr>
    </w:div>
    <w:div w:id="1951624446">
      <w:bodyDiv w:val="1"/>
      <w:marLeft w:val="0"/>
      <w:marRight w:val="0"/>
      <w:marTop w:val="0"/>
      <w:marBottom w:val="0"/>
      <w:divBdr>
        <w:top w:val="none" w:sz="0" w:space="0" w:color="auto"/>
        <w:left w:val="none" w:sz="0" w:space="0" w:color="auto"/>
        <w:bottom w:val="none" w:sz="0" w:space="0" w:color="auto"/>
        <w:right w:val="none" w:sz="0" w:space="0" w:color="auto"/>
      </w:divBdr>
    </w:div>
    <w:div w:id="1954363117">
      <w:bodyDiv w:val="1"/>
      <w:marLeft w:val="0"/>
      <w:marRight w:val="0"/>
      <w:marTop w:val="0"/>
      <w:marBottom w:val="0"/>
      <w:divBdr>
        <w:top w:val="none" w:sz="0" w:space="0" w:color="auto"/>
        <w:left w:val="none" w:sz="0" w:space="0" w:color="auto"/>
        <w:bottom w:val="none" w:sz="0" w:space="0" w:color="auto"/>
        <w:right w:val="none" w:sz="0" w:space="0" w:color="auto"/>
      </w:divBdr>
    </w:div>
    <w:div w:id="1954439729">
      <w:bodyDiv w:val="1"/>
      <w:marLeft w:val="0"/>
      <w:marRight w:val="0"/>
      <w:marTop w:val="0"/>
      <w:marBottom w:val="0"/>
      <w:divBdr>
        <w:top w:val="none" w:sz="0" w:space="0" w:color="auto"/>
        <w:left w:val="none" w:sz="0" w:space="0" w:color="auto"/>
        <w:bottom w:val="none" w:sz="0" w:space="0" w:color="auto"/>
        <w:right w:val="none" w:sz="0" w:space="0" w:color="auto"/>
      </w:divBdr>
    </w:div>
    <w:div w:id="1955211966">
      <w:bodyDiv w:val="1"/>
      <w:marLeft w:val="0"/>
      <w:marRight w:val="0"/>
      <w:marTop w:val="0"/>
      <w:marBottom w:val="0"/>
      <w:divBdr>
        <w:top w:val="none" w:sz="0" w:space="0" w:color="auto"/>
        <w:left w:val="none" w:sz="0" w:space="0" w:color="auto"/>
        <w:bottom w:val="none" w:sz="0" w:space="0" w:color="auto"/>
        <w:right w:val="none" w:sz="0" w:space="0" w:color="auto"/>
      </w:divBdr>
    </w:div>
    <w:div w:id="1955557417">
      <w:bodyDiv w:val="1"/>
      <w:marLeft w:val="0"/>
      <w:marRight w:val="0"/>
      <w:marTop w:val="0"/>
      <w:marBottom w:val="0"/>
      <w:divBdr>
        <w:top w:val="none" w:sz="0" w:space="0" w:color="auto"/>
        <w:left w:val="none" w:sz="0" w:space="0" w:color="auto"/>
        <w:bottom w:val="none" w:sz="0" w:space="0" w:color="auto"/>
        <w:right w:val="none" w:sz="0" w:space="0" w:color="auto"/>
      </w:divBdr>
    </w:div>
    <w:div w:id="1955868888">
      <w:bodyDiv w:val="1"/>
      <w:marLeft w:val="0"/>
      <w:marRight w:val="0"/>
      <w:marTop w:val="0"/>
      <w:marBottom w:val="0"/>
      <w:divBdr>
        <w:top w:val="none" w:sz="0" w:space="0" w:color="auto"/>
        <w:left w:val="none" w:sz="0" w:space="0" w:color="auto"/>
        <w:bottom w:val="none" w:sz="0" w:space="0" w:color="auto"/>
        <w:right w:val="none" w:sz="0" w:space="0" w:color="auto"/>
      </w:divBdr>
    </w:div>
    <w:div w:id="1956478927">
      <w:bodyDiv w:val="1"/>
      <w:marLeft w:val="0"/>
      <w:marRight w:val="0"/>
      <w:marTop w:val="0"/>
      <w:marBottom w:val="0"/>
      <w:divBdr>
        <w:top w:val="none" w:sz="0" w:space="0" w:color="auto"/>
        <w:left w:val="none" w:sz="0" w:space="0" w:color="auto"/>
        <w:bottom w:val="none" w:sz="0" w:space="0" w:color="auto"/>
        <w:right w:val="none" w:sz="0" w:space="0" w:color="auto"/>
      </w:divBdr>
    </w:div>
    <w:div w:id="1958826974">
      <w:bodyDiv w:val="1"/>
      <w:marLeft w:val="0"/>
      <w:marRight w:val="0"/>
      <w:marTop w:val="0"/>
      <w:marBottom w:val="0"/>
      <w:divBdr>
        <w:top w:val="none" w:sz="0" w:space="0" w:color="auto"/>
        <w:left w:val="none" w:sz="0" w:space="0" w:color="auto"/>
        <w:bottom w:val="none" w:sz="0" w:space="0" w:color="auto"/>
        <w:right w:val="none" w:sz="0" w:space="0" w:color="auto"/>
      </w:divBdr>
    </w:div>
    <w:div w:id="1959792623">
      <w:bodyDiv w:val="1"/>
      <w:marLeft w:val="0"/>
      <w:marRight w:val="0"/>
      <w:marTop w:val="0"/>
      <w:marBottom w:val="0"/>
      <w:divBdr>
        <w:top w:val="none" w:sz="0" w:space="0" w:color="auto"/>
        <w:left w:val="none" w:sz="0" w:space="0" w:color="auto"/>
        <w:bottom w:val="none" w:sz="0" w:space="0" w:color="auto"/>
        <w:right w:val="none" w:sz="0" w:space="0" w:color="auto"/>
      </w:divBdr>
    </w:div>
    <w:div w:id="1961104494">
      <w:bodyDiv w:val="1"/>
      <w:marLeft w:val="0"/>
      <w:marRight w:val="0"/>
      <w:marTop w:val="0"/>
      <w:marBottom w:val="0"/>
      <w:divBdr>
        <w:top w:val="none" w:sz="0" w:space="0" w:color="auto"/>
        <w:left w:val="none" w:sz="0" w:space="0" w:color="auto"/>
        <w:bottom w:val="none" w:sz="0" w:space="0" w:color="auto"/>
        <w:right w:val="none" w:sz="0" w:space="0" w:color="auto"/>
      </w:divBdr>
    </w:div>
    <w:div w:id="1961260407">
      <w:bodyDiv w:val="1"/>
      <w:marLeft w:val="0"/>
      <w:marRight w:val="0"/>
      <w:marTop w:val="0"/>
      <w:marBottom w:val="0"/>
      <w:divBdr>
        <w:top w:val="none" w:sz="0" w:space="0" w:color="auto"/>
        <w:left w:val="none" w:sz="0" w:space="0" w:color="auto"/>
        <w:bottom w:val="none" w:sz="0" w:space="0" w:color="auto"/>
        <w:right w:val="none" w:sz="0" w:space="0" w:color="auto"/>
      </w:divBdr>
    </w:div>
    <w:div w:id="1963345561">
      <w:bodyDiv w:val="1"/>
      <w:marLeft w:val="0"/>
      <w:marRight w:val="0"/>
      <w:marTop w:val="0"/>
      <w:marBottom w:val="0"/>
      <w:divBdr>
        <w:top w:val="none" w:sz="0" w:space="0" w:color="auto"/>
        <w:left w:val="none" w:sz="0" w:space="0" w:color="auto"/>
        <w:bottom w:val="none" w:sz="0" w:space="0" w:color="auto"/>
        <w:right w:val="none" w:sz="0" w:space="0" w:color="auto"/>
      </w:divBdr>
    </w:div>
    <w:div w:id="1963999824">
      <w:bodyDiv w:val="1"/>
      <w:marLeft w:val="0"/>
      <w:marRight w:val="0"/>
      <w:marTop w:val="0"/>
      <w:marBottom w:val="0"/>
      <w:divBdr>
        <w:top w:val="none" w:sz="0" w:space="0" w:color="auto"/>
        <w:left w:val="none" w:sz="0" w:space="0" w:color="auto"/>
        <w:bottom w:val="none" w:sz="0" w:space="0" w:color="auto"/>
        <w:right w:val="none" w:sz="0" w:space="0" w:color="auto"/>
      </w:divBdr>
    </w:div>
    <w:div w:id="1968314999">
      <w:bodyDiv w:val="1"/>
      <w:marLeft w:val="0"/>
      <w:marRight w:val="0"/>
      <w:marTop w:val="0"/>
      <w:marBottom w:val="0"/>
      <w:divBdr>
        <w:top w:val="none" w:sz="0" w:space="0" w:color="auto"/>
        <w:left w:val="none" w:sz="0" w:space="0" w:color="auto"/>
        <w:bottom w:val="none" w:sz="0" w:space="0" w:color="auto"/>
        <w:right w:val="none" w:sz="0" w:space="0" w:color="auto"/>
      </w:divBdr>
    </w:div>
    <w:div w:id="1969820797">
      <w:bodyDiv w:val="1"/>
      <w:marLeft w:val="0"/>
      <w:marRight w:val="0"/>
      <w:marTop w:val="0"/>
      <w:marBottom w:val="0"/>
      <w:divBdr>
        <w:top w:val="none" w:sz="0" w:space="0" w:color="auto"/>
        <w:left w:val="none" w:sz="0" w:space="0" w:color="auto"/>
        <w:bottom w:val="none" w:sz="0" w:space="0" w:color="auto"/>
        <w:right w:val="none" w:sz="0" w:space="0" w:color="auto"/>
      </w:divBdr>
    </w:div>
    <w:div w:id="1970428584">
      <w:bodyDiv w:val="1"/>
      <w:marLeft w:val="0"/>
      <w:marRight w:val="0"/>
      <w:marTop w:val="0"/>
      <w:marBottom w:val="0"/>
      <w:divBdr>
        <w:top w:val="none" w:sz="0" w:space="0" w:color="auto"/>
        <w:left w:val="none" w:sz="0" w:space="0" w:color="auto"/>
        <w:bottom w:val="none" w:sz="0" w:space="0" w:color="auto"/>
        <w:right w:val="none" w:sz="0" w:space="0" w:color="auto"/>
      </w:divBdr>
    </w:div>
    <w:div w:id="1971284404">
      <w:bodyDiv w:val="1"/>
      <w:marLeft w:val="0"/>
      <w:marRight w:val="0"/>
      <w:marTop w:val="0"/>
      <w:marBottom w:val="0"/>
      <w:divBdr>
        <w:top w:val="none" w:sz="0" w:space="0" w:color="auto"/>
        <w:left w:val="none" w:sz="0" w:space="0" w:color="auto"/>
        <w:bottom w:val="none" w:sz="0" w:space="0" w:color="auto"/>
        <w:right w:val="none" w:sz="0" w:space="0" w:color="auto"/>
      </w:divBdr>
    </w:div>
    <w:div w:id="1971322970">
      <w:bodyDiv w:val="1"/>
      <w:marLeft w:val="0"/>
      <w:marRight w:val="0"/>
      <w:marTop w:val="0"/>
      <w:marBottom w:val="0"/>
      <w:divBdr>
        <w:top w:val="none" w:sz="0" w:space="0" w:color="auto"/>
        <w:left w:val="none" w:sz="0" w:space="0" w:color="auto"/>
        <w:bottom w:val="none" w:sz="0" w:space="0" w:color="auto"/>
        <w:right w:val="none" w:sz="0" w:space="0" w:color="auto"/>
      </w:divBdr>
    </w:div>
    <w:div w:id="1972588551">
      <w:bodyDiv w:val="1"/>
      <w:marLeft w:val="0"/>
      <w:marRight w:val="0"/>
      <w:marTop w:val="0"/>
      <w:marBottom w:val="0"/>
      <w:divBdr>
        <w:top w:val="none" w:sz="0" w:space="0" w:color="auto"/>
        <w:left w:val="none" w:sz="0" w:space="0" w:color="auto"/>
        <w:bottom w:val="none" w:sz="0" w:space="0" w:color="auto"/>
        <w:right w:val="none" w:sz="0" w:space="0" w:color="auto"/>
      </w:divBdr>
    </w:div>
    <w:div w:id="1973562034">
      <w:bodyDiv w:val="1"/>
      <w:marLeft w:val="0"/>
      <w:marRight w:val="0"/>
      <w:marTop w:val="0"/>
      <w:marBottom w:val="0"/>
      <w:divBdr>
        <w:top w:val="none" w:sz="0" w:space="0" w:color="auto"/>
        <w:left w:val="none" w:sz="0" w:space="0" w:color="auto"/>
        <w:bottom w:val="none" w:sz="0" w:space="0" w:color="auto"/>
        <w:right w:val="none" w:sz="0" w:space="0" w:color="auto"/>
      </w:divBdr>
    </w:div>
    <w:div w:id="1974094953">
      <w:bodyDiv w:val="1"/>
      <w:marLeft w:val="0"/>
      <w:marRight w:val="0"/>
      <w:marTop w:val="0"/>
      <w:marBottom w:val="0"/>
      <w:divBdr>
        <w:top w:val="none" w:sz="0" w:space="0" w:color="auto"/>
        <w:left w:val="none" w:sz="0" w:space="0" w:color="auto"/>
        <w:bottom w:val="none" w:sz="0" w:space="0" w:color="auto"/>
        <w:right w:val="none" w:sz="0" w:space="0" w:color="auto"/>
      </w:divBdr>
    </w:div>
    <w:div w:id="1974170681">
      <w:bodyDiv w:val="1"/>
      <w:marLeft w:val="0"/>
      <w:marRight w:val="0"/>
      <w:marTop w:val="0"/>
      <w:marBottom w:val="0"/>
      <w:divBdr>
        <w:top w:val="none" w:sz="0" w:space="0" w:color="auto"/>
        <w:left w:val="none" w:sz="0" w:space="0" w:color="auto"/>
        <w:bottom w:val="none" w:sz="0" w:space="0" w:color="auto"/>
        <w:right w:val="none" w:sz="0" w:space="0" w:color="auto"/>
      </w:divBdr>
    </w:div>
    <w:div w:id="1976719790">
      <w:bodyDiv w:val="1"/>
      <w:marLeft w:val="0"/>
      <w:marRight w:val="0"/>
      <w:marTop w:val="0"/>
      <w:marBottom w:val="0"/>
      <w:divBdr>
        <w:top w:val="none" w:sz="0" w:space="0" w:color="auto"/>
        <w:left w:val="none" w:sz="0" w:space="0" w:color="auto"/>
        <w:bottom w:val="none" w:sz="0" w:space="0" w:color="auto"/>
        <w:right w:val="none" w:sz="0" w:space="0" w:color="auto"/>
      </w:divBdr>
    </w:div>
    <w:div w:id="1977686479">
      <w:bodyDiv w:val="1"/>
      <w:marLeft w:val="0"/>
      <w:marRight w:val="0"/>
      <w:marTop w:val="0"/>
      <w:marBottom w:val="0"/>
      <w:divBdr>
        <w:top w:val="none" w:sz="0" w:space="0" w:color="auto"/>
        <w:left w:val="none" w:sz="0" w:space="0" w:color="auto"/>
        <w:bottom w:val="none" w:sz="0" w:space="0" w:color="auto"/>
        <w:right w:val="none" w:sz="0" w:space="0" w:color="auto"/>
      </w:divBdr>
    </w:div>
    <w:div w:id="1980694724">
      <w:bodyDiv w:val="1"/>
      <w:marLeft w:val="0"/>
      <w:marRight w:val="0"/>
      <w:marTop w:val="0"/>
      <w:marBottom w:val="0"/>
      <w:divBdr>
        <w:top w:val="none" w:sz="0" w:space="0" w:color="auto"/>
        <w:left w:val="none" w:sz="0" w:space="0" w:color="auto"/>
        <w:bottom w:val="none" w:sz="0" w:space="0" w:color="auto"/>
        <w:right w:val="none" w:sz="0" w:space="0" w:color="auto"/>
      </w:divBdr>
    </w:div>
    <w:div w:id="1980841788">
      <w:bodyDiv w:val="1"/>
      <w:marLeft w:val="0"/>
      <w:marRight w:val="0"/>
      <w:marTop w:val="0"/>
      <w:marBottom w:val="0"/>
      <w:divBdr>
        <w:top w:val="none" w:sz="0" w:space="0" w:color="auto"/>
        <w:left w:val="none" w:sz="0" w:space="0" w:color="auto"/>
        <w:bottom w:val="none" w:sz="0" w:space="0" w:color="auto"/>
        <w:right w:val="none" w:sz="0" w:space="0" w:color="auto"/>
      </w:divBdr>
    </w:div>
    <w:div w:id="1982538105">
      <w:bodyDiv w:val="1"/>
      <w:marLeft w:val="0"/>
      <w:marRight w:val="0"/>
      <w:marTop w:val="0"/>
      <w:marBottom w:val="0"/>
      <w:divBdr>
        <w:top w:val="none" w:sz="0" w:space="0" w:color="auto"/>
        <w:left w:val="none" w:sz="0" w:space="0" w:color="auto"/>
        <w:bottom w:val="none" w:sz="0" w:space="0" w:color="auto"/>
        <w:right w:val="none" w:sz="0" w:space="0" w:color="auto"/>
      </w:divBdr>
    </w:div>
    <w:div w:id="1984849614">
      <w:bodyDiv w:val="1"/>
      <w:marLeft w:val="0"/>
      <w:marRight w:val="0"/>
      <w:marTop w:val="0"/>
      <w:marBottom w:val="0"/>
      <w:divBdr>
        <w:top w:val="none" w:sz="0" w:space="0" w:color="auto"/>
        <w:left w:val="none" w:sz="0" w:space="0" w:color="auto"/>
        <w:bottom w:val="none" w:sz="0" w:space="0" w:color="auto"/>
        <w:right w:val="none" w:sz="0" w:space="0" w:color="auto"/>
      </w:divBdr>
    </w:div>
    <w:div w:id="1985155528">
      <w:bodyDiv w:val="1"/>
      <w:marLeft w:val="0"/>
      <w:marRight w:val="0"/>
      <w:marTop w:val="0"/>
      <w:marBottom w:val="0"/>
      <w:divBdr>
        <w:top w:val="none" w:sz="0" w:space="0" w:color="auto"/>
        <w:left w:val="none" w:sz="0" w:space="0" w:color="auto"/>
        <w:bottom w:val="none" w:sz="0" w:space="0" w:color="auto"/>
        <w:right w:val="none" w:sz="0" w:space="0" w:color="auto"/>
      </w:divBdr>
    </w:div>
    <w:div w:id="1986278545">
      <w:bodyDiv w:val="1"/>
      <w:marLeft w:val="0"/>
      <w:marRight w:val="0"/>
      <w:marTop w:val="0"/>
      <w:marBottom w:val="0"/>
      <w:divBdr>
        <w:top w:val="none" w:sz="0" w:space="0" w:color="auto"/>
        <w:left w:val="none" w:sz="0" w:space="0" w:color="auto"/>
        <w:bottom w:val="none" w:sz="0" w:space="0" w:color="auto"/>
        <w:right w:val="none" w:sz="0" w:space="0" w:color="auto"/>
      </w:divBdr>
    </w:div>
    <w:div w:id="1986423087">
      <w:bodyDiv w:val="1"/>
      <w:marLeft w:val="0"/>
      <w:marRight w:val="0"/>
      <w:marTop w:val="0"/>
      <w:marBottom w:val="0"/>
      <w:divBdr>
        <w:top w:val="none" w:sz="0" w:space="0" w:color="auto"/>
        <w:left w:val="none" w:sz="0" w:space="0" w:color="auto"/>
        <w:bottom w:val="none" w:sz="0" w:space="0" w:color="auto"/>
        <w:right w:val="none" w:sz="0" w:space="0" w:color="auto"/>
      </w:divBdr>
    </w:div>
    <w:div w:id="1987278552">
      <w:bodyDiv w:val="1"/>
      <w:marLeft w:val="0"/>
      <w:marRight w:val="0"/>
      <w:marTop w:val="0"/>
      <w:marBottom w:val="0"/>
      <w:divBdr>
        <w:top w:val="none" w:sz="0" w:space="0" w:color="auto"/>
        <w:left w:val="none" w:sz="0" w:space="0" w:color="auto"/>
        <w:bottom w:val="none" w:sz="0" w:space="0" w:color="auto"/>
        <w:right w:val="none" w:sz="0" w:space="0" w:color="auto"/>
      </w:divBdr>
    </w:div>
    <w:div w:id="1991328142">
      <w:bodyDiv w:val="1"/>
      <w:marLeft w:val="0"/>
      <w:marRight w:val="0"/>
      <w:marTop w:val="0"/>
      <w:marBottom w:val="0"/>
      <w:divBdr>
        <w:top w:val="none" w:sz="0" w:space="0" w:color="auto"/>
        <w:left w:val="none" w:sz="0" w:space="0" w:color="auto"/>
        <w:bottom w:val="none" w:sz="0" w:space="0" w:color="auto"/>
        <w:right w:val="none" w:sz="0" w:space="0" w:color="auto"/>
      </w:divBdr>
    </w:div>
    <w:div w:id="1993364443">
      <w:bodyDiv w:val="1"/>
      <w:marLeft w:val="0"/>
      <w:marRight w:val="0"/>
      <w:marTop w:val="0"/>
      <w:marBottom w:val="0"/>
      <w:divBdr>
        <w:top w:val="none" w:sz="0" w:space="0" w:color="auto"/>
        <w:left w:val="none" w:sz="0" w:space="0" w:color="auto"/>
        <w:bottom w:val="none" w:sz="0" w:space="0" w:color="auto"/>
        <w:right w:val="none" w:sz="0" w:space="0" w:color="auto"/>
      </w:divBdr>
    </w:div>
    <w:div w:id="1994329622">
      <w:bodyDiv w:val="1"/>
      <w:marLeft w:val="0"/>
      <w:marRight w:val="0"/>
      <w:marTop w:val="0"/>
      <w:marBottom w:val="0"/>
      <w:divBdr>
        <w:top w:val="none" w:sz="0" w:space="0" w:color="auto"/>
        <w:left w:val="none" w:sz="0" w:space="0" w:color="auto"/>
        <w:bottom w:val="none" w:sz="0" w:space="0" w:color="auto"/>
        <w:right w:val="none" w:sz="0" w:space="0" w:color="auto"/>
      </w:divBdr>
    </w:div>
    <w:div w:id="1997680995">
      <w:bodyDiv w:val="1"/>
      <w:marLeft w:val="0"/>
      <w:marRight w:val="0"/>
      <w:marTop w:val="0"/>
      <w:marBottom w:val="0"/>
      <w:divBdr>
        <w:top w:val="none" w:sz="0" w:space="0" w:color="auto"/>
        <w:left w:val="none" w:sz="0" w:space="0" w:color="auto"/>
        <w:bottom w:val="none" w:sz="0" w:space="0" w:color="auto"/>
        <w:right w:val="none" w:sz="0" w:space="0" w:color="auto"/>
      </w:divBdr>
    </w:div>
    <w:div w:id="1998073870">
      <w:bodyDiv w:val="1"/>
      <w:marLeft w:val="0"/>
      <w:marRight w:val="0"/>
      <w:marTop w:val="0"/>
      <w:marBottom w:val="0"/>
      <w:divBdr>
        <w:top w:val="none" w:sz="0" w:space="0" w:color="auto"/>
        <w:left w:val="none" w:sz="0" w:space="0" w:color="auto"/>
        <w:bottom w:val="none" w:sz="0" w:space="0" w:color="auto"/>
        <w:right w:val="none" w:sz="0" w:space="0" w:color="auto"/>
      </w:divBdr>
    </w:div>
    <w:div w:id="1998224237">
      <w:bodyDiv w:val="1"/>
      <w:marLeft w:val="0"/>
      <w:marRight w:val="0"/>
      <w:marTop w:val="0"/>
      <w:marBottom w:val="0"/>
      <w:divBdr>
        <w:top w:val="none" w:sz="0" w:space="0" w:color="auto"/>
        <w:left w:val="none" w:sz="0" w:space="0" w:color="auto"/>
        <w:bottom w:val="none" w:sz="0" w:space="0" w:color="auto"/>
        <w:right w:val="none" w:sz="0" w:space="0" w:color="auto"/>
      </w:divBdr>
    </w:div>
    <w:div w:id="1999963124">
      <w:bodyDiv w:val="1"/>
      <w:marLeft w:val="0"/>
      <w:marRight w:val="0"/>
      <w:marTop w:val="0"/>
      <w:marBottom w:val="0"/>
      <w:divBdr>
        <w:top w:val="none" w:sz="0" w:space="0" w:color="auto"/>
        <w:left w:val="none" w:sz="0" w:space="0" w:color="auto"/>
        <w:bottom w:val="none" w:sz="0" w:space="0" w:color="auto"/>
        <w:right w:val="none" w:sz="0" w:space="0" w:color="auto"/>
      </w:divBdr>
    </w:div>
    <w:div w:id="2000110088">
      <w:bodyDiv w:val="1"/>
      <w:marLeft w:val="0"/>
      <w:marRight w:val="0"/>
      <w:marTop w:val="0"/>
      <w:marBottom w:val="0"/>
      <w:divBdr>
        <w:top w:val="none" w:sz="0" w:space="0" w:color="auto"/>
        <w:left w:val="none" w:sz="0" w:space="0" w:color="auto"/>
        <w:bottom w:val="none" w:sz="0" w:space="0" w:color="auto"/>
        <w:right w:val="none" w:sz="0" w:space="0" w:color="auto"/>
      </w:divBdr>
    </w:div>
    <w:div w:id="2000844804">
      <w:bodyDiv w:val="1"/>
      <w:marLeft w:val="0"/>
      <w:marRight w:val="0"/>
      <w:marTop w:val="0"/>
      <w:marBottom w:val="0"/>
      <w:divBdr>
        <w:top w:val="none" w:sz="0" w:space="0" w:color="auto"/>
        <w:left w:val="none" w:sz="0" w:space="0" w:color="auto"/>
        <w:bottom w:val="none" w:sz="0" w:space="0" w:color="auto"/>
        <w:right w:val="none" w:sz="0" w:space="0" w:color="auto"/>
      </w:divBdr>
    </w:div>
    <w:div w:id="2003311407">
      <w:bodyDiv w:val="1"/>
      <w:marLeft w:val="0"/>
      <w:marRight w:val="0"/>
      <w:marTop w:val="0"/>
      <w:marBottom w:val="0"/>
      <w:divBdr>
        <w:top w:val="none" w:sz="0" w:space="0" w:color="auto"/>
        <w:left w:val="none" w:sz="0" w:space="0" w:color="auto"/>
        <w:bottom w:val="none" w:sz="0" w:space="0" w:color="auto"/>
        <w:right w:val="none" w:sz="0" w:space="0" w:color="auto"/>
      </w:divBdr>
    </w:div>
    <w:div w:id="2006088270">
      <w:bodyDiv w:val="1"/>
      <w:marLeft w:val="0"/>
      <w:marRight w:val="0"/>
      <w:marTop w:val="0"/>
      <w:marBottom w:val="0"/>
      <w:divBdr>
        <w:top w:val="none" w:sz="0" w:space="0" w:color="auto"/>
        <w:left w:val="none" w:sz="0" w:space="0" w:color="auto"/>
        <w:bottom w:val="none" w:sz="0" w:space="0" w:color="auto"/>
        <w:right w:val="none" w:sz="0" w:space="0" w:color="auto"/>
      </w:divBdr>
    </w:div>
    <w:div w:id="2006664966">
      <w:bodyDiv w:val="1"/>
      <w:marLeft w:val="0"/>
      <w:marRight w:val="0"/>
      <w:marTop w:val="0"/>
      <w:marBottom w:val="0"/>
      <w:divBdr>
        <w:top w:val="none" w:sz="0" w:space="0" w:color="auto"/>
        <w:left w:val="none" w:sz="0" w:space="0" w:color="auto"/>
        <w:bottom w:val="none" w:sz="0" w:space="0" w:color="auto"/>
        <w:right w:val="none" w:sz="0" w:space="0" w:color="auto"/>
      </w:divBdr>
    </w:div>
    <w:div w:id="2007131919">
      <w:bodyDiv w:val="1"/>
      <w:marLeft w:val="0"/>
      <w:marRight w:val="0"/>
      <w:marTop w:val="0"/>
      <w:marBottom w:val="0"/>
      <w:divBdr>
        <w:top w:val="none" w:sz="0" w:space="0" w:color="auto"/>
        <w:left w:val="none" w:sz="0" w:space="0" w:color="auto"/>
        <w:bottom w:val="none" w:sz="0" w:space="0" w:color="auto"/>
        <w:right w:val="none" w:sz="0" w:space="0" w:color="auto"/>
      </w:divBdr>
    </w:div>
    <w:div w:id="2009165819">
      <w:bodyDiv w:val="1"/>
      <w:marLeft w:val="0"/>
      <w:marRight w:val="0"/>
      <w:marTop w:val="0"/>
      <w:marBottom w:val="0"/>
      <w:divBdr>
        <w:top w:val="none" w:sz="0" w:space="0" w:color="auto"/>
        <w:left w:val="none" w:sz="0" w:space="0" w:color="auto"/>
        <w:bottom w:val="none" w:sz="0" w:space="0" w:color="auto"/>
        <w:right w:val="none" w:sz="0" w:space="0" w:color="auto"/>
      </w:divBdr>
    </w:div>
    <w:div w:id="2010055221">
      <w:bodyDiv w:val="1"/>
      <w:marLeft w:val="0"/>
      <w:marRight w:val="0"/>
      <w:marTop w:val="0"/>
      <w:marBottom w:val="0"/>
      <w:divBdr>
        <w:top w:val="none" w:sz="0" w:space="0" w:color="auto"/>
        <w:left w:val="none" w:sz="0" w:space="0" w:color="auto"/>
        <w:bottom w:val="none" w:sz="0" w:space="0" w:color="auto"/>
        <w:right w:val="none" w:sz="0" w:space="0" w:color="auto"/>
      </w:divBdr>
    </w:div>
    <w:div w:id="2010327332">
      <w:bodyDiv w:val="1"/>
      <w:marLeft w:val="0"/>
      <w:marRight w:val="0"/>
      <w:marTop w:val="0"/>
      <w:marBottom w:val="0"/>
      <w:divBdr>
        <w:top w:val="none" w:sz="0" w:space="0" w:color="auto"/>
        <w:left w:val="none" w:sz="0" w:space="0" w:color="auto"/>
        <w:bottom w:val="none" w:sz="0" w:space="0" w:color="auto"/>
        <w:right w:val="none" w:sz="0" w:space="0" w:color="auto"/>
      </w:divBdr>
    </w:div>
    <w:div w:id="2013994534">
      <w:bodyDiv w:val="1"/>
      <w:marLeft w:val="0"/>
      <w:marRight w:val="0"/>
      <w:marTop w:val="0"/>
      <w:marBottom w:val="0"/>
      <w:divBdr>
        <w:top w:val="none" w:sz="0" w:space="0" w:color="auto"/>
        <w:left w:val="none" w:sz="0" w:space="0" w:color="auto"/>
        <w:bottom w:val="none" w:sz="0" w:space="0" w:color="auto"/>
        <w:right w:val="none" w:sz="0" w:space="0" w:color="auto"/>
      </w:divBdr>
    </w:div>
    <w:div w:id="2015917283">
      <w:bodyDiv w:val="1"/>
      <w:marLeft w:val="0"/>
      <w:marRight w:val="0"/>
      <w:marTop w:val="0"/>
      <w:marBottom w:val="0"/>
      <w:divBdr>
        <w:top w:val="none" w:sz="0" w:space="0" w:color="auto"/>
        <w:left w:val="none" w:sz="0" w:space="0" w:color="auto"/>
        <w:bottom w:val="none" w:sz="0" w:space="0" w:color="auto"/>
        <w:right w:val="none" w:sz="0" w:space="0" w:color="auto"/>
      </w:divBdr>
    </w:div>
    <w:div w:id="2020152677">
      <w:bodyDiv w:val="1"/>
      <w:marLeft w:val="0"/>
      <w:marRight w:val="0"/>
      <w:marTop w:val="0"/>
      <w:marBottom w:val="0"/>
      <w:divBdr>
        <w:top w:val="none" w:sz="0" w:space="0" w:color="auto"/>
        <w:left w:val="none" w:sz="0" w:space="0" w:color="auto"/>
        <w:bottom w:val="none" w:sz="0" w:space="0" w:color="auto"/>
        <w:right w:val="none" w:sz="0" w:space="0" w:color="auto"/>
      </w:divBdr>
    </w:div>
    <w:div w:id="2022733790">
      <w:bodyDiv w:val="1"/>
      <w:marLeft w:val="0"/>
      <w:marRight w:val="0"/>
      <w:marTop w:val="0"/>
      <w:marBottom w:val="0"/>
      <w:divBdr>
        <w:top w:val="none" w:sz="0" w:space="0" w:color="auto"/>
        <w:left w:val="none" w:sz="0" w:space="0" w:color="auto"/>
        <w:bottom w:val="none" w:sz="0" w:space="0" w:color="auto"/>
        <w:right w:val="none" w:sz="0" w:space="0" w:color="auto"/>
      </w:divBdr>
    </w:div>
    <w:div w:id="2022780767">
      <w:bodyDiv w:val="1"/>
      <w:marLeft w:val="0"/>
      <w:marRight w:val="0"/>
      <w:marTop w:val="0"/>
      <w:marBottom w:val="0"/>
      <w:divBdr>
        <w:top w:val="none" w:sz="0" w:space="0" w:color="auto"/>
        <w:left w:val="none" w:sz="0" w:space="0" w:color="auto"/>
        <w:bottom w:val="none" w:sz="0" w:space="0" w:color="auto"/>
        <w:right w:val="none" w:sz="0" w:space="0" w:color="auto"/>
      </w:divBdr>
    </w:div>
    <w:div w:id="2023849644">
      <w:bodyDiv w:val="1"/>
      <w:marLeft w:val="0"/>
      <w:marRight w:val="0"/>
      <w:marTop w:val="0"/>
      <w:marBottom w:val="0"/>
      <w:divBdr>
        <w:top w:val="none" w:sz="0" w:space="0" w:color="auto"/>
        <w:left w:val="none" w:sz="0" w:space="0" w:color="auto"/>
        <w:bottom w:val="none" w:sz="0" w:space="0" w:color="auto"/>
        <w:right w:val="none" w:sz="0" w:space="0" w:color="auto"/>
      </w:divBdr>
    </w:div>
    <w:div w:id="2024235488">
      <w:bodyDiv w:val="1"/>
      <w:marLeft w:val="0"/>
      <w:marRight w:val="0"/>
      <w:marTop w:val="0"/>
      <w:marBottom w:val="0"/>
      <w:divBdr>
        <w:top w:val="none" w:sz="0" w:space="0" w:color="auto"/>
        <w:left w:val="none" w:sz="0" w:space="0" w:color="auto"/>
        <w:bottom w:val="none" w:sz="0" w:space="0" w:color="auto"/>
        <w:right w:val="none" w:sz="0" w:space="0" w:color="auto"/>
      </w:divBdr>
    </w:div>
    <w:div w:id="2024236304">
      <w:bodyDiv w:val="1"/>
      <w:marLeft w:val="0"/>
      <w:marRight w:val="0"/>
      <w:marTop w:val="0"/>
      <w:marBottom w:val="0"/>
      <w:divBdr>
        <w:top w:val="none" w:sz="0" w:space="0" w:color="auto"/>
        <w:left w:val="none" w:sz="0" w:space="0" w:color="auto"/>
        <w:bottom w:val="none" w:sz="0" w:space="0" w:color="auto"/>
        <w:right w:val="none" w:sz="0" w:space="0" w:color="auto"/>
      </w:divBdr>
    </w:div>
    <w:div w:id="2024239679">
      <w:bodyDiv w:val="1"/>
      <w:marLeft w:val="0"/>
      <w:marRight w:val="0"/>
      <w:marTop w:val="0"/>
      <w:marBottom w:val="0"/>
      <w:divBdr>
        <w:top w:val="none" w:sz="0" w:space="0" w:color="auto"/>
        <w:left w:val="none" w:sz="0" w:space="0" w:color="auto"/>
        <w:bottom w:val="none" w:sz="0" w:space="0" w:color="auto"/>
        <w:right w:val="none" w:sz="0" w:space="0" w:color="auto"/>
      </w:divBdr>
    </w:div>
    <w:div w:id="2026051014">
      <w:bodyDiv w:val="1"/>
      <w:marLeft w:val="0"/>
      <w:marRight w:val="0"/>
      <w:marTop w:val="0"/>
      <w:marBottom w:val="0"/>
      <w:divBdr>
        <w:top w:val="none" w:sz="0" w:space="0" w:color="auto"/>
        <w:left w:val="none" w:sz="0" w:space="0" w:color="auto"/>
        <w:bottom w:val="none" w:sz="0" w:space="0" w:color="auto"/>
        <w:right w:val="none" w:sz="0" w:space="0" w:color="auto"/>
      </w:divBdr>
    </w:div>
    <w:div w:id="2027057637">
      <w:bodyDiv w:val="1"/>
      <w:marLeft w:val="0"/>
      <w:marRight w:val="0"/>
      <w:marTop w:val="0"/>
      <w:marBottom w:val="0"/>
      <w:divBdr>
        <w:top w:val="none" w:sz="0" w:space="0" w:color="auto"/>
        <w:left w:val="none" w:sz="0" w:space="0" w:color="auto"/>
        <w:bottom w:val="none" w:sz="0" w:space="0" w:color="auto"/>
        <w:right w:val="none" w:sz="0" w:space="0" w:color="auto"/>
      </w:divBdr>
    </w:div>
    <w:div w:id="2027556664">
      <w:bodyDiv w:val="1"/>
      <w:marLeft w:val="0"/>
      <w:marRight w:val="0"/>
      <w:marTop w:val="0"/>
      <w:marBottom w:val="0"/>
      <w:divBdr>
        <w:top w:val="none" w:sz="0" w:space="0" w:color="auto"/>
        <w:left w:val="none" w:sz="0" w:space="0" w:color="auto"/>
        <w:bottom w:val="none" w:sz="0" w:space="0" w:color="auto"/>
        <w:right w:val="none" w:sz="0" w:space="0" w:color="auto"/>
      </w:divBdr>
    </w:div>
    <w:div w:id="2028021019">
      <w:bodyDiv w:val="1"/>
      <w:marLeft w:val="0"/>
      <w:marRight w:val="0"/>
      <w:marTop w:val="0"/>
      <w:marBottom w:val="0"/>
      <w:divBdr>
        <w:top w:val="none" w:sz="0" w:space="0" w:color="auto"/>
        <w:left w:val="none" w:sz="0" w:space="0" w:color="auto"/>
        <w:bottom w:val="none" w:sz="0" w:space="0" w:color="auto"/>
        <w:right w:val="none" w:sz="0" w:space="0" w:color="auto"/>
      </w:divBdr>
    </w:div>
    <w:div w:id="2030136860">
      <w:bodyDiv w:val="1"/>
      <w:marLeft w:val="0"/>
      <w:marRight w:val="0"/>
      <w:marTop w:val="0"/>
      <w:marBottom w:val="0"/>
      <w:divBdr>
        <w:top w:val="none" w:sz="0" w:space="0" w:color="auto"/>
        <w:left w:val="none" w:sz="0" w:space="0" w:color="auto"/>
        <w:bottom w:val="none" w:sz="0" w:space="0" w:color="auto"/>
        <w:right w:val="none" w:sz="0" w:space="0" w:color="auto"/>
      </w:divBdr>
    </w:div>
    <w:div w:id="2033453845">
      <w:bodyDiv w:val="1"/>
      <w:marLeft w:val="0"/>
      <w:marRight w:val="0"/>
      <w:marTop w:val="0"/>
      <w:marBottom w:val="0"/>
      <w:divBdr>
        <w:top w:val="none" w:sz="0" w:space="0" w:color="auto"/>
        <w:left w:val="none" w:sz="0" w:space="0" w:color="auto"/>
        <w:bottom w:val="none" w:sz="0" w:space="0" w:color="auto"/>
        <w:right w:val="none" w:sz="0" w:space="0" w:color="auto"/>
      </w:divBdr>
    </w:div>
    <w:div w:id="2037652693">
      <w:bodyDiv w:val="1"/>
      <w:marLeft w:val="0"/>
      <w:marRight w:val="0"/>
      <w:marTop w:val="0"/>
      <w:marBottom w:val="0"/>
      <w:divBdr>
        <w:top w:val="none" w:sz="0" w:space="0" w:color="auto"/>
        <w:left w:val="none" w:sz="0" w:space="0" w:color="auto"/>
        <w:bottom w:val="none" w:sz="0" w:space="0" w:color="auto"/>
        <w:right w:val="none" w:sz="0" w:space="0" w:color="auto"/>
      </w:divBdr>
    </w:div>
    <w:div w:id="2037808456">
      <w:bodyDiv w:val="1"/>
      <w:marLeft w:val="0"/>
      <w:marRight w:val="0"/>
      <w:marTop w:val="0"/>
      <w:marBottom w:val="0"/>
      <w:divBdr>
        <w:top w:val="none" w:sz="0" w:space="0" w:color="auto"/>
        <w:left w:val="none" w:sz="0" w:space="0" w:color="auto"/>
        <w:bottom w:val="none" w:sz="0" w:space="0" w:color="auto"/>
        <w:right w:val="none" w:sz="0" w:space="0" w:color="auto"/>
      </w:divBdr>
    </w:div>
    <w:div w:id="2038772361">
      <w:bodyDiv w:val="1"/>
      <w:marLeft w:val="0"/>
      <w:marRight w:val="0"/>
      <w:marTop w:val="0"/>
      <w:marBottom w:val="0"/>
      <w:divBdr>
        <w:top w:val="none" w:sz="0" w:space="0" w:color="auto"/>
        <w:left w:val="none" w:sz="0" w:space="0" w:color="auto"/>
        <w:bottom w:val="none" w:sz="0" w:space="0" w:color="auto"/>
        <w:right w:val="none" w:sz="0" w:space="0" w:color="auto"/>
      </w:divBdr>
    </w:div>
    <w:div w:id="2039115500">
      <w:bodyDiv w:val="1"/>
      <w:marLeft w:val="0"/>
      <w:marRight w:val="0"/>
      <w:marTop w:val="0"/>
      <w:marBottom w:val="0"/>
      <w:divBdr>
        <w:top w:val="none" w:sz="0" w:space="0" w:color="auto"/>
        <w:left w:val="none" w:sz="0" w:space="0" w:color="auto"/>
        <w:bottom w:val="none" w:sz="0" w:space="0" w:color="auto"/>
        <w:right w:val="none" w:sz="0" w:space="0" w:color="auto"/>
      </w:divBdr>
    </w:div>
    <w:div w:id="2043166122">
      <w:bodyDiv w:val="1"/>
      <w:marLeft w:val="0"/>
      <w:marRight w:val="0"/>
      <w:marTop w:val="0"/>
      <w:marBottom w:val="0"/>
      <w:divBdr>
        <w:top w:val="none" w:sz="0" w:space="0" w:color="auto"/>
        <w:left w:val="none" w:sz="0" w:space="0" w:color="auto"/>
        <w:bottom w:val="none" w:sz="0" w:space="0" w:color="auto"/>
        <w:right w:val="none" w:sz="0" w:space="0" w:color="auto"/>
      </w:divBdr>
    </w:div>
    <w:div w:id="2043938218">
      <w:bodyDiv w:val="1"/>
      <w:marLeft w:val="0"/>
      <w:marRight w:val="0"/>
      <w:marTop w:val="0"/>
      <w:marBottom w:val="0"/>
      <w:divBdr>
        <w:top w:val="none" w:sz="0" w:space="0" w:color="auto"/>
        <w:left w:val="none" w:sz="0" w:space="0" w:color="auto"/>
        <w:bottom w:val="none" w:sz="0" w:space="0" w:color="auto"/>
        <w:right w:val="none" w:sz="0" w:space="0" w:color="auto"/>
      </w:divBdr>
    </w:div>
    <w:div w:id="2045130520">
      <w:bodyDiv w:val="1"/>
      <w:marLeft w:val="0"/>
      <w:marRight w:val="0"/>
      <w:marTop w:val="0"/>
      <w:marBottom w:val="0"/>
      <w:divBdr>
        <w:top w:val="none" w:sz="0" w:space="0" w:color="auto"/>
        <w:left w:val="none" w:sz="0" w:space="0" w:color="auto"/>
        <w:bottom w:val="none" w:sz="0" w:space="0" w:color="auto"/>
        <w:right w:val="none" w:sz="0" w:space="0" w:color="auto"/>
      </w:divBdr>
    </w:div>
    <w:div w:id="2046057643">
      <w:bodyDiv w:val="1"/>
      <w:marLeft w:val="0"/>
      <w:marRight w:val="0"/>
      <w:marTop w:val="0"/>
      <w:marBottom w:val="0"/>
      <w:divBdr>
        <w:top w:val="none" w:sz="0" w:space="0" w:color="auto"/>
        <w:left w:val="none" w:sz="0" w:space="0" w:color="auto"/>
        <w:bottom w:val="none" w:sz="0" w:space="0" w:color="auto"/>
        <w:right w:val="none" w:sz="0" w:space="0" w:color="auto"/>
      </w:divBdr>
    </w:div>
    <w:div w:id="2046131126">
      <w:bodyDiv w:val="1"/>
      <w:marLeft w:val="0"/>
      <w:marRight w:val="0"/>
      <w:marTop w:val="0"/>
      <w:marBottom w:val="0"/>
      <w:divBdr>
        <w:top w:val="none" w:sz="0" w:space="0" w:color="auto"/>
        <w:left w:val="none" w:sz="0" w:space="0" w:color="auto"/>
        <w:bottom w:val="none" w:sz="0" w:space="0" w:color="auto"/>
        <w:right w:val="none" w:sz="0" w:space="0" w:color="auto"/>
      </w:divBdr>
    </w:div>
    <w:div w:id="2046829578">
      <w:bodyDiv w:val="1"/>
      <w:marLeft w:val="0"/>
      <w:marRight w:val="0"/>
      <w:marTop w:val="0"/>
      <w:marBottom w:val="0"/>
      <w:divBdr>
        <w:top w:val="none" w:sz="0" w:space="0" w:color="auto"/>
        <w:left w:val="none" w:sz="0" w:space="0" w:color="auto"/>
        <w:bottom w:val="none" w:sz="0" w:space="0" w:color="auto"/>
        <w:right w:val="none" w:sz="0" w:space="0" w:color="auto"/>
      </w:divBdr>
    </w:div>
    <w:div w:id="2047482139">
      <w:bodyDiv w:val="1"/>
      <w:marLeft w:val="0"/>
      <w:marRight w:val="0"/>
      <w:marTop w:val="0"/>
      <w:marBottom w:val="0"/>
      <w:divBdr>
        <w:top w:val="none" w:sz="0" w:space="0" w:color="auto"/>
        <w:left w:val="none" w:sz="0" w:space="0" w:color="auto"/>
        <w:bottom w:val="none" w:sz="0" w:space="0" w:color="auto"/>
        <w:right w:val="none" w:sz="0" w:space="0" w:color="auto"/>
      </w:divBdr>
    </w:div>
    <w:div w:id="2050645177">
      <w:bodyDiv w:val="1"/>
      <w:marLeft w:val="0"/>
      <w:marRight w:val="0"/>
      <w:marTop w:val="0"/>
      <w:marBottom w:val="0"/>
      <w:divBdr>
        <w:top w:val="none" w:sz="0" w:space="0" w:color="auto"/>
        <w:left w:val="none" w:sz="0" w:space="0" w:color="auto"/>
        <w:bottom w:val="none" w:sz="0" w:space="0" w:color="auto"/>
        <w:right w:val="none" w:sz="0" w:space="0" w:color="auto"/>
      </w:divBdr>
    </w:div>
    <w:div w:id="2053072991">
      <w:bodyDiv w:val="1"/>
      <w:marLeft w:val="0"/>
      <w:marRight w:val="0"/>
      <w:marTop w:val="0"/>
      <w:marBottom w:val="0"/>
      <w:divBdr>
        <w:top w:val="none" w:sz="0" w:space="0" w:color="auto"/>
        <w:left w:val="none" w:sz="0" w:space="0" w:color="auto"/>
        <w:bottom w:val="none" w:sz="0" w:space="0" w:color="auto"/>
        <w:right w:val="none" w:sz="0" w:space="0" w:color="auto"/>
      </w:divBdr>
    </w:div>
    <w:div w:id="2055036660">
      <w:bodyDiv w:val="1"/>
      <w:marLeft w:val="0"/>
      <w:marRight w:val="0"/>
      <w:marTop w:val="0"/>
      <w:marBottom w:val="0"/>
      <w:divBdr>
        <w:top w:val="none" w:sz="0" w:space="0" w:color="auto"/>
        <w:left w:val="none" w:sz="0" w:space="0" w:color="auto"/>
        <w:bottom w:val="none" w:sz="0" w:space="0" w:color="auto"/>
        <w:right w:val="none" w:sz="0" w:space="0" w:color="auto"/>
      </w:divBdr>
    </w:div>
    <w:div w:id="2058627684">
      <w:bodyDiv w:val="1"/>
      <w:marLeft w:val="0"/>
      <w:marRight w:val="0"/>
      <w:marTop w:val="0"/>
      <w:marBottom w:val="0"/>
      <w:divBdr>
        <w:top w:val="none" w:sz="0" w:space="0" w:color="auto"/>
        <w:left w:val="none" w:sz="0" w:space="0" w:color="auto"/>
        <w:bottom w:val="none" w:sz="0" w:space="0" w:color="auto"/>
        <w:right w:val="none" w:sz="0" w:space="0" w:color="auto"/>
      </w:divBdr>
    </w:div>
    <w:div w:id="2059625405">
      <w:bodyDiv w:val="1"/>
      <w:marLeft w:val="0"/>
      <w:marRight w:val="0"/>
      <w:marTop w:val="0"/>
      <w:marBottom w:val="0"/>
      <w:divBdr>
        <w:top w:val="none" w:sz="0" w:space="0" w:color="auto"/>
        <w:left w:val="none" w:sz="0" w:space="0" w:color="auto"/>
        <w:bottom w:val="none" w:sz="0" w:space="0" w:color="auto"/>
        <w:right w:val="none" w:sz="0" w:space="0" w:color="auto"/>
      </w:divBdr>
    </w:div>
    <w:div w:id="2059815999">
      <w:bodyDiv w:val="1"/>
      <w:marLeft w:val="0"/>
      <w:marRight w:val="0"/>
      <w:marTop w:val="0"/>
      <w:marBottom w:val="0"/>
      <w:divBdr>
        <w:top w:val="none" w:sz="0" w:space="0" w:color="auto"/>
        <w:left w:val="none" w:sz="0" w:space="0" w:color="auto"/>
        <w:bottom w:val="none" w:sz="0" w:space="0" w:color="auto"/>
        <w:right w:val="none" w:sz="0" w:space="0" w:color="auto"/>
      </w:divBdr>
    </w:div>
    <w:div w:id="2060283187">
      <w:bodyDiv w:val="1"/>
      <w:marLeft w:val="0"/>
      <w:marRight w:val="0"/>
      <w:marTop w:val="0"/>
      <w:marBottom w:val="0"/>
      <w:divBdr>
        <w:top w:val="none" w:sz="0" w:space="0" w:color="auto"/>
        <w:left w:val="none" w:sz="0" w:space="0" w:color="auto"/>
        <w:bottom w:val="none" w:sz="0" w:space="0" w:color="auto"/>
        <w:right w:val="none" w:sz="0" w:space="0" w:color="auto"/>
      </w:divBdr>
    </w:div>
    <w:div w:id="2061007472">
      <w:bodyDiv w:val="1"/>
      <w:marLeft w:val="0"/>
      <w:marRight w:val="0"/>
      <w:marTop w:val="0"/>
      <w:marBottom w:val="0"/>
      <w:divBdr>
        <w:top w:val="none" w:sz="0" w:space="0" w:color="auto"/>
        <w:left w:val="none" w:sz="0" w:space="0" w:color="auto"/>
        <w:bottom w:val="none" w:sz="0" w:space="0" w:color="auto"/>
        <w:right w:val="none" w:sz="0" w:space="0" w:color="auto"/>
      </w:divBdr>
    </w:div>
    <w:div w:id="2061509806">
      <w:bodyDiv w:val="1"/>
      <w:marLeft w:val="0"/>
      <w:marRight w:val="0"/>
      <w:marTop w:val="0"/>
      <w:marBottom w:val="0"/>
      <w:divBdr>
        <w:top w:val="none" w:sz="0" w:space="0" w:color="auto"/>
        <w:left w:val="none" w:sz="0" w:space="0" w:color="auto"/>
        <w:bottom w:val="none" w:sz="0" w:space="0" w:color="auto"/>
        <w:right w:val="none" w:sz="0" w:space="0" w:color="auto"/>
      </w:divBdr>
    </w:div>
    <w:div w:id="2064864918">
      <w:bodyDiv w:val="1"/>
      <w:marLeft w:val="0"/>
      <w:marRight w:val="0"/>
      <w:marTop w:val="0"/>
      <w:marBottom w:val="0"/>
      <w:divBdr>
        <w:top w:val="none" w:sz="0" w:space="0" w:color="auto"/>
        <w:left w:val="none" w:sz="0" w:space="0" w:color="auto"/>
        <w:bottom w:val="none" w:sz="0" w:space="0" w:color="auto"/>
        <w:right w:val="none" w:sz="0" w:space="0" w:color="auto"/>
      </w:divBdr>
    </w:div>
    <w:div w:id="2065640999">
      <w:bodyDiv w:val="1"/>
      <w:marLeft w:val="0"/>
      <w:marRight w:val="0"/>
      <w:marTop w:val="0"/>
      <w:marBottom w:val="0"/>
      <w:divBdr>
        <w:top w:val="none" w:sz="0" w:space="0" w:color="auto"/>
        <w:left w:val="none" w:sz="0" w:space="0" w:color="auto"/>
        <w:bottom w:val="none" w:sz="0" w:space="0" w:color="auto"/>
        <w:right w:val="none" w:sz="0" w:space="0" w:color="auto"/>
      </w:divBdr>
    </w:div>
    <w:div w:id="2066297349">
      <w:bodyDiv w:val="1"/>
      <w:marLeft w:val="0"/>
      <w:marRight w:val="0"/>
      <w:marTop w:val="0"/>
      <w:marBottom w:val="0"/>
      <w:divBdr>
        <w:top w:val="none" w:sz="0" w:space="0" w:color="auto"/>
        <w:left w:val="none" w:sz="0" w:space="0" w:color="auto"/>
        <w:bottom w:val="none" w:sz="0" w:space="0" w:color="auto"/>
        <w:right w:val="none" w:sz="0" w:space="0" w:color="auto"/>
      </w:divBdr>
    </w:div>
    <w:div w:id="2067533682">
      <w:bodyDiv w:val="1"/>
      <w:marLeft w:val="0"/>
      <w:marRight w:val="0"/>
      <w:marTop w:val="0"/>
      <w:marBottom w:val="0"/>
      <w:divBdr>
        <w:top w:val="none" w:sz="0" w:space="0" w:color="auto"/>
        <w:left w:val="none" w:sz="0" w:space="0" w:color="auto"/>
        <w:bottom w:val="none" w:sz="0" w:space="0" w:color="auto"/>
        <w:right w:val="none" w:sz="0" w:space="0" w:color="auto"/>
      </w:divBdr>
    </w:div>
    <w:div w:id="2068525378">
      <w:bodyDiv w:val="1"/>
      <w:marLeft w:val="0"/>
      <w:marRight w:val="0"/>
      <w:marTop w:val="0"/>
      <w:marBottom w:val="0"/>
      <w:divBdr>
        <w:top w:val="none" w:sz="0" w:space="0" w:color="auto"/>
        <w:left w:val="none" w:sz="0" w:space="0" w:color="auto"/>
        <w:bottom w:val="none" w:sz="0" w:space="0" w:color="auto"/>
        <w:right w:val="none" w:sz="0" w:space="0" w:color="auto"/>
      </w:divBdr>
    </w:div>
    <w:div w:id="2068918869">
      <w:bodyDiv w:val="1"/>
      <w:marLeft w:val="0"/>
      <w:marRight w:val="0"/>
      <w:marTop w:val="0"/>
      <w:marBottom w:val="0"/>
      <w:divBdr>
        <w:top w:val="none" w:sz="0" w:space="0" w:color="auto"/>
        <w:left w:val="none" w:sz="0" w:space="0" w:color="auto"/>
        <w:bottom w:val="none" w:sz="0" w:space="0" w:color="auto"/>
        <w:right w:val="none" w:sz="0" w:space="0" w:color="auto"/>
      </w:divBdr>
    </w:div>
    <w:div w:id="2069764967">
      <w:bodyDiv w:val="1"/>
      <w:marLeft w:val="0"/>
      <w:marRight w:val="0"/>
      <w:marTop w:val="0"/>
      <w:marBottom w:val="0"/>
      <w:divBdr>
        <w:top w:val="none" w:sz="0" w:space="0" w:color="auto"/>
        <w:left w:val="none" w:sz="0" w:space="0" w:color="auto"/>
        <w:bottom w:val="none" w:sz="0" w:space="0" w:color="auto"/>
        <w:right w:val="none" w:sz="0" w:space="0" w:color="auto"/>
      </w:divBdr>
    </w:div>
    <w:div w:id="2070614886">
      <w:bodyDiv w:val="1"/>
      <w:marLeft w:val="0"/>
      <w:marRight w:val="0"/>
      <w:marTop w:val="0"/>
      <w:marBottom w:val="0"/>
      <w:divBdr>
        <w:top w:val="none" w:sz="0" w:space="0" w:color="auto"/>
        <w:left w:val="none" w:sz="0" w:space="0" w:color="auto"/>
        <w:bottom w:val="none" w:sz="0" w:space="0" w:color="auto"/>
        <w:right w:val="none" w:sz="0" w:space="0" w:color="auto"/>
      </w:divBdr>
    </w:div>
    <w:div w:id="2073190968">
      <w:bodyDiv w:val="1"/>
      <w:marLeft w:val="0"/>
      <w:marRight w:val="0"/>
      <w:marTop w:val="0"/>
      <w:marBottom w:val="0"/>
      <w:divBdr>
        <w:top w:val="none" w:sz="0" w:space="0" w:color="auto"/>
        <w:left w:val="none" w:sz="0" w:space="0" w:color="auto"/>
        <w:bottom w:val="none" w:sz="0" w:space="0" w:color="auto"/>
        <w:right w:val="none" w:sz="0" w:space="0" w:color="auto"/>
      </w:divBdr>
    </w:div>
    <w:div w:id="2074421922">
      <w:bodyDiv w:val="1"/>
      <w:marLeft w:val="0"/>
      <w:marRight w:val="0"/>
      <w:marTop w:val="0"/>
      <w:marBottom w:val="0"/>
      <w:divBdr>
        <w:top w:val="none" w:sz="0" w:space="0" w:color="auto"/>
        <w:left w:val="none" w:sz="0" w:space="0" w:color="auto"/>
        <w:bottom w:val="none" w:sz="0" w:space="0" w:color="auto"/>
        <w:right w:val="none" w:sz="0" w:space="0" w:color="auto"/>
      </w:divBdr>
    </w:div>
    <w:div w:id="2076127718">
      <w:bodyDiv w:val="1"/>
      <w:marLeft w:val="0"/>
      <w:marRight w:val="0"/>
      <w:marTop w:val="0"/>
      <w:marBottom w:val="0"/>
      <w:divBdr>
        <w:top w:val="none" w:sz="0" w:space="0" w:color="auto"/>
        <w:left w:val="none" w:sz="0" w:space="0" w:color="auto"/>
        <w:bottom w:val="none" w:sz="0" w:space="0" w:color="auto"/>
        <w:right w:val="none" w:sz="0" w:space="0" w:color="auto"/>
      </w:divBdr>
    </w:div>
    <w:div w:id="2076194609">
      <w:bodyDiv w:val="1"/>
      <w:marLeft w:val="0"/>
      <w:marRight w:val="0"/>
      <w:marTop w:val="0"/>
      <w:marBottom w:val="0"/>
      <w:divBdr>
        <w:top w:val="none" w:sz="0" w:space="0" w:color="auto"/>
        <w:left w:val="none" w:sz="0" w:space="0" w:color="auto"/>
        <w:bottom w:val="none" w:sz="0" w:space="0" w:color="auto"/>
        <w:right w:val="none" w:sz="0" w:space="0" w:color="auto"/>
      </w:divBdr>
    </w:div>
    <w:div w:id="2076582912">
      <w:bodyDiv w:val="1"/>
      <w:marLeft w:val="0"/>
      <w:marRight w:val="0"/>
      <w:marTop w:val="0"/>
      <w:marBottom w:val="0"/>
      <w:divBdr>
        <w:top w:val="none" w:sz="0" w:space="0" w:color="auto"/>
        <w:left w:val="none" w:sz="0" w:space="0" w:color="auto"/>
        <w:bottom w:val="none" w:sz="0" w:space="0" w:color="auto"/>
        <w:right w:val="none" w:sz="0" w:space="0" w:color="auto"/>
      </w:divBdr>
    </w:div>
    <w:div w:id="2077317390">
      <w:bodyDiv w:val="1"/>
      <w:marLeft w:val="0"/>
      <w:marRight w:val="0"/>
      <w:marTop w:val="0"/>
      <w:marBottom w:val="0"/>
      <w:divBdr>
        <w:top w:val="none" w:sz="0" w:space="0" w:color="auto"/>
        <w:left w:val="none" w:sz="0" w:space="0" w:color="auto"/>
        <w:bottom w:val="none" w:sz="0" w:space="0" w:color="auto"/>
        <w:right w:val="none" w:sz="0" w:space="0" w:color="auto"/>
      </w:divBdr>
    </w:div>
    <w:div w:id="2077701987">
      <w:bodyDiv w:val="1"/>
      <w:marLeft w:val="0"/>
      <w:marRight w:val="0"/>
      <w:marTop w:val="0"/>
      <w:marBottom w:val="0"/>
      <w:divBdr>
        <w:top w:val="none" w:sz="0" w:space="0" w:color="auto"/>
        <w:left w:val="none" w:sz="0" w:space="0" w:color="auto"/>
        <w:bottom w:val="none" w:sz="0" w:space="0" w:color="auto"/>
        <w:right w:val="none" w:sz="0" w:space="0" w:color="auto"/>
      </w:divBdr>
    </w:div>
    <w:div w:id="2079545817">
      <w:bodyDiv w:val="1"/>
      <w:marLeft w:val="0"/>
      <w:marRight w:val="0"/>
      <w:marTop w:val="0"/>
      <w:marBottom w:val="0"/>
      <w:divBdr>
        <w:top w:val="none" w:sz="0" w:space="0" w:color="auto"/>
        <w:left w:val="none" w:sz="0" w:space="0" w:color="auto"/>
        <w:bottom w:val="none" w:sz="0" w:space="0" w:color="auto"/>
        <w:right w:val="none" w:sz="0" w:space="0" w:color="auto"/>
      </w:divBdr>
    </w:div>
    <w:div w:id="2081633712">
      <w:bodyDiv w:val="1"/>
      <w:marLeft w:val="0"/>
      <w:marRight w:val="0"/>
      <w:marTop w:val="0"/>
      <w:marBottom w:val="0"/>
      <w:divBdr>
        <w:top w:val="none" w:sz="0" w:space="0" w:color="auto"/>
        <w:left w:val="none" w:sz="0" w:space="0" w:color="auto"/>
        <w:bottom w:val="none" w:sz="0" w:space="0" w:color="auto"/>
        <w:right w:val="none" w:sz="0" w:space="0" w:color="auto"/>
      </w:divBdr>
    </w:div>
    <w:div w:id="2081636509">
      <w:bodyDiv w:val="1"/>
      <w:marLeft w:val="0"/>
      <w:marRight w:val="0"/>
      <w:marTop w:val="0"/>
      <w:marBottom w:val="0"/>
      <w:divBdr>
        <w:top w:val="none" w:sz="0" w:space="0" w:color="auto"/>
        <w:left w:val="none" w:sz="0" w:space="0" w:color="auto"/>
        <w:bottom w:val="none" w:sz="0" w:space="0" w:color="auto"/>
        <w:right w:val="none" w:sz="0" w:space="0" w:color="auto"/>
      </w:divBdr>
    </w:div>
    <w:div w:id="2081948860">
      <w:bodyDiv w:val="1"/>
      <w:marLeft w:val="0"/>
      <w:marRight w:val="0"/>
      <w:marTop w:val="0"/>
      <w:marBottom w:val="0"/>
      <w:divBdr>
        <w:top w:val="none" w:sz="0" w:space="0" w:color="auto"/>
        <w:left w:val="none" w:sz="0" w:space="0" w:color="auto"/>
        <w:bottom w:val="none" w:sz="0" w:space="0" w:color="auto"/>
        <w:right w:val="none" w:sz="0" w:space="0" w:color="auto"/>
      </w:divBdr>
    </w:div>
    <w:div w:id="2083330134">
      <w:bodyDiv w:val="1"/>
      <w:marLeft w:val="0"/>
      <w:marRight w:val="0"/>
      <w:marTop w:val="0"/>
      <w:marBottom w:val="0"/>
      <w:divBdr>
        <w:top w:val="none" w:sz="0" w:space="0" w:color="auto"/>
        <w:left w:val="none" w:sz="0" w:space="0" w:color="auto"/>
        <w:bottom w:val="none" w:sz="0" w:space="0" w:color="auto"/>
        <w:right w:val="none" w:sz="0" w:space="0" w:color="auto"/>
      </w:divBdr>
    </w:div>
    <w:div w:id="2083403853">
      <w:bodyDiv w:val="1"/>
      <w:marLeft w:val="0"/>
      <w:marRight w:val="0"/>
      <w:marTop w:val="0"/>
      <w:marBottom w:val="0"/>
      <w:divBdr>
        <w:top w:val="none" w:sz="0" w:space="0" w:color="auto"/>
        <w:left w:val="none" w:sz="0" w:space="0" w:color="auto"/>
        <w:bottom w:val="none" w:sz="0" w:space="0" w:color="auto"/>
        <w:right w:val="none" w:sz="0" w:space="0" w:color="auto"/>
      </w:divBdr>
    </w:div>
    <w:div w:id="2085443595">
      <w:bodyDiv w:val="1"/>
      <w:marLeft w:val="0"/>
      <w:marRight w:val="0"/>
      <w:marTop w:val="0"/>
      <w:marBottom w:val="0"/>
      <w:divBdr>
        <w:top w:val="none" w:sz="0" w:space="0" w:color="auto"/>
        <w:left w:val="none" w:sz="0" w:space="0" w:color="auto"/>
        <w:bottom w:val="none" w:sz="0" w:space="0" w:color="auto"/>
        <w:right w:val="none" w:sz="0" w:space="0" w:color="auto"/>
      </w:divBdr>
    </w:div>
    <w:div w:id="2085642019">
      <w:bodyDiv w:val="1"/>
      <w:marLeft w:val="0"/>
      <w:marRight w:val="0"/>
      <w:marTop w:val="0"/>
      <w:marBottom w:val="0"/>
      <w:divBdr>
        <w:top w:val="none" w:sz="0" w:space="0" w:color="auto"/>
        <w:left w:val="none" w:sz="0" w:space="0" w:color="auto"/>
        <w:bottom w:val="none" w:sz="0" w:space="0" w:color="auto"/>
        <w:right w:val="none" w:sz="0" w:space="0" w:color="auto"/>
      </w:divBdr>
    </w:div>
    <w:div w:id="2087459204">
      <w:bodyDiv w:val="1"/>
      <w:marLeft w:val="0"/>
      <w:marRight w:val="0"/>
      <w:marTop w:val="0"/>
      <w:marBottom w:val="0"/>
      <w:divBdr>
        <w:top w:val="none" w:sz="0" w:space="0" w:color="auto"/>
        <w:left w:val="none" w:sz="0" w:space="0" w:color="auto"/>
        <w:bottom w:val="none" w:sz="0" w:space="0" w:color="auto"/>
        <w:right w:val="none" w:sz="0" w:space="0" w:color="auto"/>
      </w:divBdr>
    </w:div>
    <w:div w:id="2087920345">
      <w:bodyDiv w:val="1"/>
      <w:marLeft w:val="0"/>
      <w:marRight w:val="0"/>
      <w:marTop w:val="0"/>
      <w:marBottom w:val="0"/>
      <w:divBdr>
        <w:top w:val="none" w:sz="0" w:space="0" w:color="auto"/>
        <w:left w:val="none" w:sz="0" w:space="0" w:color="auto"/>
        <w:bottom w:val="none" w:sz="0" w:space="0" w:color="auto"/>
        <w:right w:val="none" w:sz="0" w:space="0" w:color="auto"/>
      </w:divBdr>
    </w:div>
    <w:div w:id="2089451373">
      <w:bodyDiv w:val="1"/>
      <w:marLeft w:val="0"/>
      <w:marRight w:val="0"/>
      <w:marTop w:val="0"/>
      <w:marBottom w:val="0"/>
      <w:divBdr>
        <w:top w:val="none" w:sz="0" w:space="0" w:color="auto"/>
        <w:left w:val="none" w:sz="0" w:space="0" w:color="auto"/>
        <w:bottom w:val="none" w:sz="0" w:space="0" w:color="auto"/>
        <w:right w:val="none" w:sz="0" w:space="0" w:color="auto"/>
      </w:divBdr>
    </w:div>
    <w:div w:id="2089619279">
      <w:bodyDiv w:val="1"/>
      <w:marLeft w:val="0"/>
      <w:marRight w:val="0"/>
      <w:marTop w:val="0"/>
      <w:marBottom w:val="0"/>
      <w:divBdr>
        <w:top w:val="none" w:sz="0" w:space="0" w:color="auto"/>
        <w:left w:val="none" w:sz="0" w:space="0" w:color="auto"/>
        <w:bottom w:val="none" w:sz="0" w:space="0" w:color="auto"/>
        <w:right w:val="none" w:sz="0" w:space="0" w:color="auto"/>
      </w:divBdr>
    </w:div>
    <w:div w:id="2089841626">
      <w:bodyDiv w:val="1"/>
      <w:marLeft w:val="0"/>
      <w:marRight w:val="0"/>
      <w:marTop w:val="0"/>
      <w:marBottom w:val="0"/>
      <w:divBdr>
        <w:top w:val="none" w:sz="0" w:space="0" w:color="auto"/>
        <w:left w:val="none" w:sz="0" w:space="0" w:color="auto"/>
        <w:bottom w:val="none" w:sz="0" w:space="0" w:color="auto"/>
        <w:right w:val="none" w:sz="0" w:space="0" w:color="auto"/>
      </w:divBdr>
    </w:div>
    <w:div w:id="2090039672">
      <w:bodyDiv w:val="1"/>
      <w:marLeft w:val="0"/>
      <w:marRight w:val="0"/>
      <w:marTop w:val="0"/>
      <w:marBottom w:val="0"/>
      <w:divBdr>
        <w:top w:val="none" w:sz="0" w:space="0" w:color="auto"/>
        <w:left w:val="none" w:sz="0" w:space="0" w:color="auto"/>
        <w:bottom w:val="none" w:sz="0" w:space="0" w:color="auto"/>
        <w:right w:val="none" w:sz="0" w:space="0" w:color="auto"/>
      </w:divBdr>
    </w:div>
    <w:div w:id="2092894474">
      <w:bodyDiv w:val="1"/>
      <w:marLeft w:val="0"/>
      <w:marRight w:val="0"/>
      <w:marTop w:val="0"/>
      <w:marBottom w:val="0"/>
      <w:divBdr>
        <w:top w:val="none" w:sz="0" w:space="0" w:color="auto"/>
        <w:left w:val="none" w:sz="0" w:space="0" w:color="auto"/>
        <w:bottom w:val="none" w:sz="0" w:space="0" w:color="auto"/>
        <w:right w:val="none" w:sz="0" w:space="0" w:color="auto"/>
      </w:divBdr>
    </w:div>
    <w:div w:id="2095780769">
      <w:bodyDiv w:val="1"/>
      <w:marLeft w:val="0"/>
      <w:marRight w:val="0"/>
      <w:marTop w:val="0"/>
      <w:marBottom w:val="0"/>
      <w:divBdr>
        <w:top w:val="none" w:sz="0" w:space="0" w:color="auto"/>
        <w:left w:val="none" w:sz="0" w:space="0" w:color="auto"/>
        <w:bottom w:val="none" w:sz="0" w:space="0" w:color="auto"/>
        <w:right w:val="none" w:sz="0" w:space="0" w:color="auto"/>
      </w:divBdr>
    </w:div>
    <w:div w:id="2096824410">
      <w:bodyDiv w:val="1"/>
      <w:marLeft w:val="0"/>
      <w:marRight w:val="0"/>
      <w:marTop w:val="0"/>
      <w:marBottom w:val="0"/>
      <w:divBdr>
        <w:top w:val="none" w:sz="0" w:space="0" w:color="auto"/>
        <w:left w:val="none" w:sz="0" w:space="0" w:color="auto"/>
        <w:bottom w:val="none" w:sz="0" w:space="0" w:color="auto"/>
        <w:right w:val="none" w:sz="0" w:space="0" w:color="auto"/>
      </w:divBdr>
    </w:div>
    <w:div w:id="2096903252">
      <w:bodyDiv w:val="1"/>
      <w:marLeft w:val="0"/>
      <w:marRight w:val="0"/>
      <w:marTop w:val="0"/>
      <w:marBottom w:val="0"/>
      <w:divBdr>
        <w:top w:val="none" w:sz="0" w:space="0" w:color="auto"/>
        <w:left w:val="none" w:sz="0" w:space="0" w:color="auto"/>
        <w:bottom w:val="none" w:sz="0" w:space="0" w:color="auto"/>
        <w:right w:val="none" w:sz="0" w:space="0" w:color="auto"/>
      </w:divBdr>
    </w:div>
    <w:div w:id="2097939051">
      <w:bodyDiv w:val="1"/>
      <w:marLeft w:val="0"/>
      <w:marRight w:val="0"/>
      <w:marTop w:val="0"/>
      <w:marBottom w:val="0"/>
      <w:divBdr>
        <w:top w:val="none" w:sz="0" w:space="0" w:color="auto"/>
        <w:left w:val="none" w:sz="0" w:space="0" w:color="auto"/>
        <w:bottom w:val="none" w:sz="0" w:space="0" w:color="auto"/>
        <w:right w:val="none" w:sz="0" w:space="0" w:color="auto"/>
      </w:divBdr>
    </w:div>
    <w:div w:id="2098094358">
      <w:bodyDiv w:val="1"/>
      <w:marLeft w:val="0"/>
      <w:marRight w:val="0"/>
      <w:marTop w:val="0"/>
      <w:marBottom w:val="0"/>
      <w:divBdr>
        <w:top w:val="none" w:sz="0" w:space="0" w:color="auto"/>
        <w:left w:val="none" w:sz="0" w:space="0" w:color="auto"/>
        <w:bottom w:val="none" w:sz="0" w:space="0" w:color="auto"/>
        <w:right w:val="none" w:sz="0" w:space="0" w:color="auto"/>
      </w:divBdr>
    </w:div>
    <w:div w:id="2098557345">
      <w:bodyDiv w:val="1"/>
      <w:marLeft w:val="0"/>
      <w:marRight w:val="0"/>
      <w:marTop w:val="0"/>
      <w:marBottom w:val="0"/>
      <w:divBdr>
        <w:top w:val="none" w:sz="0" w:space="0" w:color="auto"/>
        <w:left w:val="none" w:sz="0" w:space="0" w:color="auto"/>
        <w:bottom w:val="none" w:sz="0" w:space="0" w:color="auto"/>
        <w:right w:val="none" w:sz="0" w:space="0" w:color="auto"/>
      </w:divBdr>
    </w:div>
    <w:div w:id="2098748170">
      <w:bodyDiv w:val="1"/>
      <w:marLeft w:val="0"/>
      <w:marRight w:val="0"/>
      <w:marTop w:val="0"/>
      <w:marBottom w:val="0"/>
      <w:divBdr>
        <w:top w:val="none" w:sz="0" w:space="0" w:color="auto"/>
        <w:left w:val="none" w:sz="0" w:space="0" w:color="auto"/>
        <w:bottom w:val="none" w:sz="0" w:space="0" w:color="auto"/>
        <w:right w:val="none" w:sz="0" w:space="0" w:color="auto"/>
      </w:divBdr>
    </w:div>
    <w:div w:id="2098791287">
      <w:bodyDiv w:val="1"/>
      <w:marLeft w:val="0"/>
      <w:marRight w:val="0"/>
      <w:marTop w:val="0"/>
      <w:marBottom w:val="0"/>
      <w:divBdr>
        <w:top w:val="none" w:sz="0" w:space="0" w:color="auto"/>
        <w:left w:val="none" w:sz="0" w:space="0" w:color="auto"/>
        <w:bottom w:val="none" w:sz="0" w:space="0" w:color="auto"/>
        <w:right w:val="none" w:sz="0" w:space="0" w:color="auto"/>
      </w:divBdr>
    </w:div>
    <w:div w:id="2099475359">
      <w:bodyDiv w:val="1"/>
      <w:marLeft w:val="0"/>
      <w:marRight w:val="0"/>
      <w:marTop w:val="0"/>
      <w:marBottom w:val="0"/>
      <w:divBdr>
        <w:top w:val="none" w:sz="0" w:space="0" w:color="auto"/>
        <w:left w:val="none" w:sz="0" w:space="0" w:color="auto"/>
        <w:bottom w:val="none" w:sz="0" w:space="0" w:color="auto"/>
        <w:right w:val="none" w:sz="0" w:space="0" w:color="auto"/>
      </w:divBdr>
    </w:div>
    <w:div w:id="2100327433">
      <w:bodyDiv w:val="1"/>
      <w:marLeft w:val="0"/>
      <w:marRight w:val="0"/>
      <w:marTop w:val="0"/>
      <w:marBottom w:val="0"/>
      <w:divBdr>
        <w:top w:val="none" w:sz="0" w:space="0" w:color="auto"/>
        <w:left w:val="none" w:sz="0" w:space="0" w:color="auto"/>
        <w:bottom w:val="none" w:sz="0" w:space="0" w:color="auto"/>
        <w:right w:val="none" w:sz="0" w:space="0" w:color="auto"/>
      </w:divBdr>
    </w:div>
    <w:div w:id="2100522398">
      <w:bodyDiv w:val="1"/>
      <w:marLeft w:val="0"/>
      <w:marRight w:val="0"/>
      <w:marTop w:val="0"/>
      <w:marBottom w:val="0"/>
      <w:divBdr>
        <w:top w:val="none" w:sz="0" w:space="0" w:color="auto"/>
        <w:left w:val="none" w:sz="0" w:space="0" w:color="auto"/>
        <w:bottom w:val="none" w:sz="0" w:space="0" w:color="auto"/>
        <w:right w:val="none" w:sz="0" w:space="0" w:color="auto"/>
      </w:divBdr>
      <w:divsChild>
        <w:div w:id="229774514">
          <w:marLeft w:val="0"/>
          <w:marRight w:val="0"/>
          <w:marTop w:val="0"/>
          <w:marBottom w:val="0"/>
          <w:divBdr>
            <w:top w:val="none" w:sz="0" w:space="0" w:color="auto"/>
            <w:left w:val="none" w:sz="0" w:space="0" w:color="auto"/>
            <w:bottom w:val="none" w:sz="0" w:space="0" w:color="auto"/>
            <w:right w:val="none" w:sz="0" w:space="0" w:color="auto"/>
          </w:divBdr>
        </w:div>
        <w:div w:id="657079582">
          <w:marLeft w:val="0"/>
          <w:marRight w:val="0"/>
          <w:marTop w:val="0"/>
          <w:marBottom w:val="0"/>
          <w:divBdr>
            <w:top w:val="none" w:sz="0" w:space="0" w:color="auto"/>
            <w:left w:val="none" w:sz="0" w:space="0" w:color="auto"/>
            <w:bottom w:val="none" w:sz="0" w:space="0" w:color="auto"/>
            <w:right w:val="none" w:sz="0" w:space="0" w:color="auto"/>
          </w:divBdr>
        </w:div>
        <w:div w:id="1135563675">
          <w:marLeft w:val="0"/>
          <w:marRight w:val="0"/>
          <w:marTop w:val="0"/>
          <w:marBottom w:val="0"/>
          <w:divBdr>
            <w:top w:val="none" w:sz="0" w:space="0" w:color="auto"/>
            <w:left w:val="none" w:sz="0" w:space="0" w:color="auto"/>
            <w:bottom w:val="none" w:sz="0" w:space="0" w:color="auto"/>
            <w:right w:val="none" w:sz="0" w:space="0" w:color="auto"/>
          </w:divBdr>
        </w:div>
      </w:divsChild>
    </w:div>
    <w:div w:id="2102950392">
      <w:bodyDiv w:val="1"/>
      <w:marLeft w:val="0"/>
      <w:marRight w:val="0"/>
      <w:marTop w:val="0"/>
      <w:marBottom w:val="0"/>
      <w:divBdr>
        <w:top w:val="none" w:sz="0" w:space="0" w:color="auto"/>
        <w:left w:val="none" w:sz="0" w:space="0" w:color="auto"/>
        <w:bottom w:val="none" w:sz="0" w:space="0" w:color="auto"/>
        <w:right w:val="none" w:sz="0" w:space="0" w:color="auto"/>
      </w:divBdr>
    </w:div>
    <w:div w:id="2103720177">
      <w:bodyDiv w:val="1"/>
      <w:marLeft w:val="0"/>
      <w:marRight w:val="0"/>
      <w:marTop w:val="0"/>
      <w:marBottom w:val="0"/>
      <w:divBdr>
        <w:top w:val="none" w:sz="0" w:space="0" w:color="auto"/>
        <w:left w:val="none" w:sz="0" w:space="0" w:color="auto"/>
        <w:bottom w:val="none" w:sz="0" w:space="0" w:color="auto"/>
        <w:right w:val="none" w:sz="0" w:space="0" w:color="auto"/>
      </w:divBdr>
    </w:div>
    <w:div w:id="2103841882">
      <w:bodyDiv w:val="1"/>
      <w:marLeft w:val="0"/>
      <w:marRight w:val="0"/>
      <w:marTop w:val="0"/>
      <w:marBottom w:val="0"/>
      <w:divBdr>
        <w:top w:val="none" w:sz="0" w:space="0" w:color="auto"/>
        <w:left w:val="none" w:sz="0" w:space="0" w:color="auto"/>
        <w:bottom w:val="none" w:sz="0" w:space="0" w:color="auto"/>
        <w:right w:val="none" w:sz="0" w:space="0" w:color="auto"/>
      </w:divBdr>
    </w:div>
    <w:div w:id="2104379369">
      <w:bodyDiv w:val="1"/>
      <w:marLeft w:val="0"/>
      <w:marRight w:val="0"/>
      <w:marTop w:val="0"/>
      <w:marBottom w:val="0"/>
      <w:divBdr>
        <w:top w:val="none" w:sz="0" w:space="0" w:color="auto"/>
        <w:left w:val="none" w:sz="0" w:space="0" w:color="auto"/>
        <w:bottom w:val="none" w:sz="0" w:space="0" w:color="auto"/>
        <w:right w:val="none" w:sz="0" w:space="0" w:color="auto"/>
      </w:divBdr>
    </w:div>
    <w:div w:id="2107573962">
      <w:bodyDiv w:val="1"/>
      <w:marLeft w:val="0"/>
      <w:marRight w:val="0"/>
      <w:marTop w:val="0"/>
      <w:marBottom w:val="0"/>
      <w:divBdr>
        <w:top w:val="none" w:sz="0" w:space="0" w:color="auto"/>
        <w:left w:val="none" w:sz="0" w:space="0" w:color="auto"/>
        <w:bottom w:val="none" w:sz="0" w:space="0" w:color="auto"/>
        <w:right w:val="none" w:sz="0" w:space="0" w:color="auto"/>
      </w:divBdr>
    </w:div>
    <w:div w:id="2107917295">
      <w:bodyDiv w:val="1"/>
      <w:marLeft w:val="0"/>
      <w:marRight w:val="0"/>
      <w:marTop w:val="0"/>
      <w:marBottom w:val="0"/>
      <w:divBdr>
        <w:top w:val="none" w:sz="0" w:space="0" w:color="auto"/>
        <w:left w:val="none" w:sz="0" w:space="0" w:color="auto"/>
        <w:bottom w:val="none" w:sz="0" w:space="0" w:color="auto"/>
        <w:right w:val="none" w:sz="0" w:space="0" w:color="auto"/>
      </w:divBdr>
    </w:div>
    <w:div w:id="2108186378">
      <w:bodyDiv w:val="1"/>
      <w:marLeft w:val="0"/>
      <w:marRight w:val="0"/>
      <w:marTop w:val="0"/>
      <w:marBottom w:val="0"/>
      <w:divBdr>
        <w:top w:val="none" w:sz="0" w:space="0" w:color="auto"/>
        <w:left w:val="none" w:sz="0" w:space="0" w:color="auto"/>
        <w:bottom w:val="none" w:sz="0" w:space="0" w:color="auto"/>
        <w:right w:val="none" w:sz="0" w:space="0" w:color="auto"/>
      </w:divBdr>
    </w:div>
    <w:div w:id="2109346684">
      <w:bodyDiv w:val="1"/>
      <w:marLeft w:val="0"/>
      <w:marRight w:val="0"/>
      <w:marTop w:val="0"/>
      <w:marBottom w:val="0"/>
      <w:divBdr>
        <w:top w:val="none" w:sz="0" w:space="0" w:color="auto"/>
        <w:left w:val="none" w:sz="0" w:space="0" w:color="auto"/>
        <w:bottom w:val="none" w:sz="0" w:space="0" w:color="auto"/>
        <w:right w:val="none" w:sz="0" w:space="0" w:color="auto"/>
      </w:divBdr>
    </w:div>
    <w:div w:id="2114281090">
      <w:bodyDiv w:val="1"/>
      <w:marLeft w:val="0"/>
      <w:marRight w:val="0"/>
      <w:marTop w:val="0"/>
      <w:marBottom w:val="0"/>
      <w:divBdr>
        <w:top w:val="none" w:sz="0" w:space="0" w:color="auto"/>
        <w:left w:val="none" w:sz="0" w:space="0" w:color="auto"/>
        <w:bottom w:val="none" w:sz="0" w:space="0" w:color="auto"/>
        <w:right w:val="none" w:sz="0" w:space="0" w:color="auto"/>
      </w:divBdr>
    </w:div>
    <w:div w:id="2114395563">
      <w:bodyDiv w:val="1"/>
      <w:marLeft w:val="0"/>
      <w:marRight w:val="0"/>
      <w:marTop w:val="0"/>
      <w:marBottom w:val="0"/>
      <w:divBdr>
        <w:top w:val="none" w:sz="0" w:space="0" w:color="auto"/>
        <w:left w:val="none" w:sz="0" w:space="0" w:color="auto"/>
        <w:bottom w:val="none" w:sz="0" w:space="0" w:color="auto"/>
        <w:right w:val="none" w:sz="0" w:space="0" w:color="auto"/>
      </w:divBdr>
    </w:div>
    <w:div w:id="2114591930">
      <w:bodyDiv w:val="1"/>
      <w:marLeft w:val="0"/>
      <w:marRight w:val="0"/>
      <w:marTop w:val="0"/>
      <w:marBottom w:val="0"/>
      <w:divBdr>
        <w:top w:val="none" w:sz="0" w:space="0" w:color="auto"/>
        <w:left w:val="none" w:sz="0" w:space="0" w:color="auto"/>
        <w:bottom w:val="none" w:sz="0" w:space="0" w:color="auto"/>
        <w:right w:val="none" w:sz="0" w:space="0" w:color="auto"/>
      </w:divBdr>
    </w:div>
    <w:div w:id="2114666812">
      <w:bodyDiv w:val="1"/>
      <w:marLeft w:val="0"/>
      <w:marRight w:val="0"/>
      <w:marTop w:val="0"/>
      <w:marBottom w:val="0"/>
      <w:divBdr>
        <w:top w:val="none" w:sz="0" w:space="0" w:color="auto"/>
        <w:left w:val="none" w:sz="0" w:space="0" w:color="auto"/>
        <w:bottom w:val="none" w:sz="0" w:space="0" w:color="auto"/>
        <w:right w:val="none" w:sz="0" w:space="0" w:color="auto"/>
      </w:divBdr>
    </w:div>
    <w:div w:id="2118136915">
      <w:bodyDiv w:val="1"/>
      <w:marLeft w:val="0"/>
      <w:marRight w:val="0"/>
      <w:marTop w:val="0"/>
      <w:marBottom w:val="0"/>
      <w:divBdr>
        <w:top w:val="none" w:sz="0" w:space="0" w:color="auto"/>
        <w:left w:val="none" w:sz="0" w:space="0" w:color="auto"/>
        <w:bottom w:val="none" w:sz="0" w:space="0" w:color="auto"/>
        <w:right w:val="none" w:sz="0" w:space="0" w:color="auto"/>
      </w:divBdr>
    </w:div>
    <w:div w:id="2118140035">
      <w:bodyDiv w:val="1"/>
      <w:marLeft w:val="0"/>
      <w:marRight w:val="0"/>
      <w:marTop w:val="0"/>
      <w:marBottom w:val="0"/>
      <w:divBdr>
        <w:top w:val="none" w:sz="0" w:space="0" w:color="auto"/>
        <w:left w:val="none" w:sz="0" w:space="0" w:color="auto"/>
        <w:bottom w:val="none" w:sz="0" w:space="0" w:color="auto"/>
        <w:right w:val="none" w:sz="0" w:space="0" w:color="auto"/>
      </w:divBdr>
    </w:div>
    <w:div w:id="2121023260">
      <w:bodyDiv w:val="1"/>
      <w:marLeft w:val="0"/>
      <w:marRight w:val="0"/>
      <w:marTop w:val="0"/>
      <w:marBottom w:val="0"/>
      <w:divBdr>
        <w:top w:val="none" w:sz="0" w:space="0" w:color="auto"/>
        <w:left w:val="none" w:sz="0" w:space="0" w:color="auto"/>
        <w:bottom w:val="none" w:sz="0" w:space="0" w:color="auto"/>
        <w:right w:val="none" w:sz="0" w:space="0" w:color="auto"/>
      </w:divBdr>
    </w:div>
    <w:div w:id="2121562965">
      <w:bodyDiv w:val="1"/>
      <w:marLeft w:val="0"/>
      <w:marRight w:val="0"/>
      <w:marTop w:val="0"/>
      <w:marBottom w:val="0"/>
      <w:divBdr>
        <w:top w:val="none" w:sz="0" w:space="0" w:color="auto"/>
        <w:left w:val="none" w:sz="0" w:space="0" w:color="auto"/>
        <w:bottom w:val="none" w:sz="0" w:space="0" w:color="auto"/>
        <w:right w:val="none" w:sz="0" w:space="0" w:color="auto"/>
      </w:divBdr>
    </w:div>
    <w:div w:id="2122071862">
      <w:bodyDiv w:val="1"/>
      <w:marLeft w:val="0"/>
      <w:marRight w:val="0"/>
      <w:marTop w:val="0"/>
      <w:marBottom w:val="0"/>
      <w:divBdr>
        <w:top w:val="none" w:sz="0" w:space="0" w:color="auto"/>
        <w:left w:val="none" w:sz="0" w:space="0" w:color="auto"/>
        <w:bottom w:val="none" w:sz="0" w:space="0" w:color="auto"/>
        <w:right w:val="none" w:sz="0" w:space="0" w:color="auto"/>
      </w:divBdr>
    </w:div>
    <w:div w:id="2122609337">
      <w:bodyDiv w:val="1"/>
      <w:marLeft w:val="0"/>
      <w:marRight w:val="0"/>
      <w:marTop w:val="0"/>
      <w:marBottom w:val="0"/>
      <w:divBdr>
        <w:top w:val="none" w:sz="0" w:space="0" w:color="auto"/>
        <w:left w:val="none" w:sz="0" w:space="0" w:color="auto"/>
        <w:bottom w:val="none" w:sz="0" w:space="0" w:color="auto"/>
        <w:right w:val="none" w:sz="0" w:space="0" w:color="auto"/>
      </w:divBdr>
    </w:div>
    <w:div w:id="2123570983">
      <w:bodyDiv w:val="1"/>
      <w:marLeft w:val="0"/>
      <w:marRight w:val="0"/>
      <w:marTop w:val="0"/>
      <w:marBottom w:val="0"/>
      <w:divBdr>
        <w:top w:val="none" w:sz="0" w:space="0" w:color="auto"/>
        <w:left w:val="none" w:sz="0" w:space="0" w:color="auto"/>
        <w:bottom w:val="none" w:sz="0" w:space="0" w:color="auto"/>
        <w:right w:val="none" w:sz="0" w:space="0" w:color="auto"/>
      </w:divBdr>
    </w:div>
    <w:div w:id="2124226461">
      <w:bodyDiv w:val="1"/>
      <w:marLeft w:val="0"/>
      <w:marRight w:val="0"/>
      <w:marTop w:val="0"/>
      <w:marBottom w:val="0"/>
      <w:divBdr>
        <w:top w:val="none" w:sz="0" w:space="0" w:color="auto"/>
        <w:left w:val="none" w:sz="0" w:space="0" w:color="auto"/>
        <w:bottom w:val="none" w:sz="0" w:space="0" w:color="auto"/>
        <w:right w:val="none" w:sz="0" w:space="0" w:color="auto"/>
      </w:divBdr>
    </w:div>
    <w:div w:id="2124303969">
      <w:bodyDiv w:val="1"/>
      <w:marLeft w:val="0"/>
      <w:marRight w:val="0"/>
      <w:marTop w:val="0"/>
      <w:marBottom w:val="0"/>
      <w:divBdr>
        <w:top w:val="none" w:sz="0" w:space="0" w:color="auto"/>
        <w:left w:val="none" w:sz="0" w:space="0" w:color="auto"/>
        <w:bottom w:val="none" w:sz="0" w:space="0" w:color="auto"/>
        <w:right w:val="none" w:sz="0" w:space="0" w:color="auto"/>
      </w:divBdr>
    </w:div>
    <w:div w:id="2124687703">
      <w:bodyDiv w:val="1"/>
      <w:marLeft w:val="0"/>
      <w:marRight w:val="0"/>
      <w:marTop w:val="0"/>
      <w:marBottom w:val="0"/>
      <w:divBdr>
        <w:top w:val="none" w:sz="0" w:space="0" w:color="auto"/>
        <w:left w:val="none" w:sz="0" w:space="0" w:color="auto"/>
        <w:bottom w:val="none" w:sz="0" w:space="0" w:color="auto"/>
        <w:right w:val="none" w:sz="0" w:space="0" w:color="auto"/>
      </w:divBdr>
    </w:div>
    <w:div w:id="2124769100">
      <w:bodyDiv w:val="1"/>
      <w:marLeft w:val="0"/>
      <w:marRight w:val="0"/>
      <w:marTop w:val="0"/>
      <w:marBottom w:val="0"/>
      <w:divBdr>
        <w:top w:val="none" w:sz="0" w:space="0" w:color="auto"/>
        <w:left w:val="none" w:sz="0" w:space="0" w:color="auto"/>
        <w:bottom w:val="none" w:sz="0" w:space="0" w:color="auto"/>
        <w:right w:val="none" w:sz="0" w:space="0" w:color="auto"/>
      </w:divBdr>
    </w:div>
    <w:div w:id="2127962580">
      <w:bodyDiv w:val="1"/>
      <w:marLeft w:val="0"/>
      <w:marRight w:val="0"/>
      <w:marTop w:val="0"/>
      <w:marBottom w:val="0"/>
      <w:divBdr>
        <w:top w:val="none" w:sz="0" w:space="0" w:color="auto"/>
        <w:left w:val="none" w:sz="0" w:space="0" w:color="auto"/>
        <w:bottom w:val="none" w:sz="0" w:space="0" w:color="auto"/>
        <w:right w:val="none" w:sz="0" w:space="0" w:color="auto"/>
      </w:divBdr>
    </w:div>
    <w:div w:id="2128238023">
      <w:bodyDiv w:val="1"/>
      <w:marLeft w:val="0"/>
      <w:marRight w:val="0"/>
      <w:marTop w:val="0"/>
      <w:marBottom w:val="0"/>
      <w:divBdr>
        <w:top w:val="none" w:sz="0" w:space="0" w:color="auto"/>
        <w:left w:val="none" w:sz="0" w:space="0" w:color="auto"/>
        <w:bottom w:val="none" w:sz="0" w:space="0" w:color="auto"/>
        <w:right w:val="none" w:sz="0" w:space="0" w:color="auto"/>
      </w:divBdr>
    </w:div>
    <w:div w:id="2131197934">
      <w:bodyDiv w:val="1"/>
      <w:marLeft w:val="0"/>
      <w:marRight w:val="0"/>
      <w:marTop w:val="0"/>
      <w:marBottom w:val="0"/>
      <w:divBdr>
        <w:top w:val="none" w:sz="0" w:space="0" w:color="auto"/>
        <w:left w:val="none" w:sz="0" w:space="0" w:color="auto"/>
        <w:bottom w:val="none" w:sz="0" w:space="0" w:color="auto"/>
        <w:right w:val="none" w:sz="0" w:space="0" w:color="auto"/>
      </w:divBdr>
    </w:div>
    <w:div w:id="2131246421">
      <w:bodyDiv w:val="1"/>
      <w:marLeft w:val="0"/>
      <w:marRight w:val="0"/>
      <w:marTop w:val="0"/>
      <w:marBottom w:val="0"/>
      <w:divBdr>
        <w:top w:val="none" w:sz="0" w:space="0" w:color="auto"/>
        <w:left w:val="none" w:sz="0" w:space="0" w:color="auto"/>
        <w:bottom w:val="none" w:sz="0" w:space="0" w:color="auto"/>
        <w:right w:val="none" w:sz="0" w:space="0" w:color="auto"/>
      </w:divBdr>
    </w:div>
    <w:div w:id="2132238108">
      <w:bodyDiv w:val="1"/>
      <w:marLeft w:val="0"/>
      <w:marRight w:val="0"/>
      <w:marTop w:val="0"/>
      <w:marBottom w:val="0"/>
      <w:divBdr>
        <w:top w:val="none" w:sz="0" w:space="0" w:color="auto"/>
        <w:left w:val="none" w:sz="0" w:space="0" w:color="auto"/>
        <w:bottom w:val="none" w:sz="0" w:space="0" w:color="auto"/>
        <w:right w:val="none" w:sz="0" w:space="0" w:color="auto"/>
      </w:divBdr>
    </w:div>
    <w:div w:id="2132430516">
      <w:bodyDiv w:val="1"/>
      <w:marLeft w:val="0"/>
      <w:marRight w:val="0"/>
      <w:marTop w:val="0"/>
      <w:marBottom w:val="0"/>
      <w:divBdr>
        <w:top w:val="none" w:sz="0" w:space="0" w:color="auto"/>
        <w:left w:val="none" w:sz="0" w:space="0" w:color="auto"/>
        <w:bottom w:val="none" w:sz="0" w:space="0" w:color="auto"/>
        <w:right w:val="none" w:sz="0" w:space="0" w:color="auto"/>
      </w:divBdr>
    </w:div>
    <w:div w:id="2132900368">
      <w:bodyDiv w:val="1"/>
      <w:marLeft w:val="0"/>
      <w:marRight w:val="0"/>
      <w:marTop w:val="0"/>
      <w:marBottom w:val="0"/>
      <w:divBdr>
        <w:top w:val="none" w:sz="0" w:space="0" w:color="auto"/>
        <w:left w:val="none" w:sz="0" w:space="0" w:color="auto"/>
        <w:bottom w:val="none" w:sz="0" w:space="0" w:color="auto"/>
        <w:right w:val="none" w:sz="0" w:space="0" w:color="auto"/>
      </w:divBdr>
    </w:div>
    <w:div w:id="2133354036">
      <w:bodyDiv w:val="1"/>
      <w:marLeft w:val="0"/>
      <w:marRight w:val="0"/>
      <w:marTop w:val="0"/>
      <w:marBottom w:val="0"/>
      <w:divBdr>
        <w:top w:val="none" w:sz="0" w:space="0" w:color="auto"/>
        <w:left w:val="none" w:sz="0" w:space="0" w:color="auto"/>
        <w:bottom w:val="none" w:sz="0" w:space="0" w:color="auto"/>
        <w:right w:val="none" w:sz="0" w:space="0" w:color="auto"/>
      </w:divBdr>
    </w:div>
    <w:div w:id="2133358241">
      <w:bodyDiv w:val="1"/>
      <w:marLeft w:val="0"/>
      <w:marRight w:val="0"/>
      <w:marTop w:val="0"/>
      <w:marBottom w:val="0"/>
      <w:divBdr>
        <w:top w:val="none" w:sz="0" w:space="0" w:color="auto"/>
        <w:left w:val="none" w:sz="0" w:space="0" w:color="auto"/>
        <w:bottom w:val="none" w:sz="0" w:space="0" w:color="auto"/>
        <w:right w:val="none" w:sz="0" w:space="0" w:color="auto"/>
      </w:divBdr>
    </w:div>
    <w:div w:id="2135899659">
      <w:bodyDiv w:val="1"/>
      <w:marLeft w:val="0"/>
      <w:marRight w:val="0"/>
      <w:marTop w:val="0"/>
      <w:marBottom w:val="0"/>
      <w:divBdr>
        <w:top w:val="none" w:sz="0" w:space="0" w:color="auto"/>
        <w:left w:val="none" w:sz="0" w:space="0" w:color="auto"/>
        <w:bottom w:val="none" w:sz="0" w:space="0" w:color="auto"/>
        <w:right w:val="none" w:sz="0" w:space="0" w:color="auto"/>
      </w:divBdr>
    </w:div>
    <w:div w:id="2136218143">
      <w:bodyDiv w:val="1"/>
      <w:marLeft w:val="0"/>
      <w:marRight w:val="0"/>
      <w:marTop w:val="0"/>
      <w:marBottom w:val="0"/>
      <w:divBdr>
        <w:top w:val="none" w:sz="0" w:space="0" w:color="auto"/>
        <w:left w:val="none" w:sz="0" w:space="0" w:color="auto"/>
        <w:bottom w:val="none" w:sz="0" w:space="0" w:color="auto"/>
        <w:right w:val="none" w:sz="0" w:space="0" w:color="auto"/>
      </w:divBdr>
    </w:div>
    <w:div w:id="2136286621">
      <w:bodyDiv w:val="1"/>
      <w:marLeft w:val="0"/>
      <w:marRight w:val="0"/>
      <w:marTop w:val="0"/>
      <w:marBottom w:val="0"/>
      <w:divBdr>
        <w:top w:val="none" w:sz="0" w:space="0" w:color="auto"/>
        <w:left w:val="none" w:sz="0" w:space="0" w:color="auto"/>
        <w:bottom w:val="none" w:sz="0" w:space="0" w:color="auto"/>
        <w:right w:val="none" w:sz="0" w:space="0" w:color="auto"/>
      </w:divBdr>
    </w:div>
    <w:div w:id="2137527381">
      <w:bodyDiv w:val="1"/>
      <w:marLeft w:val="0"/>
      <w:marRight w:val="0"/>
      <w:marTop w:val="0"/>
      <w:marBottom w:val="0"/>
      <w:divBdr>
        <w:top w:val="none" w:sz="0" w:space="0" w:color="auto"/>
        <w:left w:val="none" w:sz="0" w:space="0" w:color="auto"/>
        <w:bottom w:val="none" w:sz="0" w:space="0" w:color="auto"/>
        <w:right w:val="none" w:sz="0" w:space="0" w:color="auto"/>
      </w:divBdr>
    </w:div>
    <w:div w:id="2137722337">
      <w:bodyDiv w:val="1"/>
      <w:marLeft w:val="0"/>
      <w:marRight w:val="0"/>
      <w:marTop w:val="0"/>
      <w:marBottom w:val="0"/>
      <w:divBdr>
        <w:top w:val="none" w:sz="0" w:space="0" w:color="auto"/>
        <w:left w:val="none" w:sz="0" w:space="0" w:color="auto"/>
        <w:bottom w:val="none" w:sz="0" w:space="0" w:color="auto"/>
        <w:right w:val="none" w:sz="0" w:space="0" w:color="auto"/>
      </w:divBdr>
    </w:div>
    <w:div w:id="2139183914">
      <w:bodyDiv w:val="1"/>
      <w:marLeft w:val="0"/>
      <w:marRight w:val="0"/>
      <w:marTop w:val="0"/>
      <w:marBottom w:val="0"/>
      <w:divBdr>
        <w:top w:val="none" w:sz="0" w:space="0" w:color="auto"/>
        <w:left w:val="none" w:sz="0" w:space="0" w:color="auto"/>
        <w:bottom w:val="none" w:sz="0" w:space="0" w:color="auto"/>
        <w:right w:val="none" w:sz="0" w:space="0" w:color="auto"/>
      </w:divBdr>
    </w:div>
    <w:div w:id="2139451164">
      <w:bodyDiv w:val="1"/>
      <w:marLeft w:val="0"/>
      <w:marRight w:val="0"/>
      <w:marTop w:val="0"/>
      <w:marBottom w:val="0"/>
      <w:divBdr>
        <w:top w:val="none" w:sz="0" w:space="0" w:color="auto"/>
        <w:left w:val="none" w:sz="0" w:space="0" w:color="auto"/>
        <w:bottom w:val="none" w:sz="0" w:space="0" w:color="auto"/>
        <w:right w:val="none" w:sz="0" w:space="0" w:color="auto"/>
      </w:divBdr>
    </w:div>
    <w:div w:id="2139643680">
      <w:bodyDiv w:val="1"/>
      <w:marLeft w:val="0"/>
      <w:marRight w:val="0"/>
      <w:marTop w:val="0"/>
      <w:marBottom w:val="0"/>
      <w:divBdr>
        <w:top w:val="none" w:sz="0" w:space="0" w:color="auto"/>
        <w:left w:val="none" w:sz="0" w:space="0" w:color="auto"/>
        <w:bottom w:val="none" w:sz="0" w:space="0" w:color="auto"/>
        <w:right w:val="none" w:sz="0" w:space="0" w:color="auto"/>
      </w:divBdr>
    </w:div>
    <w:div w:id="2139836723">
      <w:bodyDiv w:val="1"/>
      <w:marLeft w:val="0"/>
      <w:marRight w:val="0"/>
      <w:marTop w:val="0"/>
      <w:marBottom w:val="0"/>
      <w:divBdr>
        <w:top w:val="none" w:sz="0" w:space="0" w:color="auto"/>
        <w:left w:val="none" w:sz="0" w:space="0" w:color="auto"/>
        <w:bottom w:val="none" w:sz="0" w:space="0" w:color="auto"/>
        <w:right w:val="none" w:sz="0" w:space="0" w:color="auto"/>
      </w:divBdr>
    </w:div>
    <w:div w:id="2140682670">
      <w:bodyDiv w:val="1"/>
      <w:marLeft w:val="0"/>
      <w:marRight w:val="0"/>
      <w:marTop w:val="0"/>
      <w:marBottom w:val="0"/>
      <w:divBdr>
        <w:top w:val="none" w:sz="0" w:space="0" w:color="auto"/>
        <w:left w:val="none" w:sz="0" w:space="0" w:color="auto"/>
        <w:bottom w:val="none" w:sz="0" w:space="0" w:color="auto"/>
        <w:right w:val="none" w:sz="0" w:space="0" w:color="auto"/>
      </w:divBdr>
    </w:div>
    <w:div w:id="2141415399">
      <w:bodyDiv w:val="1"/>
      <w:marLeft w:val="0"/>
      <w:marRight w:val="0"/>
      <w:marTop w:val="0"/>
      <w:marBottom w:val="0"/>
      <w:divBdr>
        <w:top w:val="none" w:sz="0" w:space="0" w:color="auto"/>
        <w:left w:val="none" w:sz="0" w:space="0" w:color="auto"/>
        <w:bottom w:val="none" w:sz="0" w:space="0" w:color="auto"/>
        <w:right w:val="none" w:sz="0" w:space="0" w:color="auto"/>
      </w:divBdr>
    </w:div>
    <w:div w:id="2141612273">
      <w:bodyDiv w:val="1"/>
      <w:marLeft w:val="0"/>
      <w:marRight w:val="0"/>
      <w:marTop w:val="0"/>
      <w:marBottom w:val="0"/>
      <w:divBdr>
        <w:top w:val="none" w:sz="0" w:space="0" w:color="auto"/>
        <w:left w:val="none" w:sz="0" w:space="0" w:color="auto"/>
        <w:bottom w:val="none" w:sz="0" w:space="0" w:color="auto"/>
        <w:right w:val="none" w:sz="0" w:space="0" w:color="auto"/>
      </w:divBdr>
    </w:div>
    <w:div w:id="2141995547">
      <w:bodyDiv w:val="1"/>
      <w:marLeft w:val="0"/>
      <w:marRight w:val="0"/>
      <w:marTop w:val="0"/>
      <w:marBottom w:val="0"/>
      <w:divBdr>
        <w:top w:val="none" w:sz="0" w:space="0" w:color="auto"/>
        <w:left w:val="none" w:sz="0" w:space="0" w:color="auto"/>
        <w:bottom w:val="none" w:sz="0" w:space="0" w:color="auto"/>
        <w:right w:val="none" w:sz="0" w:space="0" w:color="auto"/>
      </w:divBdr>
    </w:div>
    <w:div w:id="2145344021">
      <w:bodyDiv w:val="1"/>
      <w:marLeft w:val="0"/>
      <w:marRight w:val="0"/>
      <w:marTop w:val="0"/>
      <w:marBottom w:val="0"/>
      <w:divBdr>
        <w:top w:val="none" w:sz="0" w:space="0" w:color="auto"/>
        <w:left w:val="none" w:sz="0" w:space="0" w:color="auto"/>
        <w:bottom w:val="none" w:sz="0" w:space="0" w:color="auto"/>
        <w:right w:val="none" w:sz="0" w:space="0" w:color="auto"/>
      </w:divBdr>
    </w:div>
    <w:div w:id="2145659424">
      <w:bodyDiv w:val="1"/>
      <w:marLeft w:val="0"/>
      <w:marRight w:val="0"/>
      <w:marTop w:val="0"/>
      <w:marBottom w:val="0"/>
      <w:divBdr>
        <w:top w:val="none" w:sz="0" w:space="0" w:color="auto"/>
        <w:left w:val="none" w:sz="0" w:space="0" w:color="auto"/>
        <w:bottom w:val="none" w:sz="0" w:space="0" w:color="auto"/>
        <w:right w:val="none" w:sz="0" w:space="0" w:color="auto"/>
      </w:divBdr>
    </w:div>
    <w:div w:id="2145851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png"/><Relationship Id="rId42" Type="http://schemas.openxmlformats.org/officeDocument/2006/relationships/image" Target="media/image26.emf"/><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4.jpeg"/><Relationship Id="rId11" Type="http://schemas.openxmlformats.org/officeDocument/2006/relationships/header" Target="header2.xml"/><Relationship Id="rId24" Type="http://schemas.openxmlformats.org/officeDocument/2006/relationships/footer" Target="footer4.xml"/><Relationship Id="rId32" Type="http://schemas.openxmlformats.org/officeDocument/2006/relationships/image" Target="media/image17.jpeg"/><Relationship Id="rId37" Type="http://schemas.openxmlformats.org/officeDocument/2006/relationships/footer" Target="footer5.xml"/><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image" Target="media/image50.emf"/><Relationship Id="rId5" Type="http://schemas.openxmlformats.org/officeDocument/2006/relationships/settings" Target="settings.xml"/><Relationship Id="rId61" Type="http://schemas.openxmlformats.org/officeDocument/2006/relationships/image" Target="media/image45.emf"/><Relationship Id="rId19" Type="http://schemas.openxmlformats.org/officeDocument/2006/relationships/image" Target="media/image5.pn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8.emf"/><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footer" Target="footer6.xml"/><Relationship Id="rId20" Type="http://schemas.openxmlformats.org/officeDocument/2006/relationships/image" Target="media/image6.png"/><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chart" Target="charts/chart1.xml"/><Relationship Id="rId39" Type="http://schemas.openxmlformats.org/officeDocument/2006/relationships/image" Target="media/image23.emf"/><Relationship Id="rId34" Type="http://schemas.openxmlformats.org/officeDocument/2006/relationships/image" Target="media/image19.jpeg"/><Relationship Id="rId50" Type="http://schemas.openxmlformats.org/officeDocument/2006/relationships/image" Target="media/image34.emf"/><Relationship Id="rId55" Type="http://schemas.openxmlformats.org/officeDocument/2006/relationships/image" Target="media/image39.em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50800">
              <a:solidFill>
                <a:srgbClr val="0070C0"/>
              </a:solidFill>
            </a:ln>
          </c:spPr>
          <c:marker>
            <c:symbol val="circle"/>
            <c:size val="5"/>
            <c:spPr>
              <a:ln>
                <a:gradFill>
                  <a:gsLst>
                    <a:gs pos="0">
                      <a:srgbClr val="0070C0"/>
                    </a:gs>
                    <a:gs pos="50000">
                      <a:srgbClr val="F07F09">
                        <a:tint val="44500"/>
                        <a:satMod val="160000"/>
                      </a:srgbClr>
                    </a:gs>
                    <a:gs pos="100000">
                      <a:srgbClr val="F07F09">
                        <a:tint val="23500"/>
                        <a:satMod val="160000"/>
                      </a:srgbClr>
                    </a:gs>
                  </a:gsLst>
                  <a:lin ang="5400000" scaled="0"/>
                </a:gradFill>
              </a:ln>
            </c:spPr>
          </c:marker>
          <c:dPt>
            <c:idx val="0"/>
            <c:marker>
              <c:spPr>
                <a:solidFill>
                  <a:srgbClr val="0070C0"/>
                </a:solidFill>
                <a:ln>
                  <a:gradFill>
                    <a:gsLst>
                      <a:gs pos="0">
                        <a:srgbClr val="0070C0"/>
                      </a:gs>
                      <a:gs pos="50000">
                        <a:srgbClr val="F07F09">
                          <a:tint val="44500"/>
                          <a:satMod val="160000"/>
                        </a:srgbClr>
                      </a:gs>
                      <a:gs pos="100000">
                        <a:srgbClr val="F07F09">
                          <a:tint val="23500"/>
                          <a:satMod val="160000"/>
                        </a:srgbClr>
                      </a:gs>
                    </a:gsLst>
                    <a:lin ang="5400000" scaled="0"/>
                  </a:gradFill>
                </a:ln>
              </c:spPr>
            </c:marker>
            <c:bubble3D val="0"/>
            <c:extLst xmlns:c16r2="http://schemas.microsoft.com/office/drawing/2015/06/chart">
              <c:ext xmlns:c16="http://schemas.microsoft.com/office/drawing/2014/chart" uri="{C3380CC4-5D6E-409C-BE32-E72D297353CC}">
                <c16:uniqueId val="{00000000-28D6-4B49-BB4E-9791BC986ECE}"/>
              </c:ext>
            </c:extLst>
          </c:dPt>
          <c:dPt>
            <c:idx val="1"/>
            <c:marker>
              <c:spPr>
                <a:solidFill>
                  <a:srgbClr val="0070C0"/>
                </a:solidFill>
                <a:ln>
                  <a:gradFill>
                    <a:gsLst>
                      <a:gs pos="0">
                        <a:srgbClr val="0070C0"/>
                      </a:gs>
                      <a:gs pos="50000">
                        <a:srgbClr val="F07F09">
                          <a:tint val="44500"/>
                          <a:satMod val="160000"/>
                        </a:srgbClr>
                      </a:gs>
                      <a:gs pos="100000">
                        <a:srgbClr val="F07F09">
                          <a:tint val="23500"/>
                          <a:satMod val="160000"/>
                        </a:srgbClr>
                      </a:gs>
                    </a:gsLst>
                    <a:lin ang="5400000" scaled="0"/>
                  </a:gradFill>
                </a:ln>
              </c:spPr>
            </c:marker>
            <c:bubble3D val="0"/>
            <c:extLst xmlns:c16r2="http://schemas.microsoft.com/office/drawing/2015/06/chart">
              <c:ext xmlns:c16="http://schemas.microsoft.com/office/drawing/2014/chart" uri="{C3380CC4-5D6E-409C-BE32-E72D297353CC}">
                <c16:uniqueId val="{00000001-28D6-4B49-BB4E-9791BC986ECE}"/>
              </c:ext>
            </c:extLst>
          </c:dPt>
          <c:dPt>
            <c:idx val="2"/>
            <c:marker>
              <c:spPr>
                <a:solidFill>
                  <a:srgbClr val="0070C0"/>
                </a:solidFill>
                <a:ln>
                  <a:gradFill>
                    <a:gsLst>
                      <a:gs pos="0">
                        <a:srgbClr val="0070C0"/>
                      </a:gs>
                      <a:gs pos="50000">
                        <a:srgbClr val="F07F09">
                          <a:tint val="44500"/>
                          <a:satMod val="160000"/>
                        </a:srgbClr>
                      </a:gs>
                      <a:gs pos="100000">
                        <a:srgbClr val="F07F09">
                          <a:tint val="23500"/>
                          <a:satMod val="160000"/>
                        </a:srgbClr>
                      </a:gs>
                    </a:gsLst>
                    <a:lin ang="5400000" scaled="0"/>
                  </a:gradFill>
                </a:ln>
              </c:spPr>
            </c:marker>
            <c:bubble3D val="0"/>
            <c:extLst xmlns:c16r2="http://schemas.microsoft.com/office/drawing/2015/06/chart">
              <c:ext xmlns:c16="http://schemas.microsoft.com/office/drawing/2014/chart" uri="{C3380CC4-5D6E-409C-BE32-E72D297353CC}">
                <c16:uniqueId val="{00000002-28D6-4B49-BB4E-9791BC986ECE}"/>
              </c:ext>
            </c:extLst>
          </c:dPt>
          <c:dPt>
            <c:idx val="3"/>
            <c:marker>
              <c:spPr>
                <a:solidFill>
                  <a:srgbClr val="0070C0"/>
                </a:solidFill>
                <a:ln>
                  <a:gradFill>
                    <a:gsLst>
                      <a:gs pos="0">
                        <a:srgbClr val="0070C0"/>
                      </a:gs>
                      <a:gs pos="50000">
                        <a:srgbClr val="F07F09">
                          <a:tint val="44500"/>
                          <a:satMod val="160000"/>
                        </a:srgbClr>
                      </a:gs>
                      <a:gs pos="100000">
                        <a:srgbClr val="F07F09">
                          <a:tint val="23500"/>
                          <a:satMod val="160000"/>
                        </a:srgbClr>
                      </a:gs>
                    </a:gsLst>
                    <a:lin ang="5400000" scaled="0"/>
                  </a:gradFill>
                </a:ln>
              </c:spPr>
            </c:marker>
            <c:bubble3D val="0"/>
            <c:extLst xmlns:c16r2="http://schemas.microsoft.com/office/drawing/2015/06/chart">
              <c:ext xmlns:c16="http://schemas.microsoft.com/office/drawing/2014/chart" uri="{C3380CC4-5D6E-409C-BE32-E72D297353CC}">
                <c16:uniqueId val="{00000003-28D6-4B49-BB4E-9791BC986ECE}"/>
              </c:ext>
            </c:extLst>
          </c:dPt>
          <c:dPt>
            <c:idx val="4"/>
            <c:marker>
              <c:spPr>
                <a:solidFill>
                  <a:srgbClr val="0070C0"/>
                </a:solidFill>
                <a:ln>
                  <a:gradFill>
                    <a:gsLst>
                      <a:gs pos="0">
                        <a:srgbClr val="0070C0"/>
                      </a:gs>
                      <a:gs pos="50000">
                        <a:srgbClr val="F07F09">
                          <a:tint val="44500"/>
                          <a:satMod val="160000"/>
                        </a:srgbClr>
                      </a:gs>
                      <a:gs pos="100000">
                        <a:srgbClr val="F07F09">
                          <a:tint val="23500"/>
                          <a:satMod val="160000"/>
                        </a:srgbClr>
                      </a:gs>
                    </a:gsLst>
                    <a:lin ang="5400000" scaled="0"/>
                  </a:gradFill>
                </a:ln>
              </c:spPr>
            </c:marker>
            <c:bubble3D val="0"/>
            <c:extLst xmlns:c16r2="http://schemas.microsoft.com/office/drawing/2015/06/chart">
              <c:ext xmlns:c16="http://schemas.microsoft.com/office/drawing/2014/chart" uri="{C3380CC4-5D6E-409C-BE32-E72D297353CC}">
                <c16:uniqueId val="{00000004-28D6-4B49-BB4E-9791BC986ECE}"/>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Лист1!$A$1:$A$5</c:f>
              <c:strCache>
                <c:ptCount val="5"/>
                <c:pt idx="0">
                  <c:v>2015 г.</c:v>
                </c:pt>
                <c:pt idx="1">
                  <c:v>2016 г.</c:v>
                </c:pt>
                <c:pt idx="2">
                  <c:v>2017 г.</c:v>
                </c:pt>
                <c:pt idx="3">
                  <c:v>2018 г.</c:v>
                </c:pt>
                <c:pt idx="4">
                  <c:v>2019 г.</c:v>
                </c:pt>
              </c:strCache>
            </c:strRef>
          </c:cat>
          <c:val>
            <c:numRef>
              <c:f>Лист1!$B$1:$B$5</c:f>
              <c:numCache>
                <c:formatCode>General</c:formatCode>
                <c:ptCount val="5"/>
                <c:pt idx="0">
                  <c:v>854.43</c:v>
                </c:pt>
                <c:pt idx="1">
                  <c:v>862.22</c:v>
                </c:pt>
                <c:pt idx="2">
                  <c:v>851.5</c:v>
                </c:pt>
                <c:pt idx="3">
                  <c:v>840.5</c:v>
                </c:pt>
                <c:pt idx="4">
                  <c:v>851.05</c:v>
                </c:pt>
              </c:numCache>
            </c:numRef>
          </c:val>
          <c:smooth val="0"/>
          <c:extLst xmlns:c16r2="http://schemas.microsoft.com/office/drawing/2015/06/chart">
            <c:ext xmlns:c16="http://schemas.microsoft.com/office/drawing/2014/chart" uri="{C3380CC4-5D6E-409C-BE32-E72D297353CC}">
              <c16:uniqueId val="{00000005-28D6-4B49-BB4E-9791BC986ECE}"/>
            </c:ext>
          </c:extLst>
        </c:ser>
        <c:dLbls>
          <c:showLegendKey val="0"/>
          <c:showVal val="0"/>
          <c:showCatName val="0"/>
          <c:showSerName val="0"/>
          <c:showPercent val="0"/>
          <c:showBubbleSize val="0"/>
        </c:dLbls>
        <c:marker val="1"/>
        <c:smooth val="0"/>
        <c:axId val="207182336"/>
        <c:axId val="149890176"/>
      </c:lineChart>
      <c:catAx>
        <c:axId val="207182336"/>
        <c:scaling>
          <c:orientation val="minMax"/>
        </c:scaling>
        <c:delete val="0"/>
        <c:axPos val="b"/>
        <c:numFmt formatCode="General" sourceLinked="0"/>
        <c:majorTickMark val="none"/>
        <c:minorTickMark val="none"/>
        <c:tickLblPos val="nextTo"/>
        <c:crossAx val="149890176"/>
        <c:crosses val="autoZero"/>
        <c:auto val="1"/>
        <c:lblAlgn val="ctr"/>
        <c:lblOffset val="100"/>
        <c:noMultiLvlLbl val="0"/>
      </c:catAx>
      <c:valAx>
        <c:axId val="149890176"/>
        <c:scaling>
          <c:orientation val="minMax"/>
        </c:scaling>
        <c:delete val="0"/>
        <c:axPos val="l"/>
        <c:majorGridlines/>
        <c:title>
          <c:tx>
            <c:rich>
              <a:bodyPr/>
              <a:lstStyle/>
              <a:p>
                <a:pPr>
                  <a:defRPr/>
                </a:pPr>
                <a:r>
                  <a:rPr lang="ru-RU"/>
                  <a:t>МВт</a:t>
                </a:r>
              </a:p>
            </c:rich>
          </c:tx>
          <c:overlay val="0"/>
        </c:title>
        <c:numFmt formatCode="General" sourceLinked="1"/>
        <c:majorTickMark val="none"/>
        <c:minorTickMark val="none"/>
        <c:tickLblPos val="nextTo"/>
        <c:crossAx val="207182336"/>
        <c:crosses val="autoZero"/>
        <c:crossBetween val="between"/>
      </c:valAx>
    </c:plotArea>
    <c:plotVisOnly val="1"/>
    <c:dispBlanksAs val="zero"/>
    <c:showDLblsOverMax val="0"/>
  </c:chart>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51.jpeg"/></Relationships>
</file>

<file path=word/theme/theme1.xml><?xml version="1.0" encoding="utf-8"?>
<a:theme xmlns:a="http://schemas.openxmlformats.org/drawingml/2006/main" name="Натуральные материалы">
  <a:themeElements>
    <a:clrScheme name="Аспект">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Другая 1">
      <a:majorFont>
        <a:latin typeface="Times New Roman"/>
        <a:ea typeface=""/>
        <a:cs typeface=""/>
      </a:majorFont>
      <a:minorFont>
        <a:latin typeface="Times New Roman"/>
        <a:ea typeface=""/>
        <a:cs typeface=""/>
      </a:minorFont>
    </a:fontScheme>
    <a:fmtScheme name="Матовое стекло">
      <a:fillStyleLst>
        <a:solidFill>
          <a:schemeClr val="phClr"/>
        </a:solidFill>
        <a:gradFill rotWithShape="1">
          <a:gsLst>
            <a:gs pos="0">
              <a:schemeClr val="phClr">
                <a:tint val="1000"/>
                <a:satMod val="100000"/>
              </a:schemeClr>
            </a:gs>
            <a:gs pos="68000">
              <a:schemeClr val="phClr">
                <a:tint val="77000"/>
                <a:satMod val="100000"/>
              </a:schemeClr>
            </a:gs>
            <a:gs pos="81000">
              <a:schemeClr val="phClr">
                <a:tint val="79000"/>
                <a:satMod val="100000"/>
              </a:schemeClr>
            </a:gs>
            <a:gs pos="86000">
              <a:schemeClr val="phClr">
                <a:tint val="73000"/>
                <a:satMod val="100000"/>
              </a:schemeClr>
            </a:gs>
            <a:gs pos="100000">
              <a:schemeClr val="phClr">
                <a:tint val="35000"/>
                <a:satMod val="100000"/>
              </a:schemeClr>
            </a:gs>
          </a:gsLst>
          <a:lin ang="5400000" scaled="0"/>
        </a:gradFill>
        <a:gradFill rotWithShape="1">
          <a:gsLst>
            <a:gs pos="0">
              <a:schemeClr val="phClr">
                <a:tint val="73000"/>
                <a:shade val="100000"/>
                <a:satMod val="150000"/>
              </a:schemeClr>
            </a:gs>
            <a:gs pos="25000">
              <a:schemeClr val="phClr">
                <a:tint val="96000"/>
                <a:shade val="80000"/>
                <a:satMod val="105000"/>
              </a:schemeClr>
            </a:gs>
            <a:gs pos="38000">
              <a:schemeClr val="phClr">
                <a:tint val="96000"/>
                <a:shade val="59000"/>
                <a:satMod val="120000"/>
              </a:schemeClr>
            </a:gs>
            <a:gs pos="55000">
              <a:schemeClr val="phClr">
                <a:tint val="100000"/>
                <a:shade val="57000"/>
                <a:satMod val="120000"/>
              </a:schemeClr>
            </a:gs>
            <a:gs pos="80000">
              <a:schemeClr val="phClr">
                <a:tint val="100000"/>
                <a:shade val="56000"/>
                <a:satMod val="145000"/>
              </a:schemeClr>
            </a:gs>
            <a:gs pos="88000">
              <a:schemeClr val="phClr">
                <a:tint val="100000"/>
                <a:shade val="63000"/>
                <a:satMod val="160000"/>
              </a:schemeClr>
            </a:gs>
            <a:gs pos="100000">
              <a:schemeClr val="phClr">
                <a:tint val="99000"/>
                <a:shade val="100000"/>
                <a:satMod val="155000"/>
              </a:schemeClr>
            </a:gs>
          </a:gsLst>
          <a:lin ang="54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scene3d>
            <a:camera prst="orthographicFront">
              <a:rot lat="0" lon="0" rev="0"/>
            </a:camera>
            <a:lightRig rig="glow" dir="tl">
              <a:rot lat="0" lon="0" rev="1800000"/>
            </a:lightRig>
          </a:scene3d>
          <a:sp3d contourW="10160" prstMaterial="dkEdge">
            <a:bevelT w="0" h="0" prst="angle"/>
            <a:contourClr>
              <a:schemeClr val="phClr">
                <a:shade val="30000"/>
                <a:satMod val="150000"/>
              </a:schemeClr>
            </a:contourClr>
          </a:sp3d>
        </a:effectStyle>
        <a:effectStyle>
          <a:effectLst>
            <a:glow rad="50800">
              <a:schemeClr val="phClr">
                <a:tint val="68000"/>
                <a:shade val="93000"/>
                <a:alpha val="37000"/>
                <a:satMod val="250000"/>
              </a:schemeClr>
            </a:glow>
          </a:effectLst>
          <a:scene3d>
            <a:camera prst="orthographicFront">
              <a:rot lat="0" lon="0" rev="0"/>
            </a:camera>
            <a:lightRig rig="glow" dir="t">
              <a:rot lat="0" lon="0" rev="1800000"/>
            </a:lightRig>
          </a:scene3d>
          <a:sp3d contourW="10160" prstMaterial="dkEdge">
            <a:bevelT w="20320" h="19050" prst="angle"/>
            <a:contourClr>
              <a:schemeClr val="phClr">
                <a:shade val="30000"/>
                <a:satMod val="150000"/>
              </a:schemeClr>
            </a:contourClr>
          </a:sp3d>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1"/>
          <a:stretch/>
        </a:blipFill>
      </a:bgFillStyleLst>
    </a:fmtScheme>
  </a:themeElements>
  <a:objectDefaults/>
  <a:extraClrSchemeLst/>
  <a:extLst>
    <a:ext uri="{05A4C25C-085E-4340-85A3-A5531E510DB2}">
      <thm15:themeFamily xmlns:thm15="http://schemas.microsoft.com/office/thememl/2012/main" xmlns=""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F5E811-BC51-4800-8D3D-CC8207BCE8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18405</Words>
  <Characters>104910</Characters>
  <Application>Microsoft Office Word</Application>
  <DocSecurity>0</DocSecurity>
  <Lines>874</Lines>
  <Paragraphs>246</Paragraphs>
  <ScaleCrop>false</ScaleCrop>
  <HeadingPairs>
    <vt:vector size="2" baseType="variant">
      <vt:variant>
        <vt:lpstr>Название</vt:lpstr>
      </vt:variant>
      <vt:variant>
        <vt:i4>1</vt:i4>
      </vt:variant>
    </vt:vector>
  </HeadingPairs>
  <TitlesOfParts>
    <vt:vector size="1" baseType="lpstr">
      <vt:lpstr/>
    </vt:vector>
  </TitlesOfParts>
  <Company>АЭСП</Company>
  <LinksUpToDate>false</LinksUpToDate>
  <CharactersWithSpaces>123069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ОвчинниковаКВ</dc:creator>
  <cp:lastModifiedBy>Яшнова Анна Вячеславовна</cp:lastModifiedBy>
  <cp:revision>2</cp:revision>
  <cp:lastPrinted>2020-04-24T11:24:00Z</cp:lastPrinted>
  <dcterms:created xsi:type="dcterms:W3CDTF">2020-05-13T13:41:00Z</dcterms:created>
  <dcterms:modified xsi:type="dcterms:W3CDTF">2020-05-13T13:41:00Z</dcterms:modified>
</cp:coreProperties>
</file>