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6553" w14:textId="588BE302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50A93258" w14:textId="77777777" w:rsidR="00320434" w:rsidRDefault="00320434" w:rsidP="0075687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C54EDE8" w14:textId="77777777" w:rsidR="00320434" w:rsidRDefault="00320434" w:rsidP="0075687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693F63B" w14:textId="27F8AA22" w:rsidR="00401CF6" w:rsidRPr="00F05C52" w:rsidRDefault="00320434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C52">
        <w:rPr>
          <w:rFonts w:ascii="Times New Roman" w:hAnsi="Times New Roman" w:cs="Times New Roman"/>
          <w:b/>
          <w:bCs/>
          <w:sz w:val="28"/>
          <w:szCs w:val="28"/>
        </w:rPr>
        <w:t xml:space="preserve">Анализ осуществления закупок товаров, работ, услуг для обеспечения муниципальных нужд города Чебоксары за </w:t>
      </w:r>
      <w:r w:rsidR="00F05C52" w:rsidRPr="00F05C52">
        <w:rPr>
          <w:rFonts w:ascii="Times New Roman" w:hAnsi="Times New Roman" w:cs="Times New Roman"/>
          <w:b/>
          <w:bCs/>
          <w:sz w:val="28"/>
          <w:szCs w:val="28"/>
        </w:rPr>
        <w:t xml:space="preserve">9 месяцев </w:t>
      </w:r>
      <w:r w:rsidRPr="00F05C52">
        <w:rPr>
          <w:rFonts w:ascii="Times New Roman" w:hAnsi="Times New Roman" w:cs="Times New Roman"/>
          <w:b/>
          <w:bCs/>
          <w:sz w:val="28"/>
          <w:szCs w:val="28"/>
        </w:rPr>
        <w:t>2020 года</w:t>
      </w:r>
    </w:p>
    <w:p w14:paraId="28A54F48" w14:textId="47CC3C97" w:rsidR="006D3CF2" w:rsidRPr="00F05C52" w:rsidRDefault="006D3CF2" w:rsidP="006D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E6450" w14:textId="56C98E68" w:rsidR="006D3CF2" w:rsidRPr="00F05C52" w:rsidRDefault="006D3CF2" w:rsidP="00DD08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3DA42" w14:textId="75547CE0" w:rsidR="00F05C52" w:rsidRPr="00F05C52" w:rsidRDefault="00F05C52" w:rsidP="00F05C5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52">
        <w:rPr>
          <w:rFonts w:ascii="Times New Roman" w:hAnsi="Times New Roman" w:cs="Times New Roman"/>
          <w:sz w:val="28"/>
          <w:szCs w:val="28"/>
        </w:rPr>
        <w:t xml:space="preserve">За январь – сентябрь 2020 года заказчиками города Чебоксары </w:t>
      </w:r>
      <w:r w:rsidRPr="00F05C52">
        <w:rPr>
          <w:rFonts w:ascii="Times New Roman" w:hAnsi="Times New Roman" w:cs="Times New Roman"/>
          <w:sz w:val="28"/>
          <w:szCs w:val="28"/>
          <w:lang w:eastAsia="ar-SA"/>
        </w:rPr>
        <w:t>осуществлено закупок товаров, работ, услуг на</w:t>
      </w:r>
      <w:r w:rsidR="00893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05C52">
        <w:rPr>
          <w:rFonts w:ascii="Times New Roman" w:hAnsi="Times New Roman" w:cs="Times New Roman"/>
          <w:sz w:val="28"/>
          <w:szCs w:val="28"/>
          <w:lang w:eastAsia="ar-SA"/>
        </w:rPr>
        <w:t>сумму 5,8 млрд. рублей, из</w:t>
      </w:r>
      <w:r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F05C52">
        <w:rPr>
          <w:rFonts w:ascii="Times New Roman" w:hAnsi="Times New Roman" w:cs="Times New Roman"/>
          <w:sz w:val="28"/>
          <w:szCs w:val="28"/>
          <w:lang w:eastAsia="ar-SA"/>
        </w:rPr>
        <w:t xml:space="preserve">них </w:t>
      </w:r>
      <w:r w:rsidRPr="00F05C52">
        <w:rPr>
          <w:rFonts w:ascii="Times New Roman" w:hAnsi="Times New Roman" w:cs="Times New Roman"/>
          <w:sz w:val="28"/>
          <w:szCs w:val="28"/>
        </w:rPr>
        <w:t xml:space="preserve">конкурентными способами определения поставщиков (подрядчиков, исполнителей) на сумму 5,2 млрд. рублей.     </w:t>
      </w:r>
    </w:p>
    <w:p w14:paraId="6798D92F" w14:textId="0CA93CF4" w:rsidR="00F05C52" w:rsidRPr="00F05C52" w:rsidRDefault="00F05C52" w:rsidP="00F05C5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52">
        <w:rPr>
          <w:rFonts w:ascii="Times New Roman" w:hAnsi="Times New Roman" w:cs="Times New Roman"/>
          <w:sz w:val="28"/>
          <w:szCs w:val="28"/>
        </w:rPr>
        <w:t>Конкуренция при проведении закупок составила 4</w:t>
      </w:r>
      <w:r w:rsidR="00893361">
        <w:rPr>
          <w:rFonts w:ascii="Times New Roman" w:hAnsi="Times New Roman" w:cs="Times New Roman"/>
          <w:sz w:val="28"/>
          <w:szCs w:val="28"/>
        </w:rPr>
        <w:t xml:space="preserve"> </w:t>
      </w:r>
      <w:r w:rsidRPr="00F05C52">
        <w:rPr>
          <w:rFonts w:ascii="Times New Roman" w:hAnsi="Times New Roman" w:cs="Times New Roman"/>
          <w:sz w:val="28"/>
          <w:szCs w:val="28"/>
        </w:rPr>
        <w:t>участника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5C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5C52">
        <w:rPr>
          <w:rFonts w:ascii="Times New Roman" w:hAnsi="Times New Roman" w:cs="Times New Roman"/>
          <w:sz w:val="28"/>
          <w:szCs w:val="28"/>
        </w:rPr>
        <w:t xml:space="preserve">процедуру. </w:t>
      </w:r>
    </w:p>
    <w:p w14:paraId="6DD0DDA7" w14:textId="4335D418" w:rsidR="00F05C52" w:rsidRDefault="00F05C52" w:rsidP="00F05C5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52">
        <w:rPr>
          <w:rFonts w:ascii="Times New Roman" w:hAnsi="Times New Roman" w:cs="Times New Roman"/>
          <w:sz w:val="28"/>
          <w:szCs w:val="28"/>
        </w:rPr>
        <w:t>Экономия средств в результате осуществления закупок достигла 319,2 млн. рублей, экономическая эффективность – 5,8 %.</w:t>
      </w:r>
    </w:p>
    <w:p w14:paraId="0F8A37BB" w14:textId="3698E7E2" w:rsidR="0009760F" w:rsidRPr="0009760F" w:rsidRDefault="0009760F" w:rsidP="000976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60F">
        <w:rPr>
          <w:rFonts w:ascii="Times New Roman" w:eastAsia="Times New Roman" w:hAnsi="Times New Roman" w:cs="Times New Roman"/>
          <w:sz w:val="28"/>
          <w:szCs w:val="28"/>
        </w:rPr>
        <w:t>Объем закупок заказчиков города Чебоксары у субъектов малого предпринимательства, социально ориентированных некоммерческих организаций (СМП, СОНКО) составил 1,6 мл</w:t>
      </w:r>
      <w:r w:rsidR="00893361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09760F">
        <w:rPr>
          <w:rFonts w:ascii="Times New Roman" w:eastAsia="Times New Roman" w:hAnsi="Times New Roman" w:cs="Times New Roman"/>
          <w:sz w:val="28"/>
          <w:szCs w:val="28"/>
        </w:rPr>
        <w:t>.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лей. </w:t>
      </w:r>
      <w:r w:rsidRPr="0009760F">
        <w:rPr>
          <w:rFonts w:ascii="Times New Roman" w:eastAsia="Times New Roman" w:hAnsi="Times New Roman" w:cs="Times New Roman"/>
          <w:sz w:val="28"/>
          <w:szCs w:val="28"/>
        </w:rPr>
        <w:t xml:space="preserve">Доля закупок, осуществленных у СМП, СОНКО - 28,1 %. </w:t>
      </w:r>
      <w:r w:rsidRPr="00097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Среднее количество участников на 1 закупку с участием </w:t>
      </w:r>
      <w:r w:rsidRPr="0009760F">
        <w:rPr>
          <w:rFonts w:ascii="Times New Roman" w:eastAsia="Times New Roman" w:hAnsi="Times New Roman" w:cs="Times New Roman"/>
          <w:sz w:val="28"/>
          <w:szCs w:val="28"/>
        </w:rPr>
        <w:t>СМП, СОНКО</w:t>
      </w:r>
      <w:r w:rsidRPr="00097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5.</w:t>
      </w:r>
      <w:bookmarkStart w:id="0" w:name="_GoBack"/>
      <w:bookmarkEnd w:id="0"/>
    </w:p>
    <w:p w14:paraId="00D439FF" w14:textId="321394AE" w:rsidR="00F05C52" w:rsidRDefault="00F05C52" w:rsidP="00F05C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C52">
        <w:rPr>
          <w:rFonts w:ascii="Times New Roman" w:hAnsi="Times New Roman" w:cs="Times New Roman"/>
          <w:sz w:val="28"/>
          <w:szCs w:val="28"/>
        </w:rPr>
        <w:t xml:space="preserve">Посредством электронного ресурса </w:t>
      </w:r>
      <w:r w:rsidRPr="00F05C52">
        <w:rPr>
          <w:rFonts w:ascii="Times New Roman" w:hAnsi="Times New Roman" w:cs="Times New Roman"/>
          <w:bCs/>
          <w:sz w:val="28"/>
          <w:szCs w:val="28"/>
        </w:rPr>
        <w:t>«Электронный магазин города Чебоксары»</w:t>
      </w:r>
      <w:r w:rsidRPr="00F05C52">
        <w:rPr>
          <w:rFonts w:ascii="Times New Roman" w:hAnsi="Times New Roman" w:cs="Times New Roman"/>
          <w:sz w:val="28"/>
          <w:szCs w:val="28"/>
        </w:rPr>
        <w:t xml:space="preserve"> заказчиками города Чебоксары заключено 3236 договоров на</w:t>
      </w:r>
      <w:r>
        <w:t> </w:t>
      </w:r>
      <w:r w:rsidRPr="00F05C52">
        <w:rPr>
          <w:rFonts w:ascii="Times New Roman" w:hAnsi="Times New Roman" w:cs="Times New Roman"/>
          <w:sz w:val="28"/>
          <w:szCs w:val="28"/>
        </w:rPr>
        <w:t xml:space="preserve">поставку товаров, выполнение работ, оказание услуг малого объема на сумму 190,9 </w:t>
      </w:r>
      <w:r w:rsidRPr="00F05C52">
        <w:rPr>
          <w:rFonts w:ascii="Times New Roman" w:hAnsi="Times New Roman" w:cs="Times New Roman"/>
          <w:bCs/>
          <w:sz w:val="28"/>
          <w:szCs w:val="28"/>
        </w:rPr>
        <w:t>млн. руб.</w:t>
      </w:r>
      <w:r w:rsidRPr="00F05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C52">
        <w:rPr>
          <w:rFonts w:ascii="Times New Roman" w:hAnsi="Times New Roman" w:cs="Times New Roman"/>
          <w:bCs/>
          <w:sz w:val="28"/>
          <w:szCs w:val="28"/>
        </w:rPr>
        <w:t>При этом экономия</w:t>
      </w:r>
      <w:r w:rsidRPr="00F05C52">
        <w:rPr>
          <w:rFonts w:ascii="Times New Roman" w:hAnsi="Times New Roman" w:cs="Times New Roman"/>
          <w:sz w:val="28"/>
          <w:szCs w:val="28"/>
        </w:rPr>
        <w:t xml:space="preserve"> средств составила 38,8 </w:t>
      </w:r>
      <w:r w:rsidRPr="00F05C52">
        <w:rPr>
          <w:rFonts w:ascii="Times New Roman" w:hAnsi="Times New Roman" w:cs="Times New Roman"/>
          <w:bCs/>
          <w:sz w:val="28"/>
          <w:szCs w:val="28"/>
        </w:rPr>
        <w:t>млн. рублей,</w:t>
      </w:r>
      <w:r w:rsidRPr="00F05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C52">
        <w:rPr>
          <w:rFonts w:ascii="Times New Roman" w:hAnsi="Times New Roman" w:cs="Times New Roman"/>
          <w:bCs/>
          <w:sz w:val="28"/>
          <w:szCs w:val="28"/>
        </w:rPr>
        <w:t>э</w:t>
      </w:r>
      <w:r w:rsidRPr="00F05C52">
        <w:rPr>
          <w:rFonts w:ascii="Times New Roman" w:hAnsi="Times New Roman" w:cs="Times New Roman"/>
          <w:sz w:val="28"/>
          <w:szCs w:val="28"/>
        </w:rPr>
        <w:t xml:space="preserve">кономическая эффективность – 16,9 </w:t>
      </w:r>
      <w:r w:rsidRPr="00F05C52">
        <w:rPr>
          <w:rFonts w:ascii="Times New Roman" w:hAnsi="Times New Roman" w:cs="Times New Roman"/>
          <w:bCs/>
          <w:sz w:val="28"/>
          <w:szCs w:val="28"/>
        </w:rPr>
        <w:t>%.</w:t>
      </w:r>
      <w:r w:rsidRPr="00F05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C52">
        <w:rPr>
          <w:rFonts w:ascii="Times New Roman" w:hAnsi="Times New Roman" w:cs="Times New Roman"/>
          <w:sz w:val="28"/>
          <w:szCs w:val="28"/>
        </w:rPr>
        <w:t>Среднее количество участников на 1 закупку – 3</w:t>
      </w:r>
      <w:r w:rsidRPr="00F05C52">
        <w:rPr>
          <w:rFonts w:ascii="Times New Roman" w:hAnsi="Times New Roman" w:cs="Times New Roman"/>
          <w:b/>
          <w:sz w:val="28"/>
          <w:szCs w:val="28"/>
        </w:rPr>
        <w:t>.</w:t>
      </w:r>
    </w:p>
    <w:p w14:paraId="363BF804" w14:textId="67BE08C9" w:rsidR="00683992" w:rsidRPr="00F05C52" w:rsidRDefault="00683992" w:rsidP="00F05C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 wp14:anchorId="4D0D3E07" wp14:editId="744B700E">
            <wp:simplePos x="0" y="0"/>
            <wp:positionH relativeFrom="column">
              <wp:posOffset>-118745</wp:posOffset>
            </wp:positionH>
            <wp:positionV relativeFrom="paragraph">
              <wp:posOffset>209550</wp:posOffset>
            </wp:positionV>
            <wp:extent cx="6162675" cy="3448050"/>
            <wp:effectExtent l="0" t="0" r="9525" b="0"/>
            <wp:wrapThrough wrapText="bothSides">
              <wp:wrapPolygon edited="0">
                <wp:start x="0" y="0"/>
                <wp:lineTo x="0" y="21481"/>
                <wp:lineTo x="21567" y="21481"/>
                <wp:lineTo x="21567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51BA5" w14:textId="1FAB5562" w:rsidR="00683992" w:rsidRPr="00683992" w:rsidRDefault="00683992" w:rsidP="006839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  <w:r w:rsidRPr="0068399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Удельный вес способ</w:t>
      </w:r>
      <w:r w:rsidR="006441B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ов</w:t>
      </w:r>
      <w:r w:rsidRPr="0068399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осуществления закупок</w:t>
      </w:r>
      <w:r w:rsidRPr="0068399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68399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в общем объеме закупок</w:t>
      </w:r>
      <w:r w:rsidR="006441B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, %</w:t>
      </w:r>
      <w:r w:rsidRPr="00683992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</w:t>
      </w:r>
    </w:p>
    <w:p w14:paraId="0985778B" w14:textId="10CEA763" w:rsidR="006D3CF2" w:rsidRPr="00683992" w:rsidRDefault="006D3CF2" w:rsidP="00F05C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BA820C9" w14:textId="2FEDD444" w:rsidR="006D3CF2" w:rsidRPr="00F05C52" w:rsidRDefault="006D3CF2" w:rsidP="00DD08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D1571" w14:textId="061A42FF" w:rsidR="006D3CF2" w:rsidRDefault="006D3CF2" w:rsidP="006D3CF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ADB077" w14:textId="77777777" w:rsidR="006445FD" w:rsidRDefault="006445FD" w:rsidP="000976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</w:pPr>
      <w:r w:rsidRPr="006445FD"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 wp14:anchorId="3301998B" wp14:editId="35DAA533">
            <wp:simplePos x="0" y="0"/>
            <wp:positionH relativeFrom="column">
              <wp:posOffset>-71120</wp:posOffset>
            </wp:positionH>
            <wp:positionV relativeFrom="paragraph">
              <wp:posOffset>124460</wp:posOffset>
            </wp:positionV>
            <wp:extent cx="5991225" cy="3105150"/>
            <wp:effectExtent l="0" t="0" r="9525" b="0"/>
            <wp:wrapThrough wrapText="bothSides">
              <wp:wrapPolygon edited="0">
                <wp:start x="0" y="0"/>
                <wp:lineTo x="0" y="21467"/>
                <wp:lineTo x="21566" y="21467"/>
                <wp:lineTo x="21566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67E2A" w14:textId="4C7AF249" w:rsidR="00EB1B3F" w:rsidRPr="006445FD" w:rsidRDefault="00EB1B3F" w:rsidP="000976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</w:pPr>
      <w:r w:rsidRPr="006445FD"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  <w:t xml:space="preserve">Сведения о проведении совместных </w:t>
      </w:r>
      <w:r w:rsidR="00320434" w:rsidRPr="006445FD"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  <w:t>закупок</w:t>
      </w:r>
    </w:p>
    <w:p w14:paraId="339673E9" w14:textId="3B468E20" w:rsidR="00320434" w:rsidRDefault="00320434" w:rsidP="006D3CF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</w:p>
    <w:p w14:paraId="0004D9EB" w14:textId="3B77DF4C" w:rsidR="00320434" w:rsidRPr="006D3CF2" w:rsidRDefault="00320434" w:rsidP="006D3CF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</w:p>
    <w:p w14:paraId="324F646F" w14:textId="3D21B1F7" w:rsidR="0071230B" w:rsidRDefault="0071230B" w:rsidP="006D3C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1230B" w:rsidSect="0004064C">
      <w:headerReference w:type="default" r:id="rId9"/>
      <w:pgSz w:w="11907" w:h="16840" w:code="9"/>
      <w:pgMar w:top="426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8220" w14:textId="77777777" w:rsidR="00AC49EF" w:rsidRDefault="00AC49EF">
      <w:pPr>
        <w:spacing w:after="0" w:line="240" w:lineRule="auto"/>
      </w:pPr>
      <w:r>
        <w:separator/>
      </w:r>
    </w:p>
  </w:endnote>
  <w:endnote w:type="continuationSeparator" w:id="0">
    <w:p w14:paraId="63E957FF" w14:textId="77777777" w:rsidR="00AC49EF" w:rsidRDefault="00AC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E1FA" w14:textId="77777777" w:rsidR="00AC49EF" w:rsidRDefault="00AC49EF">
      <w:pPr>
        <w:spacing w:after="0" w:line="240" w:lineRule="auto"/>
      </w:pPr>
      <w:r>
        <w:separator/>
      </w:r>
    </w:p>
  </w:footnote>
  <w:footnote w:type="continuationSeparator" w:id="0">
    <w:p w14:paraId="376E567F" w14:textId="77777777" w:rsidR="00AC49EF" w:rsidRDefault="00AC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4AB2" w14:textId="77777777" w:rsidR="00AA652C" w:rsidRDefault="00893361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893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5EA"/>
    <w:rsid w:val="00014C68"/>
    <w:rsid w:val="000154FF"/>
    <w:rsid w:val="00016A89"/>
    <w:rsid w:val="00021C85"/>
    <w:rsid w:val="00021FBA"/>
    <w:rsid w:val="00024DCD"/>
    <w:rsid w:val="000319FE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5026"/>
    <w:rsid w:val="000468AE"/>
    <w:rsid w:val="00053B9E"/>
    <w:rsid w:val="00055D38"/>
    <w:rsid w:val="00057960"/>
    <w:rsid w:val="00060D5D"/>
    <w:rsid w:val="00062733"/>
    <w:rsid w:val="0006341E"/>
    <w:rsid w:val="00065262"/>
    <w:rsid w:val="00066124"/>
    <w:rsid w:val="0006651C"/>
    <w:rsid w:val="000672C9"/>
    <w:rsid w:val="00070EBA"/>
    <w:rsid w:val="0007199E"/>
    <w:rsid w:val="0007591E"/>
    <w:rsid w:val="000810FC"/>
    <w:rsid w:val="000815DE"/>
    <w:rsid w:val="00083481"/>
    <w:rsid w:val="0008622A"/>
    <w:rsid w:val="00091242"/>
    <w:rsid w:val="00091413"/>
    <w:rsid w:val="00092218"/>
    <w:rsid w:val="00093289"/>
    <w:rsid w:val="00094E79"/>
    <w:rsid w:val="0009760F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4D0A"/>
    <w:rsid w:val="000B6624"/>
    <w:rsid w:val="000C195C"/>
    <w:rsid w:val="000C452D"/>
    <w:rsid w:val="000C4594"/>
    <w:rsid w:val="000C4ED9"/>
    <w:rsid w:val="000C53A9"/>
    <w:rsid w:val="000C6ED4"/>
    <w:rsid w:val="000C7C3C"/>
    <w:rsid w:val="000D5BE8"/>
    <w:rsid w:val="000D6658"/>
    <w:rsid w:val="000E1594"/>
    <w:rsid w:val="000E267A"/>
    <w:rsid w:val="000E3895"/>
    <w:rsid w:val="000E50DF"/>
    <w:rsid w:val="000F0F7C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500F0"/>
    <w:rsid w:val="00151371"/>
    <w:rsid w:val="001530D0"/>
    <w:rsid w:val="0015411A"/>
    <w:rsid w:val="00155958"/>
    <w:rsid w:val="0015685A"/>
    <w:rsid w:val="001579C3"/>
    <w:rsid w:val="00163327"/>
    <w:rsid w:val="00164375"/>
    <w:rsid w:val="00171E75"/>
    <w:rsid w:val="0017274C"/>
    <w:rsid w:val="00177075"/>
    <w:rsid w:val="00182471"/>
    <w:rsid w:val="00185C10"/>
    <w:rsid w:val="00186D4D"/>
    <w:rsid w:val="001871FA"/>
    <w:rsid w:val="001905A7"/>
    <w:rsid w:val="001934C4"/>
    <w:rsid w:val="001934E8"/>
    <w:rsid w:val="00197344"/>
    <w:rsid w:val="0019736A"/>
    <w:rsid w:val="00197E3A"/>
    <w:rsid w:val="001A01D8"/>
    <w:rsid w:val="001A2890"/>
    <w:rsid w:val="001A2E2F"/>
    <w:rsid w:val="001A43D8"/>
    <w:rsid w:val="001A79AE"/>
    <w:rsid w:val="001A7D1E"/>
    <w:rsid w:val="001B3A5D"/>
    <w:rsid w:val="001B4694"/>
    <w:rsid w:val="001C1502"/>
    <w:rsid w:val="001C1754"/>
    <w:rsid w:val="001C6BAF"/>
    <w:rsid w:val="001D029C"/>
    <w:rsid w:val="001D4397"/>
    <w:rsid w:val="001D6363"/>
    <w:rsid w:val="001E0448"/>
    <w:rsid w:val="001E0924"/>
    <w:rsid w:val="001E09DB"/>
    <w:rsid w:val="001E5164"/>
    <w:rsid w:val="001E5A2D"/>
    <w:rsid w:val="001E7835"/>
    <w:rsid w:val="001E7953"/>
    <w:rsid w:val="001F2917"/>
    <w:rsid w:val="001F4CB2"/>
    <w:rsid w:val="001F55CE"/>
    <w:rsid w:val="00204A53"/>
    <w:rsid w:val="00206BE9"/>
    <w:rsid w:val="00207A92"/>
    <w:rsid w:val="002109AB"/>
    <w:rsid w:val="00211B35"/>
    <w:rsid w:val="002124A9"/>
    <w:rsid w:val="00214368"/>
    <w:rsid w:val="00214BAE"/>
    <w:rsid w:val="0021513A"/>
    <w:rsid w:val="002232E4"/>
    <w:rsid w:val="00224693"/>
    <w:rsid w:val="00226961"/>
    <w:rsid w:val="00227915"/>
    <w:rsid w:val="00232DEA"/>
    <w:rsid w:val="00240E00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70654"/>
    <w:rsid w:val="00272295"/>
    <w:rsid w:val="002756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F9E"/>
    <w:rsid w:val="002A7A91"/>
    <w:rsid w:val="002B0AF9"/>
    <w:rsid w:val="002B480D"/>
    <w:rsid w:val="002C0D3D"/>
    <w:rsid w:val="002D11DB"/>
    <w:rsid w:val="002D695D"/>
    <w:rsid w:val="002D772A"/>
    <w:rsid w:val="002E1520"/>
    <w:rsid w:val="002E39CE"/>
    <w:rsid w:val="002E523C"/>
    <w:rsid w:val="002E58D7"/>
    <w:rsid w:val="002E59BF"/>
    <w:rsid w:val="002F5C7C"/>
    <w:rsid w:val="00300B39"/>
    <w:rsid w:val="00303C28"/>
    <w:rsid w:val="00304187"/>
    <w:rsid w:val="00304B50"/>
    <w:rsid w:val="00306AAF"/>
    <w:rsid w:val="003073B0"/>
    <w:rsid w:val="003117F9"/>
    <w:rsid w:val="00313B18"/>
    <w:rsid w:val="003143E5"/>
    <w:rsid w:val="00314AB7"/>
    <w:rsid w:val="003159FF"/>
    <w:rsid w:val="00320434"/>
    <w:rsid w:val="0032248C"/>
    <w:rsid w:val="00323FAC"/>
    <w:rsid w:val="00326A82"/>
    <w:rsid w:val="00330D06"/>
    <w:rsid w:val="003335BB"/>
    <w:rsid w:val="0034413D"/>
    <w:rsid w:val="003443D6"/>
    <w:rsid w:val="00347313"/>
    <w:rsid w:val="00347431"/>
    <w:rsid w:val="00350075"/>
    <w:rsid w:val="0036028C"/>
    <w:rsid w:val="00373820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6B2E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400D40"/>
    <w:rsid w:val="0040169C"/>
    <w:rsid w:val="00401C60"/>
    <w:rsid w:val="00401CF6"/>
    <w:rsid w:val="00404AA2"/>
    <w:rsid w:val="00404F52"/>
    <w:rsid w:val="00410622"/>
    <w:rsid w:val="00411EE6"/>
    <w:rsid w:val="004139EC"/>
    <w:rsid w:val="004152C2"/>
    <w:rsid w:val="00416183"/>
    <w:rsid w:val="0042324E"/>
    <w:rsid w:val="00423D7B"/>
    <w:rsid w:val="004278A3"/>
    <w:rsid w:val="00430BB0"/>
    <w:rsid w:val="00431D16"/>
    <w:rsid w:val="00433B69"/>
    <w:rsid w:val="0043453B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27C9"/>
    <w:rsid w:val="004633C7"/>
    <w:rsid w:val="00467EC8"/>
    <w:rsid w:val="00480F7F"/>
    <w:rsid w:val="00484155"/>
    <w:rsid w:val="00485483"/>
    <w:rsid w:val="004906FD"/>
    <w:rsid w:val="0049176E"/>
    <w:rsid w:val="00491D3C"/>
    <w:rsid w:val="004930E3"/>
    <w:rsid w:val="00494B1C"/>
    <w:rsid w:val="00495732"/>
    <w:rsid w:val="00496E76"/>
    <w:rsid w:val="004A33A8"/>
    <w:rsid w:val="004A5339"/>
    <w:rsid w:val="004A57C1"/>
    <w:rsid w:val="004A795D"/>
    <w:rsid w:val="004B1B66"/>
    <w:rsid w:val="004B1F2B"/>
    <w:rsid w:val="004B3E32"/>
    <w:rsid w:val="004B427A"/>
    <w:rsid w:val="004B58F3"/>
    <w:rsid w:val="004C10C3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E52"/>
    <w:rsid w:val="004F49FE"/>
    <w:rsid w:val="004F5598"/>
    <w:rsid w:val="00503469"/>
    <w:rsid w:val="00503C81"/>
    <w:rsid w:val="005055EF"/>
    <w:rsid w:val="005067EE"/>
    <w:rsid w:val="0051053D"/>
    <w:rsid w:val="005111F3"/>
    <w:rsid w:val="00521FF6"/>
    <w:rsid w:val="00523FA3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3357"/>
    <w:rsid w:val="00593460"/>
    <w:rsid w:val="00597148"/>
    <w:rsid w:val="005A34F1"/>
    <w:rsid w:val="005A3A06"/>
    <w:rsid w:val="005A3EFA"/>
    <w:rsid w:val="005A6E64"/>
    <w:rsid w:val="005A7817"/>
    <w:rsid w:val="005B4882"/>
    <w:rsid w:val="005B6318"/>
    <w:rsid w:val="005C14FF"/>
    <w:rsid w:val="005C3F3C"/>
    <w:rsid w:val="005C63C0"/>
    <w:rsid w:val="005C7F6E"/>
    <w:rsid w:val="005D0A5C"/>
    <w:rsid w:val="005D1CD7"/>
    <w:rsid w:val="005D5757"/>
    <w:rsid w:val="005D7AAB"/>
    <w:rsid w:val="005E111A"/>
    <w:rsid w:val="005E1E17"/>
    <w:rsid w:val="005E3B9E"/>
    <w:rsid w:val="005E6A20"/>
    <w:rsid w:val="005E71A6"/>
    <w:rsid w:val="005F5EE0"/>
    <w:rsid w:val="005F7A40"/>
    <w:rsid w:val="00600A6B"/>
    <w:rsid w:val="00611118"/>
    <w:rsid w:val="00613172"/>
    <w:rsid w:val="006159B7"/>
    <w:rsid w:val="00617D7A"/>
    <w:rsid w:val="00622117"/>
    <w:rsid w:val="00624A39"/>
    <w:rsid w:val="006253B0"/>
    <w:rsid w:val="00630083"/>
    <w:rsid w:val="006311D6"/>
    <w:rsid w:val="006340E0"/>
    <w:rsid w:val="006355D6"/>
    <w:rsid w:val="00636B6E"/>
    <w:rsid w:val="00643280"/>
    <w:rsid w:val="006441B7"/>
    <w:rsid w:val="006445FD"/>
    <w:rsid w:val="00644D17"/>
    <w:rsid w:val="00646D45"/>
    <w:rsid w:val="00650F73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3622"/>
    <w:rsid w:val="0067564B"/>
    <w:rsid w:val="00675F76"/>
    <w:rsid w:val="00681763"/>
    <w:rsid w:val="00681F31"/>
    <w:rsid w:val="006823A5"/>
    <w:rsid w:val="006832E1"/>
    <w:rsid w:val="00683992"/>
    <w:rsid w:val="006846FD"/>
    <w:rsid w:val="00685C79"/>
    <w:rsid w:val="0068679D"/>
    <w:rsid w:val="00690362"/>
    <w:rsid w:val="006905F7"/>
    <w:rsid w:val="00693FEB"/>
    <w:rsid w:val="006A027E"/>
    <w:rsid w:val="006A0F37"/>
    <w:rsid w:val="006A1D6B"/>
    <w:rsid w:val="006A2B5C"/>
    <w:rsid w:val="006A63B4"/>
    <w:rsid w:val="006B1E79"/>
    <w:rsid w:val="006B5B9F"/>
    <w:rsid w:val="006B7FFE"/>
    <w:rsid w:val="006C062F"/>
    <w:rsid w:val="006C19D2"/>
    <w:rsid w:val="006C592F"/>
    <w:rsid w:val="006C6665"/>
    <w:rsid w:val="006D0A00"/>
    <w:rsid w:val="006D17FA"/>
    <w:rsid w:val="006D2165"/>
    <w:rsid w:val="006D3CF2"/>
    <w:rsid w:val="006D47E7"/>
    <w:rsid w:val="006D694F"/>
    <w:rsid w:val="006E04ED"/>
    <w:rsid w:val="006E3962"/>
    <w:rsid w:val="006E4E16"/>
    <w:rsid w:val="006E5195"/>
    <w:rsid w:val="006F186F"/>
    <w:rsid w:val="006F19EF"/>
    <w:rsid w:val="006F1B3C"/>
    <w:rsid w:val="006F411B"/>
    <w:rsid w:val="006F5FF2"/>
    <w:rsid w:val="00700DE3"/>
    <w:rsid w:val="00704DF0"/>
    <w:rsid w:val="00710D95"/>
    <w:rsid w:val="0071230B"/>
    <w:rsid w:val="007160B2"/>
    <w:rsid w:val="0071641F"/>
    <w:rsid w:val="00717307"/>
    <w:rsid w:val="00717628"/>
    <w:rsid w:val="00717975"/>
    <w:rsid w:val="007211B4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7025E"/>
    <w:rsid w:val="007703F5"/>
    <w:rsid w:val="007711EC"/>
    <w:rsid w:val="00773773"/>
    <w:rsid w:val="00775FD7"/>
    <w:rsid w:val="007822E3"/>
    <w:rsid w:val="00783CFA"/>
    <w:rsid w:val="007862FA"/>
    <w:rsid w:val="0078769C"/>
    <w:rsid w:val="0079534A"/>
    <w:rsid w:val="0079597F"/>
    <w:rsid w:val="007A2027"/>
    <w:rsid w:val="007A50C2"/>
    <w:rsid w:val="007A5C84"/>
    <w:rsid w:val="007A68FC"/>
    <w:rsid w:val="007B3402"/>
    <w:rsid w:val="007B58BA"/>
    <w:rsid w:val="007C00A0"/>
    <w:rsid w:val="007C1573"/>
    <w:rsid w:val="007C25B6"/>
    <w:rsid w:val="007C6D42"/>
    <w:rsid w:val="007D050C"/>
    <w:rsid w:val="007D20AA"/>
    <w:rsid w:val="007D62B5"/>
    <w:rsid w:val="007D7293"/>
    <w:rsid w:val="007E1EE9"/>
    <w:rsid w:val="007E20EF"/>
    <w:rsid w:val="007E25F4"/>
    <w:rsid w:val="007E763E"/>
    <w:rsid w:val="007E76FC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1DFD"/>
    <w:rsid w:val="008517B7"/>
    <w:rsid w:val="0085404F"/>
    <w:rsid w:val="00855C8A"/>
    <w:rsid w:val="00860299"/>
    <w:rsid w:val="00860382"/>
    <w:rsid w:val="00864850"/>
    <w:rsid w:val="00870FED"/>
    <w:rsid w:val="008711AD"/>
    <w:rsid w:val="0087258B"/>
    <w:rsid w:val="00877B46"/>
    <w:rsid w:val="00877E01"/>
    <w:rsid w:val="00882D77"/>
    <w:rsid w:val="008834CE"/>
    <w:rsid w:val="008844E0"/>
    <w:rsid w:val="0089186A"/>
    <w:rsid w:val="00892738"/>
    <w:rsid w:val="00893361"/>
    <w:rsid w:val="00893FEF"/>
    <w:rsid w:val="00894880"/>
    <w:rsid w:val="00895726"/>
    <w:rsid w:val="008A01A1"/>
    <w:rsid w:val="008A7448"/>
    <w:rsid w:val="008B01EF"/>
    <w:rsid w:val="008B0926"/>
    <w:rsid w:val="008B0F0D"/>
    <w:rsid w:val="008B2E13"/>
    <w:rsid w:val="008B3B64"/>
    <w:rsid w:val="008B6F34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5A1D"/>
    <w:rsid w:val="008E7954"/>
    <w:rsid w:val="008F4B8D"/>
    <w:rsid w:val="008F69B8"/>
    <w:rsid w:val="008F77AD"/>
    <w:rsid w:val="00900302"/>
    <w:rsid w:val="00900AE7"/>
    <w:rsid w:val="00901745"/>
    <w:rsid w:val="00901832"/>
    <w:rsid w:val="00901E2F"/>
    <w:rsid w:val="0090367D"/>
    <w:rsid w:val="00904FDB"/>
    <w:rsid w:val="00906C91"/>
    <w:rsid w:val="00920982"/>
    <w:rsid w:val="00920C15"/>
    <w:rsid w:val="0092105B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74"/>
    <w:rsid w:val="00956BF9"/>
    <w:rsid w:val="00960E9B"/>
    <w:rsid w:val="009614F4"/>
    <w:rsid w:val="00964E24"/>
    <w:rsid w:val="009650D1"/>
    <w:rsid w:val="0096548C"/>
    <w:rsid w:val="009660F3"/>
    <w:rsid w:val="00973B84"/>
    <w:rsid w:val="00973DAA"/>
    <w:rsid w:val="00974421"/>
    <w:rsid w:val="00974568"/>
    <w:rsid w:val="009765A7"/>
    <w:rsid w:val="009802B3"/>
    <w:rsid w:val="009804B8"/>
    <w:rsid w:val="00984EF1"/>
    <w:rsid w:val="00987FA1"/>
    <w:rsid w:val="00991147"/>
    <w:rsid w:val="00995697"/>
    <w:rsid w:val="00996C0F"/>
    <w:rsid w:val="009A3962"/>
    <w:rsid w:val="009A60BD"/>
    <w:rsid w:val="009B1723"/>
    <w:rsid w:val="009B46EB"/>
    <w:rsid w:val="009B4EA9"/>
    <w:rsid w:val="009C204F"/>
    <w:rsid w:val="009C4CCF"/>
    <w:rsid w:val="009C62F3"/>
    <w:rsid w:val="009C75FB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7F3A"/>
    <w:rsid w:val="00A211AB"/>
    <w:rsid w:val="00A262DA"/>
    <w:rsid w:val="00A30273"/>
    <w:rsid w:val="00A32E3B"/>
    <w:rsid w:val="00A34555"/>
    <w:rsid w:val="00A3606E"/>
    <w:rsid w:val="00A36D82"/>
    <w:rsid w:val="00A3770F"/>
    <w:rsid w:val="00A40662"/>
    <w:rsid w:val="00A40B02"/>
    <w:rsid w:val="00A44699"/>
    <w:rsid w:val="00A50B7E"/>
    <w:rsid w:val="00A518AC"/>
    <w:rsid w:val="00A53163"/>
    <w:rsid w:val="00A53F6E"/>
    <w:rsid w:val="00A54AB1"/>
    <w:rsid w:val="00A569AF"/>
    <w:rsid w:val="00A57AB1"/>
    <w:rsid w:val="00A57B9D"/>
    <w:rsid w:val="00A64310"/>
    <w:rsid w:val="00A670D4"/>
    <w:rsid w:val="00A70071"/>
    <w:rsid w:val="00A7428D"/>
    <w:rsid w:val="00A74923"/>
    <w:rsid w:val="00A804B7"/>
    <w:rsid w:val="00A8203C"/>
    <w:rsid w:val="00A8279C"/>
    <w:rsid w:val="00A86E24"/>
    <w:rsid w:val="00A871F8"/>
    <w:rsid w:val="00A87A4D"/>
    <w:rsid w:val="00A909DF"/>
    <w:rsid w:val="00A90A57"/>
    <w:rsid w:val="00A9436B"/>
    <w:rsid w:val="00A96AF7"/>
    <w:rsid w:val="00AA1C05"/>
    <w:rsid w:val="00AA52B2"/>
    <w:rsid w:val="00AA7D5E"/>
    <w:rsid w:val="00AB072A"/>
    <w:rsid w:val="00AB51DF"/>
    <w:rsid w:val="00AB67D2"/>
    <w:rsid w:val="00AC49EF"/>
    <w:rsid w:val="00AC5EED"/>
    <w:rsid w:val="00AD01F0"/>
    <w:rsid w:val="00AD0A98"/>
    <w:rsid w:val="00AD1D78"/>
    <w:rsid w:val="00AD4628"/>
    <w:rsid w:val="00AD4C85"/>
    <w:rsid w:val="00AD7160"/>
    <w:rsid w:val="00AD72CA"/>
    <w:rsid w:val="00AE0F92"/>
    <w:rsid w:val="00AE5238"/>
    <w:rsid w:val="00AE6103"/>
    <w:rsid w:val="00AE6A8B"/>
    <w:rsid w:val="00AF35B4"/>
    <w:rsid w:val="00AF401C"/>
    <w:rsid w:val="00AF4F03"/>
    <w:rsid w:val="00AF78DF"/>
    <w:rsid w:val="00B0123F"/>
    <w:rsid w:val="00B012EF"/>
    <w:rsid w:val="00B04183"/>
    <w:rsid w:val="00B12563"/>
    <w:rsid w:val="00B12A94"/>
    <w:rsid w:val="00B16061"/>
    <w:rsid w:val="00B20F64"/>
    <w:rsid w:val="00B22D6D"/>
    <w:rsid w:val="00B27690"/>
    <w:rsid w:val="00B302DB"/>
    <w:rsid w:val="00B316F8"/>
    <w:rsid w:val="00B32391"/>
    <w:rsid w:val="00B371C6"/>
    <w:rsid w:val="00B37BAB"/>
    <w:rsid w:val="00B4039C"/>
    <w:rsid w:val="00B436DA"/>
    <w:rsid w:val="00B443EB"/>
    <w:rsid w:val="00B44634"/>
    <w:rsid w:val="00B466B2"/>
    <w:rsid w:val="00B505E4"/>
    <w:rsid w:val="00B50AF2"/>
    <w:rsid w:val="00B542B6"/>
    <w:rsid w:val="00B55BDB"/>
    <w:rsid w:val="00B56D93"/>
    <w:rsid w:val="00B620A6"/>
    <w:rsid w:val="00B65C3F"/>
    <w:rsid w:val="00B6683E"/>
    <w:rsid w:val="00B7238B"/>
    <w:rsid w:val="00B75A57"/>
    <w:rsid w:val="00B7616E"/>
    <w:rsid w:val="00B83137"/>
    <w:rsid w:val="00B85636"/>
    <w:rsid w:val="00B90C29"/>
    <w:rsid w:val="00B9550C"/>
    <w:rsid w:val="00BA0AC4"/>
    <w:rsid w:val="00BA1F08"/>
    <w:rsid w:val="00BA3A92"/>
    <w:rsid w:val="00BA4B7F"/>
    <w:rsid w:val="00BA5382"/>
    <w:rsid w:val="00BB145C"/>
    <w:rsid w:val="00BB3ADE"/>
    <w:rsid w:val="00BB5100"/>
    <w:rsid w:val="00BB6090"/>
    <w:rsid w:val="00BB7531"/>
    <w:rsid w:val="00BC3B92"/>
    <w:rsid w:val="00BD268B"/>
    <w:rsid w:val="00BD44E0"/>
    <w:rsid w:val="00BD4CD2"/>
    <w:rsid w:val="00BD67F4"/>
    <w:rsid w:val="00BD78CB"/>
    <w:rsid w:val="00BE10AC"/>
    <w:rsid w:val="00BE1DE0"/>
    <w:rsid w:val="00BE3597"/>
    <w:rsid w:val="00BE3E76"/>
    <w:rsid w:val="00BE764B"/>
    <w:rsid w:val="00BF381F"/>
    <w:rsid w:val="00BF7F80"/>
    <w:rsid w:val="00BF7F9E"/>
    <w:rsid w:val="00C021F5"/>
    <w:rsid w:val="00C0303A"/>
    <w:rsid w:val="00C05932"/>
    <w:rsid w:val="00C0596A"/>
    <w:rsid w:val="00C07A8B"/>
    <w:rsid w:val="00C13992"/>
    <w:rsid w:val="00C14D49"/>
    <w:rsid w:val="00C16EB1"/>
    <w:rsid w:val="00C23223"/>
    <w:rsid w:val="00C23BE6"/>
    <w:rsid w:val="00C24287"/>
    <w:rsid w:val="00C243BE"/>
    <w:rsid w:val="00C2499C"/>
    <w:rsid w:val="00C256C9"/>
    <w:rsid w:val="00C2736C"/>
    <w:rsid w:val="00C27A3A"/>
    <w:rsid w:val="00C36595"/>
    <w:rsid w:val="00C43B3D"/>
    <w:rsid w:val="00C43D1E"/>
    <w:rsid w:val="00C51B77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F55"/>
    <w:rsid w:val="00C8487B"/>
    <w:rsid w:val="00C8525E"/>
    <w:rsid w:val="00C85F70"/>
    <w:rsid w:val="00C87393"/>
    <w:rsid w:val="00CA6190"/>
    <w:rsid w:val="00CB54D6"/>
    <w:rsid w:val="00CC069D"/>
    <w:rsid w:val="00CC33CE"/>
    <w:rsid w:val="00CC5F79"/>
    <w:rsid w:val="00CC6688"/>
    <w:rsid w:val="00CC67D0"/>
    <w:rsid w:val="00CC6C13"/>
    <w:rsid w:val="00CD0807"/>
    <w:rsid w:val="00CD344D"/>
    <w:rsid w:val="00CD41C0"/>
    <w:rsid w:val="00CE0743"/>
    <w:rsid w:val="00CE4CD6"/>
    <w:rsid w:val="00CE51C2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7B7A"/>
    <w:rsid w:val="00D101F2"/>
    <w:rsid w:val="00D113DB"/>
    <w:rsid w:val="00D11969"/>
    <w:rsid w:val="00D136F1"/>
    <w:rsid w:val="00D1662A"/>
    <w:rsid w:val="00D17F36"/>
    <w:rsid w:val="00D20E56"/>
    <w:rsid w:val="00D243DC"/>
    <w:rsid w:val="00D27DC6"/>
    <w:rsid w:val="00D27F5C"/>
    <w:rsid w:val="00D327A9"/>
    <w:rsid w:val="00D35E37"/>
    <w:rsid w:val="00D36830"/>
    <w:rsid w:val="00D41C79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39DC"/>
    <w:rsid w:val="00D643A5"/>
    <w:rsid w:val="00D65577"/>
    <w:rsid w:val="00D670DD"/>
    <w:rsid w:val="00D7476D"/>
    <w:rsid w:val="00D80802"/>
    <w:rsid w:val="00D81C73"/>
    <w:rsid w:val="00D8458E"/>
    <w:rsid w:val="00D87F80"/>
    <w:rsid w:val="00D90322"/>
    <w:rsid w:val="00D934AA"/>
    <w:rsid w:val="00D944EE"/>
    <w:rsid w:val="00D94AC5"/>
    <w:rsid w:val="00D94B39"/>
    <w:rsid w:val="00DA7005"/>
    <w:rsid w:val="00DA7092"/>
    <w:rsid w:val="00DA78D9"/>
    <w:rsid w:val="00DB150D"/>
    <w:rsid w:val="00DB3EEE"/>
    <w:rsid w:val="00DB44C1"/>
    <w:rsid w:val="00DB51C6"/>
    <w:rsid w:val="00DB6086"/>
    <w:rsid w:val="00DC56A4"/>
    <w:rsid w:val="00DC71A9"/>
    <w:rsid w:val="00DD008F"/>
    <w:rsid w:val="00DD0894"/>
    <w:rsid w:val="00DD7B26"/>
    <w:rsid w:val="00DE1A51"/>
    <w:rsid w:val="00DE2336"/>
    <w:rsid w:val="00DE289A"/>
    <w:rsid w:val="00DE3577"/>
    <w:rsid w:val="00DF21F1"/>
    <w:rsid w:val="00DF3B14"/>
    <w:rsid w:val="00DF48A2"/>
    <w:rsid w:val="00DF6DC4"/>
    <w:rsid w:val="00E00199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50CEA"/>
    <w:rsid w:val="00E51E91"/>
    <w:rsid w:val="00E54C87"/>
    <w:rsid w:val="00E60224"/>
    <w:rsid w:val="00E61E91"/>
    <w:rsid w:val="00E635A1"/>
    <w:rsid w:val="00E64164"/>
    <w:rsid w:val="00E65F6A"/>
    <w:rsid w:val="00E6792C"/>
    <w:rsid w:val="00E71978"/>
    <w:rsid w:val="00E8200C"/>
    <w:rsid w:val="00E87EED"/>
    <w:rsid w:val="00E907E4"/>
    <w:rsid w:val="00E91A95"/>
    <w:rsid w:val="00E95BB2"/>
    <w:rsid w:val="00E976BE"/>
    <w:rsid w:val="00EA7A6F"/>
    <w:rsid w:val="00EB1B3F"/>
    <w:rsid w:val="00EB3D54"/>
    <w:rsid w:val="00EB4843"/>
    <w:rsid w:val="00EC08EB"/>
    <w:rsid w:val="00EC6311"/>
    <w:rsid w:val="00EC6317"/>
    <w:rsid w:val="00EC6FC3"/>
    <w:rsid w:val="00ED08E8"/>
    <w:rsid w:val="00ED7825"/>
    <w:rsid w:val="00EE1E51"/>
    <w:rsid w:val="00EE2CEE"/>
    <w:rsid w:val="00EE4DA9"/>
    <w:rsid w:val="00EE6144"/>
    <w:rsid w:val="00EE6C51"/>
    <w:rsid w:val="00EE6D58"/>
    <w:rsid w:val="00EF0160"/>
    <w:rsid w:val="00EF087E"/>
    <w:rsid w:val="00EF2039"/>
    <w:rsid w:val="00EF333F"/>
    <w:rsid w:val="00EF3346"/>
    <w:rsid w:val="00EF3C36"/>
    <w:rsid w:val="00EF6311"/>
    <w:rsid w:val="00F02A16"/>
    <w:rsid w:val="00F05B4C"/>
    <w:rsid w:val="00F05C52"/>
    <w:rsid w:val="00F05E86"/>
    <w:rsid w:val="00F07008"/>
    <w:rsid w:val="00F10B20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43D60"/>
    <w:rsid w:val="00F442AB"/>
    <w:rsid w:val="00F44802"/>
    <w:rsid w:val="00F44898"/>
    <w:rsid w:val="00F45CBA"/>
    <w:rsid w:val="00F45E2D"/>
    <w:rsid w:val="00F50D12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D9D"/>
    <w:rsid w:val="00F72EA2"/>
    <w:rsid w:val="00F7392E"/>
    <w:rsid w:val="00F82699"/>
    <w:rsid w:val="00F83024"/>
    <w:rsid w:val="00F84E15"/>
    <w:rsid w:val="00F8595B"/>
    <w:rsid w:val="00F86E46"/>
    <w:rsid w:val="00F909B1"/>
    <w:rsid w:val="00F930DE"/>
    <w:rsid w:val="00F975AE"/>
    <w:rsid w:val="00FA2585"/>
    <w:rsid w:val="00FA2D49"/>
    <w:rsid w:val="00FB3329"/>
    <w:rsid w:val="00FC0DFE"/>
    <w:rsid w:val="00FC200A"/>
    <w:rsid w:val="00FC6C97"/>
    <w:rsid w:val="00FD34C9"/>
    <w:rsid w:val="00FD6865"/>
    <w:rsid w:val="00FE085B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113B2DA1-C69C-49C9-A74C-750CAFAB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январь-сентябрь 2019</c:v>
                </c:pt>
              </c:strCache>
            </c:strRef>
          </c:tx>
          <c:spPr>
            <a:pattFill prst="pct70">
              <a:fgClr>
                <a:srgbClr val="002060"/>
              </a:fgClr>
              <a:bgClr>
                <a:schemeClr val="bg1"/>
              </a:bgClr>
            </a:patt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-2.5088226176452354E-2"/>
                  <c:y val="-2.104123776980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8A-4F01-877E-13100AB662F7}"/>
                </c:ext>
              </c:extLst>
            </c:dLbl>
            <c:dLbl>
              <c:idx val="1"/>
              <c:layout>
                <c:manualLayout>
                  <c:x val="-6.2201831070329196E-3"/>
                  <c:y val="-3.4802442147561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8A-4F01-877E-13100AB662F7}"/>
                </c:ext>
              </c:extLst>
            </c:dLbl>
            <c:dLbl>
              <c:idx val="2"/>
              <c:layout>
                <c:manualLayout>
                  <c:x val="-2.5108053082149778E-2"/>
                  <c:y val="-5.21309145749046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8A-4F01-877E-13100AB662F7}"/>
                </c:ext>
              </c:extLst>
            </c:dLbl>
            <c:dLbl>
              <c:idx val="3"/>
              <c:layout>
                <c:manualLayout>
                  <c:x val="-1.0479012958025917E-2"/>
                  <c:y val="-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8A-4F01-877E-13100AB662F7}"/>
                </c:ext>
              </c:extLst>
            </c:dLbl>
            <c:dLbl>
              <c:idx val="4"/>
              <c:layout>
                <c:manualLayout>
                  <c:x val="-1.4612472506357266E-2"/>
                  <c:y val="-4.102956743666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8A-4F01-877E-13100AB662F7}"/>
                </c:ext>
              </c:extLst>
            </c:dLbl>
            <c:dLbl>
              <c:idx val="5"/>
              <c:layout>
                <c:manualLayout>
                  <c:x val="2.145526201748146E-3"/>
                  <c:y val="-4.7167239454184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8A-4F01-877E-13100AB662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</c:v>
                </c:pt>
                <c:pt idx="1">
                  <c:v>конкурс с ограниченным участием</c:v>
                </c:pt>
                <c:pt idx="2">
                  <c:v>электронный аукцион</c:v>
                </c:pt>
                <c:pt idx="3">
                  <c:v>запрос котировок</c:v>
                </c:pt>
                <c:pt idx="4">
                  <c:v>единственный поставщик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0.4</c:v>
                </c:pt>
                <c:pt idx="1">
                  <c:v>0.3</c:v>
                </c:pt>
                <c:pt idx="2">
                  <c:v>84.5</c:v>
                </c:pt>
                <c:pt idx="3">
                  <c:v>0</c:v>
                </c:pt>
                <c:pt idx="4">
                  <c:v>6.7</c:v>
                </c:pt>
                <c:pt idx="5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8A-4F01-877E-13100AB662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январь-сентябрь 2020</c:v>
                </c:pt>
              </c:strCache>
            </c:strRef>
          </c:tx>
          <c:spPr>
            <a:solidFill>
              <a:srgbClr val="7030A0"/>
            </a:solidFill>
            <a:ln w="12700">
              <a:solidFill>
                <a:srgbClr val="7030A0"/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8.3989501312335957E-3"/>
                  <c:y val="-3.593890386343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38A-4F01-877E-13100AB662F7}"/>
                </c:ext>
              </c:extLst>
            </c:dLbl>
            <c:dLbl>
              <c:idx val="1"/>
              <c:layout>
                <c:manualLayout>
                  <c:x val="2.5088226176452354E-2"/>
                  <c:y val="-3.295937064470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38A-4F01-877E-13100AB662F7}"/>
                </c:ext>
              </c:extLst>
            </c:dLbl>
            <c:dLbl>
              <c:idx val="2"/>
              <c:layout>
                <c:manualLayout>
                  <c:x val="4.39041381509554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38A-4F01-877E-13100AB662F7}"/>
                </c:ext>
              </c:extLst>
            </c:dLbl>
            <c:dLbl>
              <c:idx val="3"/>
              <c:layout>
                <c:manualLayout>
                  <c:x val="2.1844875689751301E-2"/>
                  <c:y val="-1.01110002759090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9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954022988505746E-2"/>
                      <c:h val="0.110142599696405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338A-4F01-877E-13100AB662F7}"/>
                </c:ext>
              </c:extLst>
            </c:dLbl>
            <c:dLbl>
              <c:idx val="4"/>
              <c:layout>
                <c:manualLayout>
                  <c:x val="3.1357844049021429E-2"/>
                  <c:y val="-4.0352031467764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38A-4F01-877E-13100AB662F7}"/>
                </c:ext>
              </c:extLst>
            </c:dLbl>
            <c:dLbl>
              <c:idx val="5"/>
              <c:layout>
                <c:manualLayout>
                  <c:x val="4.6194225721784776E-2"/>
                  <c:y val="-3.593890386343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38A-4F01-877E-13100AB662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</c:v>
                </c:pt>
                <c:pt idx="1">
                  <c:v>конкурс с ограниченным участием</c:v>
                </c:pt>
                <c:pt idx="2">
                  <c:v>электронный аукцион</c:v>
                </c:pt>
                <c:pt idx="3">
                  <c:v>запрос котировок</c:v>
                </c:pt>
                <c:pt idx="4">
                  <c:v>единственный поставщик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0.6</c:v>
                </c:pt>
                <c:pt idx="1">
                  <c:v>0</c:v>
                </c:pt>
                <c:pt idx="2">
                  <c:v>87.9</c:v>
                </c:pt>
                <c:pt idx="3">
                  <c:v>0</c:v>
                </c:pt>
                <c:pt idx="4">
                  <c:v>5.8</c:v>
                </c:pt>
                <c:pt idx="5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38A-4F01-877E-13100AB662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270400"/>
        <c:axId val="55300864"/>
        <c:axId val="0"/>
      </c:bar3DChart>
      <c:catAx>
        <c:axId val="5527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300864"/>
        <c:crosses val="autoZero"/>
        <c:auto val="1"/>
        <c:lblAlgn val="ctr"/>
        <c:lblOffset val="100"/>
        <c:noMultiLvlLbl val="0"/>
      </c:catAx>
      <c:valAx>
        <c:axId val="5530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7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январь-сентябрь 2019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2.1574973031283712E-2"/>
                  <c:y val="-6.2126642771804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48-4DDA-A274-8A79AB4E045A}"/>
                </c:ext>
              </c:extLst>
            </c:dLbl>
            <c:dLbl>
              <c:idx val="1"/>
              <c:layout>
                <c:manualLayout>
                  <c:x val="-2.3732470334412083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48-4DDA-A274-8A79AB4E045A}"/>
                </c:ext>
              </c:extLst>
            </c:dLbl>
            <c:dLbl>
              <c:idx val="2"/>
              <c:layout>
                <c:manualLayout>
                  <c:x val="-1.0787486515642014E-2"/>
                  <c:y val="-3.8231780167264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48-4DDA-A274-8A79AB4E04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аукционов, ед.</c:v>
                </c:pt>
                <c:pt idx="1">
                  <c:v>количество заключенных контрактов, ед.</c:v>
                </c:pt>
                <c:pt idx="2">
                  <c:v>сумма заключенных контрактов, млн.руб.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278</c:v>
                </c:pt>
                <c:pt idx="1">
                  <c:v>3553</c:v>
                </c:pt>
                <c:pt idx="2">
                  <c:v>279.5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CB48-4DDA-A274-8A79AB4E04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январь-сентябрь 2020</c:v>
                </c:pt>
              </c:strCache>
            </c:strRef>
          </c:tx>
          <c:spPr>
            <a:pattFill prst="plaid">
              <a:fgClr>
                <a:srgbClr val="008000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3732470334412042E-2"/>
                  <c:y val="-4.7789725209080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48-4DDA-A274-8A79AB4E045A}"/>
                </c:ext>
              </c:extLst>
            </c:dLbl>
            <c:dLbl>
              <c:idx val="1"/>
              <c:layout>
                <c:manualLayout>
                  <c:x val="5.1779935275080909E-2"/>
                  <c:y val="-5.734767025089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48-4DDA-A274-8A79AB4E045A}"/>
                </c:ext>
              </c:extLst>
            </c:dLbl>
            <c:dLbl>
              <c:idx val="2"/>
              <c:layout>
                <c:manualLayout>
                  <c:x val="4.0992448759439054E-2"/>
                  <c:y val="-5.7347670250896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48-4DDA-A274-8A79AB4E04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проведенных совместных аукционов, ед.</c:v>
                </c:pt>
                <c:pt idx="1">
                  <c:v>количество заключенных контрактов, ед.</c:v>
                </c:pt>
                <c:pt idx="2">
                  <c:v>сумма заключенных контрактов, млн.руб.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276</c:v>
                </c:pt>
                <c:pt idx="1">
                  <c:v>3897</c:v>
                </c:pt>
                <c:pt idx="2">
                  <c:v>369.9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B48-4DDA-A274-8A79AB4E04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2451456"/>
        <c:axId val="102469632"/>
        <c:axId val="0"/>
      </c:bar3DChart>
      <c:catAx>
        <c:axId val="10245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469632"/>
        <c:crosses val="autoZero"/>
        <c:auto val="1"/>
        <c:lblAlgn val="ctr"/>
        <c:lblOffset val="100"/>
        <c:noMultiLvlLbl val="0"/>
      </c:catAx>
      <c:valAx>
        <c:axId val="1024696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245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rgbClr val="0000FF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94B5-84D8-46C3-BFB8-77E44802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Сектор планирования и анализа закупок МКУ "ЦОЗ" </cp:lastModifiedBy>
  <cp:revision>19</cp:revision>
  <cp:lastPrinted>2020-04-13T12:50:00Z</cp:lastPrinted>
  <dcterms:created xsi:type="dcterms:W3CDTF">2020-04-10T11:17:00Z</dcterms:created>
  <dcterms:modified xsi:type="dcterms:W3CDTF">2020-10-19T07:40:00Z</dcterms:modified>
</cp:coreProperties>
</file>