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BB1" w:rsidRDefault="00196BB1" w:rsidP="00196BB1">
      <w:r>
        <w:t>МИНИСТЕРСТВО ФИНАНСОВ РФ</w:t>
      </w:r>
    </w:p>
    <w:p w:rsidR="00196BB1" w:rsidRDefault="00196BB1" w:rsidP="00196BB1"/>
    <w:p w:rsidR="00196BB1" w:rsidRDefault="00196BB1" w:rsidP="00196BB1">
      <w:r>
        <w:t>ПИСЬМО</w:t>
      </w:r>
    </w:p>
    <w:p w:rsidR="00196BB1" w:rsidRDefault="00196BB1" w:rsidP="00196BB1"/>
    <w:p w:rsidR="00196BB1" w:rsidRDefault="00196BB1" w:rsidP="00196BB1">
      <w:r>
        <w:t>от 18 января 2023 года № 24-06-06/3195</w:t>
      </w:r>
    </w:p>
    <w:p w:rsidR="00196BB1" w:rsidRDefault="00196BB1" w:rsidP="00196BB1"/>
    <w:p w:rsidR="00196BB1" w:rsidRDefault="00196BB1" w:rsidP="00196BB1">
      <w: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части 2.1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 части установления дополнительного требования к участникам закупки, сообщает следующее.</w:t>
      </w:r>
    </w:p>
    <w:p w:rsidR="00196BB1" w:rsidRDefault="00196BB1" w:rsidP="00196BB1"/>
    <w:p w:rsidR="00196BB1" w:rsidRDefault="00196BB1" w:rsidP="00196BB1">
      <w:r>
        <w:t>В соответствии с Положением о Министерстве финансов Российской Федерации, утвержденным постановлением Правительства Российской Федерации от 30.06.2004 № 329,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rsidR="00196BB1" w:rsidRDefault="00196BB1" w:rsidP="00196BB1"/>
    <w:p w:rsidR="00196BB1" w:rsidRDefault="00196BB1" w:rsidP="00196BB1">
      <w:r>
        <w:t>Согласно пункту 12.5 Регламента Министерства финансов Российской Федерации, утвержденного приказом Министерства финансов Российской Федерации от 14.09.2018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196BB1" w:rsidRDefault="00196BB1" w:rsidP="00196BB1"/>
    <w:p w:rsidR="00196BB1" w:rsidRDefault="00196BB1" w:rsidP="00196BB1">
      <w:r>
        <w:t>Вместе с тем в рамках компетенции Департамента полагаем необходимым отметить следующее.</w:t>
      </w:r>
    </w:p>
    <w:p w:rsidR="00196BB1" w:rsidRDefault="00196BB1" w:rsidP="00196BB1"/>
    <w:p w:rsidR="00196BB1" w:rsidRDefault="00196BB1" w:rsidP="00196BB1">
      <w:r>
        <w:t>Частью 2.1 статьи 31 Закона № 44-ФЗ установлено, что,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статьи 31 Закона № 44-ФЗ)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законом от 18.07.2011 № 223-ФЗ "О закупках товаров, работ, услуг отдельными видами юридических лиц" (далее - Закон № 223-ФЗ),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rsidR="00196BB1" w:rsidRDefault="00196BB1" w:rsidP="00196BB1"/>
    <w:p w:rsidR="00196BB1" w:rsidRDefault="00196BB1" w:rsidP="00196BB1">
      <w:r>
        <w:t>Таким образом, документом, подтверждающим соответствие участника закупки указанному дополнительному требованию, является один контракт, заключенный в соответствии с Законом № 44-ФЗ, или один договор, заключенный в соответствии с Законом № 223-ФЗ, независимо от предмета закупки, стоимость исполненных обязательств по которому составляет не менее двадцати процентов начальной (максимальной) цены контракта, и исполненный сторонами в полном объеме в любой срок за указанный период (в течение трех лет до даты подачи заявки на участие в закупке) независимо от срока его заключения.</w:t>
      </w:r>
    </w:p>
    <w:p w:rsidR="00196BB1" w:rsidRDefault="00196BB1" w:rsidP="00196BB1"/>
    <w:p w:rsidR="00196BB1" w:rsidRDefault="00196BB1" w:rsidP="00196BB1">
      <w:r>
        <w:t>В соответствии с частью 3 статьи 31 Закона № 44-ФЗ перечень информации и документов, подтверждающих соответствие участников закупок указанному в части 2.1 статьи 31 Закона № 44-ФЗ дополнительному требованию, установлен постановлением Правительства Российской Федерации от 29.12.2021 №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 (далее - Постановление № 2571).</w:t>
      </w:r>
    </w:p>
    <w:p w:rsidR="00196BB1" w:rsidRDefault="00196BB1" w:rsidP="00196BB1"/>
    <w:p w:rsidR="00196BB1" w:rsidRDefault="00196BB1" w:rsidP="00196BB1">
      <w:r>
        <w:t>Так, согласно пункту 4 Постановления № 2571 такой информацией и документами являются:</w:t>
      </w:r>
    </w:p>
    <w:p w:rsidR="00196BB1" w:rsidRDefault="00196BB1" w:rsidP="00196BB1"/>
    <w:p w:rsidR="00196BB1" w:rsidRDefault="00196BB1" w:rsidP="00196BB1">
      <w:r>
        <w:t xml:space="preserve">а) номер реестровой записи в предусмотренном Законом № 44-ФЗ реестре контрактов, заключенных заказчиками (в случае исполнения участником закупки контракта, информация и документы </w:t>
      </w:r>
      <w:proofErr w:type="gramStart"/>
      <w:r>
        <w:t>в отношении</w:t>
      </w:r>
      <w:proofErr w:type="gramEnd"/>
      <w:r>
        <w:t xml:space="preserve"> которого включены в установленном порядке в такой реестр и размещены на официальном сайте единой информационной системы в информационно-телекоммуникационной сети Интернет);</w:t>
      </w:r>
    </w:p>
    <w:p w:rsidR="00196BB1" w:rsidRDefault="00196BB1" w:rsidP="00196BB1"/>
    <w:p w:rsidR="00196BB1" w:rsidRDefault="00196BB1" w:rsidP="00196BB1">
      <w:r>
        <w:t>б) выписка из предусмотренного Законом № 44-ФЗ реестра контрактов, содержащего сведения, составляющие государственную тайну (в случае исполнения участником закупки контракта, информация о котором включена в установленном порядке в такой реестр);</w:t>
      </w:r>
    </w:p>
    <w:p w:rsidR="00196BB1" w:rsidRDefault="00196BB1" w:rsidP="00196BB1"/>
    <w:p w:rsidR="00196BB1" w:rsidRDefault="00196BB1" w:rsidP="00196BB1">
      <w:r>
        <w:t>в) исполненный контракт, заключенный в соответствии с Законом № 44-ФЗ, или договор, заключенный в соответствии с Законом № 223-ФЗ, а также акт приемки поставленных товаров, выполненных работ, оказанных услуг, подтверждающий цену поставленных товаров, выполненных работ, оказанных услуг.</w:t>
      </w:r>
    </w:p>
    <w:p w:rsidR="00196BB1" w:rsidRDefault="00196BB1" w:rsidP="00196BB1"/>
    <w:p w:rsidR="00196BB1" w:rsidRDefault="00196BB1" w:rsidP="00196BB1">
      <w:r>
        <w:t>Учитывая изложенное, подтверждением соответствия участника закупки установленному заказчиком дополнительному требованию, предусмотренному частью 2.1 статьи 31 Закона № 44-ФЗ, будут являться информация или документы, указанные в одном из подпунктов, перечисленных в пункте 4 Постановления № 2571.</w:t>
      </w:r>
    </w:p>
    <w:p w:rsidR="00196BB1" w:rsidRDefault="00196BB1" w:rsidP="00196BB1"/>
    <w:p w:rsidR="00196BB1" w:rsidRDefault="00196BB1" w:rsidP="00196BB1">
      <w:r>
        <w:t xml:space="preserve">При этом отмечаем, что исполненные участником закупки контракты по результатам проведения совместного конкурса или аукциона, а также все акты приемки поставленных товаров, выполненных работ, оказанных услуг, составленные при исполнении таких контрактов и </w:t>
      </w:r>
      <w:r>
        <w:lastRenderedPageBreak/>
        <w:t>подтверждающие исполнение контрактов в полном объеме, могут являться подтверждением соответствия участника закупки только дополнительным требованиям, установленным заказчиком в соответствии с частью 2 статьи 31 Закона № 44-ФЗ.</w:t>
      </w:r>
    </w:p>
    <w:p w:rsidR="00196BB1" w:rsidRDefault="00196BB1" w:rsidP="00196BB1"/>
    <w:p w:rsidR="00196BB1" w:rsidRDefault="00196BB1" w:rsidP="00196BB1">
      <w:r>
        <w:t>Заместитель директора Департамента</w:t>
      </w:r>
    </w:p>
    <w:p w:rsidR="00196BB1" w:rsidRDefault="00196BB1" w:rsidP="00196BB1">
      <w:r>
        <w:t xml:space="preserve">Д.А. </w:t>
      </w:r>
      <w:proofErr w:type="spellStart"/>
      <w:r>
        <w:t>Готовцев</w:t>
      </w:r>
      <w:proofErr w:type="spellEnd"/>
    </w:p>
    <w:p w:rsidR="00196BB1" w:rsidRDefault="00196BB1" w:rsidP="00196BB1"/>
    <w:p w:rsidR="00196BB1" w:rsidRDefault="00196BB1" w:rsidP="00196BB1">
      <w:bookmarkStart w:id="0" w:name="_GoBack"/>
      <w:bookmarkEnd w:id="0"/>
    </w:p>
    <w:sectPr w:rsidR="00196B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B1"/>
    <w:rsid w:val="00196BB1"/>
    <w:rsid w:val="00C64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BAEF1-54F2-4DAF-8373-D171A580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845</Words>
  <Characters>4817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2023-02-17T05:28:00Z</dcterms:created>
  <dcterms:modified xsi:type="dcterms:W3CDTF">2023-02-17T05:30:00Z</dcterms:modified>
</cp:coreProperties>
</file>