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DE" w:rsidRDefault="008F3C61" w:rsidP="00AB1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краеведческого материала на уроках английского языка</w:t>
      </w:r>
    </w:p>
    <w:p w:rsidR="008F3C61" w:rsidRPr="008F3C61" w:rsidRDefault="008F3C61" w:rsidP="008F3C6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3C61">
        <w:rPr>
          <w:rFonts w:ascii="Times New Roman" w:hAnsi="Times New Roman" w:cs="Times New Roman"/>
          <w:i/>
          <w:sz w:val="24"/>
          <w:szCs w:val="24"/>
        </w:rPr>
        <w:t>Владимирова А.М., учитель английского языка МБОУ «</w:t>
      </w:r>
      <w:proofErr w:type="spellStart"/>
      <w:r w:rsidRPr="008F3C61">
        <w:rPr>
          <w:rFonts w:ascii="Times New Roman" w:hAnsi="Times New Roman" w:cs="Times New Roman"/>
          <w:i/>
          <w:sz w:val="24"/>
          <w:szCs w:val="24"/>
        </w:rPr>
        <w:t>Вурнарская</w:t>
      </w:r>
      <w:proofErr w:type="spellEnd"/>
      <w:r w:rsidRPr="008F3C61">
        <w:rPr>
          <w:rFonts w:ascii="Times New Roman" w:hAnsi="Times New Roman" w:cs="Times New Roman"/>
          <w:i/>
          <w:sz w:val="24"/>
          <w:szCs w:val="24"/>
        </w:rPr>
        <w:t xml:space="preserve"> СОШ № 1»</w:t>
      </w:r>
    </w:p>
    <w:p w:rsidR="008F3C61" w:rsidRPr="008F3C61" w:rsidRDefault="008F3C61" w:rsidP="008F3C6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3C61">
        <w:rPr>
          <w:rFonts w:ascii="Times New Roman" w:hAnsi="Times New Roman" w:cs="Times New Roman"/>
          <w:i/>
          <w:sz w:val="24"/>
          <w:szCs w:val="24"/>
        </w:rPr>
        <w:t>Самарина Н.Н., учитель английского языка МБОУ «</w:t>
      </w:r>
      <w:proofErr w:type="spellStart"/>
      <w:r w:rsidRPr="008F3C61">
        <w:rPr>
          <w:rFonts w:ascii="Times New Roman" w:hAnsi="Times New Roman" w:cs="Times New Roman"/>
          <w:i/>
          <w:sz w:val="24"/>
          <w:szCs w:val="24"/>
        </w:rPr>
        <w:t>Вурнарская</w:t>
      </w:r>
      <w:proofErr w:type="spellEnd"/>
      <w:r w:rsidRPr="008F3C61">
        <w:rPr>
          <w:rFonts w:ascii="Times New Roman" w:hAnsi="Times New Roman" w:cs="Times New Roman"/>
          <w:i/>
          <w:sz w:val="24"/>
          <w:szCs w:val="24"/>
        </w:rPr>
        <w:t xml:space="preserve"> СОШ № 1»</w:t>
      </w:r>
    </w:p>
    <w:p w:rsidR="008F3C61" w:rsidRDefault="000909DE" w:rsidP="008F3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03">
        <w:rPr>
          <w:rFonts w:ascii="Times New Roman" w:hAnsi="Times New Roman" w:cs="Times New Roman"/>
          <w:sz w:val="24"/>
          <w:szCs w:val="24"/>
        </w:rPr>
        <w:t>В современной жизни роль и значение английского языка значительно повысились, так как английский язык является средством международной коммуникации. И перед учителем стоит вопрос сделать его более доступным и интересным для каждого ученика.</w:t>
      </w:r>
    </w:p>
    <w:p w:rsidR="000909DE" w:rsidRDefault="003D3144" w:rsidP="008F3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0909DE" w:rsidRPr="002D3303">
        <w:rPr>
          <w:rFonts w:ascii="Times New Roman" w:hAnsi="Times New Roman" w:cs="Times New Roman"/>
          <w:sz w:val="24"/>
          <w:szCs w:val="24"/>
        </w:rPr>
        <w:t>елью обучения иностранным языкам является формирование иноязычной коммуникативной компетенции, т.е. способности и возможности осуществлять реальное общение. В настоящее время такое общение стало и возможным и актуальным, так как многие люди имеют желание и возможность путешествовать по миру и посещать разные страны в деловых целях и для отдыха и общаться с людьми с разными национальными традициями, обычаями и бытом. В этих условиях человек должен знать культуру и историю своего края, чтобы вести разговор на равных. Не произойдёт диалога двух культур, если ученики затрудняются рассказать о родном крае и его достопримечательностях. Исходя из этого, возникает необходимость изучения родного края, его истории, культуры, традиций, жизни и быта, т.е. использование регионального и краеведческого компонентов. И на уроках ведется целенаправленная работа по формированию умений представлять свою страну, ее культуру средствами английского языка в условиях межкультурного общения.</w:t>
      </w:r>
    </w:p>
    <w:p w:rsidR="000909DE" w:rsidRDefault="000909DE" w:rsidP="008F3C61">
      <w:pPr>
        <w:spacing w:after="0"/>
        <w:ind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2D3303">
        <w:rPr>
          <w:rStyle w:val="c2"/>
          <w:rFonts w:ascii="Times New Roman" w:hAnsi="Times New Roman" w:cs="Times New Roman"/>
          <w:sz w:val="24"/>
          <w:szCs w:val="24"/>
        </w:rPr>
        <w:t>Сегодня прог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раммно-методическое обеспечение - </w:t>
      </w:r>
      <w:r w:rsidRPr="002D3303">
        <w:rPr>
          <w:rStyle w:val="c2"/>
          <w:rFonts w:ascii="Times New Roman" w:hAnsi="Times New Roman" w:cs="Times New Roman"/>
          <w:sz w:val="24"/>
          <w:szCs w:val="24"/>
        </w:rPr>
        <w:t xml:space="preserve"> вопр</w:t>
      </w:r>
      <w:r w:rsidR="00AB190B">
        <w:rPr>
          <w:rStyle w:val="c2"/>
          <w:rFonts w:ascii="Times New Roman" w:hAnsi="Times New Roman" w:cs="Times New Roman"/>
          <w:sz w:val="24"/>
          <w:szCs w:val="24"/>
        </w:rPr>
        <w:t xml:space="preserve">ос важный и актуальный. В </w:t>
      </w:r>
      <w:proofErr w:type="gramStart"/>
      <w:r w:rsidR="00AB190B">
        <w:rPr>
          <w:rStyle w:val="c2"/>
          <w:rFonts w:ascii="Times New Roman" w:hAnsi="Times New Roman" w:cs="Times New Roman"/>
          <w:sz w:val="24"/>
          <w:szCs w:val="24"/>
        </w:rPr>
        <w:t xml:space="preserve">современных </w:t>
      </w:r>
      <w:r w:rsidRPr="002D3303">
        <w:rPr>
          <w:rStyle w:val="c2"/>
          <w:rFonts w:ascii="Times New Roman" w:hAnsi="Times New Roman" w:cs="Times New Roman"/>
          <w:sz w:val="24"/>
          <w:szCs w:val="24"/>
        </w:rPr>
        <w:t xml:space="preserve"> УМК</w:t>
      </w:r>
      <w:proofErr w:type="gramEnd"/>
      <w:r w:rsidRPr="002D3303">
        <w:rPr>
          <w:rStyle w:val="c2"/>
          <w:rFonts w:ascii="Times New Roman" w:hAnsi="Times New Roman" w:cs="Times New Roman"/>
          <w:sz w:val="24"/>
          <w:szCs w:val="24"/>
        </w:rPr>
        <w:t xml:space="preserve">  предусмотрены темы, связанные с историей, географией, достопримечательностями, традициями англоязычных стран. Что же касается изучения родной страны, то этому отводится гораздо меньше времен</w:t>
      </w:r>
      <w:r>
        <w:rPr>
          <w:rStyle w:val="c2"/>
          <w:rFonts w:ascii="Times New Roman" w:hAnsi="Times New Roman" w:cs="Times New Roman"/>
          <w:sz w:val="24"/>
          <w:szCs w:val="24"/>
        </w:rPr>
        <w:t>и и в учебнике</w:t>
      </w:r>
      <w:r w:rsidRPr="002D3303">
        <w:rPr>
          <w:rStyle w:val="c2"/>
          <w:rFonts w:ascii="Times New Roman" w:hAnsi="Times New Roman" w:cs="Times New Roman"/>
          <w:sz w:val="24"/>
          <w:szCs w:val="24"/>
        </w:rPr>
        <w:t xml:space="preserve"> и на уроках. </w:t>
      </w:r>
      <w:r w:rsidR="00AB190B">
        <w:rPr>
          <w:rStyle w:val="c2"/>
          <w:rFonts w:ascii="Times New Roman" w:hAnsi="Times New Roman" w:cs="Times New Roman"/>
          <w:sz w:val="24"/>
          <w:szCs w:val="24"/>
        </w:rPr>
        <w:t xml:space="preserve">Поэтому </w:t>
      </w:r>
      <w:r w:rsidR="003D3144">
        <w:rPr>
          <w:rStyle w:val="c2"/>
          <w:rFonts w:ascii="Times New Roman" w:hAnsi="Times New Roman" w:cs="Times New Roman"/>
          <w:sz w:val="24"/>
          <w:szCs w:val="24"/>
        </w:rPr>
        <w:t>данная презентация составлена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с целью ознакомления учащихся со своим родным краем.</w:t>
      </w:r>
    </w:p>
    <w:p w:rsidR="000909DE" w:rsidRDefault="000909DE" w:rsidP="008F3C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03">
        <w:rPr>
          <w:rFonts w:ascii="Times New Roman" w:hAnsi="Times New Roman" w:cs="Times New Roman"/>
          <w:sz w:val="24"/>
          <w:szCs w:val="24"/>
        </w:rPr>
        <w:t>Краеведческий материал сочетает в себе обучающие, воспитывающие и развивающие функции. Использование краеведческого материала активизирует мыслительную деятельность учащихся, обостряет внимание учащихся к фактам и явлениям, способствует развитию самостоятельного творческого мышления, умений практического применения полученных знаний в жизни.</w:t>
      </w:r>
    </w:p>
    <w:p w:rsidR="00AB190B" w:rsidRDefault="00AB190B" w:rsidP="008F3C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8F3C6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использована 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 для внеклассного мероприятия  или  урока  по теме  «Моя малая родина-Чувашия».</w:t>
      </w:r>
    </w:p>
    <w:p w:rsidR="008F3C61" w:rsidRPr="008F3C61" w:rsidRDefault="008F3C61" w:rsidP="008F3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tgtFrame="_blank" w:history="1">
        <w:r w:rsidRPr="008F3C6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https://disk.yandex.ru/i/IohbMDikJCwFEA</w:t>
        </w:r>
      </w:hyperlink>
    </w:p>
    <w:p w:rsidR="008F3C61" w:rsidRPr="00B92F3E" w:rsidRDefault="008F3C61" w:rsidP="000909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3C61" w:rsidRPr="00B92F3E" w:rsidSect="007D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2C8A"/>
    <w:multiLevelType w:val="hybridMultilevel"/>
    <w:tmpl w:val="85628408"/>
    <w:lvl w:ilvl="0" w:tplc="CDCA7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76BFD"/>
    <w:multiLevelType w:val="hybridMultilevel"/>
    <w:tmpl w:val="F0AC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AAA"/>
    <w:multiLevelType w:val="hybridMultilevel"/>
    <w:tmpl w:val="B864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6631A"/>
    <w:multiLevelType w:val="hybridMultilevel"/>
    <w:tmpl w:val="CE3ED7CC"/>
    <w:lvl w:ilvl="0" w:tplc="73A4E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C2663B"/>
    <w:multiLevelType w:val="hybridMultilevel"/>
    <w:tmpl w:val="862A63B2"/>
    <w:lvl w:ilvl="0" w:tplc="5750F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210FA9"/>
    <w:multiLevelType w:val="hybridMultilevel"/>
    <w:tmpl w:val="647E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67B5E"/>
    <w:multiLevelType w:val="hybridMultilevel"/>
    <w:tmpl w:val="624C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E6251"/>
    <w:multiLevelType w:val="hybridMultilevel"/>
    <w:tmpl w:val="03CC2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660947"/>
    <w:multiLevelType w:val="hybridMultilevel"/>
    <w:tmpl w:val="D3226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E16D0"/>
    <w:multiLevelType w:val="hybridMultilevel"/>
    <w:tmpl w:val="8268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447C9"/>
    <w:multiLevelType w:val="hybridMultilevel"/>
    <w:tmpl w:val="45E830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DA27373"/>
    <w:multiLevelType w:val="hybridMultilevel"/>
    <w:tmpl w:val="B98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9DE"/>
    <w:rsid w:val="000909DE"/>
    <w:rsid w:val="00295B83"/>
    <w:rsid w:val="003D3144"/>
    <w:rsid w:val="00603A10"/>
    <w:rsid w:val="007D2759"/>
    <w:rsid w:val="008510F7"/>
    <w:rsid w:val="008F3C61"/>
    <w:rsid w:val="00A12E9E"/>
    <w:rsid w:val="00AB190B"/>
    <w:rsid w:val="00E550ED"/>
    <w:rsid w:val="00E73F17"/>
    <w:rsid w:val="00FB1974"/>
    <w:rsid w:val="00FD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A32B"/>
  <w15:docId w15:val="{28550FB7-EC49-4586-A250-2B4FF607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9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09DE"/>
  </w:style>
  <w:style w:type="character" w:styleId="a5">
    <w:name w:val="Strong"/>
    <w:basedOn w:val="a0"/>
    <w:uiPriority w:val="22"/>
    <w:qFormat/>
    <w:rsid w:val="00090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IohbMDikJCwF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620EF-7536-4887-98E3-13E4C8A7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Ген. Анисимова</cp:lastModifiedBy>
  <cp:revision>4</cp:revision>
  <dcterms:created xsi:type="dcterms:W3CDTF">2020-10-30T19:12:00Z</dcterms:created>
  <dcterms:modified xsi:type="dcterms:W3CDTF">2022-09-07T07:26:00Z</dcterms:modified>
</cp:coreProperties>
</file>