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06DD4" w14:textId="77777777" w:rsidR="00880AEE" w:rsidRPr="00880AEE" w:rsidRDefault="00880AEE" w:rsidP="00880AEE">
      <w:pPr>
        <w:spacing w:after="0" w:line="240" w:lineRule="auto"/>
        <w:jc w:val="center"/>
        <w:rPr>
          <w:rFonts w:ascii="Times New Roman" w:hAnsi="Times New Roman" w:cs="Times New Roman"/>
          <w:b/>
          <w:sz w:val="24"/>
          <w:szCs w:val="24"/>
        </w:rPr>
      </w:pPr>
      <w:r w:rsidRPr="00880AEE">
        <w:rPr>
          <w:rFonts w:ascii="Times New Roman" w:hAnsi="Times New Roman" w:cs="Times New Roman"/>
          <w:b/>
          <w:sz w:val="24"/>
          <w:szCs w:val="24"/>
        </w:rPr>
        <w:t>ПОЛОЖЕНИЕ</w:t>
      </w:r>
    </w:p>
    <w:p w14:paraId="44623828" w14:textId="77777777" w:rsidR="00880AEE" w:rsidRPr="00880AEE" w:rsidRDefault="00880AEE" w:rsidP="00880AEE">
      <w:pPr>
        <w:spacing w:after="0" w:line="240" w:lineRule="auto"/>
        <w:jc w:val="center"/>
        <w:rPr>
          <w:rFonts w:ascii="Times New Roman" w:hAnsi="Times New Roman" w:cs="Times New Roman"/>
          <w:b/>
          <w:sz w:val="24"/>
          <w:szCs w:val="24"/>
        </w:rPr>
      </w:pPr>
      <w:r w:rsidRPr="00880AEE">
        <w:rPr>
          <w:rFonts w:ascii="Times New Roman" w:hAnsi="Times New Roman" w:cs="Times New Roman"/>
          <w:b/>
          <w:sz w:val="24"/>
          <w:szCs w:val="24"/>
        </w:rPr>
        <w:t xml:space="preserve">о Республиканском фестивале-конкурсе детского художественного творчества </w:t>
      </w:r>
    </w:p>
    <w:p w14:paraId="07111DB8" w14:textId="77777777" w:rsidR="00880AEE" w:rsidRPr="00880AEE" w:rsidRDefault="00880AEE" w:rsidP="00880AEE">
      <w:pPr>
        <w:spacing w:after="0" w:line="240" w:lineRule="auto"/>
        <w:jc w:val="center"/>
        <w:rPr>
          <w:rFonts w:ascii="Times New Roman" w:hAnsi="Times New Roman" w:cs="Times New Roman"/>
          <w:color w:val="000000"/>
          <w:sz w:val="24"/>
          <w:szCs w:val="24"/>
        </w:rPr>
      </w:pPr>
      <w:r w:rsidRPr="00880AEE">
        <w:rPr>
          <w:rFonts w:ascii="Times New Roman" w:hAnsi="Times New Roman" w:cs="Times New Roman"/>
          <w:b/>
          <w:sz w:val="24"/>
          <w:szCs w:val="24"/>
        </w:rPr>
        <w:t xml:space="preserve">«Черчен чечексем» (Цветы Чувашии) </w:t>
      </w:r>
    </w:p>
    <w:p w14:paraId="36ADBE63"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p>
    <w:p w14:paraId="426DABB0" w14:textId="77777777" w:rsidR="00880AEE" w:rsidRPr="00880AEE" w:rsidRDefault="00880AEE" w:rsidP="00880AEE">
      <w:pPr>
        <w:spacing w:after="0" w:line="240" w:lineRule="auto"/>
        <w:ind w:firstLine="567"/>
        <w:jc w:val="both"/>
        <w:rPr>
          <w:rFonts w:ascii="Times New Roman" w:hAnsi="Times New Roman" w:cs="Times New Roman"/>
          <w:b/>
          <w:color w:val="000000"/>
          <w:sz w:val="24"/>
          <w:szCs w:val="24"/>
        </w:rPr>
      </w:pPr>
      <w:r w:rsidRPr="00880AEE">
        <w:rPr>
          <w:rFonts w:ascii="Times New Roman" w:hAnsi="Times New Roman" w:cs="Times New Roman"/>
          <w:b/>
          <w:color w:val="000000"/>
          <w:sz w:val="24"/>
          <w:szCs w:val="24"/>
        </w:rPr>
        <w:t>Учредители и организаторы фестиваля-конкурса</w:t>
      </w:r>
    </w:p>
    <w:p w14:paraId="046062F9"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 xml:space="preserve">Министерство культуры, по делам национальностей и архивного дела Чувашской Республики, </w:t>
      </w:r>
      <w:r w:rsidRPr="00880AEE">
        <w:rPr>
          <w:rFonts w:ascii="Times New Roman" w:hAnsi="Times New Roman" w:cs="Times New Roman"/>
          <w:sz w:val="24"/>
          <w:szCs w:val="24"/>
        </w:rPr>
        <w:t>АУ «Республиканский центр народного творчества «ДК тракторостроителей» Минкультуры Чувашии.</w:t>
      </w:r>
    </w:p>
    <w:p w14:paraId="00C18A61"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p>
    <w:p w14:paraId="1BE66D41" w14:textId="77777777" w:rsidR="00880AEE" w:rsidRPr="00880AEE" w:rsidRDefault="00880AEE" w:rsidP="00880AEE">
      <w:pPr>
        <w:spacing w:after="0" w:line="240" w:lineRule="auto"/>
        <w:ind w:firstLine="567"/>
        <w:jc w:val="both"/>
        <w:rPr>
          <w:rFonts w:ascii="Times New Roman" w:hAnsi="Times New Roman" w:cs="Times New Roman"/>
          <w:b/>
          <w:color w:val="000000"/>
          <w:sz w:val="24"/>
          <w:szCs w:val="24"/>
        </w:rPr>
      </w:pPr>
      <w:r w:rsidRPr="00880AEE">
        <w:rPr>
          <w:rFonts w:ascii="Times New Roman" w:hAnsi="Times New Roman" w:cs="Times New Roman"/>
          <w:b/>
          <w:color w:val="000000"/>
          <w:sz w:val="24"/>
          <w:szCs w:val="24"/>
        </w:rPr>
        <w:t>Цели и задачи</w:t>
      </w:r>
    </w:p>
    <w:p w14:paraId="71FA0B10"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 выявление и поддержка талантливых детско-юношеских коллективов разных жанров и видов самодеятельного художественного творчества;</w:t>
      </w:r>
    </w:p>
    <w:p w14:paraId="20874FDA"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 совершенствование нравственного и эстетического воспитания детей, подростков и учащейся молодежи через привлечение к различным видам творческой деятельности;</w:t>
      </w:r>
    </w:p>
    <w:p w14:paraId="020F10C7"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-повышение уровня исполнительского мастерства коллективов и раскрытие творческого потенциала руководителей;</w:t>
      </w:r>
    </w:p>
    <w:p w14:paraId="170346B6"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-повышение художественного уровня и расширение репертуара детских художественных коллективов;</w:t>
      </w:r>
    </w:p>
    <w:p w14:paraId="73BC723B"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p>
    <w:p w14:paraId="1F774888"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b/>
          <w:color w:val="000000"/>
          <w:sz w:val="24"/>
          <w:szCs w:val="24"/>
        </w:rPr>
        <w:t>Условия и порядок проведения</w:t>
      </w:r>
    </w:p>
    <w:p w14:paraId="3E265010"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Республиканский фестиваль-конкурс детского художественного творчества «Черчен чечексем» «(Цветы Чувашии») проводится в три этапа:</w:t>
      </w:r>
    </w:p>
    <w:p w14:paraId="5EDA5AAA" w14:textId="77777777" w:rsidR="00880AEE" w:rsidRPr="00880AEE" w:rsidRDefault="00880AEE" w:rsidP="00880AEE">
      <w:pPr>
        <w:pStyle w:val="a3"/>
        <w:spacing w:before="0" w:beforeAutospacing="0" w:after="0" w:afterAutospacing="0"/>
        <w:ind w:firstLine="567"/>
        <w:jc w:val="both"/>
        <w:rPr>
          <w:b/>
          <w:color w:val="000000"/>
        </w:rPr>
      </w:pPr>
    </w:p>
    <w:p w14:paraId="79D51853" w14:textId="4A4B075D" w:rsidR="00880AEE" w:rsidRPr="00880AEE" w:rsidRDefault="00880AEE" w:rsidP="00880AEE">
      <w:pPr>
        <w:pStyle w:val="a3"/>
        <w:spacing w:before="0" w:beforeAutospacing="0" w:after="0" w:afterAutospacing="0"/>
        <w:ind w:firstLine="567"/>
        <w:jc w:val="both"/>
      </w:pPr>
      <w:r w:rsidRPr="00880AEE">
        <w:rPr>
          <w:b/>
          <w:color w:val="000000"/>
          <w:lang w:val="en-US"/>
        </w:rPr>
        <w:t>I</w:t>
      </w:r>
      <w:r w:rsidRPr="00880AEE">
        <w:rPr>
          <w:b/>
          <w:color w:val="000000"/>
        </w:rPr>
        <w:t xml:space="preserve"> этап (</w:t>
      </w:r>
      <w:r w:rsidR="003F745F">
        <w:rPr>
          <w:b/>
          <w:color w:val="000000"/>
        </w:rPr>
        <w:t>23 марта</w:t>
      </w:r>
      <w:r w:rsidRPr="00880AEE">
        <w:rPr>
          <w:b/>
          <w:color w:val="000000"/>
        </w:rPr>
        <w:t xml:space="preserve"> 2021 г.) – обязательный </w:t>
      </w:r>
      <w:r w:rsidRPr="00880AEE">
        <w:rPr>
          <w:color w:val="000000"/>
        </w:rPr>
        <w:t xml:space="preserve">отборочный </w:t>
      </w:r>
      <w:r w:rsidR="000F0B21">
        <w:rPr>
          <w:color w:val="000000"/>
        </w:rPr>
        <w:t>этап</w:t>
      </w:r>
      <w:r w:rsidRPr="00880AEE">
        <w:rPr>
          <w:color w:val="000000"/>
        </w:rPr>
        <w:t xml:space="preserve"> республиканского фестиваля-конкурса проводится </w:t>
      </w:r>
      <w:r w:rsidRPr="003F745F">
        <w:rPr>
          <w:b/>
          <w:bCs/>
          <w:color w:val="000000"/>
        </w:rPr>
        <w:t xml:space="preserve">в </w:t>
      </w:r>
      <w:r w:rsidR="003F745F" w:rsidRPr="003F745F">
        <w:rPr>
          <w:b/>
          <w:bCs/>
          <w:color w:val="000000"/>
        </w:rPr>
        <w:t>районном Доме культуры г.Цивильска</w:t>
      </w:r>
      <w:r w:rsidRPr="00880AEE">
        <w:rPr>
          <w:color w:val="000000"/>
        </w:rPr>
        <w:t xml:space="preserve"> Чувашской Республики. Жюри, созданные городскими и районными органами культуры</w:t>
      </w:r>
      <w:r w:rsidRPr="00880AEE">
        <w:rPr>
          <w:b/>
          <w:color w:val="000000"/>
        </w:rPr>
        <w:t xml:space="preserve">, отбирают 3 лауреата в каждой номинации для участия во </w:t>
      </w:r>
      <w:r w:rsidRPr="00880AEE">
        <w:rPr>
          <w:b/>
          <w:color w:val="000000"/>
          <w:lang w:val="en-US"/>
        </w:rPr>
        <w:t>II</w:t>
      </w:r>
      <w:r w:rsidRPr="00880AEE">
        <w:rPr>
          <w:b/>
          <w:color w:val="000000"/>
        </w:rPr>
        <w:t xml:space="preserve"> </w:t>
      </w:r>
      <w:r w:rsidRPr="00880AEE">
        <w:rPr>
          <w:b/>
        </w:rPr>
        <w:t>этапе.</w:t>
      </w:r>
    </w:p>
    <w:p w14:paraId="7F132FEB" w14:textId="77777777" w:rsidR="00880AEE" w:rsidRPr="00880AEE" w:rsidRDefault="00880AEE" w:rsidP="00880AEE">
      <w:pPr>
        <w:pStyle w:val="a3"/>
        <w:spacing w:before="0" w:beforeAutospacing="0" w:after="0" w:afterAutospacing="0"/>
        <w:ind w:firstLine="567"/>
        <w:jc w:val="both"/>
        <w:rPr>
          <w:color w:val="000000"/>
        </w:rPr>
      </w:pPr>
    </w:p>
    <w:p w14:paraId="1E224FAC"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b/>
          <w:color w:val="000000"/>
          <w:sz w:val="24"/>
          <w:szCs w:val="24"/>
          <w:lang w:val="en-US"/>
        </w:rPr>
        <w:t>II</w:t>
      </w:r>
      <w:r w:rsidRPr="00880AEE">
        <w:rPr>
          <w:rFonts w:ascii="Times New Roman" w:hAnsi="Times New Roman" w:cs="Times New Roman"/>
          <w:b/>
          <w:color w:val="000000"/>
          <w:sz w:val="24"/>
          <w:szCs w:val="24"/>
        </w:rPr>
        <w:t xml:space="preserve"> этап</w:t>
      </w:r>
      <w:r w:rsidRPr="00880AEE">
        <w:rPr>
          <w:rFonts w:ascii="Times New Roman" w:hAnsi="Times New Roman" w:cs="Times New Roman"/>
          <w:color w:val="000000"/>
          <w:sz w:val="24"/>
          <w:szCs w:val="24"/>
        </w:rPr>
        <w:t xml:space="preserve"> </w:t>
      </w:r>
      <w:r w:rsidRPr="00880AEE">
        <w:rPr>
          <w:rFonts w:ascii="Times New Roman" w:hAnsi="Times New Roman" w:cs="Times New Roman"/>
          <w:b/>
          <w:color w:val="000000"/>
          <w:sz w:val="24"/>
          <w:szCs w:val="24"/>
        </w:rPr>
        <w:t>(С 1</w:t>
      </w:r>
      <w:r w:rsidR="000F0B21">
        <w:rPr>
          <w:rFonts w:ascii="Times New Roman" w:hAnsi="Times New Roman" w:cs="Times New Roman"/>
          <w:b/>
          <w:color w:val="000000"/>
          <w:sz w:val="24"/>
          <w:szCs w:val="24"/>
        </w:rPr>
        <w:t>1</w:t>
      </w:r>
      <w:r w:rsidRPr="00880AEE">
        <w:rPr>
          <w:rFonts w:ascii="Times New Roman" w:hAnsi="Times New Roman" w:cs="Times New Roman"/>
          <w:b/>
          <w:color w:val="000000"/>
          <w:sz w:val="24"/>
          <w:szCs w:val="24"/>
        </w:rPr>
        <w:t xml:space="preserve"> марта – </w:t>
      </w:r>
      <w:r w:rsidRPr="00880AEE">
        <w:rPr>
          <w:rFonts w:ascii="Times New Roman" w:hAnsi="Times New Roman" w:cs="Times New Roman"/>
          <w:b/>
          <w:sz w:val="24"/>
          <w:szCs w:val="24"/>
        </w:rPr>
        <w:t>по</w:t>
      </w:r>
      <w:r w:rsidRPr="00880AEE">
        <w:rPr>
          <w:rFonts w:ascii="Times New Roman" w:hAnsi="Times New Roman" w:cs="Times New Roman"/>
          <w:b/>
          <w:color w:val="000000"/>
          <w:sz w:val="24"/>
          <w:szCs w:val="24"/>
        </w:rPr>
        <w:t xml:space="preserve"> 15 апреля 2021 г.)</w:t>
      </w:r>
      <w:r w:rsidRPr="00880AEE">
        <w:rPr>
          <w:rFonts w:ascii="Times New Roman" w:hAnsi="Times New Roman" w:cs="Times New Roman"/>
          <w:color w:val="000000"/>
          <w:sz w:val="24"/>
          <w:szCs w:val="24"/>
        </w:rPr>
        <w:t xml:space="preserve"> – зональны</w:t>
      </w:r>
      <w:r w:rsidR="000F0B21">
        <w:rPr>
          <w:rFonts w:ascii="Times New Roman" w:hAnsi="Times New Roman" w:cs="Times New Roman"/>
          <w:color w:val="000000"/>
          <w:sz w:val="24"/>
          <w:szCs w:val="24"/>
        </w:rPr>
        <w:t>й</w:t>
      </w:r>
      <w:r w:rsidRPr="00880AEE">
        <w:rPr>
          <w:rFonts w:ascii="Times New Roman" w:hAnsi="Times New Roman" w:cs="Times New Roman"/>
          <w:color w:val="000000"/>
          <w:sz w:val="24"/>
          <w:szCs w:val="24"/>
        </w:rPr>
        <w:t xml:space="preserve"> </w:t>
      </w:r>
      <w:r w:rsidR="000F0B21">
        <w:rPr>
          <w:rFonts w:ascii="Times New Roman" w:hAnsi="Times New Roman" w:cs="Times New Roman"/>
          <w:sz w:val="24"/>
          <w:szCs w:val="24"/>
        </w:rPr>
        <w:t xml:space="preserve">этап </w:t>
      </w:r>
      <w:r w:rsidRPr="00880AEE">
        <w:rPr>
          <w:rFonts w:ascii="Times New Roman" w:hAnsi="Times New Roman" w:cs="Times New Roman"/>
          <w:color w:val="000000"/>
          <w:sz w:val="24"/>
          <w:szCs w:val="24"/>
        </w:rPr>
        <w:t>республиканского фестиваля-конкурса.</w:t>
      </w:r>
    </w:p>
    <w:p w14:paraId="2557325B" w14:textId="77777777" w:rsidR="00880AEE" w:rsidRPr="00880AEE" w:rsidRDefault="00880AEE" w:rsidP="00880AEE">
      <w:pPr>
        <w:spacing w:after="0" w:line="240" w:lineRule="auto"/>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 xml:space="preserve">         Места проведения:</w:t>
      </w:r>
    </w:p>
    <w:p w14:paraId="1D33A1BB" w14:textId="77777777" w:rsidR="00880AEE" w:rsidRPr="00880AEE" w:rsidRDefault="00880AEE" w:rsidP="00880AEE">
      <w:pPr>
        <w:spacing w:after="0" w:line="240" w:lineRule="auto"/>
        <w:ind w:firstLine="567"/>
        <w:jc w:val="both"/>
        <w:rPr>
          <w:rFonts w:ascii="Times New Roman" w:hAnsi="Times New Roman" w:cs="Times New Roman"/>
          <w:sz w:val="24"/>
          <w:szCs w:val="24"/>
        </w:rPr>
      </w:pPr>
      <w:r w:rsidRPr="00880AEE">
        <w:rPr>
          <w:rFonts w:ascii="Times New Roman" w:hAnsi="Times New Roman" w:cs="Times New Roman"/>
          <w:sz w:val="24"/>
          <w:szCs w:val="24"/>
        </w:rPr>
        <w:t>- г. Алатырь (11 марта) – принимают участие лучшие творческие коллективы и исполнители г. Алатырь, Алатырского, Порецкого районов;</w:t>
      </w:r>
    </w:p>
    <w:p w14:paraId="60D04026"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xml:space="preserve">- г. Шумерля (16 марта) – принимают участие лучшие творческие коллективы и исполнители г. Шумерля, </w:t>
      </w:r>
      <w:r w:rsidR="00AE4714">
        <w:rPr>
          <w:rFonts w:ascii="Times New Roman" w:hAnsi="Times New Roman" w:cs="Times New Roman"/>
          <w:sz w:val="24"/>
          <w:szCs w:val="24"/>
        </w:rPr>
        <w:t xml:space="preserve">Шумерлинского, </w:t>
      </w:r>
      <w:r w:rsidRPr="00880AEE">
        <w:rPr>
          <w:rFonts w:ascii="Times New Roman" w:hAnsi="Times New Roman" w:cs="Times New Roman"/>
          <w:sz w:val="24"/>
          <w:szCs w:val="24"/>
        </w:rPr>
        <w:t>Красночетайского, Ядринского районов;</w:t>
      </w:r>
    </w:p>
    <w:p w14:paraId="3039DB01"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с. Батырево (18 марта) – принимают участие лучшие творческие коллективы и исполнители Батыревского, Шемуршинского, Яльчикского районов;</w:t>
      </w:r>
    </w:p>
    <w:p w14:paraId="3693901A"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пгт. Вурнары (23 марта) – принимают участие лучшие творческие коллективы и исполнители Вурнарского, Аликовского, Ибресинского районов;</w:t>
      </w:r>
    </w:p>
    <w:p w14:paraId="560C0E02"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г. Канаш (30 марта) – принимают участие лучшие творческие коллективы и исполнители г. Канаш, Канашского, Комсомольского, Янтиковского районов;</w:t>
      </w:r>
    </w:p>
    <w:p w14:paraId="27825764"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г. Козловка (1 апреля) – принимают участие лучшие творческие коллективы и исполнители г.Козловка, Козловского, Урмарского районов;</w:t>
      </w:r>
    </w:p>
    <w:p w14:paraId="4E5F6A0C"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г. Цивильск (4 апреля) – принимают участие лучшие творческие коллективы и исполнители г. Цивильск, Цивильского, Красноармейского районов;</w:t>
      </w:r>
    </w:p>
    <w:p w14:paraId="3D743C94"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п. Кугеси (8 апреля) – принимают участие лучшие творческие коллективы и исполнители Чебоксарского, Моргаушского районов;</w:t>
      </w:r>
    </w:p>
    <w:p w14:paraId="2F44DB06"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г. Чебоксары (13 апреля) – принимают участие лучшие творческие коллективы и исполнители Ленинского, Московского, Калининского районов г. Чебоксары;</w:t>
      </w:r>
    </w:p>
    <w:p w14:paraId="7F93462C" w14:textId="77777777" w:rsidR="00880AEE" w:rsidRPr="00880AEE" w:rsidRDefault="00880AEE" w:rsidP="00880AEE">
      <w:pPr>
        <w:pStyle w:val="a6"/>
        <w:spacing w:after="0" w:line="240" w:lineRule="auto"/>
        <w:ind w:left="0" w:firstLine="567"/>
        <w:jc w:val="both"/>
        <w:rPr>
          <w:rFonts w:ascii="Times New Roman" w:hAnsi="Times New Roman" w:cs="Times New Roman"/>
          <w:sz w:val="24"/>
          <w:szCs w:val="24"/>
        </w:rPr>
      </w:pPr>
      <w:r w:rsidRPr="00880AEE">
        <w:rPr>
          <w:rFonts w:ascii="Times New Roman" w:hAnsi="Times New Roman" w:cs="Times New Roman"/>
          <w:sz w:val="24"/>
          <w:szCs w:val="24"/>
        </w:rPr>
        <w:t>- г. Новочебоксарск (15 апреля) – принимают участие лучшие творческие коллективы и исполнители г. Новочебоксарск, Мариинско-Посадского района.</w:t>
      </w:r>
    </w:p>
    <w:p w14:paraId="4FF813C0" w14:textId="77777777" w:rsidR="00880AEE" w:rsidRPr="00880AEE" w:rsidRDefault="00880AEE" w:rsidP="00880AEE">
      <w:pPr>
        <w:pStyle w:val="a6"/>
        <w:spacing w:after="0" w:line="240" w:lineRule="auto"/>
        <w:ind w:firstLine="567"/>
        <w:jc w:val="both"/>
        <w:rPr>
          <w:rFonts w:ascii="Times New Roman" w:hAnsi="Times New Roman" w:cs="Times New Roman"/>
          <w:color w:val="000000"/>
          <w:sz w:val="24"/>
          <w:szCs w:val="24"/>
        </w:rPr>
      </w:pPr>
    </w:p>
    <w:p w14:paraId="7B1A79B3" w14:textId="77777777" w:rsidR="00880AEE" w:rsidRPr="00880AEE" w:rsidRDefault="00880AEE" w:rsidP="00880AEE">
      <w:pPr>
        <w:pStyle w:val="a6"/>
        <w:spacing w:after="0" w:line="240" w:lineRule="auto"/>
        <w:ind w:left="0" w:firstLine="567"/>
        <w:jc w:val="both"/>
        <w:rPr>
          <w:rFonts w:ascii="Times New Roman" w:hAnsi="Times New Roman" w:cs="Times New Roman"/>
          <w:color w:val="000000"/>
          <w:sz w:val="24"/>
          <w:szCs w:val="24"/>
        </w:rPr>
      </w:pPr>
      <w:r w:rsidRPr="00880AEE">
        <w:rPr>
          <w:rFonts w:ascii="Times New Roman" w:hAnsi="Times New Roman" w:cs="Times New Roman"/>
          <w:b/>
          <w:color w:val="000000"/>
          <w:sz w:val="24"/>
          <w:szCs w:val="24"/>
          <w:lang w:val="en-US"/>
        </w:rPr>
        <w:lastRenderedPageBreak/>
        <w:t>III</w:t>
      </w:r>
      <w:r w:rsidRPr="00880AEE">
        <w:rPr>
          <w:rFonts w:ascii="Times New Roman" w:hAnsi="Times New Roman" w:cs="Times New Roman"/>
          <w:b/>
          <w:color w:val="000000"/>
          <w:sz w:val="24"/>
          <w:szCs w:val="24"/>
        </w:rPr>
        <w:t xml:space="preserve"> этап (1 июня</w:t>
      </w:r>
      <w:r w:rsidRPr="00880AEE">
        <w:rPr>
          <w:rFonts w:ascii="Times New Roman" w:hAnsi="Times New Roman" w:cs="Times New Roman"/>
          <w:color w:val="000000"/>
          <w:sz w:val="24"/>
          <w:szCs w:val="24"/>
        </w:rPr>
        <w:t xml:space="preserve"> </w:t>
      </w:r>
      <w:r w:rsidRPr="00880AEE">
        <w:rPr>
          <w:rFonts w:ascii="Times New Roman" w:hAnsi="Times New Roman" w:cs="Times New Roman"/>
          <w:b/>
          <w:color w:val="000000"/>
          <w:sz w:val="24"/>
          <w:szCs w:val="24"/>
        </w:rPr>
        <w:t>2021 г.)</w:t>
      </w:r>
      <w:r w:rsidRPr="00880AEE">
        <w:rPr>
          <w:rFonts w:ascii="Times New Roman" w:hAnsi="Times New Roman" w:cs="Times New Roman"/>
          <w:color w:val="000000"/>
          <w:sz w:val="24"/>
          <w:szCs w:val="24"/>
        </w:rPr>
        <w:t xml:space="preserve"> – заключительный этап, гала-концерт республиканского фестиваля-конкурса детского художественного творчества «Черчен чечексем» (Цветы Чувашии) состоится в АУ «Республиканский центр народного творчества «ДК тракторостроителей» Минкультуры Чувашии.   </w:t>
      </w:r>
    </w:p>
    <w:p w14:paraId="41BBB6C6"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К конкурсным программам допускаются участники клубно-досуговых учреждений (</w:t>
      </w:r>
      <w:r w:rsidRPr="00880AEE">
        <w:rPr>
          <w:rFonts w:ascii="Times New Roman" w:hAnsi="Times New Roman" w:cs="Times New Roman"/>
          <w:sz w:val="24"/>
          <w:szCs w:val="24"/>
        </w:rPr>
        <w:t xml:space="preserve">фольклорном </w:t>
      </w:r>
      <w:r w:rsidRPr="00880AEE">
        <w:rPr>
          <w:rFonts w:ascii="Times New Roman" w:hAnsi="Times New Roman" w:cs="Times New Roman"/>
          <w:color w:val="000000"/>
          <w:sz w:val="24"/>
          <w:szCs w:val="24"/>
        </w:rPr>
        <w:t xml:space="preserve">и инструментальном творчествах допускаются и образовательные учреждения) в возрасте от 7 до 16 лет (включительно). </w:t>
      </w:r>
    </w:p>
    <w:p w14:paraId="595F8F63"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xml:space="preserve">Приветствуется исполнение конкурсных произведений с «живым» музыкальным сопровождением, при отсутствии аккомпаниатора-концертмейстера допускается использование качественной минусовой фонограммы, записанной на флешку или </w:t>
      </w:r>
      <w:r w:rsidRPr="00880AEE">
        <w:rPr>
          <w:color w:val="000000"/>
          <w:lang w:val="en-US"/>
        </w:rPr>
        <w:t>DVD</w:t>
      </w:r>
      <w:r w:rsidRPr="00880AEE">
        <w:rPr>
          <w:color w:val="000000"/>
        </w:rPr>
        <w:t>- носитель. Все фонограммы должны быть в футлярах и иметь спикеры с пометкой, на которых указывается название коллектива, номер трека.</w:t>
      </w:r>
    </w:p>
    <w:p w14:paraId="420CB16A" w14:textId="77777777" w:rsidR="00880AEE" w:rsidRPr="00880AEE" w:rsidRDefault="00880AEE" w:rsidP="00880AEE">
      <w:pPr>
        <w:pStyle w:val="a3"/>
        <w:spacing w:before="0" w:beforeAutospacing="0" w:after="0" w:afterAutospacing="0"/>
        <w:ind w:firstLine="567"/>
        <w:jc w:val="both"/>
        <w:rPr>
          <w:color w:val="000000"/>
        </w:rPr>
      </w:pPr>
    </w:p>
    <w:p w14:paraId="7BFF1149" w14:textId="77777777" w:rsidR="00880AEE" w:rsidRPr="00880AEE" w:rsidRDefault="00880AEE" w:rsidP="00880AEE">
      <w:pPr>
        <w:pStyle w:val="a3"/>
        <w:spacing w:before="0" w:beforeAutospacing="0" w:after="0" w:afterAutospacing="0"/>
        <w:ind w:firstLine="567"/>
        <w:jc w:val="both"/>
        <w:rPr>
          <w:color w:val="000000"/>
        </w:rPr>
      </w:pPr>
      <w:r w:rsidRPr="00880AEE">
        <w:rPr>
          <w:b/>
          <w:color w:val="000000"/>
        </w:rPr>
        <w:t>Конкурсные номинации:</w:t>
      </w:r>
    </w:p>
    <w:p w14:paraId="03471F4D" w14:textId="77777777" w:rsidR="00880AEE" w:rsidRPr="00880AEE" w:rsidRDefault="00880AEE" w:rsidP="00880AEE">
      <w:pPr>
        <w:pStyle w:val="a3"/>
        <w:spacing w:before="0" w:beforeAutospacing="0" w:after="0" w:afterAutospacing="0"/>
        <w:ind w:firstLine="567"/>
        <w:jc w:val="both"/>
        <w:rPr>
          <w:b/>
          <w:color w:val="000000"/>
        </w:rPr>
      </w:pPr>
      <w:r w:rsidRPr="00880AEE">
        <w:rPr>
          <w:b/>
          <w:color w:val="000000"/>
        </w:rPr>
        <w:t>«Вокал»</w:t>
      </w:r>
    </w:p>
    <w:p w14:paraId="5A887129"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Количественный состав участников: сольное и ансамблевое исполнение (не более 12 человек). Каждый коллектив или отдельный участник исполняет 1 конкурсный номер. Приветствуется исполнение музыки чувашских композиторов, конкурсных произведений с «живым» музыкальным сопровождением или без сопровождения, при отсутствии аккомпаниатора-концертмейстера допускается использование качественной минусовой фонограммы. </w:t>
      </w:r>
    </w:p>
    <w:p w14:paraId="3F6A27D6" w14:textId="77777777" w:rsidR="00880AEE" w:rsidRPr="00880AEE" w:rsidRDefault="00880AEE" w:rsidP="00880AEE">
      <w:pPr>
        <w:pStyle w:val="a3"/>
        <w:spacing w:before="0" w:beforeAutospacing="0" w:after="0" w:afterAutospacing="0"/>
        <w:ind w:firstLine="567"/>
        <w:jc w:val="both"/>
        <w:rPr>
          <w:b/>
        </w:rPr>
      </w:pPr>
      <w:r w:rsidRPr="00880AEE">
        <w:rPr>
          <w:rStyle w:val="a4"/>
          <w:b w:val="0"/>
          <w:color w:val="000000"/>
        </w:rPr>
        <w:t>Критерии оценки конкурсных выступлений:</w:t>
      </w:r>
    </w:p>
    <w:p w14:paraId="66870379"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художественный уровень и исполнительское мастерство;</w:t>
      </w:r>
    </w:p>
    <w:p w14:paraId="649D24C7"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творческие находки и оригинальность номера;</w:t>
      </w:r>
    </w:p>
    <w:p w14:paraId="7B98CEBD"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сценическая культура и костюм;</w:t>
      </w:r>
    </w:p>
    <w:p w14:paraId="304030CE" w14:textId="77777777" w:rsidR="00880AEE" w:rsidRPr="00880AEE" w:rsidRDefault="00880AEE" w:rsidP="00880AEE">
      <w:pPr>
        <w:pStyle w:val="a3"/>
        <w:spacing w:before="0" w:beforeAutospacing="0" w:after="0" w:afterAutospacing="0"/>
        <w:ind w:firstLine="567"/>
        <w:jc w:val="both"/>
      </w:pPr>
      <w:r w:rsidRPr="00880AEE">
        <w:rPr>
          <w:color w:val="000000"/>
        </w:rPr>
        <w:t xml:space="preserve">- </w:t>
      </w:r>
      <w:r w:rsidRPr="00880AEE">
        <w:t>соответствие репертуара возрастным особенностям.</w:t>
      </w:r>
    </w:p>
    <w:p w14:paraId="299D2A53" w14:textId="77777777" w:rsidR="00880AEE" w:rsidRPr="00880AEE" w:rsidRDefault="00880AEE" w:rsidP="00880AEE">
      <w:pPr>
        <w:spacing w:after="0" w:line="240" w:lineRule="auto"/>
        <w:jc w:val="both"/>
        <w:rPr>
          <w:rFonts w:ascii="Times New Roman" w:hAnsi="Times New Roman" w:cs="Times New Roman"/>
          <w:b/>
          <w:color w:val="000000"/>
          <w:sz w:val="24"/>
          <w:szCs w:val="24"/>
        </w:rPr>
      </w:pPr>
    </w:p>
    <w:p w14:paraId="0D6D83AE"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b/>
          <w:color w:val="000000"/>
          <w:sz w:val="24"/>
          <w:szCs w:val="24"/>
        </w:rPr>
        <w:t>«Фольклорное творчество»</w:t>
      </w:r>
      <w:r w:rsidRPr="00880AEE">
        <w:rPr>
          <w:rFonts w:ascii="Times New Roman" w:hAnsi="Times New Roman" w:cs="Times New Roman"/>
          <w:color w:val="000000"/>
          <w:sz w:val="24"/>
          <w:szCs w:val="24"/>
        </w:rPr>
        <w:t xml:space="preserve"> </w:t>
      </w:r>
    </w:p>
    <w:p w14:paraId="3D614F4D" w14:textId="77777777" w:rsidR="00880AEE" w:rsidRPr="00880AEE" w:rsidRDefault="00880AEE" w:rsidP="00880AEE">
      <w:pPr>
        <w:spacing w:after="0" w:line="240" w:lineRule="auto"/>
        <w:ind w:firstLine="567"/>
        <w:jc w:val="both"/>
        <w:rPr>
          <w:rFonts w:ascii="Times New Roman" w:hAnsi="Times New Roman" w:cs="Times New Roman"/>
          <w:sz w:val="24"/>
          <w:szCs w:val="24"/>
        </w:rPr>
      </w:pPr>
      <w:r w:rsidRPr="00880AEE">
        <w:rPr>
          <w:rFonts w:ascii="Times New Roman" w:hAnsi="Times New Roman" w:cs="Times New Roman"/>
          <w:sz w:val="24"/>
          <w:szCs w:val="24"/>
        </w:rPr>
        <w:t>Коллективы-участники представляют на конкурсный отбор зонального смотра народные песни, фрагменты праздников и обрядов с элементами народной хореографии и театрализации, исполняемые в народных костюмах. Особое внимание обращается на отражение в репертуаре местного фольклорного материала. Программа выступления участника-коллектива на зональном смотре – не более 10 минут. Использование фонограмм исключается.</w:t>
      </w:r>
    </w:p>
    <w:p w14:paraId="592C1370"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sz w:val="24"/>
          <w:szCs w:val="24"/>
        </w:rPr>
        <w:t xml:space="preserve">Коллективам в программе выступления следует предусмотреть все многообразие музыкально-песенных (игровые, хороводные, колыбельные, гостевые песни и такмаки (частушки), а также песни, приуроченные к традиционному календарно-обрядовому циклу), инструментальных, хореографических форм детского фольклора. </w:t>
      </w:r>
    </w:p>
    <w:p w14:paraId="0AF2A10F" w14:textId="77777777" w:rsidR="00880AEE" w:rsidRPr="00880AEE" w:rsidRDefault="00880AEE" w:rsidP="00880AEE">
      <w:pPr>
        <w:spacing w:after="0" w:line="240" w:lineRule="auto"/>
        <w:ind w:firstLine="567"/>
        <w:jc w:val="both"/>
        <w:rPr>
          <w:rFonts w:ascii="Times New Roman" w:hAnsi="Times New Roman" w:cs="Times New Roman"/>
          <w:sz w:val="24"/>
          <w:szCs w:val="24"/>
        </w:rPr>
      </w:pPr>
      <w:r w:rsidRPr="00880AEE">
        <w:rPr>
          <w:rFonts w:ascii="Times New Roman" w:hAnsi="Times New Roman" w:cs="Times New Roman"/>
          <w:sz w:val="24"/>
          <w:szCs w:val="24"/>
        </w:rPr>
        <w:t>Критерии оценки: художественный и профессиональный уровень представленной программы; исполнительское мастерство и артистизм участников; драматургия программы; сценическая культура, реквизит, костюмы; соответствие программы местным фольклорным традициям.</w:t>
      </w:r>
    </w:p>
    <w:p w14:paraId="1919691C" w14:textId="77777777" w:rsidR="00880AEE" w:rsidRPr="00880AEE" w:rsidRDefault="00880AEE" w:rsidP="00880AEE">
      <w:pPr>
        <w:spacing w:after="0" w:line="240" w:lineRule="auto"/>
        <w:ind w:firstLine="567"/>
        <w:jc w:val="both"/>
        <w:rPr>
          <w:rFonts w:ascii="Times New Roman" w:hAnsi="Times New Roman" w:cs="Times New Roman"/>
          <w:b/>
          <w:color w:val="000000"/>
          <w:sz w:val="24"/>
          <w:szCs w:val="24"/>
        </w:rPr>
      </w:pPr>
    </w:p>
    <w:p w14:paraId="7EE21489" w14:textId="77777777" w:rsidR="00880AEE" w:rsidRPr="00880AEE" w:rsidRDefault="00880AEE" w:rsidP="00880AEE">
      <w:pPr>
        <w:spacing w:after="0" w:line="240" w:lineRule="auto"/>
        <w:ind w:firstLine="567"/>
        <w:jc w:val="both"/>
        <w:rPr>
          <w:rFonts w:ascii="Times New Roman" w:hAnsi="Times New Roman" w:cs="Times New Roman"/>
          <w:b/>
          <w:color w:val="000000"/>
          <w:sz w:val="24"/>
          <w:szCs w:val="24"/>
        </w:rPr>
      </w:pPr>
      <w:r w:rsidRPr="00880AEE">
        <w:rPr>
          <w:rFonts w:ascii="Times New Roman" w:hAnsi="Times New Roman" w:cs="Times New Roman"/>
          <w:b/>
          <w:color w:val="000000"/>
          <w:sz w:val="24"/>
          <w:szCs w:val="24"/>
        </w:rPr>
        <w:t xml:space="preserve">«Инструментальное творчество» </w:t>
      </w:r>
    </w:p>
    <w:p w14:paraId="423AC2E8" w14:textId="77777777" w:rsidR="00880AEE" w:rsidRPr="00880AEE" w:rsidRDefault="00880AEE" w:rsidP="00880AEE">
      <w:pPr>
        <w:spacing w:after="0" w:line="240" w:lineRule="auto"/>
        <w:ind w:firstLine="567"/>
        <w:jc w:val="both"/>
        <w:rPr>
          <w:rFonts w:ascii="Times New Roman" w:eastAsia="Calibri" w:hAnsi="Times New Roman" w:cs="Times New Roman"/>
          <w:sz w:val="24"/>
          <w:szCs w:val="24"/>
        </w:rPr>
      </w:pPr>
      <w:r w:rsidRPr="00880AEE">
        <w:rPr>
          <w:rFonts w:ascii="Times New Roman" w:hAnsi="Times New Roman" w:cs="Times New Roman"/>
          <w:sz w:val="24"/>
          <w:szCs w:val="24"/>
        </w:rPr>
        <w:t>Исполнители на народных инструментах: баян, тăмра (домра), палалайка (балалайка), хут купăс (гармонь), кĕсле (гусли), гитара, шăпăр или сăрнай (волынка), тăм шăхличĕ (свистулька, окарина), параппан (барабан), хăнкăрма (бубен), сĕрме купăс (скрипка), шăхлич (дудка), купăс (варган), тутут (жалейка). Категория: солисты, ансамбли (до 8 человек).</w:t>
      </w:r>
    </w:p>
    <w:p w14:paraId="635410ED" w14:textId="77777777" w:rsidR="00880AEE" w:rsidRPr="00880AEE" w:rsidRDefault="00880AEE" w:rsidP="00880AEE">
      <w:pPr>
        <w:spacing w:after="0" w:line="240" w:lineRule="auto"/>
        <w:ind w:firstLine="567"/>
        <w:jc w:val="both"/>
        <w:rPr>
          <w:rFonts w:ascii="Times New Roman" w:eastAsia="Times New Roman" w:hAnsi="Times New Roman" w:cs="Times New Roman"/>
          <w:sz w:val="24"/>
          <w:szCs w:val="24"/>
          <w:lang w:eastAsia="ru-RU"/>
        </w:rPr>
      </w:pPr>
      <w:r w:rsidRPr="00880AEE">
        <w:rPr>
          <w:rFonts w:ascii="Times New Roman" w:hAnsi="Times New Roman" w:cs="Times New Roman"/>
          <w:sz w:val="24"/>
          <w:szCs w:val="24"/>
        </w:rPr>
        <w:t>Возрастная группа от 7 до 16 лет (включительно).</w:t>
      </w:r>
    </w:p>
    <w:p w14:paraId="2B1A3B5A" w14:textId="77777777" w:rsidR="00880AEE" w:rsidRPr="00880AEE" w:rsidRDefault="00880AEE" w:rsidP="00880AEE">
      <w:pPr>
        <w:spacing w:after="0" w:line="240" w:lineRule="auto"/>
        <w:ind w:firstLine="567"/>
        <w:jc w:val="both"/>
        <w:rPr>
          <w:rFonts w:ascii="Times New Roman" w:hAnsi="Times New Roman" w:cs="Times New Roman"/>
          <w:sz w:val="24"/>
          <w:szCs w:val="24"/>
        </w:rPr>
      </w:pPr>
      <w:r w:rsidRPr="00880AEE">
        <w:rPr>
          <w:rFonts w:ascii="Times New Roman" w:hAnsi="Times New Roman" w:cs="Times New Roman"/>
          <w:sz w:val="24"/>
          <w:szCs w:val="24"/>
        </w:rPr>
        <w:lastRenderedPageBreak/>
        <w:t>Исполняются 2 конкурсных номера, одно из которых чувашского композитора или произведение на основе чувашской народной музыки. Лимит исполнения каждого номера - не более 4-5 минут.</w:t>
      </w:r>
    </w:p>
    <w:p w14:paraId="2863AAB6" w14:textId="77777777" w:rsidR="00880AEE" w:rsidRPr="00880AEE" w:rsidRDefault="00880AEE" w:rsidP="00880AEE">
      <w:pPr>
        <w:spacing w:after="0" w:line="240" w:lineRule="auto"/>
        <w:ind w:firstLine="567"/>
        <w:rPr>
          <w:rStyle w:val="a4"/>
          <w:rFonts w:ascii="Times New Roman" w:hAnsi="Times New Roman" w:cs="Times New Roman"/>
          <w:color w:val="000000"/>
          <w:sz w:val="24"/>
          <w:szCs w:val="24"/>
        </w:rPr>
      </w:pPr>
      <w:r w:rsidRPr="00880AEE">
        <w:rPr>
          <w:rStyle w:val="a4"/>
          <w:rFonts w:ascii="Times New Roman" w:hAnsi="Times New Roman" w:cs="Times New Roman"/>
          <w:b w:val="0"/>
          <w:color w:val="000000"/>
          <w:sz w:val="24"/>
          <w:szCs w:val="24"/>
        </w:rPr>
        <w:t>Критерии оценки конкурсных выступлений:</w:t>
      </w:r>
    </w:p>
    <w:p w14:paraId="1298D8BE" w14:textId="77777777" w:rsidR="00880AEE" w:rsidRPr="00880AEE" w:rsidRDefault="00880AEE" w:rsidP="00880AEE">
      <w:pPr>
        <w:spacing w:after="0" w:line="240" w:lineRule="auto"/>
        <w:ind w:firstLine="567"/>
        <w:rPr>
          <w:rFonts w:ascii="Times New Roman" w:hAnsi="Times New Roman" w:cs="Times New Roman"/>
          <w:sz w:val="24"/>
          <w:szCs w:val="24"/>
        </w:rPr>
      </w:pPr>
      <w:r w:rsidRPr="00880AEE">
        <w:rPr>
          <w:rFonts w:ascii="Times New Roman" w:hAnsi="Times New Roman" w:cs="Times New Roman"/>
          <w:color w:val="000000"/>
          <w:sz w:val="24"/>
          <w:szCs w:val="24"/>
        </w:rPr>
        <w:t>- художественный уровень и исполнительское мастерство;</w:t>
      </w:r>
    </w:p>
    <w:p w14:paraId="0CBFB596" w14:textId="77777777" w:rsidR="00880AEE" w:rsidRPr="00880AEE" w:rsidRDefault="00880AEE" w:rsidP="00880AEE">
      <w:pPr>
        <w:spacing w:after="0" w:line="240" w:lineRule="auto"/>
        <w:ind w:firstLine="567"/>
        <w:rPr>
          <w:rFonts w:ascii="Times New Roman" w:hAnsi="Times New Roman" w:cs="Times New Roman"/>
          <w:color w:val="000000"/>
          <w:sz w:val="24"/>
          <w:szCs w:val="24"/>
        </w:rPr>
      </w:pPr>
      <w:r w:rsidRPr="00880AEE">
        <w:rPr>
          <w:rFonts w:ascii="Times New Roman" w:hAnsi="Times New Roman" w:cs="Times New Roman"/>
          <w:color w:val="000000"/>
          <w:sz w:val="24"/>
          <w:szCs w:val="24"/>
        </w:rPr>
        <w:t>- творческие находки и оригинальность номера;</w:t>
      </w:r>
    </w:p>
    <w:p w14:paraId="31A5F6B0" w14:textId="77777777" w:rsidR="00880AEE" w:rsidRPr="00880AEE" w:rsidRDefault="00880AEE" w:rsidP="00880AEE">
      <w:pPr>
        <w:spacing w:after="0" w:line="240" w:lineRule="auto"/>
        <w:ind w:firstLine="567"/>
        <w:rPr>
          <w:rFonts w:ascii="Times New Roman" w:hAnsi="Times New Roman" w:cs="Times New Roman"/>
          <w:color w:val="000000"/>
          <w:sz w:val="24"/>
          <w:szCs w:val="24"/>
        </w:rPr>
      </w:pPr>
      <w:r w:rsidRPr="00880AEE">
        <w:rPr>
          <w:rFonts w:ascii="Times New Roman" w:hAnsi="Times New Roman" w:cs="Times New Roman"/>
          <w:color w:val="000000"/>
          <w:sz w:val="24"/>
          <w:szCs w:val="24"/>
        </w:rPr>
        <w:t>- сценическая культура и костюм;</w:t>
      </w:r>
    </w:p>
    <w:p w14:paraId="46F58472" w14:textId="77777777" w:rsidR="00880AEE" w:rsidRPr="00880AEE" w:rsidRDefault="00880AEE" w:rsidP="00880AEE">
      <w:pPr>
        <w:spacing w:after="0" w:line="240" w:lineRule="auto"/>
        <w:ind w:firstLine="567"/>
        <w:rPr>
          <w:rFonts w:ascii="Times New Roman" w:hAnsi="Times New Roman" w:cs="Times New Roman"/>
          <w:color w:val="000000"/>
          <w:sz w:val="24"/>
          <w:szCs w:val="24"/>
        </w:rPr>
      </w:pPr>
      <w:r w:rsidRPr="00880AEE">
        <w:rPr>
          <w:rFonts w:ascii="Times New Roman" w:hAnsi="Times New Roman" w:cs="Times New Roman"/>
          <w:color w:val="000000"/>
          <w:sz w:val="24"/>
          <w:szCs w:val="24"/>
        </w:rPr>
        <w:t xml:space="preserve">- соответствие </w:t>
      </w:r>
      <w:r w:rsidRPr="00880AEE">
        <w:rPr>
          <w:rFonts w:ascii="Times New Roman" w:hAnsi="Times New Roman" w:cs="Times New Roman"/>
          <w:sz w:val="24"/>
          <w:szCs w:val="24"/>
        </w:rPr>
        <w:t xml:space="preserve">репертуара </w:t>
      </w:r>
      <w:r w:rsidRPr="00880AEE">
        <w:rPr>
          <w:rFonts w:ascii="Times New Roman" w:hAnsi="Times New Roman" w:cs="Times New Roman"/>
          <w:color w:val="000000"/>
          <w:sz w:val="24"/>
          <w:szCs w:val="24"/>
        </w:rPr>
        <w:t>возрастным особенностям.</w:t>
      </w:r>
    </w:p>
    <w:p w14:paraId="53E6E054" w14:textId="77777777" w:rsidR="00880AEE" w:rsidRPr="00880AEE" w:rsidRDefault="00880AEE" w:rsidP="00880AEE">
      <w:pPr>
        <w:pStyle w:val="a3"/>
        <w:spacing w:before="0" w:beforeAutospacing="0" w:after="0" w:afterAutospacing="0"/>
        <w:jc w:val="both"/>
        <w:rPr>
          <w:b/>
          <w:color w:val="000000"/>
        </w:rPr>
      </w:pPr>
    </w:p>
    <w:p w14:paraId="5B38EB54" w14:textId="77777777" w:rsidR="00880AEE" w:rsidRPr="00880AEE" w:rsidRDefault="00880AEE" w:rsidP="00880AEE">
      <w:pPr>
        <w:pStyle w:val="a3"/>
        <w:spacing w:before="0" w:beforeAutospacing="0" w:after="0" w:afterAutospacing="0"/>
        <w:ind w:firstLine="567"/>
        <w:jc w:val="both"/>
        <w:rPr>
          <w:b/>
          <w:color w:val="000000"/>
        </w:rPr>
      </w:pPr>
      <w:r w:rsidRPr="00880AEE">
        <w:rPr>
          <w:b/>
          <w:color w:val="000000"/>
        </w:rPr>
        <w:t xml:space="preserve">«Хореография» </w:t>
      </w:r>
    </w:p>
    <w:p w14:paraId="31A8D62D"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xml:space="preserve">Хореографические коллективы представляют на конкурс два народных танца, один из них – чувашский. Танцевальные номера в современной обработке либо стилизованные к конкурсу не допускаются. </w:t>
      </w:r>
    </w:p>
    <w:p w14:paraId="352D3BF6" w14:textId="77777777" w:rsidR="00880AEE" w:rsidRPr="00880AEE" w:rsidRDefault="00880AEE" w:rsidP="00880AEE">
      <w:pPr>
        <w:pStyle w:val="a3"/>
        <w:spacing w:before="0" w:beforeAutospacing="0" w:after="0" w:afterAutospacing="0"/>
        <w:ind w:firstLine="567"/>
        <w:jc w:val="both"/>
        <w:rPr>
          <w:b/>
          <w:color w:val="000000"/>
        </w:rPr>
      </w:pPr>
      <w:r w:rsidRPr="00880AEE">
        <w:rPr>
          <w:rStyle w:val="a4"/>
          <w:b w:val="0"/>
          <w:color w:val="000000"/>
        </w:rPr>
        <w:t>Критерии оценки конкурсных выступлений:</w:t>
      </w:r>
    </w:p>
    <w:p w14:paraId="23622E60"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художественный уровень и исполнительское мастерство;</w:t>
      </w:r>
    </w:p>
    <w:p w14:paraId="0899E2D5"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творческие находки и оригинальность номера;</w:t>
      </w:r>
    </w:p>
    <w:p w14:paraId="129FC393"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сценическая культура и костюм;</w:t>
      </w:r>
    </w:p>
    <w:p w14:paraId="161E88BD" w14:textId="77777777" w:rsidR="00880AEE" w:rsidRPr="00880AEE" w:rsidRDefault="00880AEE" w:rsidP="00880AEE">
      <w:pPr>
        <w:pStyle w:val="a3"/>
        <w:spacing w:before="0" w:beforeAutospacing="0" w:after="0" w:afterAutospacing="0"/>
        <w:ind w:firstLine="567"/>
        <w:jc w:val="both"/>
        <w:rPr>
          <w:color w:val="000000"/>
        </w:rPr>
      </w:pPr>
      <w:r w:rsidRPr="00880AEE">
        <w:rPr>
          <w:color w:val="000000"/>
        </w:rPr>
        <w:t xml:space="preserve">- соответствие </w:t>
      </w:r>
      <w:r w:rsidRPr="00880AEE">
        <w:t xml:space="preserve">репертуара </w:t>
      </w:r>
      <w:r w:rsidRPr="00880AEE">
        <w:rPr>
          <w:color w:val="000000"/>
        </w:rPr>
        <w:t>возрастным особенностям.</w:t>
      </w:r>
    </w:p>
    <w:p w14:paraId="2C708630" w14:textId="77777777" w:rsidR="00880AEE" w:rsidRPr="00880AEE" w:rsidRDefault="00880AEE" w:rsidP="00880AEE">
      <w:pPr>
        <w:pStyle w:val="a3"/>
        <w:spacing w:before="0" w:beforeAutospacing="0" w:after="0" w:afterAutospacing="0"/>
        <w:ind w:firstLine="567"/>
        <w:jc w:val="both"/>
        <w:rPr>
          <w:b/>
        </w:rPr>
      </w:pPr>
    </w:p>
    <w:p w14:paraId="73D8BCDF" w14:textId="77777777" w:rsidR="00880AEE" w:rsidRPr="00880AEE" w:rsidRDefault="00880AEE" w:rsidP="00880AEE">
      <w:pPr>
        <w:pStyle w:val="a3"/>
        <w:spacing w:before="0" w:beforeAutospacing="0" w:after="0" w:afterAutospacing="0"/>
        <w:ind w:firstLine="567"/>
        <w:jc w:val="both"/>
        <w:rPr>
          <w:b/>
        </w:rPr>
      </w:pPr>
      <w:r w:rsidRPr="00880AEE">
        <w:rPr>
          <w:b/>
        </w:rPr>
        <w:t>«Театр», «Художественное слово», «Кино»</w:t>
      </w:r>
    </w:p>
    <w:p w14:paraId="5CD2A441" w14:textId="77777777" w:rsidR="00880AEE" w:rsidRPr="00880AEE" w:rsidRDefault="00880AEE" w:rsidP="00880AEE">
      <w:pPr>
        <w:pStyle w:val="a3"/>
        <w:spacing w:before="0" w:beforeAutospacing="0" w:after="0" w:afterAutospacing="0"/>
        <w:ind w:firstLine="567"/>
        <w:jc w:val="both"/>
      </w:pPr>
      <w:r w:rsidRPr="00880AEE">
        <w:rPr>
          <w:b/>
        </w:rPr>
        <w:t>«Театр»</w:t>
      </w:r>
    </w:p>
    <w:p w14:paraId="17F44B86" w14:textId="77777777" w:rsidR="00880AEE" w:rsidRPr="00880AEE" w:rsidRDefault="00880AEE" w:rsidP="00880AEE">
      <w:pPr>
        <w:pStyle w:val="a3"/>
        <w:spacing w:before="0" w:beforeAutospacing="0" w:after="0" w:afterAutospacing="0"/>
        <w:ind w:firstLine="567"/>
        <w:jc w:val="both"/>
      </w:pPr>
      <w:r w:rsidRPr="00880AEE">
        <w:t>Отрывок из спектакля или миниатюра, продолжительностью выступления не более 20 мин., соответствующий тематике конкурса.</w:t>
      </w:r>
    </w:p>
    <w:p w14:paraId="12021B77" w14:textId="77777777" w:rsidR="00880AEE" w:rsidRPr="00880AEE" w:rsidRDefault="00880AEE" w:rsidP="00880AEE">
      <w:pPr>
        <w:pStyle w:val="a3"/>
        <w:spacing w:before="0" w:beforeAutospacing="0" w:after="0" w:afterAutospacing="0"/>
        <w:ind w:firstLine="567"/>
        <w:jc w:val="both"/>
      </w:pPr>
      <w:r w:rsidRPr="00880AEE">
        <w:t>Требования и критерии оценки конкурсных выступлений:</w:t>
      </w:r>
    </w:p>
    <w:p w14:paraId="75E45827" w14:textId="77777777" w:rsidR="00880AEE" w:rsidRPr="00880AEE" w:rsidRDefault="00880AEE" w:rsidP="00880AEE">
      <w:pPr>
        <w:pStyle w:val="a3"/>
        <w:spacing w:before="0" w:beforeAutospacing="0" w:after="0" w:afterAutospacing="0"/>
        <w:ind w:firstLine="567"/>
        <w:jc w:val="both"/>
      </w:pPr>
      <w:r w:rsidRPr="00880AEE">
        <w:t>- актерское и режиссерское мастерство;</w:t>
      </w:r>
    </w:p>
    <w:p w14:paraId="5416CBA6" w14:textId="77777777" w:rsidR="00880AEE" w:rsidRPr="00880AEE" w:rsidRDefault="00880AEE" w:rsidP="00880AEE">
      <w:pPr>
        <w:pStyle w:val="a3"/>
        <w:spacing w:before="0" w:beforeAutospacing="0" w:after="0" w:afterAutospacing="0"/>
        <w:ind w:firstLine="567"/>
        <w:jc w:val="both"/>
      </w:pPr>
      <w:r w:rsidRPr="00880AEE">
        <w:t>- логичность подачи произведения (завязка, развитие, кульминация, развязка);</w:t>
      </w:r>
    </w:p>
    <w:p w14:paraId="098F8656" w14:textId="77777777" w:rsidR="00880AEE" w:rsidRPr="00880AEE" w:rsidRDefault="00880AEE" w:rsidP="00880AEE">
      <w:pPr>
        <w:pStyle w:val="a3"/>
        <w:spacing w:before="0" w:beforeAutospacing="0" w:after="0" w:afterAutospacing="0"/>
        <w:ind w:firstLine="567"/>
        <w:jc w:val="both"/>
      </w:pPr>
      <w:r w:rsidRPr="00880AEE">
        <w:t>- музыкальное и шумовое оформление;</w:t>
      </w:r>
    </w:p>
    <w:p w14:paraId="62213B5A" w14:textId="77777777" w:rsidR="00880AEE" w:rsidRPr="00880AEE" w:rsidRDefault="00880AEE" w:rsidP="00880AEE">
      <w:pPr>
        <w:pStyle w:val="a3"/>
        <w:spacing w:before="0" w:beforeAutospacing="0" w:after="0" w:afterAutospacing="0"/>
        <w:ind w:firstLine="567"/>
        <w:jc w:val="both"/>
      </w:pPr>
      <w:r w:rsidRPr="00880AEE">
        <w:t>- сценическая культура и костюм;</w:t>
      </w:r>
    </w:p>
    <w:p w14:paraId="2FEEC8AF" w14:textId="77777777" w:rsidR="00880AEE" w:rsidRPr="00880AEE" w:rsidRDefault="00880AEE" w:rsidP="00880AEE">
      <w:pPr>
        <w:pStyle w:val="a3"/>
        <w:spacing w:before="0" w:beforeAutospacing="0" w:after="0" w:afterAutospacing="0"/>
        <w:ind w:firstLine="567"/>
        <w:jc w:val="both"/>
      </w:pPr>
      <w:r w:rsidRPr="00880AEE">
        <w:t>- соответствие возрастным особенностям.</w:t>
      </w:r>
    </w:p>
    <w:p w14:paraId="7695A502" w14:textId="77777777" w:rsidR="00880AEE" w:rsidRPr="00880AEE" w:rsidRDefault="00880AEE" w:rsidP="00880AEE">
      <w:pPr>
        <w:pStyle w:val="a3"/>
        <w:spacing w:before="0" w:beforeAutospacing="0" w:after="0" w:afterAutospacing="0"/>
        <w:jc w:val="both"/>
      </w:pPr>
    </w:p>
    <w:p w14:paraId="65E829D9" w14:textId="77777777" w:rsidR="00880AEE" w:rsidRPr="00880AEE" w:rsidRDefault="00880AEE" w:rsidP="00880AEE">
      <w:pPr>
        <w:pStyle w:val="a3"/>
        <w:spacing w:before="0" w:beforeAutospacing="0" w:after="0" w:afterAutospacing="0"/>
        <w:ind w:firstLine="567"/>
        <w:jc w:val="both"/>
        <w:rPr>
          <w:b/>
        </w:rPr>
      </w:pPr>
      <w:r w:rsidRPr="00880AEE">
        <w:rPr>
          <w:b/>
        </w:rPr>
        <w:t>«Художественное слово»</w:t>
      </w:r>
    </w:p>
    <w:p w14:paraId="169A47DF" w14:textId="77777777" w:rsidR="00880AEE" w:rsidRPr="00880AEE" w:rsidRDefault="00880AEE" w:rsidP="00880AEE">
      <w:pPr>
        <w:pStyle w:val="a3"/>
        <w:spacing w:before="0" w:beforeAutospacing="0" w:after="0" w:afterAutospacing="0"/>
        <w:ind w:firstLine="567"/>
        <w:jc w:val="both"/>
      </w:pPr>
      <w:r w:rsidRPr="00880AEE">
        <w:t>Чтение одного произведения (проза, стихотворение, басня), продолжительностью выступления не более 5 мин.</w:t>
      </w:r>
    </w:p>
    <w:p w14:paraId="37C3E7EA" w14:textId="77777777" w:rsidR="00880AEE" w:rsidRPr="00880AEE" w:rsidRDefault="00880AEE" w:rsidP="00880AEE">
      <w:pPr>
        <w:pStyle w:val="a3"/>
        <w:spacing w:before="0" w:beforeAutospacing="0" w:after="0" w:afterAutospacing="0"/>
        <w:ind w:firstLine="567"/>
        <w:jc w:val="both"/>
      </w:pPr>
      <w:r w:rsidRPr="00880AEE">
        <w:t>Требования и критерии оценки конкурсных выступлений:</w:t>
      </w:r>
    </w:p>
    <w:p w14:paraId="71A4D4CC" w14:textId="77777777" w:rsidR="00880AEE" w:rsidRPr="00880AEE" w:rsidRDefault="00880AEE" w:rsidP="00880AEE">
      <w:pPr>
        <w:pStyle w:val="a3"/>
        <w:spacing w:before="0" w:beforeAutospacing="0" w:after="0" w:afterAutospacing="0"/>
        <w:ind w:firstLine="567"/>
        <w:jc w:val="both"/>
        <w:rPr>
          <w:b/>
        </w:rPr>
      </w:pPr>
      <w:r w:rsidRPr="00880AEE">
        <w:t>-смотреть и видеть, слушать и слышать, думать;</w:t>
      </w:r>
    </w:p>
    <w:p w14:paraId="5B847950" w14:textId="77777777" w:rsidR="00880AEE" w:rsidRPr="00880AEE" w:rsidRDefault="00880AEE" w:rsidP="00880AEE">
      <w:pPr>
        <w:pStyle w:val="a3"/>
        <w:spacing w:before="0" w:beforeAutospacing="0" w:after="0" w:afterAutospacing="0"/>
        <w:ind w:firstLine="567"/>
        <w:jc w:val="both"/>
        <w:rPr>
          <w:b/>
        </w:rPr>
      </w:pPr>
      <w:r w:rsidRPr="00880AEE">
        <w:t>- форма общения со зрительным залом;</w:t>
      </w:r>
    </w:p>
    <w:p w14:paraId="042EDECA" w14:textId="77777777" w:rsidR="00880AEE" w:rsidRPr="00880AEE" w:rsidRDefault="00880AEE" w:rsidP="00880AEE">
      <w:pPr>
        <w:pStyle w:val="a3"/>
        <w:spacing w:before="0" w:beforeAutospacing="0" w:after="0" w:afterAutospacing="0"/>
        <w:ind w:firstLine="567"/>
        <w:jc w:val="both"/>
        <w:rPr>
          <w:b/>
        </w:rPr>
      </w:pPr>
      <w:r w:rsidRPr="00880AEE">
        <w:t>- логика повествования, осознанность;</w:t>
      </w:r>
    </w:p>
    <w:p w14:paraId="15258E01" w14:textId="77777777" w:rsidR="00880AEE" w:rsidRPr="00880AEE" w:rsidRDefault="00880AEE" w:rsidP="00880AEE">
      <w:pPr>
        <w:pStyle w:val="a3"/>
        <w:spacing w:before="0" w:beforeAutospacing="0" w:after="0" w:afterAutospacing="0"/>
        <w:ind w:firstLine="567"/>
        <w:jc w:val="both"/>
        <w:rPr>
          <w:b/>
        </w:rPr>
      </w:pPr>
      <w:r w:rsidRPr="00880AEE">
        <w:t>- дикция (ясность, четкость произношения);</w:t>
      </w:r>
    </w:p>
    <w:p w14:paraId="5CC56CB1" w14:textId="77777777" w:rsidR="00880AEE" w:rsidRPr="00880AEE" w:rsidRDefault="00880AEE" w:rsidP="00880AEE">
      <w:pPr>
        <w:pStyle w:val="a3"/>
        <w:spacing w:before="0" w:beforeAutospacing="0" w:after="0" w:afterAutospacing="0"/>
        <w:ind w:firstLine="567"/>
        <w:jc w:val="both"/>
        <w:rPr>
          <w:b/>
        </w:rPr>
      </w:pPr>
      <w:r w:rsidRPr="00880AEE">
        <w:t>- логичность подачи произведения (завязка, развитие, кульминация, развязка);</w:t>
      </w:r>
    </w:p>
    <w:p w14:paraId="1CE7A236" w14:textId="77777777" w:rsidR="00880AEE" w:rsidRPr="00880AEE" w:rsidRDefault="00880AEE" w:rsidP="00880AEE">
      <w:pPr>
        <w:pStyle w:val="a3"/>
        <w:spacing w:before="0" w:beforeAutospacing="0" w:after="0" w:afterAutospacing="0"/>
        <w:ind w:firstLine="567"/>
        <w:jc w:val="both"/>
      </w:pPr>
      <w:r w:rsidRPr="00880AEE">
        <w:t>-передача особенностей жанра произведения.</w:t>
      </w:r>
    </w:p>
    <w:p w14:paraId="7D46B845" w14:textId="77777777" w:rsidR="00880AEE" w:rsidRPr="00880AEE" w:rsidRDefault="00880AEE" w:rsidP="00880AEE">
      <w:pPr>
        <w:pStyle w:val="a3"/>
        <w:spacing w:before="0" w:beforeAutospacing="0" w:after="0" w:afterAutospacing="0"/>
        <w:ind w:firstLine="567"/>
        <w:jc w:val="both"/>
        <w:rPr>
          <w:b/>
        </w:rPr>
      </w:pPr>
      <w:r w:rsidRPr="00880AEE">
        <w:rPr>
          <w:b/>
        </w:rPr>
        <w:t>«Кино»</w:t>
      </w:r>
    </w:p>
    <w:p w14:paraId="1D183A49" w14:textId="77777777" w:rsidR="00880AEE" w:rsidRPr="00880AEE" w:rsidRDefault="00880AEE" w:rsidP="00880AEE">
      <w:pPr>
        <w:pStyle w:val="a3"/>
        <w:spacing w:before="0" w:beforeAutospacing="0" w:after="0" w:afterAutospacing="0"/>
        <w:ind w:firstLine="567"/>
        <w:jc w:val="both"/>
      </w:pPr>
      <w:r w:rsidRPr="00880AEE">
        <w:t>Фильм (документальный, мультипликационный, художественный), созданный на основе инсценировок сказок, художественных произведений или сценария собственного сочинения должен быть отснят, смонтирован участником фестиваля. Продолжительность фильма до 10 минут.</w:t>
      </w:r>
    </w:p>
    <w:p w14:paraId="4580C8E1" w14:textId="77777777" w:rsidR="00880AEE" w:rsidRPr="00880AEE" w:rsidRDefault="00880AEE" w:rsidP="00880AEE">
      <w:pPr>
        <w:pStyle w:val="a3"/>
        <w:spacing w:before="0" w:beforeAutospacing="0" w:after="0" w:afterAutospacing="0"/>
        <w:ind w:firstLine="567"/>
        <w:jc w:val="both"/>
      </w:pPr>
      <w:r w:rsidRPr="00880AEE">
        <w:t>Требования и критерии оценки конкурсных выступлений:</w:t>
      </w:r>
    </w:p>
    <w:p w14:paraId="78A728B7" w14:textId="77777777" w:rsidR="00880AEE" w:rsidRPr="00880AEE" w:rsidRDefault="00880AEE" w:rsidP="00880AEE">
      <w:pPr>
        <w:pStyle w:val="a3"/>
        <w:spacing w:before="0" w:beforeAutospacing="0" w:after="0" w:afterAutospacing="0"/>
        <w:ind w:firstLine="567"/>
        <w:jc w:val="both"/>
      </w:pPr>
      <w:r w:rsidRPr="00880AEE">
        <w:t>-сценарное мастерство;</w:t>
      </w:r>
    </w:p>
    <w:p w14:paraId="3FD1F189" w14:textId="77777777" w:rsidR="00880AEE" w:rsidRPr="00880AEE" w:rsidRDefault="00880AEE" w:rsidP="00880AEE">
      <w:pPr>
        <w:pStyle w:val="a3"/>
        <w:spacing w:before="0" w:beforeAutospacing="0" w:after="0" w:afterAutospacing="0"/>
        <w:ind w:firstLine="567"/>
        <w:jc w:val="both"/>
      </w:pPr>
      <w:r w:rsidRPr="00880AEE">
        <w:t>-режиссерское мастерство;</w:t>
      </w:r>
    </w:p>
    <w:p w14:paraId="742BF4C0" w14:textId="77777777" w:rsidR="00880AEE" w:rsidRPr="00880AEE" w:rsidRDefault="00880AEE" w:rsidP="00880AEE">
      <w:pPr>
        <w:pStyle w:val="a3"/>
        <w:spacing w:before="0" w:beforeAutospacing="0" w:after="0" w:afterAutospacing="0"/>
        <w:ind w:firstLine="567"/>
        <w:jc w:val="both"/>
      </w:pPr>
      <w:r w:rsidRPr="00880AEE">
        <w:t>-мастерство монтажа.</w:t>
      </w:r>
    </w:p>
    <w:p w14:paraId="55595DBD" w14:textId="77777777" w:rsidR="00880AEE" w:rsidRPr="00880AEE" w:rsidRDefault="00880AEE" w:rsidP="00880AEE">
      <w:pPr>
        <w:pStyle w:val="a3"/>
        <w:spacing w:before="0" w:beforeAutospacing="0" w:after="0" w:afterAutospacing="0"/>
        <w:ind w:firstLine="567"/>
        <w:jc w:val="both"/>
        <w:rPr>
          <w:b/>
          <w:color w:val="000000"/>
        </w:rPr>
      </w:pPr>
    </w:p>
    <w:p w14:paraId="606DFC64" w14:textId="77777777" w:rsidR="000F0B21" w:rsidRDefault="000F0B21" w:rsidP="00880AEE">
      <w:pPr>
        <w:pStyle w:val="a3"/>
        <w:spacing w:before="0" w:beforeAutospacing="0" w:after="0" w:afterAutospacing="0"/>
        <w:ind w:firstLine="567"/>
        <w:jc w:val="both"/>
        <w:rPr>
          <w:b/>
          <w:color w:val="000000"/>
        </w:rPr>
      </w:pPr>
    </w:p>
    <w:p w14:paraId="76787545" w14:textId="77777777" w:rsidR="000F0B21" w:rsidRDefault="000F0B21" w:rsidP="00880AEE">
      <w:pPr>
        <w:pStyle w:val="a3"/>
        <w:spacing w:before="0" w:beforeAutospacing="0" w:after="0" w:afterAutospacing="0"/>
        <w:ind w:firstLine="567"/>
        <w:jc w:val="both"/>
        <w:rPr>
          <w:b/>
          <w:color w:val="000000"/>
        </w:rPr>
      </w:pPr>
    </w:p>
    <w:p w14:paraId="0637DC52" w14:textId="77777777" w:rsidR="00880AEE" w:rsidRPr="00880AEE" w:rsidRDefault="00880AEE" w:rsidP="00880AEE">
      <w:pPr>
        <w:pStyle w:val="a3"/>
        <w:spacing w:before="0" w:beforeAutospacing="0" w:after="0" w:afterAutospacing="0"/>
        <w:ind w:firstLine="567"/>
        <w:jc w:val="both"/>
        <w:rPr>
          <w:b/>
          <w:color w:val="000000"/>
        </w:rPr>
      </w:pPr>
      <w:r w:rsidRPr="00880AEE">
        <w:rPr>
          <w:b/>
          <w:color w:val="000000"/>
        </w:rPr>
        <w:lastRenderedPageBreak/>
        <w:t>«Декоративно-прикладное искусство»</w:t>
      </w:r>
    </w:p>
    <w:p w14:paraId="280BD9D5" w14:textId="77777777" w:rsidR="00880AEE" w:rsidRPr="00880AEE" w:rsidRDefault="00880AEE" w:rsidP="00880AEE">
      <w:pPr>
        <w:pStyle w:val="a3"/>
        <w:spacing w:before="0" w:beforeAutospacing="0" w:after="0" w:afterAutospacing="0"/>
        <w:ind w:firstLine="567"/>
        <w:jc w:val="both"/>
        <w:rPr>
          <w:color w:val="000000"/>
          <w:shd w:val="clear" w:color="auto" w:fill="FFFFFF"/>
        </w:rPr>
      </w:pPr>
      <w:r w:rsidRPr="00880AEE">
        <w:t xml:space="preserve">В конкурсной программе данной номинации принимают участие авторы творческих работ (игрушка или куклы с использованием чувашских символов или узоров, вышивка (чувашская, но не крестиком), бисер (традиционные узоры), керамика (традиционный). </w:t>
      </w:r>
      <w:r w:rsidRPr="00880AEE">
        <w:rPr>
          <w:color w:val="000000"/>
          <w:shd w:val="clear" w:color="auto" w:fill="FFFFFF"/>
        </w:rPr>
        <w:t>Участие происходит в формате выставки.</w:t>
      </w:r>
    </w:p>
    <w:p w14:paraId="69B08204" w14:textId="77777777" w:rsidR="00880AEE" w:rsidRPr="00880AEE" w:rsidRDefault="00880AEE" w:rsidP="00880AEE">
      <w:pPr>
        <w:pStyle w:val="a3"/>
        <w:spacing w:before="0" w:beforeAutospacing="0" w:after="0" w:afterAutospacing="0"/>
        <w:ind w:firstLine="567"/>
        <w:jc w:val="both"/>
      </w:pPr>
      <w:r w:rsidRPr="00880AEE">
        <w:t>При оценке представленных творческих работ</w:t>
      </w:r>
      <w:r w:rsidRPr="00880AEE">
        <w:rPr>
          <w:b/>
        </w:rPr>
        <w:t xml:space="preserve"> </w:t>
      </w:r>
      <w:r w:rsidRPr="00880AEE">
        <w:t>учитывается:</w:t>
      </w:r>
    </w:p>
    <w:p w14:paraId="3378B1CA" w14:textId="77777777" w:rsidR="00880AEE" w:rsidRPr="00880AEE" w:rsidRDefault="00880AEE" w:rsidP="00880AEE">
      <w:pPr>
        <w:pStyle w:val="a3"/>
        <w:spacing w:before="0" w:beforeAutospacing="0" w:after="0" w:afterAutospacing="0"/>
        <w:ind w:firstLine="567"/>
        <w:jc w:val="both"/>
      </w:pPr>
      <w:r w:rsidRPr="00880AEE">
        <w:t xml:space="preserve">- творческий подход; </w:t>
      </w:r>
    </w:p>
    <w:p w14:paraId="38496029" w14:textId="77777777" w:rsidR="00880AEE" w:rsidRPr="00880AEE" w:rsidRDefault="00880AEE" w:rsidP="00880AEE">
      <w:pPr>
        <w:pStyle w:val="a3"/>
        <w:spacing w:before="0" w:beforeAutospacing="0" w:after="0" w:afterAutospacing="0"/>
        <w:ind w:firstLine="567"/>
        <w:jc w:val="both"/>
      </w:pPr>
      <w:r w:rsidRPr="00880AEE">
        <w:t>- оригинальность авторского решения;</w:t>
      </w:r>
    </w:p>
    <w:p w14:paraId="71FACD33" w14:textId="77777777" w:rsidR="00880AEE" w:rsidRPr="00880AEE" w:rsidRDefault="00880AEE" w:rsidP="00880AEE">
      <w:pPr>
        <w:pStyle w:val="a3"/>
        <w:spacing w:before="0" w:beforeAutospacing="0" w:after="0" w:afterAutospacing="0"/>
        <w:ind w:firstLine="567"/>
        <w:jc w:val="both"/>
      </w:pPr>
      <w:r w:rsidRPr="00880AEE">
        <w:t xml:space="preserve">-  сложность, художественное решение; </w:t>
      </w:r>
    </w:p>
    <w:p w14:paraId="3D9F023B" w14:textId="77777777" w:rsidR="00880AEE" w:rsidRPr="00880AEE" w:rsidRDefault="00880AEE" w:rsidP="00880AEE">
      <w:pPr>
        <w:pStyle w:val="a3"/>
        <w:spacing w:before="0" w:beforeAutospacing="0" w:after="0" w:afterAutospacing="0"/>
        <w:ind w:firstLine="567"/>
        <w:jc w:val="both"/>
      </w:pPr>
      <w:r w:rsidRPr="00880AEE">
        <w:t xml:space="preserve">- оформление. </w:t>
      </w:r>
    </w:p>
    <w:p w14:paraId="18257012" w14:textId="77777777" w:rsidR="00880AEE" w:rsidRPr="00880AEE" w:rsidRDefault="00880AEE" w:rsidP="00880AEE">
      <w:pPr>
        <w:pStyle w:val="a3"/>
        <w:spacing w:before="0" w:beforeAutospacing="0" w:after="0" w:afterAutospacing="0"/>
        <w:ind w:firstLine="567"/>
        <w:jc w:val="both"/>
        <w:rPr>
          <w:b/>
          <w:color w:val="000000"/>
        </w:rPr>
      </w:pPr>
    </w:p>
    <w:p w14:paraId="6F4925D2" w14:textId="77777777" w:rsidR="00880AEE" w:rsidRPr="00880AEE" w:rsidRDefault="00880AEE" w:rsidP="00880AEE">
      <w:pPr>
        <w:pStyle w:val="a3"/>
        <w:spacing w:before="0" w:beforeAutospacing="0" w:after="0" w:afterAutospacing="0"/>
        <w:ind w:firstLine="567"/>
        <w:jc w:val="both"/>
        <w:rPr>
          <w:b/>
          <w:bCs/>
          <w:color w:val="000000"/>
        </w:rPr>
      </w:pPr>
      <w:r w:rsidRPr="00880AEE">
        <w:rPr>
          <w:b/>
          <w:color w:val="000000"/>
        </w:rPr>
        <w:t>Финансовые условия</w:t>
      </w:r>
    </w:p>
    <w:p w14:paraId="643CEDD6" w14:textId="77777777"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Командировочные расходы за счет направляющей стороны.</w:t>
      </w:r>
    </w:p>
    <w:p w14:paraId="107D1106" w14:textId="77777777" w:rsidR="00880AEE" w:rsidRPr="00880AEE" w:rsidRDefault="00880AEE" w:rsidP="00880AEE">
      <w:pPr>
        <w:spacing w:after="0" w:line="240" w:lineRule="auto"/>
        <w:ind w:firstLine="567"/>
        <w:jc w:val="both"/>
        <w:rPr>
          <w:rFonts w:ascii="Times New Roman" w:hAnsi="Times New Roman" w:cs="Times New Roman"/>
          <w:b/>
          <w:color w:val="000000"/>
          <w:sz w:val="24"/>
          <w:szCs w:val="24"/>
        </w:rPr>
      </w:pPr>
    </w:p>
    <w:p w14:paraId="2902C456" w14:textId="0C4219B9" w:rsidR="00880AEE" w:rsidRPr="00880AEE" w:rsidRDefault="003F745F" w:rsidP="00880AEE">
      <w:pPr>
        <w:spacing w:after="0" w:line="240" w:lineRule="auto"/>
        <w:ind w:firstLine="567"/>
        <w:jc w:val="both"/>
        <w:rPr>
          <w:rFonts w:ascii="Times New Roman" w:hAnsi="Times New Roman" w:cs="Times New Roman"/>
          <w:b/>
          <w:color w:val="000000"/>
          <w:sz w:val="24"/>
          <w:szCs w:val="24"/>
        </w:rPr>
      </w:pPr>
      <w:r>
        <w:rPr>
          <w:rFonts w:ascii="Times New Roman" w:hAnsi="Times New Roman" w:cs="Times New Roman"/>
          <w:b/>
          <w:color w:val="000000"/>
          <w:sz w:val="24"/>
          <w:szCs w:val="24"/>
        </w:rPr>
        <w:t>Условия участия</w:t>
      </w:r>
      <w:r w:rsidR="00880AEE" w:rsidRPr="00880AEE">
        <w:rPr>
          <w:rFonts w:ascii="Times New Roman" w:hAnsi="Times New Roman" w:cs="Times New Roman"/>
          <w:b/>
          <w:color w:val="000000"/>
          <w:sz w:val="24"/>
          <w:szCs w:val="24"/>
        </w:rPr>
        <w:t>:</w:t>
      </w:r>
    </w:p>
    <w:p w14:paraId="0D2D3D42" w14:textId="0A9A0E78" w:rsidR="003F745F" w:rsidRPr="003F745F" w:rsidRDefault="003F745F" w:rsidP="00880AEE">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Для участия в </w:t>
      </w:r>
      <w:r>
        <w:rPr>
          <w:rFonts w:ascii="Times New Roman" w:hAnsi="Times New Roman" w:cs="Times New Roman"/>
          <w:color w:val="000000"/>
          <w:sz w:val="24"/>
          <w:szCs w:val="24"/>
          <w:lang w:val="en-US"/>
        </w:rPr>
        <w:t>I</w:t>
      </w:r>
      <w:r w:rsidRPr="003F745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отборочном этапе необходимо отправить заявки до </w:t>
      </w:r>
      <w:r w:rsidR="00C77C04">
        <w:rPr>
          <w:rFonts w:ascii="Times New Roman" w:hAnsi="Times New Roman" w:cs="Times New Roman"/>
          <w:color w:val="000000"/>
          <w:sz w:val="24"/>
          <w:szCs w:val="24"/>
        </w:rPr>
        <w:t xml:space="preserve">21 </w:t>
      </w:r>
      <w:r>
        <w:rPr>
          <w:rFonts w:ascii="Times New Roman" w:hAnsi="Times New Roman" w:cs="Times New Roman"/>
          <w:color w:val="000000"/>
          <w:sz w:val="24"/>
          <w:szCs w:val="24"/>
        </w:rPr>
        <w:t>марта</w:t>
      </w:r>
      <w:r w:rsidR="00C77C04">
        <w:rPr>
          <w:rFonts w:ascii="Times New Roman" w:hAnsi="Times New Roman" w:cs="Times New Roman"/>
          <w:color w:val="000000"/>
          <w:sz w:val="24"/>
          <w:szCs w:val="24"/>
        </w:rPr>
        <w:t xml:space="preserve"> (включительно)</w:t>
      </w:r>
      <w:r>
        <w:rPr>
          <w:rFonts w:ascii="Times New Roman" w:hAnsi="Times New Roman" w:cs="Times New Roman"/>
          <w:color w:val="000000"/>
          <w:sz w:val="24"/>
          <w:szCs w:val="24"/>
        </w:rPr>
        <w:t xml:space="preserve"> на электронный адрес </w:t>
      </w:r>
      <w:hyperlink r:id="rId5" w:history="1">
        <w:r w:rsidRPr="00AF56A3">
          <w:rPr>
            <w:rStyle w:val="a5"/>
            <w:rFonts w:ascii="Times New Roman" w:hAnsi="Times New Roman" w:cs="Times New Roman"/>
            <w:sz w:val="24"/>
            <w:szCs w:val="24"/>
            <w:lang w:val="en-US"/>
          </w:rPr>
          <w:t>mbukrsdo</w:t>
        </w:r>
        <w:r w:rsidRPr="00AF56A3">
          <w:rPr>
            <w:rStyle w:val="a5"/>
            <w:rFonts w:ascii="Times New Roman" w:hAnsi="Times New Roman" w:cs="Times New Roman"/>
            <w:sz w:val="24"/>
            <w:szCs w:val="24"/>
          </w:rPr>
          <w:t>@</w:t>
        </w:r>
        <w:r w:rsidRPr="00AF56A3">
          <w:rPr>
            <w:rStyle w:val="a5"/>
            <w:rFonts w:ascii="Times New Roman" w:hAnsi="Times New Roman" w:cs="Times New Roman"/>
            <w:sz w:val="24"/>
            <w:szCs w:val="24"/>
            <w:lang w:val="en-US"/>
          </w:rPr>
          <w:t>yandex</w:t>
        </w:r>
        <w:r w:rsidRPr="00AF56A3">
          <w:rPr>
            <w:rStyle w:val="a5"/>
            <w:rFonts w:ascii="Times New Roman" w:hAnsi="Times New Roman" w:cs="Times New Roman"/>
            <w:sz w:val="24"/>
            <w:szCs w:val="24"/>
          </w:rPr>
          <w:t>.</w:t>
        </w:r>
        <w:r w:rsidRPr="00AF56A3">
          <w:rPr>
            <w:rStyle w:val="a5"/>
            <w:rFonts w:ascii="Times New Roman" w:hAnsi="Times New Roman" w:cs="Times New Roman"/>
            <w:sz w:val="24"/>
            <w:szCs w:val="24"/>
            <w:lang w:val="en-US"/>
          </w:rPr>
          <w:t>ru</w:t>
        </w:r>
      </w:hyperlink>
      <w:r>
        <w:rPr>
          <w:rFonts w:ascii="Times New Roman" w:hAnsi="Times New Roman" w:cs="Times New Roman"/>
          <w:color w:val="000000"/>
          <w:sz w:val="24"/>
          <w:szCs w:val="24"/>
        </w:rPr>
        <w:t xml:space="preserve"> или по адресу г. Цивильск, ул. П.Иванова, д. 1А</w:t>
      </w:r>
      <w:r w:rsidR="00C77C04">
        <w:rPr>
          <w:rFonts w:ascii="Times New Roman" w:hAnsi="Times New Roman" w:cs="Times New Roman"/>
          <w:color w:val="000000"/>
          <w:sz w:val="24"/>
          <w:szCs w:val="24"/>
        </w:rPr>
        <w:t>.</w:t>
      </w:r>
    </w:p>
    <w:p w14:paraId="3A7DBC2C" w14:textId="0318851F" w:rsidR="00880AEE" w:rsidRPr="00880AEE" w:rsidRDefault="00880AEE" w:rsidP="00880AEE">
      <w:pPr>
        <w:spacing w:after="0" w:line="240" w:lineRule="auto"/>
        <w:ind w:firstLine="567"/>
        <w:jc w:val="both"/>
        <w:rPr>
          <w:rFonts w:ascii="Times New Roman" w:hAnsi="Times New Roman" w:cs="Times New Roman"/>
          <w:color w:val="000000"/>
          <w:sz w:val="24"/>
          <w:szCs w:val="24"/>
        </w:rPr>
      </w:pPr>
      <w:r w:rsidRPr="00880AEE">
        <w:rPr>
          <w:rFonts w:ascii="Times New Roman" w:hAnsi="Times New Roman" w:cs="Times New Roman"/>
          <w:color w:val="000000"/>
          <w:sz w:val="24"/>
          <w:szCs w:val="24"/>
        </w:rPr>
        <w:t>Телефоны для справок: 8 (835</w:t>
      </w:r>
      <w:r w:rsidR="003F745F">
        <w:rPr>
          <w:rFonts w:ascii="Times New Roman" w:hAnsi="Times New Roman" w:cs="Times New Roman"/>
          <w:color w:val="000000"/>
          <w:sz w:val="24"/>
          <w:szCs w:val="24"/>
        </w:rPr>
        <w:t>45</w:t>
      </w:r>
      <w:r w:rsidRPr="00880AEE">
        <w:rPr>
          <w:rFonts w:ascii="Times New Roman" w:hAnsi="Times New Roman" w:cs="Times New Roman"/>
          <w:color w:val="000000"/>
          <w:sz w:val="24"/>
          <w:szCs w:val="24"/>
        </w:rPr>
        <w:t>)</w:t>
      </w:r>
      <w:r w:rsidR="00C77C04">
        <w:rPr>
          <w:rFonts w:ascii="Times New Roman" w:hAnsi="Times New Roman" w:cs="Times New Roman"/>
          <w:color w:val="000000"/>
          <w:sz w:val="24"/>
          <w:szCs w:val="24"/>
        </w:rPr>
        <w:t xml:space="preserve"> </w:t>
      </w:r>
      <w:r w:rsidR="003F745F">
        <w:rPr>
          <w:rFonts w:ascii="Times New Roman" w:hAnsi="Times New Roman" w:cs="Times New Roman"/>
          <w:color w:val="000000"/>
          <w:sz w:val="24"/>
          <w:szCs w:val="24"/>
        </w:rPr>
        <w:t>21-7-17</w:t>
      </w:r>
      <w:r w:rsidRPr="00880AEE">
        <w:rPr>
          <w:rFonts w:ascii="Times New Roman" w:hAnsi="Times New Roman" w:cs="Times New Roman"/>
          <w:color w:val="000000"/>
          <w:sz w:val="24"/>
          <w:szCs w:val="24"/>
        </w:rPr>
        <w:t xml:space="preserve">, зав. </w:t>
      </w:r>
      <w:r w:rsidR="003F745F">
        <w:rPr>
          <w:rFonts w:ascii="Times New Roman" w:hAnsi="Times New Roman" w:cs="Times New Roman"/>
          <w:color w:val="000000"/>
          <w:sz w:val="24"/>
          <w:szCs w:val="24"/>
        </w:rPr>
        <w:t xml:space="preserve">концертно-творческим </w:t>
      </w:r>
      <w:r w:rsidRPr="00880AEE">
        <w:rPr>
          <w:rFonts w:ascii="Times New Roman" w:hAnsi="Times New Roman" w:cs="Times New Roman"/>
          <w:color w:val="000000"/>
          <w:sz w:val="24"/>
          <w:szCs w:val="24"/>
        </w:rPr>
        <w:t xml:space="preserve">отделом </w:t>
      </w:r>
      <w:r w:rsidR="003F745F">
        <w:rPr>
          <w:rFonts w:ascii="Times New Roman" w:hAnsi="Times New Roman" w:cs="Times New Roman"/>
          <w:color w:val="000000"/>
          <w:sz w:val="24"/>
          <w:szCs w:val="24"/>
        </w:rPr>
        <w:t>Тимофеева Эльза Степановна</w:t>
      </w:r>
      <w:r w:rsidRPr="00880AEE">
        <w:rPr>
          <w:rFonts w:ascii="Times New Roman" w:hAnsi="Times New Roman" w:cs="Times New Roman"/>
          <w:color w:val="000000"/>
          <w:sz w:val="24"/>
          <w:szCs w:val="24"/>
        </w:rPr>
        <w:t xml:space="preserve">. </w:t>
      </w:r>
    </w:p>
    <w:p w14:paraId="04A8A699" w14:textId="77777777" w:rsidR="00880AEE" w:rsidRPr="00880AEE" w:rsidRDefault="00880AEE" w:rsidP="00880AEE">
      <w:pPr>
        <w:spacing w:after="0" w:line="240" w:lineRule="auto"/>
        <w:ind w:firstLine="567"/>
        <w:jc w:val="both"/>
        <w:rPr>
          <w:rFonts w:ascii="Times New Roman" w:hAnsi="Times New Roman" w:cs="Times New Roman"/>
          <w:b/>
          <w:color w:val="000000"/>
          <w:sz w:val="24"/>
          <w:szCs w:val="24"/>
        </w:rPr>
      </w:pPr>
    </w:p>
    <w:p w14:paraId="37926092" w14:textId="77777777" w:rsidR="000B0F64" w:rsidRPr="006B3A22" w:rsidRDefault="000B0F64" w:rsidP="000B0F64">
      <w:pPr>
        <w:spacing w:after="0" w:line="240" w:lineRule="auto"/>
        <w:jc w:val="center"/>
        <w:outlineLvl w:val="1"/>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Анкета-</w:t>
      </w:r>
      <w:r w:rsidRPr="006B3A22">
        <w:rPr>
          <w:rFonts w:ascii="Times New Roman" w:eastAsia="Times New Roman" w:hAnsi="Times New Roman" w:cs="Times New Roman"/>
          <w:b/>
          <w:color w:val="000000"/>
          <w:sz w:val="24"/>
          <w:szCs w:val="24"/>
          <w:lang w:eastAsia="ru-RU"/>
        </w:rPr>
        <w:t>заявка</w:t>
      </w:r>
    </w:p>
    <w:p w14:paraId="058FA05A" w14:textId="77777777" w:rsidR="000B0F64" w:rsidRDefault="000B0F64" w:rsidP="000B0F64">
      <w:pPr>
        <w:spacing w:after="0" w:line="240" w:lineRule="auto"/>
        <w:jc w:val="center"/>
        <w:rPr>
          <w:rFonts w:ascii="Times New Roman" w:eastAsia="Times New Roman" w:hAnsi="Times New Roman" w:cs="Times New Roman"/>
          <w:color w:val="000000"/>
          <w:sz w:val="24"/>
          <w:szCs w:val="24"/>
          <w:lang w:eastAsia="ru-RU"/>
        </w:rPr>
      </w:pPr>
      <w:r w:rsidRPr="006B3A22">
        <w:rPr>
          <w:rFonts w:ascii="Times New Roman" w:eastAsia="Times New Roman" w:hAnsi="Times New Roman" w:cs="Times New Roman"/>
          <w:color w:val="000000"/>
          <w:sz w:val="24"/>
          <w:szCs w:val="24"/>
          <w:lang w:eastAsia="ru-RU"/>
        </w:rPr>
        <w:t xml:space="preserve">для </w:t>
      </w:r>
      <w:r>
        <w:rPr>
          <w:rFonts w:ascii="Times New Roman" w:eastAsia="Times New Roman" w:hAnsi="Times New Roman" w:cs="Times New Roman"/>
          <w:color w:val="000000"/>
          <w:sz w:val="24"/>
          <w:szCs w:val="24"/>
          <w:lang w:eastAsia="ru-RU"/>
        </w:rPr>
        <w:t xml:space="preserve">коллективов и участников </w:t>
      </w:r>
    </w:p>
    <w:p w14:paraId="720751F7" w14:textId="77777777" w:rsidR="000B0F64" w:rsidRDefault="000B0F64" w:rsidP="000B0F64">
      <w:pPr>
        <w:spacing w:after="0" w:line="240" w:lineRule="auto"/>
        <w:jc w:val="center"/>
        <w:rPr>
          <w:rFonts w:ascii="Times New Roman" w:eastAsia="Times New Roman" w:hAnsi="Times New Roman" w:cs="Times New Roman"/>
          <w:color w:val="000000"/>
          <w:sz w:val="24"/>
          <w:szCs w:val="24"/>
          <w:lang w:eastAsia="ru-RU"/>
        </w:rPr>
      </w:pPr>
      <w:r w:rsidRPr="006B3A22">
        <w:rPr>
          <w:rFonts w:ascii="Times New Roman" w:eastAsia="Times New Roman" w:hAnsi="Times New Roman" w:cs="Times New Roman"/>
          <w:color w:val="000000"/>
          <w:sz w:val="24"/>
          <w:szCs w:val="24"/>
          <w:lang w:eastAsia="ru-RU"/>
        </w:rPr>
        <w:t>Республиканского фестиваля детского художественного творчества</w:t>
      </w:r>
    </w:p>
    <w:p w14:paraId="1DE0768E" w14:textId="77777777" w:rsidR="000B0F64" w:rsidRDefault="000B0F64" w:rsidP="000B0F64">
      <w:pPr>
        <w:pBdr>
          <w:bottom w:val="single" w:sz="12" w:space="1" w:color="auto"/>
        </w:pBdr>
        <w:spacing w:after="0" w:line="240" w:lineRule="auto"/>
        <w:jc w:val="center"/>
        <w:rPr>
          <w:rFonts w:ascii="Times New Roman" w:eastAsia="Times New Roman" w:hAnsi="Times New Roman" w:cs="Times New Roman"/>
          <w:color w:val="000000"/>
          <w:sz w:val="24"/>
          <w:szCs w:val="24"/>
          <w:lang w:eastAsia="ru-RU"/>
        </w:rPr>
      </w:pPr>
      <w:r w:rsidRPr="006B3A22">
        <w:rPr>
          <w:rFonts w:ascii="Times New Roman" w:eastAsia="Times New Roman" w:hAnsi="Times New Roman" w:cs="Times New Roman"/>
          <w:color w:val="000000"/>
          <w:sz w:val="24"/>
          <w:szCs w:val="24"/>
          <w:lang w:eastAsia="ru-RU"/>
        </w:rPr>
        <w:t>«Черчен чечексем»</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(Цветы Чувашии)</w:t>
      </w:r>
    </w:p>
    <w:p w14:paraId="4730E8F2" w14:textId="77777777" w:rsidR="000B0F64" w:rsidRDefault="000B0F64" w:rsidP="000B0F64">
      <w:pPr>
        <w:pBdr>
          <w:bottom w:val="single" w:sz="12" w:space="1" w:color="auto"/>
        </w:pBdr>
        <w:spacing w:after="0" w:line="240" w:lineRule="auto"/>
        <w:jc w:val="center"/>
        <w:rPr>
          <w:rFonts w:ascii="Times New Roman" w:eastAsia="Times New Roman" w:hAnsi="Times New Roman" w:cs="Times New Roman"/>
          <w:color w:val="000000"/>
          <w:sz w:val="24"/>
          <w:szCs w:val="24"/>
          <w:lang w:eastAsia="ru-RU"/>
        </w:rPr>
      </w:pPr>
    </w:p>
    <w:p w14:paraId="3A657111" w14:textId="77777777" w:rsidR="000B0F64" w:rsidRDefault="000B0F64" w:rsidP="000B0F64">
      <w:pPr>
        <w:spacing w:after="0" w:line="240" w:lineRule="auto"/>
        <w:jc w:val="center"/>
        <w:rPr>
          <w:rFonts w:ascii="Times New Roman" w:eastAsia="Times New Roman" w:hAnsi="Times New Roman" w:cs="Times New Roman"/>
          <w:color w:val="000000"/>
          <w:sz w:val="24"/>
          <w:szCs w:val="24"/>
          <w:lang w:eastAsia="ru-RU"/>
        </w:rPr>
      </w:pPr>
    </w:p>
    <w:p w14:paraId="60AF7B41" w14:textId="77777777" w:rsidR="000B0F64" w:rsidRPr="006B3A22" w:rsidRDefault="000B0F64" w:rsidP="000B0F64">
      <w:pPr>
        <w:spacing w:after="0" w:line="240" w:lineRule="auto"/>
        <w:jc w:val="both"/>
        <w:rPr>
          <w:rFonts w:ascii="Times New Roman" w:eastAsia="Times New Roman" w:hAnsi="Times New Roman" w:cs="Times New Roman"/>
          <w:sz w:val="24"/>
          <w:szCs w:val="24"/>
          <w:lang w:eastAsia="ru-RU"/>
        </w:rPr>
      </w:pPr>
    </w:p>
    <w:p w14:paraId="471863E6" w14:textId="77777777" w:rsidR="000B0F64" w:rsidRDefault="000B0F64" w:rsidP="000B0F64">
      <w:pPr>
        <w:spacing w:after="0" w:line="240" w:lineRule="auto"/>
        <w:jc w:val="both"/>
        <w:rPr>
          <w:rFonts w:ascii="Times New Roman" w:eastAsia="Times New Roman" w:hAnsi="Times New Roman" w:cs="Times New Roman"/>
          <w:color w:val="000000"/>
          <w:sz w:val="24"/>
          <w:szCs w:val="24"/>
          <w:lang w:eastAsia="ru-RU"/>
        </w:rPr>
      </w:pPr>
      <w:r w:rsidRPr="006B3A22">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Район (город)</w:t>
      </w:r>
    </w:p>
    <w:p w14:paraId="0DBD4EFE"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6B3A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Полное наименование коллектива</w:t>
      </w:r>
    </w:p>
    <w:p w14:paraId="328C10FC" w14:textId="77777777" w:rsidR="000B0F64"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r w:rsidRPr="006B3A22">
        <w:rPr>
          <w:rFonts w:ascii="Times New Roman" w:eastAsia="Times New Roman" w:hAnsi="Times New Roman" w:cs="Times New Roman"/>
          <w:color w:val="000000"/>
          <w:sz w:val="24"/>
          <w:szCs w:val="24"/>
          <w:lang w:eastAsia="ru-RU"/>
        </w:rPr>
        <w:t>Полное наименование учреждения, в котором базируется коллектив</w:t>
      </w:r>
    </w:p>
    <w:p w14:paraId="42745B8E"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6B3A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Руководитель коллектива</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Ф.И.О.</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полностью)</w:t>
      </w:r>
    </w:p>
    <w:p w14:paraId="04E91F6C" w14:textId="77777777" w:rsidR="000B0F64"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Pr="006B3A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Телефон</w:t>
      </w:r>
      <w:r>
        <w:rPr>
          <w:rFonts w:ascii="Times New Roman" w:eastAsia="Times New Roman" w:hAnsi="Times New Roman" w:cs="Times New Roman"/>
          <w:color w:val="000000"/>
          <w:sz w:val="24"/>
          <w:szCs w:val="24"/>
          <w:lang w:eastAsia="ru-RU"/>
        </w:rPr>
        <w:t xml:space="preserve"> руководителя</w:t>
      </w:r>
      <w:r w:rsidRPr="006B3A22">
        <w:rPr>
          <w:rFonts w:ascii="Times New Roman" w:eastAsia="Times New Roman" w:hAnsi="Times New Roman" w:cs="Times New Roman"/>
          <w:color w:val="000000"/>
          <w:sz w:val="24"/>
          <w:szCs w:val="24"/>
          <w:lang w:eastAsia="ru-RU"/>
        </w:rPr>
        <w:t>, e-mail</w:t>
      </w:r>
    </w:p>
    <w:p w14:paraId="7E67149F"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6.   </w:t>
      </w:r>
      <w:r w:rsidRPr="006B3A22">
        <w:rPr>
          <w:rFonts w:ascii="Times New Roman" w:eastAsia="Times New Roman" w:hAnsi="Times New Roman" w:cs="Times New Roman"/>
          <w:color w:val="000000"/>
          <w:sz w:val="24"/>
          <w:szCs w:val="24"/>
          <w:lang w:eastAsia="ru-RU"/>
        </w:rPr>
        <w:t>Почетные звания и государственные награды</w:t>
      </w:r>
      <w:r>
        <w:rPr>
          <w:rFonts w:ascii="Times New Roman" w:eastAsia="Times New Roman" w:hAnsi="Times New Roman" w:cs="Times New Roman"/>
          <w:color w:val="000000"/>
          <w:sz w:val="24"/>
          <w:szCs w:val="24"/>
          <w:lang w:eastAsia="ru-RU"/>
        </w:rPr>
        <w:t xml:space="preserve"> коллектива</w:t>
      </w:r>
    </w:p>
    <w:p w14:paraId="538F2646" w14:textId="77777777" w:rsidR="000B0F64"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Pr="006B3A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К</w:t>
      </w:r>
      <w:r>
        <w:rPr>
          <w:rFonts w:ascii="Times New Roman" w:eastAsia="Times New Roman" w:hAnsi="Times New Roman" w:cs="Times New Roman"/>
          <w:color w:val="000000"/>
          <w:sz w:val="24"/>
          <w:szCs w:val="24"/>
          <w:lang w:eastAsia="ru-RU"/>
        </w:rPr>
        <w:t>оличество участников коллектива и в</w:t>
      </w:r>
      <w:r w:rsidRPr="006B3A22">
        <w:rPr>
          <w:rFonts w:ascii="Times New Roman" w:eastAsia="Times New Roman" w:hAnsi="Times New Roman" w:cs="Times New Roman"/>
          <w:color w:val="000000"/>
          <w:sz w:val="24"/>
          <w:szCs w:val="24"/>
          <w:lang w:eastAsia="ru-RU"/>
        </w:rPr>
        <w:t>озраст участников</w:t>
      </w:r>
      <w:r>
        <w:rPr>
          <w:rFonts w:ascii="Times New Roman" w:eastAsia="Times New Roman" w:hAnsi="Times New Roman" w:cs="Times New Roman"/>
          <w:color w:val="000000"/>
          <w:sz w:val="24"/>
          <w:szCs w:val="24"/>
          <w:lang w:eastAsia="ru-RU"/>
        </w:rPr>
        <w:t xml:space="preserve"> (от ____ до ____ лет)</w:t>
      </w:r>
    </w:p>
    <w:p w14:paraId="35BC37DA"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w:t>
      </w:r>
      <w:r w:rsidRPr="006B3A2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Программа сценического выступления</w:t>
      </w:r>
      <w:r>
        <w:rPr>
          <w:rFonts w:ascii="Times New Roman" w:eastAsia="Times New Roman" w:hAnsi="Times New Roman" w:cs="Times New Roman"/>
          <w:color w:val="000000"/>
          <w:sz w:val="24"/>
          <w:szCs w:val="24"/>
          <w:lang w:eastAsia="ru-RU"/>
        </w:rPr>
        <w:t xml:space="preserve"> (</w:t>
      </w:r>
      <w:r w:rsidRPr="006B3A22">
        <w:rPr>
          <w:rFonts w:ascii="Times New Roman" w:eastAsia="Times New Roman" w:hAnsi="Times New Roman" w:cs="Times New Roman"/>
          <w:color w:val="000000"/>
          <w:sz w:val="24"/>
          <w:szCs w:val="24"/>
          <w:lang w:eastAsia="ru-RU"/>
        </w:rPr>
        <w:t>наименование жанра</w:t>
      </w:r>
      <w:r>
        <w:rPr>
          <w:rFonts w:ascii="Times New Roman" w:eastAsia="Times New Roman" w:hAnsi="Times New Roman" w:cs="Times New Roman"/>
          <w:color w:val="000000"/>
          <w:sz w:val="24"/>
          <w:szCs w:val="24"/>
          <w:lang w:eastAsia="ru-RU"/>
        </w:rPr>
        <w:t>)</w:t>
      </w:r>
    </w:p>
    <w:p w14:paraId="10B779AB"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8.   </w:t>
      </w:r>
      <w:r w:rsidRPr="006B3A22">
        <w:rPr>
          <w:rFonts w:ascii="Times New Roman" w:eastAsia="Times New Roman" w:hAnsi="Times New Roman" w:cs="Times New Roman"/>
          <w:color w:val="000000"/>
          <w:sz w:val="24"/>
          <w:szCs w:val="24"/>
          <w:lang w:eastAsia="ru-RU"/>
        </w:rPr>
        <w:t>Название композиции</w:t>
      </w:r>
    </w:p>
    <w:p w14:paraId="69C355EF"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Авторы музыки и с</w:t>
      </w:r>
      <w:r w:rsidRPr="006B3A22">
        <w:rPr>
          <w:rFonts w:ascii="Times New Roman" w:eastAsia="Times New Roman" w:hAnsi="Times New Roman" w:cs="Times New Roman"/>
          <w:color w:val="000000"/>
          <w:sz w:val="24"/>
          <w:szCs w:val="24"/>
          <w:lang w:eastAsia="ru-RU"/>
        </w:rPr>
        <w:t>тихов</w:t>
      </w:r>
      <w:r>
        <w:rPr>
          <w:rFonts w:ascii="Times New Roman" w:eastAsia="Times New Roman" w:hAnsi="Times New Roman" w:cs="Times New Roman"/>
          <w:color w:val="000000"/>
          <w:sz w:val="24"/>
          <w:szCs w:val="24"/>
          <w:lang w:eastAsia="ru-RU"/>
        </w:rPr>
        <w:t xml:space="preserve"> вокала (ФИО </w:t>
      </w:r>
      <w:r w:rsidRPr="006B3A22">
        <w:rPr>
          <w:rFonts w:ascii="Times New Roman" w:eastAsia="Times New Roman" w:hAnsi="Times New Roman" w:cs="Times New Roman"/>
          <w:color w:val="000000"/>
          <w:sz w:val="24"/>
          <w:szCs w:val="24"/>
          <w:lang w:eastAsia="ru-RU"/>
        </w:rPr>
        <w:t>полностью</w:t>
      </w:r>
      <w:r>
        <w:rPr>
          <w:rFonts w:ascii="Times New Roman" w:eastAsia="Times New Roman" w:hAnsi="Times New Roman" w:cs="Times New Roman"/>
          <w:color w:val="000000"/>
          <w:sz w:val="24"/>
          <w:szCs w:val="24"/>
          <w:lang w:eastAsia="ru-RU"/>
        </w:rPr>
        <w:t>)</w:t>
      </w:r>
      <w:r w:rsidRPr="006B3A22">
        <w:rPr>
          <w:rFonts w:ascii="Times New Roman" w:eastAsia="Times New Roman" w:hAnsi="Times New Roman" w:cs="Times New Roman"/>
          <w:color w:val="000000"/>
          <w:sz w:val="24"/>
          <w:szCs w:val="24"/>
          <w:lang w:eastAsia="ru-RU"/>
        </w:rPr>
        <w:t xml:space="preserve"> </w:t>
      </w:r>
    </w:p>
    <w:p w14:paraId="05C4903D"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10. </w:t>
      </w:r>
      <w:r w:rsidRPr="006B3A22">
        <w:rPr>
          <w:rFonts w:ascii="Times New Roman" w:eastAsia="Times New Roman" w:hAnsi="Times New Roman" w:cs="Times New Roman"/>
          <w:color w:val="000000"/>
          <w:sz w:val="24"/>
          <w:szCs w:val="24"/>
          <w:lang w:eastAsia="ru-RU"/>
        </w:rPr>
        <w:t>Автор постановки танца (</w:t>
      </w:r>
      <w:r>
        <w:rPr>
          <w:rFonts w:ascii="Times New Roman" w:eastAsia="Times New Roman" w:hAnsi="Times New Roman" w:cs="Times New Roman"/>
          <w:color w:val="000000"/>
          <w:sz w:val="24"/>
          <w:szCs w:val="24"/>
          <w:lang w:eastAsia="ru-RU"/>
        </w:rPr>
        <w:t xml:space="preserve">ФИО </w:t>
      </w:r>
      <w:r w:rsidRPr="006B3A22">
        <w:rPr>
          <w:rFonts w:ascii="Times New Roman" w:eastAsia="Times New Roman" w:hAnsi="Times New Roman" w:cs="Times New Roman"/>
          <w:color w:val="000000"/>
          <w:sz w:val="24"/>
          <w:szCs w:val="24"/>
          <w:lang w:eastAsia="ru-RU"/>
        </w:rPr>
        <w:t>полностью</w:t>
      </w:r>
      <w:r>
        <w:rPr>
          <w:rFonts w:ascii="Times New Roman" w:eastAsia="Times New Roman" w:hAnsi="Times New Roman" w:cs="Times New Roman"/>
          <w:color w:val="000000"/>
          <w:sz w:val="24"/>
          <w:szCs w:val="24"/>
          <w:lang w:eastAsia="ru-RU"/>
        </w:rPr>
        <w:t>)</w:t>
      </w:r>
    </w:p>
    <w:p w14:paraId="60DE228A"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11. </w:t>
      </w:r>
      <w:r w:rsidRPr="006B3A22">
        <w:rPr>
          <w:rFonts w:ascii="Times New Roman" w:eastAsia="Times New Roman" w:hAnsi="Times New Roman" w:cs="Times New Roman"/>
          <w:color w:val="000000"/>
          <w:sz w:val="24"/>
          <w:szCs w:val="24"/>
          <w:lang w:eastAsia="ru-RU"/>
        </w:rPr>
        <w:t>Авторы</w:t>
      </w:r>
      <w:r>
        <w:rPr>
          <w:rFonts w:ascii="Times New Roman" w:eastAsia="Times New Roman" w:hAnsi="Times New Roman" w:cs="Times New Roman"/>
          <w:color w:val="000000"/>
          <w:sz w:val="24"/>
          <w:szCs w:val="24"/>
          <w:lang w:eastAsia="ru-RU"/>
        </w:rPr>
        <w:t xml:space="preserve"> для </w:t>
      </w:r>
      <w:r w:rsidRPr="006B3A22">
        <w:rPr>
          <w:rFonts w:ascii="Times New Roman" w:eastAsia="Times New Roman" w:hAnsi="Times New Roman" w:cs="Times New Roman"/>
          <w:color w:val="000000"/>
          <w:sz w:val="24"/>
          <w:szCs w:val="24"/>
          <w:lang w:eastAsia="ru-RU"/>
        </w:rPr>
        <w:t>других жанров</w:t>
      </w:r>
    </w:p>
    <w:p w14:paraId="44DFF2AE" w14:textId="77777777" w:rsidR="000B0F64" w:rsidRPr="006B3A22" w:rsidRDefault="000B0F64" w:rsidP="000B0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Pr="006B3A22">
        <w:rPr>
          <w:rFonts w:ascii="Times New Roman" w:eastAsia="Times New Roman" w:hAnsi="Times New Roman" w:cs="Times New Roman"/>
          <w:color w:val="000000"/>
          <w:sz w:val="24"/>
          <w:szCs w:val="24"/>
          <w:lang w:eastAsia="ru-RU"/>
        </w:rPr>
        <w:t xml:space="preserve"> Продолжительность выступления</w:t>
      </w:r>
      <w:r>
        <w:rPr>
          <w:rFonts w:ascii="Times New Roman" w:eastAsia="Times New Roman" w:hAnsi="Times New Roman" w:cs="Times New Roman"/>
          <w:color w:val="000000"/>
          <w:sz w:val="24"/>
          <w:szCs w:val="24"/>
          <w:lang w:eastAsia="ru-RU"/>
        </w:rPr>
        <w:t xml:space="preserve"> ( ____ минут ____ сек.)</w:t>
      </w:r>
    </w:p>
    <w:p w14:paraId="5E6DE24A" w14:textId="77777777" w:rsidR="000B0F64" w:rsidRPr="006B3A22" w:rsidRDefault="000B0F64" w:rsidP="000B0F64">
      <w:pPr>
        <w:spacing w:after="0" w:line="240" w:lineRule="auto"/>
        <w:ind w:firstLine="567"/>
        <w:jc w:val="both"/>
        <w:rPr>
          <w:rFonts w:ascii="Times New Roman" w:eastAsia="Times New Roman" w:hAnsi="Times New Roman" w:cs="Times New Roman"/>
          <w:color w:val="000000"/>
          <w:sz w:val="24"/>
          <w:szCs w:val="24"/>
          <w:lang w:eastAsia="ru-RU"/>
        </w:rPr>
      </w:pPr>
    </w:p>
    <w:p w14:paraId="388F0BFF" w14:textId="77777777" w:rsidR="000B0F64" w:rsidRDefault="000B0F64" w:rsidP="000B0F64">
      <w:pPr>
        <w:spacing w:after="0" w:line="240" w:lineRule="auto"/>
        <w:jc w:val="both"/>
        <w:rPr>
          <w:rFonts w:ascii="Times New Roman" w:eastAsia="Times New Roman" w:hAnsi="Times New Roman" w:cs="Times New Roman"/>
          <w:color w:val="000000"/>
          <w:sz w:val="24"/>
          <w:szCs w:val="24"/>
          <w:lang w:eastAsia="ru-RU"/>
        </w:rPr>
      </w:pPr>
      <w:r w:rsidRPr="006B3A22">
        <w:rPr>
          <w:rFonts w:ascii="Times New Roman" w:eastAsia="Times New Roman" w:hAnsi="Times New Roman" w:cs="Times New Roman"/>
          <w:color w:val="000000"/>
          <w:sz w:val="24"/>
          <w:szCs w:val="24"/>
          <w:lang w:eastAsia="ru-RU"/>
        </w:rPr>
        <w:t>Руководитель коллектива ____________________ ___</w:t>
      </w:r>
      <w:r>
        <w:rPr>
          <w:rFonts w:ascii="Times New Roman" w:eastAsia="Times New Roman" w:hAnsi="Times New Roman" w:cs="Times New Roman"/>
          <w:color w:val="000000"/>
          <w:sz w:val="24"/>
          <w:szCs w:val="24"/>
          <w:lang w:eastAsia="ru-RU"/>
        </w:rPr>
        <w:t>________________</w:t>
      </w:r>
    </w:p>
    <w:p w14:paraId="62CC0AAE" w14:textId="77777777" w:rsidR="000B0F64" w:rsidRPr="00FD428D" w:rsidRDefault="000B0F64" w:rsidP="000B0F64">
      <w:pPr>
        <w:spacing w:after="0" w:line="240" w:lineRule="auto"/>
        <w:jc w:val="both"/>
        <w:rPr>
          <w:rFonts w:ascii="Times New Roman" w:eastAsia="Times New Roman" w:hAnsi="Times New Roman" w:cs="Times New Roman"/>
          <w:i/>
          <w:color w:val="000000"/>
          <w:sz w:val="16"/>
          <w:szCs w:val="16"/>
          <w:lang w:eastAsia="ru-RU"/>
        </w:rPr>
      </w:pPr>
      <w:r w:rsidRPr="00FD428D">
        <w:rPr>
          <w:rFonts w:ascii="Times New Roman" w:eastAsia="Times New Roman" w:hAnsi="Times New Roman" w:cs="Times New Roman"/>
          <w:i/>
          <w:color w:val="000000"/>
          <w:sz w:val="16"/>
          <w:szCs w:val="16"/>
          <w:lang w:eastAsia="ru-RU"/>
        </w:rPr>
        <w:t xml:space="preserve">                                                                                        </w:t>
      </w:r>
      <w:r>
        <w:rPr>
          <w:rFonts w:ascii="Times New Roman" w:eastAsia="Times New Roman" w:hAnsi="Times New Roman" w:cs="Times New Roman"/>
          <w:i/>
          <w:color w:val="000000"/>
          <w:sz w:val="16"/>
          <w:szCs w:val="16"/>
          <w:lang w:eastAsia="ru-RU"/>
        </w:rPr>
        <w:t xml:space="preserve">                                                          </w:t>
      </w:r>
      <w:r w:rsidRPr="00FD428D">
        <w:rPr>
          <w:rFonts w:ascii="Times New Roman" w:eastAsia="Times New Roman" w:hAnsi="Times New Roman" w:cs="Times New Roman"/>
          <w:i/>
          <w:color w:val="000000"/>
          <w:sz w:val="16"/>
          <w:szCs w:val="16"/>
          <w:lang w:eastAsia="ru-RU"/>
        </w:rPr>
        <w:t xml:space="preserve">      (Подпись)</w:t>
      </w:r>
    </w:p>
    <w:p w14:paraId="48C29545" w14:textId="77777777" w:rsidR="003F1BB4" w:rsidRDefault="003F1BB4"/>
    <w:sectPr w:rsidR="003F1BB4" w:rsidSect="00B234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DC4236"/>
    <w:multiLevelType w:val="hybridMultilevel"/>
    <w:tmpl w:val="BB66E020"/>
    <w:lvl w:ilvl="0" w:tplc="8BBC0ED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601"/>
    <w:rsid w:val="000022C4"/>
    <w:rsid w:val="000A4218"/>
    <w:rsid w:val="000B0F64"/>
    <w:rsid w:val="000F0B21"/>
    <w:rsid w:val="0038007C"/>
    <w:rsid w:val="003F1BB4"/>
    <w:rsid w:val="003F745F"/>
    <w:rsid w:val="004802E5"/>
    <w:rsid w:val="006A6C53"/>
    <w:rsid w:val="00880AEE"/>
    <w:rsid w:val="00A971B1"/>
    <w:rsid w:val="00AA61E7"/>
    <w:rsid w:val="00AE4714"/>
    <w:rsid w:val="00B04601"/>
    <w:rsid w:val="00C54FE9"/>
    <w:rsid w:val="00C77C04"/>
    <w:rsid w:val="00CB73B3"/>
    <w:rsid w:val="00E746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CC01"/>
  <w15:docId w15:val="{E066FD37-AB78-42D4-9223-7D2624A2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0F64"/>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B0F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B0F64"/>
    <w:rPr>
      <w:b/>
      <w:bCs/>
    </w:rPr>
  </w:style>
  <w:style w:type="character" w:styleId="a5">
    <w:name w:val="Hyperlink"/>
    <w:basedOn w:val="a0"/>
    <w:uiPriority w:val="99"/>
    <w:unhideWhenUsed/>
    <w:rsid w:val="000B0F64"/>
    <w:rPr>
      <w:color w:val="0563C1" w:themeColor="hyperlink"/>
      <w:u w:val="single"/>
    </w:rPr>
  </w:style>
  <w:style w:type="paragraph" w:styleId="a6">
    <w:name w:val="List Paragraph"/>
    <w:basedOn w:val="a"/>
    <w:uiPriority w:val="34"/>
    <w:qFormat/>
    <w:rsid w:val="000B0F64"/>
    <w:pPr>
      <w:ind w:left="720"/>
      <w:contextualSpacing/>
    </w:pPr>
  </w:style>
  <w:style w:type="character" w:styleId="a7">
    <w:name w:val="Unresolved Mention"/>
    <w:basedOn w:val="a0"/>
    <w:uiPriority w:val="99"/>
    <w:semiHidden/>
    <w:unhideWhenUsed/>
    <w:rsid w:val="003F7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690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bukrsdo@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1456</Words>
  <Characters>8302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Remont</dc:creator>
  <cp:keywords/>
  <dc:description/>
  <cp:lastModifiedBy>Пользователь</cp:lastModifiedBy>
  <cp:revision>3</cp:revision>
  <dcterms:created xsi:type="dcterms:W3CDTF">2021-03-15T07:51:00Z</dcterms:created>
  <dcterms:modified xsi:type="dcterms:W3CDTF">2021-03-15T08:03:00Z</dcterms:modified>
</cp:coreProperties>
</file>