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6040" w14:textId="1EC73002" w:rsidR="00FE4F95" w:rsidRPr="00FE4F95" w:rsidRDefault="00FE4F95" w:rsidP="00FE4F95">
      <w:pPr>
        <w:numPr>
          <w:ilvl w:val="0"/>
          <w:numId w:val="1"/>
        </w:numPr>
        <w:suppressAutoHyphens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F95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FE4F95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Pr="00FE4F9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E4F9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Pr="00FE4F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E4F95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мастерства</w:t>
      </w:r>
    </w:p>
    <w:p w14:paraId="6290641E" w14:textId="77777777" w:rsidR="00FE4F95" w:rsidRPr="00FE4F95" w:rsidRDefault="00FE4F95" w:rsidP="00FE4F95">
      <w:pPr>
        <w:numPr>
          <w:ilvl w:val="0"/>
          <w:numId w:val="1"/>
        </w:numPr>
        <w:suppressAutoHyphens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F95">
        <w:rPr>
          <w:rFonts w:ascii="Times New Roman" w:hAnsi="Times New Roman" w:cs="Times New Roman"/>
          <w:b/>
          <w:bCs/>
          <w:sz w:val="28"/>
          <w:szCs w:val="28"/>
        </w:rPr>
        <w:t>«Лучшее методическое объединение»</w:t>
      </w:r>
    </w:p>
    <w:p w14:paraId="4E2D939E" w14:textId="585DD041" w:rsidR="00FE4F95" w:rsidRPr="00722141" w:rsidRDefault="00FE4F95" w:rsidP="00FE4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4F2BC" w14:textId="77777777" w:rsidR="00FE4F95" w:rsidRDefault="00FE4F95" w:rsidP="00FE4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49F2">
        <w:rPr>
          <w:rFonts w:ascii="Times New Roman" w:hAnsi="Times New Roman" w:cs="Times New Roman"/>
          <w:b/>
          <w:bCs/>
          <w:sz w:val="24"/>
          <w:szCs w:val="24"/>
        </w:rPr>
        <w:t>1 место:</w:t>
      </w:r>
    </w:p>
    <w:p w14:paraId="1860E413" w14:textId="77777777" w:rsidR="00FE4F95" w:rsidRPr="00FC183D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91A">
        <w:rPr>
          <w:rFonts w:ascii="Times New Roman" w:hAnsi="Times New Roman" w:cs="Times New Roman"/>
          <w:sz w:val="24"/>
          <w:szCs w:val="24"/>
        </w:rPr>
        <w:t>ШМО учителей иностранных языков МБОУ «Лицей № 44» г. Чебоксары;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1A7535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общественных наук и художественно-эстетического цикла МБОУ «СОШ № 36» г. Чебоксары;</w:t>
      </w:r>
    </w:p>
    <w:p w14:paraId="0A0F56F6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иностранных языков МБОУ «СОШ № 49» г. Чебоксары;</w:t>
      </w:r>
    </w:p>
    <w:p w14:paraId="0987D3A4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EFDDD" w14:textId="77777777" w:rsidR="00FE4F95" w:rsidRDefault="00FE4F95" w:rsidP="00FE4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91A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EDE579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математики МБОУ «СОШ № 47» г. Чебоксары;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0E8912CD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начальных классов МАОУ «СОШ № 59» г. Чебоксары;</w:t>
      </w:r>
    </w:p>
    <w:p w14:paraId="3BA2ECA8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начальных классов МБОУ «СОШ № 62» г. Чебоксары;</w:t>
      </w:r>
    </w:p>
    <w:p w14:paraId="745DCCFC" w14:textId="77777777" w:rsidR="00FE4F95" w:rsidRDefault="00FE4F95" w:rsidP="00FE4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91A">
        <w:rPr>
          <w:rFonts w:ascii="Times New Roman" w:hAnsi="Times New Roman" w:cs="Times New Roman"/>
          <w:b/>
          <w:bCs/>
          <w:sz w:val="24"/>
          <w:szCs w:val="24"/>
        </w:rPr>
        <w:t>3 место:</w:t>
      </w:r>
    </w:p>
    <w:p w14:paraId="4D8DC539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«Человек и культура» МБОУ «СОШ № 27» г. Чебоксары;</w:t>
      </w:r>
    </w:p>
    <w:p w14:paraId="52D40847" w14:textId="77777777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межпредметных дисциплин МБОУ «СОШ № 33» г. Чебоксары;</w:t>
      </w:r>
    </w:p>
    <w:p w14:paraId="2B4E6D34" w14:textId="4BA182AD" w:rsidR="00FE4F95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ШМО учителей естественно-математического цикла МБОУ «СОШ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64»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г. Чебоксары.</w:t>
      </w:r>
    </w:p>
    <w:p w14:paraId="7AC01C75" w14:textId="77777777" w:rsidR="00FE4F95" w:rsidRDefault="00FE4F95" w:rsidP="00FE4F95"/>
    <w:p w14:paraId="5995DCBD" w14:textId="77777777" w:rsidR="00133B31" w:rsidRDefault="00133B31"/>
    <w:sectPr w:rsidR="0013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476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95"/>
    <w:rsid w:val="00133B31"/>
    <w:rsid w:val="00662F37"/>
    <w:rsid w:val="00EA1E5F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8013"/>
  <w15:chartTrackingRefBased/>
  <w15:docId w15:val="{0CCF5AFB-CDA6-4F0E-A996-40A8C92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1</cp:revision>
  <dcterms:created xsi:type="dcterms:W3CDTF">2024-12-19T09:01:00Z</dcterms:created>
  <dcterms:modified xsi:type="dcterms:W3CDTF">2024-12-19T09:08:00Z</dcterms:modified>
</cp:coreProperties>
</file>