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40263" w14:textId="77777777" w:rsidR="00FA112C" w:rsidRDefault="00D16DDF" w:rsidP="00FA1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12C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  <w:r w:rsidR="00FA112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67851EB" w14:textId="77777777" w:rsidR="00864D8E" w:rsidRDefault="00FA112C" w:rsidP="00FA1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DDF" w:rsidRPr="00FA112C"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посвященных году </w:t>
      </w:r>
      <w:r w:rsidR="00864D8E">
        <w:rPr>
          <w:rFonts w:ascii="Times New Roman" w:hAnsi="Times New Roman" w:cs="Times New Roman"/>
          <w:b/>
          <w:bCs/>
          <w:sz w:val="24"/>
          <w:szCs w:val="24"/>
        </w:rPr>
        <w:t xml:space="preserve">трудового </w:t>
      </w:r>
      <w:r w:rsidR="00D16DDF" w:rsidRPr="00FA112C">
        <w:rPr>
          <w:rFonts w:ascii="Times New Roman" w:hAnsi="Times New Roman" w:cs="Times New Roman"/>
          <w:b/>
          <w:bCs/>
          <w:sz w:val="24"/>
          <w:szCs w:val="24"/>
        </w:rPr>
        <w:t xml:space="preserve">подвига строителей </w:t>
      </w:r>
    </w:p>
    <w:p w14:paraId="424DECE6" w14:textId="6B4F0E0D" w:rsidR="002B4F62" w:rsidRPr="00FA112C" w:rsidRDefault="00D16DDF" w:rsidP="00864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12C">
        <w:rPr>
          <w:rFonts w:ascii="Times New Roman" w:hAnsi="Times New Roman" w:cs="Times New Roman"/>
          <w:b/>
          <w:bCs/>
          <w:sz w:val="24"/>
          <w:szCs w:val="24"/>
        </w:rPr>
        <w:t>Сурского и Казанского</w:t>
      </w:r>
      <w:r w:rsidR="00864D8E">
        <w:rPr>
          <w:rFonts w:ascii="Times New Roman" w:hAnsi="Times New Roman" w:cs="Times New Roman"/>
          <w:b/>
          <w:bCs/>
          <w:sz w:val="24"/>
          <w:szCs w:val="24"/>
        </w:rPr>
        <w:t xml:space="preserve"> оборонительных </w:t>
      </w:r>
      <w:r w:rsidR="00864D8E" w:rsidRPr="00FA112C">
        <w:rPr>
          <w:rFonts w:ascii="Times New Roman" w:hAnsi="Times New Roman" w:cs="Times New Roman"/>
          <w:b/>
          <w:bCs/>
          <w:sz w:val="24"/>
          <w:szCs w:val="24"/>
        </w:rPr>
        <w:t>рубежей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14"/>
        <w:gridCol w:w="1330"/>
        <w:gridCol w:w="2552"/>
        <w:gridCol w:w="4819"/>
        <w:gridCol w:w="1701"/>
      </w:tblGrid>
      <w:tr w:rsidR="00D16DDF" w:rsidRPr="004048DA" w14:paraId="2577299A" w14:textId="7C50A248" w:rsidTr="00EA4E3C">
        <w:tc>
          <w:tcPr>
            <w:tcW w:w="514" w:type="dxa"/>
          </w:tcPr>
          <w:p w14:paraId="1DF4773C" w14:textId="0710DFD4" w:rsidR="00D16DDF" w:rsidRPr="004048DA" w:rsidRDefault="00D16DDF" w:rsidP="00D36D14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30" w:type="dxa"/>
          </w:tcPr>
          <w:p w14:paraId="5C98766A" w14:textId="71168DD1" w:rsidR="00D16DDF" w:rsidRPr="004048DA" w:rsidRDefault="00D16DDF" w:rsidP="00106614">
            <w:pPr>
              <w:jc w:val="center"/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52" w:type="dxa"/>
          </w:tcPr>
          <w:p w14:paraId="60039D31" w14:textId="094B7D45" w:rsidR="00D16DDF" w:rsidRPr="004048DA" w:rsidRDefault="00D16DDF" w:rsidP="00106614">
            <w:pPr>
              <w:jc w:val="center"/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819" w:type="dxa"/>
          </w:tcPr>
          <w:p w14:paraId="05B25518" w14:textId="4AC836D0" w:rsidR="00D16DDF" w:rsidRPr="004048DA" w:rsidRDefault="00D16DDF" w:rsidP="00106614">
            <w:pPr>
              <w:jc w:val="center"/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</w:tcPr>
          <w:p w14:paraId="3C6E9034" w14:textId="30117ABD" w:rsidR="00D16DDF" w:rsidRPr="004048DA" w:rsidRDefault="00D16DDF" w:rsidP="00106614">
            <w:pPr>
              <w:jc w:val="center"/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D16DDF" w:rsidRPr="004048DA" w14:paraId="741D46DE" w14:textId="795FE2DC" w:rsidTr="00EA4E3C">
        <w:tc>
          <w:tcPr>
            <w:tcW w:w="514" w:type="dxa"/>
          </w:tcPr>
          <w:p w14:paraId="3190BCF4" w14:textId="77777777" w:rsidR="00D16DDF" w:rsidRPr="004048DA" w:rsidRDefault="00D16DDF" w:rsidP="00D16DDF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5EEFBB10" w14:textId="2D1FA1D9" w:rsidR="00D16DDF" w:rsidRPr="004048DA" w:rsidRDefault="00D16DDF" w:rsidP="00D16DD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Март -декабрь 2021</w:t>
            </w:r>
          </w:p>
        </w:tc>
        <w:tc>
          <w:tcPr>
            <w:tcW w:w="2552" w:type="dxa"/>
          </w:tcPr>
          <w:p w14:paraId="2DE84A27" w14:textId="76D239B7" w:rsidR="00D16DDF" w:rsidRPr="004048DA" w:rsidRDefault="00A47629" w:rsidP="00D16DD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В</w:t>
            </w:r>
            <w:r w:rsidR="00D16DDF" w:rsidRPr="004048DA">
              <w:rPr>
                <w:rFonts w:ascii="Times New Roman" w:hAnsi="Times New Roman" w:cs="Times New Roman"/>
              </w:rPr>
              <w:t>иртуальные прогулки «Маршруты памяти»</w:t>
            </w:r>
          </w:p>
        </w:tc>
        <w:tc>
          <w:tcPr>
            <w:tcW w:w="4819" w:type="dxa"/>
          </w:tcPr>
          <w:p w14:paraId="4613B9C4" w14:textId="77777777" w:rsidR="00106614" w:rsidRDefault="00D16DDF" w:rsidP="00106614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Организация просмотра виртуальных экскурсий, виртуальных прогул</w:t>
            </w:r>
            <w:r w:rsidR="00A47629" w:rsidRPr="004048DA">
              <w:rPr>
                <w:rFonts w:ascii="Times New Roman" w:hAnsi="Times New Roman" w:cs="Times New Roman"/>
              </w:rPr>
              <w:t>ок</w:t>
            </w:r>
            <w:r w:rsidRPr="004048DA">
              <w:rPr>
                <w:rFonts w:ascii="Times New Roman" w:hAnsi="Times New Roman" w:cs="Times New Roman"/>
              </w:rPr>
              <w:t xml:space="preserve"> по местам строительства Сурского и Казанского оборонительных рубежей</w:t>
            </w:r>
          </w:p>
          <w:p w14:paraId="43717EE1" w14:textId="6487F169" w:rsidR="00D16DDF" w:rsidRPr="004048DA" w:rsidRDefault="00D16DDF" w:rsidP="00106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EEEBC7" w14:textId="77777777" w:rsidR="00EA4E3C" w:rsidRPr="004048DA" w:rsidRDefault="00D16DDF" w:rsidP="00D16DD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6E8F11E6" w14:textId="1722C511" w:rsidR="00D16DDF" w:rsidRPr="004048DA" w:rsidRDefault="00D16DDF" w:rsidP="00D16DD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EA4E3C" w:rsidRPr="004048DA" w14:paraId="4E88671F" w14:textId="1F982A67" w:rsidTr="00EA4E3C">
        <w:tc>
          <w:tcPr>
            <w:tcW w:w="514" w:type="dxa"/>
          </w:tcPr>
          <w:p w14:paraId="574D6BBF" w14:textId="77777777" w:rsidR="00EA4E3C" w:rsidRPr="004048DA" w:rsidRDefault="00EA4E3C" w:rsidP="00EA4E3C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4ABE5DFB" w14:textId="6B5F35E4" w:rsidR="00EA4E3C" w:rsidRPr="004048DA" w:rsidRDefault="007019D8" w:rsidP="00EA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Февраль-август</w:t>
            </w:r>
            <w:r w:rsidR="00EA4E3C" w:rsidRPr="004048DA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552" w:type="dxa"/>
          </w:tcPr>
          <w:p w14:paraId="04284892" w14:textId="2DCAF613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Видеосюжет «История </w:t>
            </w:r>
            <w:r w:rsidR="00A82BAB">
              <w:rPr>
                <w:rFonts w:ascii="Times New Roman" w:hAnsi="Times New Roman" w:cs="Times New Roman"/>
              </w:rPr>
              <w:t>подвига народа</w:t>
            </w:r>
            <w:r w:rsidRPr="004048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9" w:type="dxa"/>
          </w:tcPr>
          <w:p w14:paraId="6E46A7C7" w14:textId="179B22B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Подготовка видеопрезентации для детей и родителей в формате оффлайн «История Сурского рубежа».</w:t>
            </w:r>
          </w:p>
          <w:p w14:paraId="18DC9655" w14:textId="50F627FC" w:rsidR="000456C0" w:rsidRPr="004048DA" w:rsidRDefault="00EA4E3C" w:rsidP="000456C0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Просмотр видеофильма о трудовом подвиге строителей Сурского и Казанского оборонительных рубежей.</w:t>
            </w:r>
            <w:r w:rsidR="006A74CF" w:rsidRPr="004048DA">
              <w:rPr>
                <w:rFonts w:ascii="Times New Roman" w:hAnsi="Times New Roman" w:cs="Times New Roman"/>
              </w:rPr>
              <w:t xml:space="preserve"> </w:t>
            </w:r>
          </w:p>
          <w:p w14:paraId="1874A91C" w14:textId="4E4528FA" w:rsidR="00EA4E3C" w:rsidRPr="004048DA" w:rsidRDefault="00EA4E3C" w:rsidP="00106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DE6D57" w14:textId="7777777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2B9F857E" w14:textId="34156FB5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EA4E3C" w:rsidRPr="004048DA" w14:paraId="148B5AAE" w14:textId="7F507FAA" w:rsidTr="00EA4E3C">
        <w:tc>
          <w:tcPr>
            <w:tcW w:w="514" w:type="dxa"/>
          </w:tcPr>
          <w:p w14:paraId="46947CB7" w14:textId="77777777" w:rsidR="00EA4E3C" w:rsidRPr="004048DA" w:rsidRDefault="00EA4E3C" w:rsidP="00EA4E3C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0D9EC8E5" w14:textId="7031A098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552" w:type="dxa"/>
          </w:tcPr>
          <w:p w14:paraId="1F8DA2B4" w14:textId="5AEB526B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Спортивный квест «Ни шагу назад»</w:t>
            </w:r>
          </w:p>
        </w:tc>
        <w:tc>
          <w:tcPr>
            <w:tcW w:w="4819" w:type="dxa"/>
          </w:tcPr>
          <w:p w14:paraId="27544268" w14:textId="77777777" w:rsidR="00106614" w:rsidRDefault="00EA4E3C" w:rsidP="00106614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Организация и проведение спортивно-патриотическ</w:t>
            </w:r>
            <w:r w:rsidR="007F66F0" w:rsidRPr="004048DA">
              <w:rPr>
                <w:rFonts w:ascii="Times New Roman" w:hAnsi="Times New Roman" w:cs="Times New Roman"/>
              </w:rPr>
              <w:t>ого</w:t>
            </w:r>
            <w:r w:rsidRPr="004048DA">
              <w:rPr>
                <w:rFonts w:ascii="Times New Roman" w:hAnsi="Times New Roman" w:cs="Times New Roman"/>
              </w:rPr>
              <w:t xml:space="preserve"> квеста «Ни шагу назад» среди воспитанников ДОУ (эстафеты, соревнования и др.)</w:t>
            </w:r>
            <w:r w:rsidR="00106614" w:rsidRPr="004048DA">
              <w:rPr>
                <w:rFonts w:ascii="Times New Roman" w:hAnsi="Times New Roman" w:cs="Times New Roman"/>
              </w:rPr>
              <w:t xml:space="preserve"> </w:t>
            </w:r>
          </w:p>
          <w:p w14:paraId="17A79EFF" w14:textId="0E68DABF" w:rsidR="00EA4E3C" w:rsidRPr="004048DA" w:rsidRDefault="00EA4E3C" w:rsidP="00106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DF1AF7" w14:textId="7777777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4E3E91F2" w14:textId="5D1A775B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EA4E3C" w:rsidRPr="004048DA" w14:paraId="1FB58CC0" w14:textId="15FA9A19" w:rsidTr="00EA4E3C">
        <w:tc>
          <w:tcPr>
            <w:tcW w:w="514" w:type="dxa"/>
          </w:tcPr>
          <w:p w14:paraId="0182027E" w14:textId="77777777" w:rsidR="00EA4E3C" w:rsidRPr="004048DA" w:rsidRDefault="00EA4E3C" w:rsidP="00EA4E3C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5B2ED2F5" w14:textId="71F79ADD" w:rsidR="00EA4E3C" w:rsidRPr="004048DA" w:rsidRDefault="007019D8" w:rsidP="00EA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</w:t>
            </w:r>
            <w:r w:rsidR="00EA4E3C" w:rsidRPr="004048D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52" w:type="dxa"/>
          </w:tcPr>
          <w:p w14:paraId="61E7466B" w14:textId="5D79C355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Патриотический онлайн- фестиваль агитбригад «Память в сердцах молодых…»</w:t>
            </w:r>
          </w:p>
          <w:p w14:paraId="2E5FF4B2" w14:textId="6EB99DCA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0E76250" w14:textId="77777777" w:rsidR="006A74CF" w:rsidRPr="004048DA" w:rsidRDefault="00EA4E3C" w:rsidP="006A74C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Детско-взрослые коллективы снимают выступления своих агитбригад, посвященные героизму русского солдата, трудовому подвигу строителей Сурского и Казанского оборонительных рубежей, тружеников тыла, которые в последствии размещают в социальных сетях.</w:t>
            </w:r>
            <w:r w:rsidR="006A74CF" w:rsidRPr="004048DA">
              <w:rPr>
                <w:rFonts w:ascii="Times New Roman" w:hAnsi="Times New Roman" w:cs="Times New Roman"/>
              </w:rPr>
              <w:t xml:space="preserve"> </w:t>
            </w:r>
          </w:p>
          <w:p w14:paraId="323B1586" w14:textId="679C8FF3" w:rsidR="00EA4E3C" w:rsidRPr="004048DA" w:rsidRDefault="00EA4E3C" w:rsidP="00106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3D3431" w14:textId="7777777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49F66E99" w14:textId="570808E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260D08" w:rsidRPr="004048DA" w14:paraId="735528F2" w14:textId="5B138180" w:rsidTr="00EA4E3C">
        <w:tc>
          <w:tcPr>
            <w:tcW w:w="514" w:type="dxa"/>
          </w:tcPr>
          <w:p w14:paraId="4B751BDE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146B6DDA" w14:textId="73A63CBD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Май – июнь 2021</w:t>
            </w:r>
          </w:p>
        </w:tc>
        <w:tc>
          <w:tcPr>
            <w:tcW w:w="2552" w:type="dxa"/>
          </w:tcPr>
          <w:p w14:paraId="7861FBDD" w14:textId="2CB9C3F8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Городской творческий конкурс «Мы помним, чтим, гордимся»;</w:t>
            </w:r>
          </w:p>
        </w:tc>
        <w:tc>
          <w:tcPr>
            <w:tcW w:w="4819" w:type="dxa"/>
          </w:tcPr>
          <w:p w14:paraId="62084BEA" w14:textId="7C4B50D0" w:rsidR="00260D08" w:rsidRPr="004048DA" w:rsidRDefault="00260D08" w:rsidP="000456C0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В рамках акции воспитанники ДОУ рисуют плакаты на тему «Мы помним, чтим, гордимся», изображают подвиг русского солдата, тружеников тыла, строителей Сурского и Казанского оборонительных рубежей, тружеников тыла.</w:t>
            </w:r>
            <w:r w:rsidR="00106614">
              <w:t xml:space="preserve"> </w:t>
            </w:r>
          </w:p>
        </w:tc>
        <w:tc>
          <w:tcPr>
            <w:tcW w:w="1701" w:type="dxa"/>
          </w:tcPr>
          <w:p w14:paraId="165BE591" w14:textId="2D013862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МАУ «ЦРДО» г. Чебоксары</w:t>
            </w:r>
          </w:p>
        </w:tc>
      </w:tr>
      <w:tr w:rsidR="00260D08" w:rsidRPr="004048DA" w14:paraId="308BC98D" w14:textId="02F3836D" w:rsidTr="00EA4E3C">
        <w:tc>
          <w:tcPr>
            <w:tcW w:w="514" w:type="dxa"/>
          </w:tcPr>
          <w:p w14:paraId="72D41825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450F79A6" w14:textId="5C81EFA7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Апрель – май 2021</w:t>
            </w:r>
          </w:p>
        </w:tc>
        <w:tc>
          <w:tcPr>
            <w:tcW w:w="2552" w:type="dxa"/>
          </w:tcPr>
          <w:p w14:paraId="7DBAB390" w14:textId="4EE75DCB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Музыкальная гостиная «Живая память поколений»</w:t>
            </w:r>
          </w:p>
        </w:tc>
        <w:tc>
          <w:tcPr>
            <w:tcW w:w="4819" w:type="dxa"/>
          </w:tcPr>
          <w:p w14:paraId="7E87887B" w14:textId="70683F35" w:rsidR="00260D08" w:rsidRPr="004048DA" w:rsidRDefault="00260D08" w:rsidP="000456C0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Организация и проведение музыкальной гостиной «Живая память поколений» среди и воспитанников ДОУ г. Чебоксары.</w:t>
            </w:r>
            <w:r w:rsidR="00106614">
              <w:t xml:space="preserve"> </w:t>
            </w:r>
          </w:p>
        </w:tc>
        <w:tc>
          <w:tcPr>
            <w:tcW w:w="1701" w:type="dxa"/>
          </w:tcPr>
          <w:p w14:paraId="273CAF00" w14:textId="77777777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5305ADC9" w14:textId="5E126C50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260D08" w:rsidRPr="004048DA" w14:paraId="034AA38C" w14:textId="4DF00BC9" w:rsidTr="00EA4E3C">
        <w:tc>
          <w:tcPr>
            <w:tcW w:w="514" w:type="dxa"/>
          </w:tcPr>
          <w:p w14:paraId="568C70A8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7DBFEB3A" w14:textId="1ED673B6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Май- июль 2021</w:t>
            </w:r>
          </w:p>
        </w:tc>
        <w:tc>
          <w:tcPr>
            <w:tcW w:w="2552" w:type="dxa"/>
          </w:tcPr>
          <w:p w14:paraId="46B01B70" w14:textId="1925E060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Городской конкурс методических разработок среди педагогов ДОУ г. Чебоксары «Педагогические находки. Растим юных патриотов»</w:t>
            </w:r>
          </w:p>
        </w:tc>
        <w:tc>
          <w:tcPr>
            <w:tcW w:w="4819" w:type="dxa"/>
          </w:tcPr>
          <w:p w14:paraId="6D196BD4" w14:textId="7CC39AC2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Организация и проведение городского конкурса методических разработок среди педагогов ДОУ г. Чебоксары «Педагогические находки. Растим юных патриотов». </w:t>
            </w:r>
          </w:p>
        </w:tc>
        <w:tc>
          <w:tcPr>
            <w:tcW w:w="1701" w:type="dxa"/>
          </w:tcPr>
          <w:p w14:paraId="0D010161" w14:textId="7CAD3D04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МАУ «ЦРДО» г. Чебоксары</w:t>
            </w:r>
          </w:p>
        </w:tc>
      </w:tr>
      <w:tr w:rsidR="00260D08" w:rsidRPr="004048DA" w14:paraId="513DE2EC" w14:textId="77777777" w:rsidTr="00EA4E3C">
        <w:tc>
          <w:tcPr>
            <w:tcW w:w="514" w:type="dxa"/>
          </w:tcPr>
          <w:p w14:paraId="22920A95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57ACB6F1" w14:textId="0D5C22F5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Апрель – декабрь 2021</w:t>
            </w:r>
          </w:p>
        </w:tc>
        <w:tc>
          <w:tcPr>
            <w:tcW w:w="2552" w:type="dxa"/>
          </w:tcPr>
          <w:p w14:paraId="17F319F7" w14:textId="39FC0CA6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Познавательный час «Помни, знай, не забывай»;</w:t>
            </w:r>
          </w:p>
        </w:tc>
        <w:tc>
          <w:tcPr>
            <w:tcW w:w="4819" w:type="dxa"/>
          </w:tcPr>
          <w:p w14:paraId="6437C71C" w14:textId="6A4DDA00" w:rsidR="00260D08" w:rsidRPr="004048DA" w:rsidRDefault="00260D08" w:rsidP="000456C0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Проведение познавательного часа «Помни, знай, не забывай» среди воспитанников ДОУ.</w:t>
            </w:r>
            <w:r w:rsidR="00106614">
              <w:t xml:space="preserve"> </w:t>
            </w:r>
          </w:p>
        </w:tc>
        <w:tc>
          <w:tcPr>
            <w:tcW w:w="1701" w:type="dxa"/>
          </w:tcPr>
          <w:p w14:paraId="188CDAB4" w14:textId="77777777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4ADE67B8" w14:textId="6EAEFBB6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260D08" w:rsidRPr="004048DA" w14:paraId="39193E27" w14:textId="77777777" w:rsidTr="00EA4E3C">
        <w:tc>
          <w:tcPr>
            <w:tcW w:w="514" w:type="dxa"/>
          </w:tcPr>
          <w:p w14:paraId="3522D0E8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13B52C53" w14:textId="42FD0B2B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552" w:type="dxa"/>
          </w:tcPr>
          <w:p w14:paraId="2872300A" w14:textId="499120F9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Марафон «Урок мужества с папой»</w:t>
            </w:r>
          </w:p>
        </w:tc>
        <w:tc>
          <w:tcPr>
            <w:tcW w:w="4819" w:type="dxa"/>
          </w:tcPr>
          <w:p w14:paraId="76A9FB8B" w14:textId="77777777" w:rsidR="006A74CF" w:rsidRPr="004048DA" w:rsidRDefault="006A74CF" w:rsidP="006A74C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Проведение в дошкольных образовательных организациях спортивных развлечений, квестов, мастер-классов, праздников с участием воспитанников и их отцов</w:t>
            </w:r>
          </w:p>
          <w:p w14:paraId="3FA9B8D7" w14:textId="47B114AE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4D32AF29" w14:textId="77777777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6D24D556" w14:textId="2C7683E0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</w:tbl>
    <w:p w14:paraId="1BC075A9" w14:textId="65AA8D07" w:rsidR="006A74CF" w:rsidRPr="001F30AB" w:rsidRDefault="006A74CF" w:rsidP="00106614">
      <w:pPr>
        <w:rPr>
          <w:rFonts w:ascii="Times New Roman" w:hAnsi="Times New Roman" w:cs="Times New Roman"/>
          <w:sz w:val="24"/>
          <w:szCs w:val="24"/>
        </w:rPr>
      </w:pPr>
    </w:p>
    <w:sectPr w:rsidR="006A74CF" w:rsidRPr="001F30AB" w:rsidSect="00864D8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D00B6"/>
    <w:multiLevelType w:val="hybridMultilevel"/>
    <w:tmpl w:val="E53A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F1"/>
    <w:rsid w:val="000456C0"/>
    <w:rsid w:val="0006593E"/>
    <w:rsid w:val="0010393E"/>
    <w:rsid w:val="00106614"/>
    <w:rsid w:val="001830F2"/>
    <w:rsid w:val="001B3A60"/>
    <w:rsid w:val="001B5725"/>
    <w:rsid w:val="001C2328"/>
    <w:rsid w:val="001F30AB"/>
    <w:rsid w:val="00226E68"/>
    <w:rsid w:val="00260D08"/>
    <w:rsid w:val="002A1BFE"/>
    <w:rsid w:val="002B4F62"/>
    <w:rsid w:val="00384DF5"/>
    <w:rsid w:val="003A59AD"/>
    <w:rsid w:val="004048DA"/>
    <w:rsid w:val="005024C5"/>
    <w:rsid w:val="00527202"/>
    <w:rsid w:val="005C2F27"/>
    <w:rsid w:val="006A74CF"/>
    <w:rsid w:val="007019D8"/>
    <w:rsid w:val="007C4E96"/>
    <w:rsid w:val="007C78ED"/>
    <w:rsid w:val="007F66F0"/>
    <w:rsid w:val="00864D8E"/>
    <w:rsid w:val="0094199F"/>
    <w:rsid w:val="0098543E"/>
    <w:rsid w:val="009F4F8E"/>
    <w:rsid w:val="00A327B9"/>
    <w:rsid w:val="00A40D03"/>
    <w:rsid w:val="00A47629"/>
    <w:rsid w:val="00A82BAB"/>
    <w:rsid w:val="00A854AC"/>
    <w:rsid w:val="00B32EC6"/>
    <w:rsid w:val="00BF09F1"/>
    <w:rsid w:val="00C1765A"/>
    <w:rsid w:val="00D16DDF"/>
    <w:rsid w:val="00D3273C"/>
    <w:rsid w:val="00D36D14"/>
    <w:rsid w:val="00D4563E"/>
    <w:rsid w:val="00D45D11"/>
    <w:rsid w:val="00D92A7D"/>
    <w:rsid w:val="00DC5214"/>
    <w:rsid w:val="00DC5536"/>
    <w:rsid w:val="00E50A6F"/>
    <w:rsid w:val="00EA4E3C"/>
    <w:rsid w:val="00F97CDB"/>
    <w:rsid w:val="00F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1C2"/>
  <w15:chartTrackingRefBased/>
  <w15:docId w15:val="{0A28C532-C76A-42FB-B487-041A8B17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Яковлева</dc:creator>
  <cp:keywords/>
  <dc:description/>
  <cp:lastModifiedBy>Учетная запись Майкрософт</cp:lastModifiedBy>
  <cp:revision>4</cp:revision>
  <cp:lastPrinted>2021-02-01T12:11:00Z</cp:lastPrinted>
  <dcterms:created xsi:type="dcterms:W3CDTF">2022-02-01T10:31:00Z</dcterms:created>
  <dcterms:modified xsi:type="dcterms:W3CDTF">2022-02-01T10:43:00Z</dcterms:modified>
</cp:coreProperties>
</file>