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B2" w:rsidRPr="00FA2CC1" w:rsidRDefault="00E6177C" w:rsidP="007A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-653414</wp:posOffset>
            </wp:positionV>
            <wp:extent cx="7379335" cy="10534650"/>
            <wp:effectExtent l="0" t="0" r="0" b="0"/>
            <wp:wrapNone/>
            <wp:docPr id="1" name="Рисунок 1" descr="https://phonoteka.org/uploads/posts/2021-04/thumbs/1619550871_7-phonoteka_org-p-fon-dlya-teksta-professii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thumbs/1619550871_7-phonoteka_org-p-fon-dlya-teksta-professii-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612" cy="1053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B2" w:rsidRPr="00FA2CC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</w:t>
      </w:r>
    </w:p>
    <w:p w:rsidR="007A22B2" w:rsidRPr="00FA2CC1" w:rsidRDefault="007A22B2" w:rsidP="007A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CC1">
        <w:rPr>
          <w:rFonts w:ascii="Times New Roman" w:eastAsia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7A22B2" w:rsidRPr="00FA2CC1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Pr="00FA2CC1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Pr="00FA2CC1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177C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E6177C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«Энциклопедия профессий от А до Я»</w:t>
      </w: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177C">
        <w:rPr>
          <w:rFonts w:ascii="Times New Roman" w:hAnsi="Times New Roman" w:cs="Times New Roman"/>
          <w:b/>
          <w:sz w:val="40"/>
          <w:szCs w:val="40"/>
        </w:rPr>
        <w:t>в старшей группе № 11</w:t>
      </w:r>
      <w:r w:rsidR="00E6177C">
        <w:rPr>
          <w:rFonts w:ascii="Times New Roman" w:hAnsi="Times New Roman" w:cs="Times New Roman"/>
          <w:b/>
          <w:sz w:val="40"/>
          <w:szCs w:val="40"/>
        </w:rPr>
        <w:t xml:space="preserve"> «Малинки»</w:t>
      </w:r>
    </w:p>
    <w:p w:rsidR="007A22B2" w:rsidRPr="00E6177C" w:rsidRDefault="007A22B2" w:rsidP="007A22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B2" w:rsidRPr="00FA2CC1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B2" w:rsidRPr="00FA2CC1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B2" w:rsidRPr="00FA2CC1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B2" w:rsidRPr="00FA2CC1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A22B2" w:rsidRDefault="007A22B2" w:rsidP="007A22B2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A22B2" w:rsidRDefault="007A22B2" w:rsidP="007A22B2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Амасева Надежда Владимировна</w:t>
      </w:r>
    </w:p>
    <w:p w:rsidR="007A22B2" w:rsidRDefault="007A22B2" w:rsidP="007A22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2B2" w:rsidRDefault="007A22B2" w:rsidP="007A2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B2" w:rsidRDefault="007A22B2" w:rsidP="007A2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B2" w:rsidRDefault="007A22B2" w:rsidP="007A2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B2" w:rsidRDefault="007A22B2" w:rsidP="007A22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B2" w:rsidRDefault="007A22B2" w:rsidP="007A2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2022</w:t>
      </w:r>
    </w:p>
    <w:p w:rsidR="00E6177C" w:rsidRDefault="00E6177C" w:rsidP="007A2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Цель: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целостного представления дошкольников о профессиях взрослых и их роли в обществе и жизни каждого человека.</w:t>
      </w:r>
    </w:p>
    <w:p w:rsidR="00E6177C" w:rsidRDefault="00E6177C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проекта:</w:t>
      </w: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B2">
        <w:rPr>
          <w:rFonts w:ascii="Times New Roman" w:hAnsi="Times New Roman" w:cs="Times New Roman"/>
          <w:i/>
          <w:sz w:val="24"/>
          <w:szCs w:val="24"/>
        </w:rPr>
        <w:t>Для детей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продолжить знакомства детей с понятием «профессия»;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определить значимость профессий;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формировать уважения к труду взрослых разных профессий;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расширить кругозор и познавательный интерес детей к профессиям;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развивать коммуникативные навыки;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 xml:space="preserve">активизировать употребления в речи названий профессий, и их особенностей; 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>поощрять творческие проявления в ролевых играх о профессиях и других видах деятельности;</w:t>
      </w:r>
    </w:p>
    <w:p w:rsidR="007A22B2" w:rsidRPr="007A22B2" w:rsidRDefault="007A22B2" w:rsidP="007A22B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7A22B2">
        <w:t>развитие умения использовать разные части речи.</w:t>
      </w: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B2">
        <w:rPr>
          <w:rFonts w:ascii="Times New Roman" w:hAnsi="Times New Roman" w:cs="Times New Roman"/>
          <w:i/>
          <w:sz w:val="24"/>
          <w:szCs w:val="24"/>
        </w:rPr>
        <w:t>Для педагога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создать тематические подборки (наглядный материал) по теме «Профессии»;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выявить знания детей о профессиях;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подготовить консультации для родителей по темам: «Профессии»;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подготовить план экскурсий по теме «Профессии»;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провести вечер досуга «Творческие профессии»;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 xml:space="preserve">оформить результаты проекта для родителей в форме плакатов и клипа; </w:t>
      </w:r>
    </w:p>
    <w:p w:rsidR="007A22B2" w:rsidRPr="007A22B2" w:rsidRDefault="007A22B2" w:rsidP="007A22B2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7A22B2">
        <w:t>провести анкетирование родителей по планированию продолжения работы над проектом</w:t>
      </w: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B2">
        <w:rPr>
          <w:rFonts w:ascii="Times New Roman" w:hAnsi="Times New Roman" w:cs="Times New Roman"/>
          <w:i/>
          <w:sz w:val="24"/>
          <w:szCs w:val="24"/>
        </w:rPr>
        <w:t>Для родителей</w:t>
      </w:r>
    </w:p>
    <w:p w:rsidR="007A22B2" w:rsidRPr="007A22B2" w:rsidRDefault="007A22B2" w:rsidP="007A22B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7A22B2">
        <w:t xml:space="preserve">беседы о профессиях в домашней обстановке; </w:t>
      </w:r>
    </w:p>
    <w:p w:rsidR="007A22B2" w:rsidRPr="007A22B2" w:rsidRDefault="007A22B2" w:rsidP="007A22B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7A22B2">
        <w:t xml:space="preserve">подготовка рассказа о своей профессии; </w:t>
      </w:r>
    </w:p>
    <w:p w:rsidR="007A22B2" w:rsidRPr="007A22B2" w:rsidRDefault="007A22B2" w:rsidP="007A22B2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a5"/>
          <w:b w:val="0"/>
          <w:bCs w:val="0"/>
        </w:rPr>
      </w:pPr>
      <w:r w:rsidRPr="007A22B2">
        <w:t>подготовка совместных с детьми работ по итогам проекта (фотографии, клипы).</w:t>
      </w:r>
    </w:p>
    <w:p w:rsidR="00E6177C" w:rsidRDefault="00E6177C" w:rsidP="007A22B2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2B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реализации </w:t>
      </w:r>
      <w:proofErr w:type="gramStart"/>
      <w:r w:rsidRPr="007A22B2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проекта:  </w:t>
      </w:r>
      <w:r w:rsidRPr="007A22B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долгосрочный</w:t>
      </w:r>
      <w:proofErr w:type="gramEnd"/>
      <w:r w:rsidRPr="007A22B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с сентября 2022г. по май 2023г.</w:t>
      </w:r>
    </w:p>
    <w:p w:rsidR="00E6177C" w:rsidRDefault="00E6177C" w:rsidP="007A22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Участники:</w:t>
      </w:r>
      <w:r w:rsidRPr="007A2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 старшей группы, </w:t>
      </w:r>
      <w:proofErr w:type="gramStart"/>
      <w:r w:rsidRPr="007A22B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воспитатели,  родители</w:t>
      </w:r>
      <w:proofErr w:type="gramEnd"/>
      <w:r w:rsidRPr="007A22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177C" w:rsidRDefault="00E6177C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E6177C" w:rsidRDefault="00E6177C" w:rsidP="007A22B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2B2" w:rsidRPr="007A22B2" w:rsidRDefault="007A22B2" w:rsidP="007A22B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2B2">
        <w:rPr>
          <w:rFonts w:ascii="Times New Roman" w:hAnsi="Times New Roman" w:cs="Times New Roman"/>
          <w:b/>
          <w:sz w:val="24"/>
          <w:szCs w:val="24"/>
        </w:rPr>
        <w:t>Дети:</w:t>
      </w:r>
      <w:r w:rsidRPr="007A22B2">
        <w:rPr>
          <w:b/>
          <w:sz w:val="24"/>
          <w:szCs w:val="24"/>
          <w:shd w:val="clear" w:color="auto" w:fill="FFFFFF"/>
        </w:rPr>
        <w:t xml:space="preserve"> </w:t>
      </w:r>
    </w:p>
    <w:p w:rsidR="007A22B2" w:rsidRPr="007A22B2" w:rsidRDefault="007A22B2" w:rsidP="007A22B2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A22B2">
        <w:t>у детей будут сформированы знания о некоторых профессиях, их назначении, особенностях;</w:t>
      </w:r>
    </w:p>
    <w:p w:rsidR="007A22B2" w:rsidRPr="007A22B2" w:rsidRDefault="007A22B2" w:rsidP="007A22B2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A22B2">
        <w:t xml:space="preserve">пополняются лексики воспитанников; </w:t>
      </w:r>
    </w:p>
    <w:p w:rsidR="007A22B2" w:rsidRPr="007A22B2" w:rsidRDefault="007A22B2" w:rsidP="007A22B2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A22B2">
        <w:t xml:space="preserve">расширяются знания о своей семье; </w:t>
      </w:r>
    </w:p>
    <w:p w:rsidR="007A22B2" w:rsidRPr="007A22B2" w:rsidRDefault="007A22B2" w:rsidP="007A22B2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A22B2">
        <w:t xml:space="preserve">дети понимают значения слово «профессия». </w:t>
      </w:r>
    </w:p>
    <w:p w:rsidR="007A22B2" w:rsidRPr="007A22B2" w:rsidRDefault="007A22B2" w:rsidP="007A22B2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A22B2">
        <w:t xml:space="preserve">у детей систематизируется материал по теме проекта. </w:t>
      </w:r>
    </w:p>
    <w:p w:rsidR="00E6177C" w:rsidRDefault="00E6177C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2B2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7A22B2" w:rsidRPr="007A22B2" w:rsidRDefault="007A22B2" w:rsidP="007A22B2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7A22B2">
        <w:t xml:space="preserve">родители активно взаимодействуют со своими детьми; </w:t>
      </w:r>
    </w:p>
    <w:p w:rsidR="007A22B2" w:rsidRPr="007A22B2" w:rsidRDefault="007A22B2" w:rsidP="007A22B2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7A22B2">
        <w:t>повысили  психолого-педагогические компетенции.</w:t>
      </w:r>
    </w:p>
    <w:p w:rsidR="00E6177C" w:rsidRDefault="00E6177C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B2">
        <w:rPr>
          <w:rFonts w:ascii="Times New Roman" w:hAnsi="Times New Roman" w:cs="Times New Roman"/>
          <w:b/>
          <w:sz w:val="24"/>
          <w:szCs w:val="24"/>
        </w:rPr>
        <w:t xml:space="preserve">Педагоги: </w:t>
      </w:r>
      <w:r w:rsidRPr="007A22B2">
        <w:rPr>
          <w:rFonts w:ascii="Times New Roman" w:hAnsi="Times New Roman" w:cs="Times New Roman"/>
          <w:sz w:val="24"/>
          <w:szCs w:val="24"/>
        </w:rPr>
        <w:t>создали предметно-развивающую среду и условия для совместной работы по теме проекта; повысили уровень развития психолого-педагогической компетенции родителей и активизировали их позиции в тесном взаимодействии с педагогами и детьми, развивали взаимодействия с социумом.</w:t>
      </w:r>
    </w:p>
    <w:p w:rsidR="00E6177C" w:rsidRDefault="00E6177C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77C" w:rsidRDefault="00E6177C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2B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7A22B2" w:rsidRPr="007A22B2" w:rsidRDefault="007A22B2" w:rsidP="007A22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A22B2">
        <w:t>Дошкольное образование является первой ступенью общего образования, что закреплено в законе «Об образовании Российской Федерации». </w:t>
      </w:r>
    </w:p>
    <w:p w:rsidR="007A22B2" w:rsidRPr="007A22B2" w:rsidRDefault="007A22B2" w:rsidP="007A22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A22B2">
        <w:t>Ознакомление с профессиями уже в дошкольном возрасте обеспечивает дальнейшее вхождение ребёнка в современный мир, приобщение  его к ценностям, удовлетворение и развитие познавательных интересов.</w:t>
      </w:r>
    </w:p>
    <w:p w:rsidR="007A22B2" w:rsidRPr="007A22B2" w:rsidRDefault="007A22B2" w:rsidP="007A2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2B2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 Проблемы обеспечения условий успешной социализации и создания равных возможностей определены в качестве наиболее важных и актуальных в приоритетных направлениях развития Российской системы образования.</w:t>
      </w:r>
    </w:p>
    <w:p w:rsidR="007A22B2" w:rsidRPr="007A22B2" w:rsidRDefault="007A22B2" w:rsidP="007A2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Ориентация в современном мире профессий является важнейшим звеном социальной адаптации ребенка.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7A22B2" w:rsidRPr="007A22B2" w:rsidRDefault="007A22B2" w:rsidP="007A2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Профессиональное ориентирование в дошкольном детстве имеет большое значение. Ознакомление с трудовой деятельностью взрослых формирует у ребенка первоначальные представления о роли труда и значимости профессий в жизни общества. Отношение к профессии вырабатывается в процессе социализации личности, который охватывает и дошкольный период. Знакомство детей с трудом взрослых –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Поэтому ознакомление дошкольников с профессиями играет важную роль в развитии ребенка.</w:t>
      </w:r>
    </w:p>
    <w:p w:rsidR="007A22B2" w:rsidRPr="007A22B2" w:rsidRDefault="007A22B2" w:rsidP="007A2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Для того чтобы ребёнок осознано сделал выбор во взрослой жизни, его надо познакомить с максимальным количеством профессий, начиная с ближнего окружения, с профессией родителей и людей, хорошо им знакомых, чей труд дети наблюдают изо дня в день. Целью детской профориентации в дошкольном учреждении является расширение знаний о мире профессий, формирование интереса к трудовой деятельности взрослых.</w:t>
      </w:r>
    </w:p>
    <w:p w:rsidR="00E6177C" w:rsidRDefault="00E6177C" w:rsidP="007A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A22B2" w:rsidRPr="007A22B2" w:rsidRDefault="00C35C88" w:rsidP="007A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Механизм</w:t>
      </w:r>
      <w:r w:rsidR="007A22B2"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реализации</w:t>
      </w:r>
      <w:proofErr w:type="gramEnd"/>
      <w:r w:rsidR="007A22B2"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проекта: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 — подготовительный</w:t>
      </w:r>
    </w:p>
    <w:p w:rsid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была определена цель, намечены основные направления реализации проекта, </w:t>
      </w:r>
      <w:proofErr w:type="gramStart"/>
      <w:r w:rsidRPr="007A22B2">
        <w:rPr>
          <w:rFonts w:ascii="Times New Roman" w:eastAsia="Times New Roman" w:hAnsi="Times New Roman" w:cs="Times New Roman"/>
          <w:sz w:val="24"/>
          <w:szCs w:val="24"/>
        </w:rPr>
        <w:t>подобрана  методическая</w:t>
      </w:r>
      <w:proofErr w:type="gramEnd"/>
      <w:r w:rsidRPr="007A22B2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художественная литература, разработано содержание воспитательно-образовательного процесса по формированию  формированию представлений о профессиях взрослых на  основе  использования игровых ситуаций, чтения художественной литературы, наблюдений и внедрения личного опыта дошкольников и взрослых.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7" w:type="dxa"/>
        <w:tblInd w:w="-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347"/>
        <w:gridCol w:w="3876"/>
        <w:gridCol w:w="1251"/>
      </w:tblGrid>
      <w:tr w:rsidR="007A22B2" w:rsidRPr="007A22B2" w:rsidTr="00AA1D8E">
        <w:trPr>
          <w:trHeight w:val="62"/>
        </w:trPr>
        <w:tc>
          <w:tcPr>
            <w:tcW w:w="4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4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2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A22B2" w:rsidRPr="007A22B2" w:rsidTr="00AA1D8E">
        <w:trPr>
          <w:trHeight w:val="181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проблемной ситуации, выбор темы проекта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проекта, цели и постановка задач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22B2" w:rsidRPr="007A22B2" w:rsidTr="00AA1D8E">
        <w:trPr>
          <w:trHeight w:val="122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литературы по теме проекта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предлагаемых методик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22B2" w:rsidRPr="007A22B2" w:rsidTr="00AA1D8E">
        <w:trPr>
          <w:trHeight w:val="184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 обобщение имеющегося в </w:t>
            </w: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ДОУ опыта работы по данной теме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Знание перечисленных документов </w:t>
            </w: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Готовность к применению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7A22B2" w:rsidRPr="007A22B2" w:rsidTr="00AA1D8E">
        <w:trPr>
          <w:trHeight w:val="184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проекта, перспективного плана мероприятий по теме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Перспективно-тематический план.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22B2" w:rsidRPr="007A22B2" w:rsidTr="00AA1D8E">
        <w:trPr>
          <w:trHeight w:val="244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мотивационной готовности родителей к участию в проектной деятельности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родителей «Учимся проектировать вместе»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22B2" w:rsidRPr="007A22B2" w:rsidTr="00AA1D8E">
        <w:trPr>
          <w:trHeight w:val="244"/>
        </w:trPr>
        <w:tc>
          <w:tcPr>
            <w:tcW w:w="4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материала по теме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иллюстраций, картин,  разработка и изготовление дидактических игр, картотек  по данной теме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 — основной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На данном этапе выполняется план по реализации проекта (проводятся консультации, повышающие  уровень педагогической культуры  родителей, для детей организуются НОД, беседы, наблюдения, игровые ситуации, инсценировки, досуги и т.д.)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276"/>
        <w:gridCol w:w="5314"/>
        <w:gridCol w:w="1842"/>
      </w:tblGrid>
      <w:tr w:rsidR="007A22B2" w:rsidRPr="007A22B2" w:rsidTr="007A22B2">
        <w:trPr>
          <w:trHeight w:val="64"/>
        </w:trPr>
        <w:tc>
          <w:tcPr>
            <w:tcW w:w="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31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4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</w:tr>
      <w:tr w:rsidR="007A22B2" w:rsidRPr="007A22B2" w:rsidTr="007A22B2">
        <w:trPr>
          <w:trHeight w:val="128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работников детского сада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имеют представления о людях, работающих в ДОУ, их трудовых действиях, необходимых для работы инструментах, качествах характера.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</w:tr>
      <w:tr w:rsidR="007A22B2" w:rsidRPr="007A22B2" w:rsidTr="007A22B2">
        <w:trPr>
          <w:trHeight w:val="97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моей семьи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знают где работают их родители, как называются их профессии, в чем заключаются трудовые действия.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7A22B2" w:rsidRPr="007A22B2" w:rsidTr="007A22B2">
        <w:trPr>
          <w:trHeight w:val="155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для человека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профессиями, связанными с медицинским обслуживанием, обучением и воспитанием, бытовым обслуживанием, правовой защитой.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 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7A22B2" w:rsidRPr="007A22B2" w:rsidTr="007A22B2">
        <w:trPr>
          <w:trHeight w:val="124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техника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профессиями, связанными с конструкциями, сборкой, эксплуатацией технических средств, ремонтом техники.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7A22B2" w:rsidRPr="007A22B2" w:rsidTr="007A22B2">
        <w:trPr>
          <w:trHeight w:val="94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на селе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имеют представления о специфике профессий людей, работающих в сельской местности.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7A22B2" w:rsidRPr="007A22B2" w:rsidTr="007A22B2">
        <w:trPr>
          <w:trHeight w:val="95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моего города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тем, где и кем можно работать в родном городе.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7A22B2" w:rsidRPr="007A22B2" w:rsidTr="007A22B2">
        <w:trPr>
          <w:trHeight w:val="128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«Женские», «мужские» профессии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имеют представления о специфике профессий со стороны  гендерной принадлежности.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A22B2" w:rsidRPr="007A22B2" w:rsidTr="007A22B2">
        <w:trPr>
          <w:trHeight w:val="186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и труд людей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профессиями, связанными с изучением живой и неживой природы, уходом за растениями и животными, профилактикой и лечением заболеваний растений и животных.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A22B2" w:rsidRPr="007A22B2" w:rsidTr="007A22B2">
        <w:trPr>
          <w:trHeight w:val="97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Творческие профессии.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профессиями творческого направления.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22B2" w:rsidRPr="007A22B2" w:rsidTr="007A22B2">
        <w:trPr>
          <w:trHeight w:val="124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Героические профессии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имеют представления о роли людей, оберегающих порядок и покой граждан, об истории возникновения этих профессий.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22B2" w:rsidRPr="007A22B2" w:rsidTr="007A22B2">
        <w:trPr>
          <w:trHeight w:val="64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Редкие профессии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детей обогащается знанием о необычных профессиях людей.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7A22B2" w:rsidRPr="007A22B2" w:rsidTr="007A22B2">
        <w:trPr>
          <w:trHeight w:val="127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Вновь появившиеся </w:t>
            </w: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знакомятся с профессиями людей </w:t>
            </w: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появившимися в последнее время.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</w:tr>
      <w:tr w:rsidR="007A22B2" w:rsidRPr="007A22B2" w:rsidTr="007A22B2">
        <w:trPr>
          <w:trHeight w:val="97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Старинные профессии.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знакомятся с профессиями, которых уже не существуют.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7A22B2" w:rsidRPr="007A22B2" w:rsidTr="007A22B2">
        <w:trPr>
          <w:trHeight w:val="97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Профессии будущего.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учатся делать предположения, фантазировать о профессиях, которые могут появиться в будущем.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7A22B2" w:rsidRPr="007A22B2" w:rsidTr="007A22B2">
        <w:trPr>
          <w:trHeight w:val="155"/>
        </w:trPr>
        <w:tc>
          <w:tcPr>
            <w:tcW w:w="49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бы я хотел стать?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 интерес к профессиям взрослых, он самостоятельно делает выбор в сторону той или иной профессии, знает ее специфику.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  <w:hideMark/>
          </w:tcPr>
          <w:p w:rsidR="007A22B2" w:rsidRPr="007A22B2" w:rsidRDefault="007A22B2" w:rsidP="007A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 — заключительный.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На данном этапе обобщаются и структурируются материалы по результатам работы, определяется  эффективность  реализации  и  перспективы дальнейшего развития проекта, проводится презентация проекта.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7A22B2" w:rsidRPr="007A22B2" w:rsidTr="007A22B2">
        <w:trPr>
          <w:trHeight w:val="597"/>
        </w:trPr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Отслеживание результатов реализации проекта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разработанной и внедренной системы по проблеме</w:t>
            </w:r>
          </w:p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Альбом «Профессий много есть на свете»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альбома с фотографиями людей разных профессий.</w:t>
            </w: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пособий по теме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Картотеки Д/И, СР/И, подборка ХЛ, УНТ</w:t>
            </w: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костюмов и атрибутов к СР/И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Пополнить атрибуты к СР/И</w:t>
            </w: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«Куклы в профессиональной одежде»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одежды для кукол</w:t>
            </w: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«Все профессии важны»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участие детей и родителей в викторине, закрепление полученных знаний.</w:t>
            </w:r>
          </w:p>
        </w:tc>
      </w:tr>
      <w:tr w:rsidR="007A22B2" w:rsidRPr="007A22B2" w:rsidTr="00AA1D8E">
        <w:tc>
          <w:tcPr>
            <w:tcW w:w="53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394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презентации по итогам реализации проекта.</w:t>
            </w:r>
          </w:p>
        </w:tc>
        <w:tc>
          <w:tcPr>
            <w:tcW w:w="4819" w:type="dxa"/>
          </w:tcPr>
          <w:p w:rsidR="007A22B2" w:rsidRPr="007A22B2" w:rsidRDefault="007A22B2" w:rsidP="007A22B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</w:t>
            </w:r>
          </w:p>
        </w:tc>
      </w:tr>
    </w:tbl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и методы реализации проекта</w:t>
      </w:r>
    </w:p>
    <w:p w:rsidR="007A22B2" w:rsidRPr="007A22B2" w:rsidRDefault="007A22B2" w:rsidP="007A22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Художественно-речевая деятельность детей (НОД, беседы, наблюдения, ситуации, д/и, с/р игры и т.д.).</w:t>
      </w:r>
    </w:p>
    <w:p w:rsidR="007A22B2" w:rsidRPr="007A22B2" w:rsidRDefault="007A22B2" w:rsidP="007A22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Изобразительная деятельность, ручной труд, конструирование.</w:t>
      </w:r>
    </w:p>
    <w:p w:rsidR="007A22B2" w:rsidRPr="007A22B2" w:rsidRDefault="007A22B2" w:rsidP="007A22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Театрализация, драматизация художественных произведений.</w:t>
      </w:r>
    </w:p>
    <w:p w:rsidR="007A22B2" w:rsidRPr="007A22B2" w:rsidRDefault="007A22B2" w:rsidP="007A22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Чтение художественной литературы.</w:t>
      </w:r>
    </w:p>
    <w:p w:rsidR="007A22B2" w:rsidRPr="007A22B2" w:rsidRDefault="007A22B2" w:rsidP="007A22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Рассматривание картин, иллюстраций.</w:t>
      </w:r>
    </w:p>
    <w:p w:rsidR="007A22B2" w:rsidRPr="007A22B2" w:rsidRDefault="007A22B2" w:rsidP="007A22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Проблемно-поисковый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t> — ставит проблемы, предлагает инструменты для их решения.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br/>
      </w:r>
      <w:r w:rsidRPr="007A22B2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Игровой</w:t>
      </w:r>
      <w:r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t>— учит выявлять противоречивые свойства явлений.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Практический</w:t>
      </w:r>
      <w:r w:rsidRPr="007A22B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t>— создание моделей и их использование в целях формирования знаний о свойствах, отношениях, связях объекта, преобразование жизненной ситуации, предмета или явления с целью выявления связей между ними.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sz w:val="24"/>
          <w:szCs w:val="24"/>
        </w:rPr>
        <w:t>Работа строится  на основе индивидуально-дифференцированного подхода к воспитанникам.</w:t>
      </w: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B2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Реализация проекта осуществляется</w:t>
      </w:r>
      <w:r w:rsidRPr="007A22B2">
        <w:rPr>
          <w:rFonts w:ascii="Times New Roman" w:eastAsia="Times New Roman" w:hAnsi="Times New Roman" w:cs="Times New Roman"/>
          <w:sz w:val="24"/>
          <w:szCs w:val="24"/>
        </w:rPr>
        <w:t xml:space="preserve"> путём интеграции образовательных областей:</w:t>
      </w:r>
    </w:p>
    <w:p w:rsidR="007A22B2" w:rsidRPr="007A22B2" w:rsidRDefault="007A22B2" w:rsidP="007A22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Познавательное развитие</w:t>
      </w:r>
    </w:p>
    <w:p w:rsidR="007A22B2" w:rsidRPr="007A22B2" w:rsidRDefault="007A22B2" w:rsidP="007A22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Социально-коммуникативное развитие</w:t>
      </w:r>
    </w:p>
    <w:p w:rsidR="007A22B2" w:rsidRPr="007A22B2" w:rsidRDefault="007A22B2" w:rsidP="007A22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Речевое развитие</w:t>
      </w:r>
    </w:p>
    <w:p w:rsidR="007A22B2" w:rsidRPr="007A22B2" w:rsidRDefault="007A22B2" w:rsidP="007A22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Художественно-эстетическое развитие</w:t>
      </w:r>
    </w:p>
    <w:p w:rsidR="007A22B2" w:rsidRPr="007A22B2" w:rsidRDefault="007A22B2" w:rsidP="007A22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Физическое развитие</w:t>
      </w:r>
    </w:p>
    <w:p w:rsidR="00E6177C" w:rsidRDefault="00E6177C" w:rsidP="007A22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A22B2" w:rsidRPr="007A22B2" w:rsidRDefault="007A22B2" w:rsidP="007A22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22B2"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FFFFFF"/>
        </w:rPr>
        <w:t>Результат проекта:</w:t>
      </w:r>
      <w:r w:rsidRPr="007A22B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EastAsia" w:cstheme="minorBidi"/>
          <w:shd w:val="clear" w:color="auto" w:fill="FFFFFF"/>
        </w:rPr>
      </w:pPr>
      <w:r w:rsidRPr="007A22B2">
        <w:t>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воспринята;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данный проект способствовал улучшению психологического климата в группе, способствовал поддержанию сотрудничества детей и взрослых;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предметы-заместители,  осуществляют ролевой диалог, выполняют специфические трудовые действия;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расширился кругозор детей по теме «Профессии»;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удалось достигнуть хороших результатов взаимодействия педагог –  родители;</w:t>
      </w:r>
    </w:p>
    <w:p w:rsidR="007A22B2" w:rsidRPr="007A22B2" w:rsidRDefault="007A22B2" w:rsidP="007A22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</w:pPr>
      <w:r w:rsidRPr="007A22B2">
        <w:t>родители принимали активное участие в реализации проекта.</w:t>
      </w:r>
    </w:p>
    <w:p w:rsidR="007A22B2" w:rsidRPr="007A22B2" w:rsidRDefault="007A22B2" w:rsidP="007A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BC" w:rsidRPr="007A22B2" w:rsidRDefault="00711ABC" w:rsidP="007A22B2">
      <w:pPr>
        <w:jc w:val="both"/>
        <w:rPr>
          <w:sz w:val="24"/>
          <w:szCs w:val="24"/>
        </w:rPr>
      </w:pPr>
    </w:p>
    <w:sectPr w:rsidR="00711ABC" w:rsidRPr="007A22B2" w:rsidSect="00EE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A58"/>
    <w:multiLevelType w:val="hybridMultilevel"/>
    <w:tmpl w:val="A2D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875"/>
    <w:multiLevelType w:val="hybridMultilevel"/>
    <w:tmpl w:val="935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777B"/>
    <w:multiLevelType w:val="hybridMultilevel"/>
    <w:tmpl w:val="06A2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4FD7"/>
    <w:multiLevelType w:val="hybridMultilevel"/>
    <w:tmpl w:val="41E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C24E7"/>
    <w:multiLevelType w:val="hybridMultilevel"/>
    <w:tmpl w:val="E8F0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120F"/>
    <w:multiLevelType w:val="hybridMultilevel"/>
    <w:tmpl w:val="192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83D39"/>
    <w:multiLevelType w:val="hybridMultilevel"/>
    <w:tmpl w:val="FF24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2142B"/>
    <w:multiLevelType w:val="hybridMultilevel"/>
    <w:tmpl w:val="B658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2B2"/>
    <w:rsid w:val="00711ABC"/>
    <w:rsid w:val="007A22B2"/>
    <w:rsid w:val="00C35C88"/>
    <w:rsid w:val="00E6177C"/>
    <w:rsid w:val="00E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DE68"/>
  <w15:docId w15:val="{0E33BE56-5EEE-4EE2-B67C-D04AC62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A22B2"/>
    <w:rPr>
      <w:b/>
      <w:bCs/>
    </w:rPr>
  </w:style>
  <w:style w:type="table" w:styleId="a6">
    <w:name w:val="Table Grid"/>
    <w:basedOn w:val="a1"/>
    <w:uiPriority w:val="59"/>
    <w:rsid w:val="007A22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A22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RePack by Diakov</cp:lastModifiedBy>
  <cp:revision>4</cp:revision>
  <dcterms:created xsi:type="dcterms:W3CDTF">2022-09-25T15:38:00Z</dcterms:created>
  <dcterms:modified xsi:type="dcterms:W3CDTF">2022-09-28T07:12:00Z</dcterms:modified>
</cp:coreProperties>
</file>