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70C0" w14:textId="2EBFF1CE" w:rsidR="00FB330D" w:rsidRDefault="00091D3F" w:rsidP="00091D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AC41C8" wp14:editId="2F64563F">
            <wp:extent cx="847725" cy="93345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7779" w14:textId="7E191A1B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8FA046F" w14:textId="31F3D29F" w:rsidR="00846FBD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4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собрания</w:t>
      </w:r>
    </w:p>
    <w:p w14:paraId="6E34325F" w14:textId="56FD2825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</w:p>
    <w:p w14:paraId="637D6969" w14:textId="03E09E09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"Детский сад № 205" </w:t>
      </w:r>
      <w:r w:rsidR="00FB330D"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9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3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Чебоксары</w:t>
      </w:r>
    </w:p>
    <w:p w14:paraId="5D41C792" w14:textId="77777777" w:rsidR="00F23FF8" w:rsidRPr="00F23FF8" w:rsidRDefault="00F23FF8" w:rsidP="00FB33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 2023 г.</w:t>
      </w:r>
    </w:p>
    <w:p w14:paraId="3F92117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61B5E65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1A536497" w14:textId="78BCA15C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</w:p>
    <w:p w14:paraId="0C46B06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</w:pPr>
      <w:bookmarkStart w:id="0" w:name="_GoBack"/>
    </w:p>
    <w:p w14:paraId="0EEB0896" w14:textId="77777777" w:rsidR="00844430" w:rsidRPr="00091D3F" w:rsidRDefault="00F23FF8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Публичный о</w:t>
      </w:r>
      <w:r w:rsidR="00844430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тчёт </w:t>
      </w:r>
    </w:p>
    <w:p w14:paraId="69B524CD" w14:textId="77777777" w:rsidR="00844430" w:rsidRPr="00091D3F" w:rsidRDefault="00844430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председателя первичной профсоюзной организации </w:t>
      </w:r>
    </w:p>
    <w:p w14:paraId="6551C328" w14:textId="026528EC" w:rsidR="00844430" w:rsidRPr="00091D3F" w:rsidRDefault="00844430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МБДОУ "Детский сад № 205" г</w:t>
      </w:r>
      <w:r w:rsidR="0060325A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.</w:t>
      </w: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 Чебоксары</w:t>
      </w:r>
    </w:p>
    <w:p w14:paraId="0CB8CAF3" w14:textId="77777777" w:rsidR="00844430" w:rsidRPr="00091D3F" w:rsidRDefault="00F23FF8" w:rsidP="00F23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 xml:space="preserve">о проделанной работе за 2022 </w:t>
      </w:r>
      <w:r w:rsidR="00844430"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год</w:t>
      </w:r>
    </w:p>
    <w:p w14:paraId="29B24187" w14:textId="32107570" w:rsidR="00F23FF8" w:rsidRPr="00091D3F" w:rsidRDefault="00844430" w:rsidP="0009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</w:pPr>
      <w:r w:rsidRPr="00091D3F">
        <w:rPr>
          <w:rFonts w:ascii="Times New Roman" w:eastAsia="Times New Roman" w:hAnsi="Times New Roman" w:cs="Times New Roman"/>
          <w:b/>
          <w:color w:val="000000"/>
          <w:sz w:val="40"/>
          <w:szCs w:val="32"/>
          <w:lang w:eastAsia="ru-RU"/>
        </w:rPr>
        <w:t>Ларионовой Галины Васильевны</w:t>
      </w:r>
    </w:p>
    <w:bookmarkEnd w:id="0"/>
    <w:p w14:paraId="3688915D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303D74E7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0BA8CC6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FB74D03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6125810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8C92DD6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68F04448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64785A51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782DBF4C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0E10B9B4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32B0E1D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46D5D352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418CA2E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61114F0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285D06F1" w14:textId="77777777" w:rsidR="00F23FF8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28"/>
          <w:lang w:eastAsia="ru-RU"/>
        </w:rPr>
      </w:pPr>
    </w:p>
    <w:p w14:paraId="16F376EE" w14:textId="77777777" w:rsidR="00F23FF8" w:rsidRPr="00844430" w:rsidRDefault="00F23FF8" w:rsidP="00844430">
      <w:pPr>
        <w:spacing w:after="0" w:line="240" w:lineRule="auto"/>
        <w:jc w:val="center"/>
        <w:rPr>
          <w:rFonts w:ascii="&amp;quot" w:eastAsia="Times New Roman" w:hAnsi="&amp;quot" w:cs="Times New Roman"/>
          <w:i/>
          <w:color w:val="000000"/>
          <w:sz w:val="24"/>
          <w:szCs w:val="24"/>
          <w:lang w:eastAsia="ru-RU"/>
        </w:rPr>
      </w:pPr>
    </w:p>
    <w:p w14:paraId="1526369F" w14:textId="77777777" w:rsidR="00F23FF8" w:rsidRPr="00F23FF8" w:rsidRDefault="00F23FF8" w:rsidP="00F23F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Чебоксары, 2022</w:t>
      </w:r>
    </w:p>
    <w:p w14:paraId="760A210A" w14:textId="77777777" w:rsidR="00844430" w:rsidRPr="00484837" w:rsidRDefault="00844430" w:rsidP="0048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CAD0A" w14:textId="77777777" w:rsidR="0060325A" w:rsidRDefault="00844430" w:rsidP="004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3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848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A8E86" w14:textId="43907278" w:rsidR="0060325A" w:rsidRPr="00E77716" w:rsidRDefault="0060325A" w:rsidP="00E77716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1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DA26E12" w14:textId="5D88AAEE" w:rsidR="00EC1DDF" w:rsidRPr="00E77716" w:rsidRDefault="00E77716" w:rsidP="00E77716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4430" w:rsidRPr="00E77716">
        <w:rPr>
          <w:rFonts w:ascii="Times New Roman" w:hAnsi="Times New Roman" w:cs="Times New Roman"/>
          <w:sz w:val="28"/>
          <w:szCs w:val="28"/>
        </w:rPr>
        <w:t>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205» г. Чебоксары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является структурным звеном</w:t>
      </w:r>
      <w:r w:rsidR="00844430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Чебоксарской городской организации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союза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народного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</w:t>
      </w:r>
      <w:r w:rsidR="00EC1DD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8D77C" w14:textId="5E3F61C4" w:rsidR="002C3D38" w:rsidRPr="00E77716" w:rsidRDefault="00484837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В своей деятельности первичная профсоюзная организация руководствуется </w:t>
      </w:r>
      <w:r w:rsidR="00EC1DDF" w:rsidRPr="00E7771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«О профессиональных союзах их правах и гарантиях деятельности»</w:t>
      </w:r>
      <w:r w:rsidR="00EC1DDF" w:rsidRPr="00E77716">
        <w:rPr>
          <w:rFonts w:ascii="Times New Roman" w:hAnsi="Times New Roman" w:cs="Times New Roman"/>
          <w:sz w:val="28"/>
          <w:szCs w:val="28"/>
        </w:rPr>
        <w:t xml:space="preserve"> от 12.01.1996 N 10-ФЗ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, </w:t>
      </w:r>
      <w:r w:rsidR="00DF00A4" w:rsidRPr="00E77716">
        <w:rPr>
          <w:rFonts w:ascii="Times New Roman" w:hAnsi="Times New Roman" w:cs="Times New Roman"/>
          <w:sz w:val="28"/>
          <w:szCs w:val="28"/>
        </w:rPr>
        <w:t>Уставом МБДОУ «Детский сад № 205 «Новоград» горо</w:t>
      </w:r>
      <w:r w:rsidR="003264BD" w:rsidRPr="00E77716">
        <w:rPr>
          <w:rFonts w:ascii="Times New Roman" w:hAnsi="Times New Roman" w:cs="Times New Roman"/>
          <w:sz w:val="28"/>
          <w:szCs w:val="28"/>
        </w:rPr>
        <w:t>да Чебоксары</w:t>
      </w:r>
      <w:r w:rsidR="00EA41DF" w:rsidRPr="00E77716">
        <w:rPr>
          <w:rFonts w:ascii="Times New Roman" w:hAnsi="Times New Roman" w:cs="Times New Roman"/>
          <w:sz w:val="28"/>
          <w:szCs w:val="28"/>
        </w:rPr>
        <w:t xml:space="preserve">, </w:t>
      </w:r>
      <w:r w:rsidR="00613FBC" w:rsidRPr="00E77716">
        <w:rPr>
          <w:rFonts w:ascii="Times New Roman" w:hAnsi="Times New Roman" w:cs="Times New Roman"/>
          <w:sz w:val="28"/>
          <w:szCs w:val="28"/>
        </w:rPr>
        <w:t>Уставом профсоюза, Коллективным договором</w:t>
      </w:r>
      <w:r w:rsidR="0060325A" w:rsidRPr="00E77716">
        <w:rPr>
          <w:rFonts w:ascii="Times New Roman" w:hAnsi="Times New Roman" w:cs="Times New Roman"/>
          <w:sz w:val="28"/>
          <w:szCs w:val="28"/>
        </w:rPr>
        <w:t xml:space="preserve"> (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2021 № 553. Срок до 2023</w:t>
      </w:r>
      <w:r w:rsidR="0060325A" w:rsidRPr="00E77716">
        <w:rPr>
          <w:rFonts w:ascii="Times New Roman" w:hAnsi="Times New Roman" w:cs="Times New Roman"/>
          <w:sz w:val="28"/>
          <w:szCs w:val="28"/>
        </w:rPr>
        <w:t>)</w:t>
      </w:r>
      <w:r w:rsidR="00613FBC" w:rsidRPr="00E77716">
        <w:rPr>
          <w:rFonts w:ascii="Times New Roman" w:hAnsi="Times New Roman" w:cs="Times New Roman"/>
          <w:sz w:val="28"/>
          <w:szCs w:val="28"/>
        </w:rPr>
        <w:t xml:space="preserve">, </w:t>
      </w:r>
      <w:r w:rsidR="00844430" w:rsidRPr="00E7771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0325A" w:rsidRPr="00E77716">
        <w:rPr>
          <w:rFonts w:ascii="Times New Roman" w:hAnsi="Times New Roman" w:cs="Times New Roman"/>
          <w:sz w:val="28"/>
          <w:szCs w:val="28"/>
        </w:rPr>
        <w:t>,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нормативными актами</w:t>
      </w:r>
      <w:r w:rsidR="00613FBC" w:rsidRPr="00E77716">
        <w:rPr>
          <w:rFonts w:ascii="Times New Roman" w:hAnsi="Times New Roman" w:cs="Times New Roman"/>
          <w:sz w:val="28"/>
          <w:szCs w:val="28"/>
        </w:rPr>
        <w:t xml:space="preserve"> Российской Федерации и Чувашской Республики</w:t>
      </w:r>
      <w:r w:rsidR="00844430" w:rsidRPr="00E77716">
        <w:rPr>
          <w:rFonts w:ascii="Times New Roman" w:hAnsi="Times New Roman" w:cs="Times New Roman"/>
          <w:sz w:val="28"/>
          <w:szCs w:val="28"/>
        </w:rPr>
        <w:t>.</w:t>
      </w:r>
    </w:p>
    <w:p w14:paraId="030FA204" w14:textId="17844BF3" w:rsidR="002C3D38" w:rsidRPr="00E77716" w:rsidRDefault="002C3D38" w:rsidP="00E7771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организации,</w:t>
      </w:r>
    </w:p>
    <w:p w14:paraId="09C73193" w14:textId="49626166" w:rsidR="002C3D38" w:rsidRPr="00E77716" w:rsidRDefault="002C3D38" w:rsidP="00E7771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профсоюзного членства, профсоюзной структуры,</w:t>
      </w:r>
    </w:p>
    <w:p w14:paraId="6790A735" w14:textId="409682A1" w:rsidR="002C3D38" w:rsidRPr="00E77716" w:rsidRDefault="002C3D38" w:rsidP="00E7771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численности организаций Профсоюза</w:t>
      </w:r>
    </w:p>
    <w:p w14:paraId="4A12BF05" w14:textId="4887D824" w:rsidR="002C3D38" w:rsidRPr="00E77716" w:rsidRDefault="00FB330D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первичной профсоюзной организации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205» г. Чебоксары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2022 г. составляет 91  человек 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95 сотрудников детского сада: 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45  человек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педагогов- 48 человек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декрет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отпуске по уходу за ребенком,</w:t>
      </w:r>
      <w:r w:rsidR="002C3D38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человек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317A17" w14:textId="1E7BC3E2" w:rsidR="002C3D38" w:rsidRPr="00E77716" w:rsidRDefault="002C3D38" w:rsidP="00E7771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 актив</w:t>
      </w:r>
    </w:p>
    <w:p w14:paraId="4C25BBCA" w14:textId="264BFEC0" w:rsidR="002C3D38" w:rsidRPr="00E77716" w:rsidRDefault="002C3D38" w:rsidP="00E77716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первичная  профсоюзная </w:t>
      </w:r>
      <w:r w:rsidR="00DE085F"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«Детский сад № 205» г. Чебоксары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строила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по следующим основным направлениям: </w:t>
      </w:r>
    </w:p>
    <w:p w14:paraId="166DC658" w14:textId="77777777" w:rsidR="002F7682" w:rsidRDefault="002C3D38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организационно-методической помощи профактива; </w:t>
      </w:r>
    </w:p>
    <w:p w14:paraId="6BD75625" w14:textId="77777777" w:rsidR="002F7682" w:rsidRDefault="002C3D38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информационной работы; </w:t>
      </w:r>
    </w:p>
    <w:p w14:paraId="606AA124" w14:textId="77777777" w:rsidR="002F7682" w:rsidRDefault="002C3D38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членства в Профсоюзе образования; </w:t>
      </w:r>
    </w:p>
    <w:p w14:paraId="133A0A22" w14:textId="77777777" w:rsidR="002F7682" w:rsidRDefault="00DE085F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2C3D38"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C3D38"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мастерства, профсоюзных конкурсов; </w:t>
      </w:r>
    </w:p>
    <w:p w14:paraId="7290C508" w14:textId="77777777" w:rsidR="002F7682" w:rsidRDefault="002C3D38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кадровой работы и работы с молодежью; </w:t>
      </w:r>
    </w:p>
    <w:p w14:paraId="2DD31DF4" w14:textId="28196DA9" w:rsidR="002C3D38" w:rsidRPr="002F7682" w:rsidRDefault="002C3D38" w:rsidP="00E77716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профсоюзных акциях.</w:t>
      </w:r>
    </w:p>
    <w:p w14:paraId="1730E698" w14:textId="77777777" w:rsidR="002C3D38" w:rsidRPr="00E77716" w:rsidRDefault="002C3D38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Эффективность работы организаций Профессионального союза всех уровней непосредственным образом связана с вопросами профессионализма профактива.</w:t>
      </w:r>
    </w:p>
    <w:p w14:paraId="43753220" w14:textId="36E3BF8A" w:rsidR="00DE085F" w:rsidRPr="00E77716" w:rsidRDefault="002C3D38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определенная система обучения профсоюзного актива.</w:t>
      </w:r>
    </w:p>
    <w:p w14:paraId="5C60BDF7" w14:textId="2C94B745" w:rsidR="00F22255" w:rsidRPr="002F7682" w:rsidRDefault="00F22255" w:rsidP="002F7682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конкурсах</w:t>
      </w:r>
    </w:p>
    <w:p w14:paraId="0664A4B2" w14:textId="77777777" w:rsidR="00F22255" w:rsidRPr="00E77716" w:rsidRDefault="00F22255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профессионального уровня, престижа и наиболее полной реализации творческого потенциала кадров сферы воспитания в системе образования </w:t>
      </w:r>
      <w:r w:rsidRPr="00E777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первичные профсоюзные организации города принимают активное участие в конкурсах, проводимых ЦС, </w:t>
      </w:r>
      <w:r w:rsidRPr="00E77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Чувашским республиканским объединением организаций профсоюзов «</w:t>
      </w:r>
      <w:proofErr w:type="spellStart"/>
      <w:r w:rsidRPr="00E77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Чувашрессовпроф</w:t>
      </w:r>
      <w:proofErr w:type="spellEnd"/>
      <w:r w:rsidRPr="00E777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777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Чувашской республиканской организацией Общероссийского Профсоюза образования, городской организацией Профессионального союза работников народного образования и науки РФ совместно с управлением образования администрации города Чебоксары, Советом ветеранов педагогического труда и Советом молодых педагогических работников города Чебоксары.</w:t>
      </w:r>
    </w:p>
    <w:p w14:paraId="5E0F03B9" w14:textId="38671D4B" w:rsidR="00F22255" w:rsidRPr="00E77716" w:rsidRDefault="00F22255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 нашего детского сада активно принимали участие в муниципальном этапе конкурсов: «Воспитатель года»</w:t>
      </w:r>
      <w:r w:rsidR="00E77716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(Герасимова И. А., Кагайкина А. А., Чугунова Н. А. - участники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7716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Прорыв 2021-2022»,(  </w:t>
      </w:r>
      <w:r w:rsidR="00E77716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 В., Александрова А. А., Игнатьева А. А. -участники, Никонорова А. В. - лауреат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7771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республиканский конкурс профессионального мастерства молодых педагогов  «</w:t>
      </w:r>
      <w:hyperlink r:id="rId6" w:tooltip="Педагогический дебют - 2022" w:history="1">
        <w:r w:rsidRPr="00E7771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Педагогический дебют - 2022</w:t>
        </w:r>
      </w:hyperlink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</w:t>
      </w:r>
      <w:r w:rsidR="00E77716"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Александрова А. А.</w:t>
      </w: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участие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конкурсе «Облако профсоюзных тегов»-2022 (Мальцева Ю.Ю., Сергеева А.В.). </w:t>
      </w:r>
    </w:p>
    <w:p w14:paraId="010EBFDB" w14:textId="77777777" w:rsidR="00F22255" w:rsidRPr="00E77716" w:rsidRDefault="00F1323C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ярким воспоминанием этого года  для детского сада остается г</w:t>
      </w:r>
      <w:r w:rsidR="00F22255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конкурс художественной самодеятельности работников образовательных  организаций города Чебоксары «Мы разные, но мы едины», посвященный году «Корпоративной культуры» в Профсоюзе и Году народного искусства и нематериального культурного наследия народов России.</w:t>
      </w:r>
    </w:p>
    <w:p w14:paraId="2DE2DA66" w14:textId="5B94FEF1" w:rsidR="00F1323C" w:rsidRPr="00E77716" w:rsidRDefault="00F22255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проводился в профсоюзных организациях с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 сохранения, возрождения и дальнейшего развития нематериального культурного наследия, формирования толерантного сознания в педагогической среде, создания условий для воспитания уважительного отношения к национальным традициям и культурного наследия народов, проживающих на территории России.</w:t>
      </w:r>
      <w:r w:rsidRPr="00E777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323C"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Победителем в номинации </w:t>
      </w:r>
      <w:r w:rsidR="00F1323C" w:rsidRPr="00E777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«Лучшее воплощение сценического образа»</w:t>
      </w:r>
      <w:r w:rsidR="00F1323C" w:rsidRPr="00E7771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 </w:t>
      </w:r>
      <w:r w:rsidR="00F1323C"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ла первичная профсоюзная организация МБДОУ «Детский сад № 205» г. Чебоксары.</w:t>
      </w:r>
    </w:p>
    <w:p w14:paraId="47F32457" w14:textId="38960824" w:rsidR="00F1323C" w:rsidRPr="00E77716" w:rsidRDefault="00F1323C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планом работы Общероссийского Профсоюза образования в </w:t>
      </w:r>
      <w:r w:rsidR="0060325A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течении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2022 года 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</w:t>
      </w:r>
      <w:r w:rsidR="0060325A"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конкурсы-фестивали, </w:t>
      </w:r>
      <w:r w:rsidR="0060325A"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мы приняли активное участие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12522A2" w14:textId="77777777" w:rsidR="002F7682" w:rsidRDefault="005C7424" w:rsidP="00E77716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Всероссийская научно-практическая конференция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«Технологии формирования культуры профессионального здоровья педагогических работников»,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федерального проекта  «Профсоюз- территория здоровья» сертификат  участие от 18 февраля 2022 года (Ларионова Г.В., Давыдова Е.А.)</w:t>
      </w:r>
      <w:r w:rsidR="0060325A" w:rsidRPr="00E7771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697144E" w14:textId="77777777" w:rsidR="002F7682" w:rsidRDefault="005C7424" w:rsidP="00E77716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Всероссийской просветительской</w:t>
      </w:r>
      <w:r w:rsidR="0060325A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акции «Профсоюзный диктант» (Общероссийский профсоюз образования, сентябрь 2022) (Ларионова Г.В., Чугунова Н.А., Давыдо</w:t>
      </w:r>
      <w:r w:rsidR="00C32FBA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Е.А., Сергеева </w:t>
      </w:r>
      <w:r w:rsidR="00577FC5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А.В., Мальцева Ю.Ю.)</w:t>
      </w:r>
      <w:r w:rsidR="0060325A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0E98653" w14:textId="0CF2B9F3" w:rsidR="00577FC5" w:rsidRPr="002F7682" w:rsidRDefault="00577FC5" w:rsidP="00E77716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</w:t>
      </w:r>
      <w:r w:rsidR="00C32FBA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ийский конкурс «Профсоюзный репо</w:t>
      </w: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ртер-», участие, Москва,</w:t>
      </w:r>
      <w:r w:rsidR="00E77716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г. </w:t>
      </w:r>
      <w:r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(Ларионова Г.В.)</w:t>
      </w:r>
      <w:r w:rsidR="0060325A" w:rsidRPr="002F76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5D71A8" w14:textId="5898D3BB" w:rsidR="00565486" w:rsidRPr="002F7682" w:rsidRDefault="00565486" w:rsidP="002F7682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</w:t>
      </w:r>
    </w:p>
    <w:p w14:paraId="18DDEBC9" w14:textId="77777777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Эффективная работа по развитию социального партнерства невозможна без обучения и информационной</w:t>
      </w:r>
      <w:r w:rsidRPr="00E77716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ab/>
        <w:t xml:space="preserve">составляющей. </w:t>
      </w:r>
    </w:p>
    <w:p w14:paraId="14AB48E0" w14:textId="77777777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Мы живем в такое время, когда информационное пространство вокруг нас приобрело статус жизненно необходимого.</w:t>
      </w:r>
    </w:p>
    <w:p w14:paraId="0A177E76" w14:textId="77777777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улучшения информирования работников о деятельности Профсоюза по основным направлениям и </w:t>
      </w: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положительного имиджа Профсоюза</w:t>
      </w: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были проведены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конкурсы, посвященные году «Корпоративной культуры» в Профсоюзе, Году народного искусства и нематериального культурного наследия народов России и году выдающихся земляков в Чувашии. </w:t>
      </w:r>
    </w:p>
    <w:p w14:paraId="4C684B82" w14:textId="608C10EF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Одним из основных элементов формирования единой информационной системы профсоюзной организации работников является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официальный сайт МБДОУ «Детский сад № 205» г. Чебоксары в баннере «</w:t>
      </w:r>
      <w:r w:rsidR="002F7682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рофсоюз»</w:t>
      </w: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, как наиболее современное и действенное средство информации и коммуникации. На сайте размещае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>тся</w:t>
      </w: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информационный материал, а также заметки, о совместно проведенных мероприятиях с Советом молодых педагогических работников, с управлением образования администрации города Чебоксары. </w:t>
      </w:r>
    </w:p>
    <w:p w14:paraId="58259663" w14:textId="56D976B4" w:rsidR="00565486" w:rsidRPr="00E77716" w:rsidRDefault="00565486" w:rsidP="00E77716">
      <w:pPr>
        <w:pStyle w:val="a8"/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Все информационные материалы направлялись через электронную почту и с помощью групп в </w:t>
      </w:r>
      <w:proofErr w:type="spellStart"/>
      <w:r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Viber</w:t>
      </w:r>
      <w:proofErr w:type="spellEnd"/>
      <w:r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</w:t>
      </w:r>
      <w:r w:rsidRPr="00E77716">
        <w:rPr>
          <w:rFonts w:ascii="Times New Roman" w:eastAsia="+mn-ea" w:hAnsi="Times New Roman" w:cs="Times New Roman"/>
          <w:sz w:val="28"/>
          <w:szCs w:val="28"/>
          <w:lang w:val="en-US" w:eastAsia="ru-RU"/>
        </w:rPr>
        <w:t>Telegram</w:t>
      </w:r>
      <w:r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</w:t>
      </w:r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Pr="00E77716">
        <w:rPr>
          <w:rFonts w:ascii="Times New Roman" w:eastAsia="+mn-ea" w:hAnsi="Times New Roman" w:cs="Times New Roman"/>
          <w:sz w:val="28"/>
          <w:szCs w:val="28"/>
          <w:lang w:val="en-US" w:eastAsia="ru-RU"/>
        </w:rPr>
        <w:t>K</w:t>
      </w:r>
      <w:proofErr w:type="spellStart"/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онтакте</w:t>
      </w:r>
      <w:proofErr w:type="spellEnd"/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14:paraId="71DC2DD4" w14:textId="48C40462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Наша первичная  профсоюзная  организация  принимает  активное участие в Первомайской акции и в группе </w:t>
      </w:r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="000B16AF" w:rsidRPr="00E77716">
        <w:rPr>
          <w:rFonts w:ascii="Times New Roman" w:eastAsia="+mn-ea" w:hAnsi="Times New Roman" w:cs="Times New Roman"/>
          <w:sz w:val="28"/>
          <w:szCs w:val="28"/>
          <w:lang w:val="en-US" w:eastAsia="ru-RU"/>
        </w:rPr>
        <w:t>K</w:t>
      </w:r>
      <w:proofErr w:type="spellStart"/>
      <w:r w:rsidR="000B16AF" w:rsidRPr="00E77716">
        <w:rPr>
          <w:rFonts w:ascii="Times New Roman" w:eastAsia="+mn-ea" w:hAnsi="Times New Roman" w:cs="Times New Roman"/>
          <w:sz w:val="28"/>
          <w:szCs w:val="28"/>
          <w:lang w:eastAsia="ru-RU"/>
        </w:rPr>
        <w:t>онтакте</w:t>
      </w:r>
      <w:proofErr w:type="spellEnd"/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присоединились к акции видеороликов с хэш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>тэгом</w:t>
      </w:r>
      <w:r w:rsidR="000B16AF"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#Первомай. </w:t>
      </w:r>
    </w:p>
    <w:p w14:paraId="26D71E38" w14:textId="77777777" w:rsidR="00565486" w:rsidRPr="00E77716" w:rsidRDefault="00565486" w:rsidP="002F768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профсоюзных мероприятиях ведется фото и видеосъемка, формируется архив отснятых материалов. Кроме этого, практикуется демонстрация презентаций, что повышает эффективность восприятия информации. </w:t>
      </w:r>
    </w:p>
    <w:p w14:paraId="2D40385A" w14:textId="1837E921" w:rsidR="005B1379" w:rsidRPr="00E77716" w:rsidRDefault="002F7682" w:rsidP="00DD382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</w:t>
      </w:r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первичная  профсоюзная  организация  в непростой для страны период сконцентрировала усилия по поддержке военнослужащих, мобилизованных граждан и их семей и присоединилась к акци</w:t>
      </w:r>
      <w:r w:rsidR="005B1379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СвоихНеБросаем</w:t>
        </w:r>
        <w:proofErr w:type="spellEnd"/>
      </w:hyperlink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ЗаНаших</w:t>
        </w:r>
        <w:proofErr w:type="spellEnd"/>
      </w:hyperlink>
      <w:r w:rsidR="00483B31"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="00483B31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#вместе</w:t>
        </w:r>
      </w:hyperlink>
      <w:r w:rsidR="00483B31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их дети, педагоги и весь коллектив Новограда объединяются в акции добра и милосердия.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участником акции </w:t>
      </w:r>
      <w:hyperlink r:id="rId10" w:history="1">
        <w:r w:rsidR="005B1379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5B1379" w:rsidRPr="00E77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НоскиСолдату</w:t>
        </w:r>
        <w:proofErr w:type="spellEnd"/>
      </w:hyperlink>
      <w:r w:rsidR="005B1379" w:rsidRPr="00E777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 педагог детского сада Дав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ыдова Е. В.</w:t>
      </w:r>
    </w:p>
    <w:p w14:paraId="715BB290" w14:textId="33F74D16" w:rsidR="00483B31" w:rsidRPr="00DD382D" w:rsidRDefault="00483B31" w:rsidP="00DD382D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обеспечению здоровых и безопасных условий труда</w:t>
      </w:r>
    </w:p>
    <w:p w14:paraId="015DCF7C" w14:textId="264229BD" w:rsidR="005B1379" w:rsidRPr="00E77716" w:rsidRDefault="00483B31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="00F87FA4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</w:t>
      </w:r>
      <w:r w:rsidR="00F87FA4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87FA4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B16A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в области охраны труда проводились мероприятия, цель которых</w:t>
      </w:r>
      <w:r w:rsidR="000B16A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работодателей и общественности к состоянию условий, охраны труда и здоровья, соблюдению требований безопасности на рабочих местах</w:t>
      </w:r>
    </w:p>
    <w:p w14:paraId="64E15FCF" w14:textId="22887883" w:rsidR="00483B31" w:rsidRPr="00E77716" w:rsidRDefault="005B1379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нашем дошкольном учреждении  большое внимание уделяется вопросам безопасности, профилактике профессиональных заболеваний и травматизма на рабочих местах, а также вопросам, связанным с повседневной трудовой деятельностью. </w:t>
      </w:r>
      <w:r w:rsidR="00F87FA4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3B31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соглашение по охране труда на 2022 г. В Соглашении нашли отражение и выполняются следующие вопросы по охране труда: организация периодических медицинских осмотров для сотрудников, мероприятия по поддержанию надлежащего санитарного режима и условий освещенности рабочих мест, обеспечение выдачи средств индивидуальной защиты и моющих средств для персонала, проведение ревизии первичных средств пожаротушения, приобретение медикаментов для аптечек первой медицинской помощи, проведение текущего ремонта в учебно-бытовых помещениях и другие мероприятия.</w:t>
      </w:r>
    </w:p>
    <w:p w14:paraId="54DF264A" w14:textId="12917150" w:rsidR="00F87FA4" w:rsidRPr="00E77716" w:rsidRDefault="00F87FA4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Всемирного дня охраны труда 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целый ряд мероприятий по охране труда, мероприятия по созданию, пропаганде и поддержанию культуры охраны труда среди работников. </w:t>
      </w:r>
    </w:p>
    <w:p w14:paraId="1E47FAC1" w14:textId="77777777" w:rsidR="00DD382D" w:rsidRDefault="00F87FA4" w:rsidP="00E77716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ab/>
        <w:t xml:space="preserve">К Всемирному дню охраны труда </w:t>
      </w:r>
      <w:r w:rsidR="005B1379" w:rsidRPr="00E77716"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 были разработаны планы мероприятий</w:t>
      </w:r>
      <w:r w:rsidR="005B1379" w:rsidRPr="00E777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B5EFA35" w14:textId="77777777" w:rsidR="00DD382D" w:rsidRDefault="00F87FA4" w:rsidP="00DD382D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обучающие семинары, агитбригады, квесты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4BE5D4B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обучающие экскурсии с выходом за пределы детского сада</w:t>
      </w:r>
      <w:r w:rsidR="00F87FA4" w:rsidRPr="00E777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282C4A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D">
        <w:rPr>
          <w:rFonts w:ascii="Times New Roman" w:eastAsia="Calibri" w:hAnsi="Times New Roman" w:cs="Times New Roman"/>
          <w:sz w:val="28"/>
          <w:szCs w:val="28"/>
        </w:rPr>
        <w:t>проведение тренировочной эвакуации воспитанников и сотрудников (в соответствии с утвержденным графиком на 2022г.);</w:t>
      </w:r>
    </w:p>
    <w:p w14:paraId="6B100C98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D">
        <w:rPr>
          <w:rFonts w:ascii="Times New Roman" w:eastAsia="Calibri" w:hAnsi="Times New Roman" w:cs="Times New Roman"/>
          <w:sz w:val="28"/>
          <w:szCs w:val="28"/>
        </w:rPr>
        <w:t>систематически проводится инструктаж персонала, который фиксируется в книге инструктажа</w:t>
      </w:r>
      <w:r w:rsidR="005B1379" w:rsidRPr="00DD382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4CDA578" w14:textId="77777777" w:rsidR="00DD382D" w:rsidRDefault="00ED6812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82D">
        <w:rPr>
          <w:rFonts w:ascii="Times New Roman" w:eastAsia="Calibri" w:hAnsi="Times New Roman" w:cs="Times New Roman"/>
          <w:sz w:val="28"/>
          <w:szCs w:val="28"/>
        </w:rPr>
        <w:t>на родительском онлайн собрании 10.03.2022г. с участием Васильевой Анны Петровны, старшего инспектора ОП №2 говорилось о необходимости контролировать поведение детей, проводить беседы со своими детьми, знать, чем интересуются их дети, что смотрят, читают, в каких соцсетях «сидят» и т.д.</w:t>
      </w:r>
    </w:p>
    <w:p w14:paraId="59818526" w14:textId="066846EB" w:rsidR="00ED6812" w:rsidRPr="00DD382D" w:rsidRDefault="00DD382D" w:rsidP="00E777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годовому плану МБДОУ «Детский сад № 205» г. Чебоксары</w:t>
      </w:r>
      <w:r w:rsidR="00ED6812" w:rsidRPr="00DD382D">
        <w:rPr>
          <w:rFonts w:ascii="Times New Roman" w:eastAsia="Calibri" w:hAnsi="Times New Roman" w:cs="Times New Roman"/>
          <w:sz w:val="28"/>
          <w:szCs w:val="28"/>
        </w:rPr>
        <w:t xml:space="preserve"> с воспитанниками МБДОУ был </w:t>
      </w:r>
      <w:r>
        <w:rPr>
          <w:rFonts w:ascii="Times New Roman" w:eastAsia="Calibri" w:hAnsi="Times New Roman" w:cs="Times New Roman"/>
          <w:sz w:val="28"/>
          <w:szCs w:val="28"/>
        </w:rPr>
        <w:t>ежеквартально проходит</w:t>
      </w:r>
      <w:r w:rsidR="00ED6812" w:rsidRPr="00DD382D">
        <w:rPr>
          <w:rFonts w:ascii="Times New Roman" w:eastAsia="Calibri" w:hAnsi="Times New Roman" w:cs="Times New Roman"/>
          <w:sz w:val="28"/>
          <w:szCs w:val="28"/>
        </w:rPr>
        <w:t xml:space="preserve"> познавательный час «Безопасный мир!».</w:t>
      </w:r>
    </w:p>
    <w:p w14:paraId="58DDFA2A" w14:textId="5A14D4A3" w:rsidR="00ED6812" w:rsidRPr="00E77716" w:rsidRDefault="00ED6812" w:rsidP="00DD382D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 предотвращения террористической угрозы</w:t>
      </w: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77716">
        <w:rPr>
          <w:rFonts w:ascii="Times New Roman" w:eastAsia="Calibri" w:hAnsi="Times New Roman" w:cs="Times New Roman"/>
          <w:sz w:val="28"/>
          <w:szCs w:val="28"/>
        </w:rPr>
        <w:t>воспитанник</w:t>
      </w:r>
      <w:r w:rsidR="00DD382D">
        <w:rPr>
          <w:rFonts w:ascii="Times New Roman" w:eastAsia="Calibri" w:hAnsi="Times New Roman" w:cs="Times New Roman"/>
          <w:sz w:val="28"/>
          <w:szCs w:val="28"/>
        </w:rPr>
        <w:t xml:space="preserve">ами, родителями (законными представителями) проходят ознакомительные беседы и собрания, с целью </w:t>
      </w:r>
      <w:r w:rsidRPr="00E77716">
        <w:rPr>
          <w:rFonts w:ascii="Times New Roman" w:eastAsia="Calibri" w:hAnsi="Times New Roman" w:cs="Times New Roman"/>
          <w:sz w:val="28"/>
          <w:szCs w:val="28"/>
        </w:rPr>
        <w:t>формирования представления о мерах предосторожности и возможных последствиях их нарушения, о способах защиты была организованна выставка детских рисунков «Дети-цветы жизни»</w:t>
      </w:r>
      <w:r w:rsidR="00DD382D">
        <w:rPr>
          <w:rFonts w:ascii="Times New Roman" w:eastAsia="Calibri" w:hAnsi="Times New Roman" w:cs="Times New Roman"/>
          <w:sz w:val="28"/>
          <w:szCs w:val="28"/>
        </w:rPr>
        <w:t>, «Мы за мир».</w:t>
      </w:r>
    </w:p>
    <w:p w14:paraId="4CF95CB7" w14:textId="77777777" w:rsidR="00DD382D" w:rsidRDefault="00ED6812" w:rsidP="00DD382D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28.03.2022г. с детьми была организована театрализованная деятельность «Волшебный мешочек-опасно!», где закреплялись знания старших дошкольников по безопасному поведению, повышению уровня знаний, развития у детей чувства бдительности, ответственности, доброты и понимания.</w:t>
      </w:r>
    </w:p>
    <w:p w14:paraId="1255E2B7" w14:textId="63F8704E" w:rsidR="00F87FA4" w:rsidRPr="00DD382D" w:rsidRDefault="00F87FA4" w:rsidP="00DD382D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данных мероприятий способствует укреплению ответственности и заинтересованности сторон образовательного процесса в соблюдении всех норм и правил безопасного поведения на рабочем месте.</w:t>
      </w:r>
    </w:p>
    <w:p w14:paraId="600F9CFF" w14:textId="77777777" w:rsidR="005B1379" w:rsidRPr="00E77716" w:rsidRDefault="00F87FA4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Такой подход к вопросам охраны труда позволяет обеспечить профилактику заболеваний и создать благоприятные условия труда на рабочих местах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812" w:rsidRPr="00E77716">
        <w:rPr>
          <w:rFonts w:ascii="Times New Roman" w:hAnsi="Times New Roman" w:cs="Times New Roman"/>
          <w:sz w:val="28"/>
          <w:szCs w:val="28"/>
        </w:rPr>
        <w:t xml:space="preserve"> 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мероприятия по предупреждению террористической и экстремистской деятельности, обеспечению противопожарной защищённости в </w:t>
      </w:r>
      <w:r w:rsidR="005B1379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ED681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способствовали сплочению групповых коллективов детей и родителей и укреплению нравственного климата в них.</w:t>
      </w:r>
    </w:p>
    <w:p w14:paraId="04F93500" w14:textId="6EFC4C7F" w:rsidR="00ED6812" w:rsidRPr="00E77716" w:rsidRDefault="00ED6812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приемке образовательных организаций были проверены: наличие в коллективном договоре раздела по охране труда, наличие приказа о назначении ответственных лиц за соблюдением требований по охране труда, за выполнением специальных работ, наличие удостоверений установленной формы у работников, дающих право на выполнение специальных работ,  наличие инструкций по охране труда для работников и по видам работ, наличие журналов проведения всех видов инструктажей по охране труда, проведение медицинских осмотров; обеспечение работающих спецодеждой и  другими средствами индивидуальной и коллективной защиты, а также состояние санитарно-бытовых помещений. Каждый год председатель профсоюзного комитета участвует в проведении проверок готовности образовательной организации к новому учебному году.</w:t>
      </w:r>
    </w:p>
    <w:p w14:paraId="283BE63E" w14:textId="198A50D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Профсоюзный комитет всю свою работу строит на принципах социального партнерства и сотрудничества с администрацией, решения всех вопросов путем конструктивного диалога. Уполномоченные лица по охране труда осуществляют профсоюзный контроль состояния охраны труда на рабочих местах, соблюдения руководителем и должностными лицами образовательной организации законных прав и интересов работников в области охраны труда, сохранения их жизни и здоровья. </w:t>
      </w:r>
    </w:p>
    <w:p w14:paraId="1CFCA70D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обеспечением здоровых и безопасных условий труда осуществляется при проведении административно-общественного контроля.</w:t>
      </w:r>
    </w:p>
    <w:p w14:paraId="23A15EFD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и подготовка уполномоченных по охране труда, создание совместных комиссий – вот элементарный минимум необходимых мер для успешного функционирования системы образования в безопасных условиях.</w:t>
      </w:r>
    </w:p>
    <w:p w14:paraId="00C5CB68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оформлены «Уголки безопасности», в которых помещается информация для родителей о детских заболеваниях, мерах их предупреждения, профилактических мероприятиях по детскому дорожно-транспортному и бытовому травматизму.</w:t>
      </w:r>
    </w:p>
    <w:p w14:paraId="3F1910CD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Инструкции по технике безопасности и по охране труда периодически обновляются. Разработаны Положения об обеспечении работников смывающими и (или) обезвреживающими средствами, в образовательных организациях, оказывающих услуги плавательного бассейна, разработаны Положения  о плавательном бассейне и т.д.</w:t>
      </w:r>
    </w:p>
    <w:p w14:paraId="3FA64EE8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имеются стенды «Охрана труда», на котором размещены такие документы, как:</w:t>
      </w:r>
    </w:p>
    <w:p w14:paraId="6A2DF5B1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план мероприятий по улучшению условия труда и охраны труда и снижению профессиональных рисков работников;</w:t>
      </w:r>
    </w:p>
    <w:p w14:paraId="00377839" w14:textId="77777777" w:rsidR="00D16E4C" w:rsidRPr="00E77716" w:rsidRDefault="00D16E4C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инструкции по оказанию первой доврачебной помощи  пострадавшим.</w:t>
      </w:r>
    </w:p>
    <w:p w14:paraId="3E9ACC77" w14:textId="22D622CE" w:rsidR="00D50F2F" w:rsidRPr="00E77716" w:rsidRDefault="00D16E4C" w:rsidP="00DD382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стендах постоянно обновляется.</w:t>
      </w:r>
    </w:p>
    <w:p w14:paraId="53A2CE37" w14:textId="0C01F3F5" w:rsidR="00D50F2F" w:rsidRPr="00DD382D" w:rsidRDefault="00D50F2F" w:rsidP="00DD382D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спортивно-оздоровительной работы</w:t>
      </w:r>
    </w:p>
    <w:p w14:paraId="27CDFDC8" w14:textId="77777777" w:rsidR="00D50F2F" w:rsidRPr="00E77716" w:rsidRDefault="00D50F2F" w:rsidP="00DD382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Чебоксарская городская организация Общероссийского Профсоюза образования проводит различные спортивные мероприятия для членов Профсоюза с целью формирования среди работников системы образования потребности в здоровом, активном образе жизни, укрепления здоровья, занятиями физической культурой и массовым спортом.</w:t>
      </w:r>
    </w:p>
    <w:p w14:paraId="248DA76B" w14:textId="77777777" w:rsidR="00D50F2F" w:rsidRPr="00E77716" w:rsidRDefault="00D50F2F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работники регулярно принимают активное участие в физкультурно-спортивных мероприятиях - акциях, фестивалях, конкурсах по здоровому образу жизни.</w:t>
      </w:r>
    </w:p>
    <w:p w14:paraId="1993ABE5" w14:textId="54657F98" w:rsidR="00FA1E8F" w:rsidRPr="002C0A10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 профсоюзная  организация  в 2022 г. присоединились к Всероссийской массовой лыжной гонке "Лыжня России-2022"; </w:t>
      </w: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Всероссийской акции «10 тысяч шагов к жизни», приуроченная к Всемирному дню здоровья. Девиз мероприятия — «Здоровье планеты — наше здоровье»; Общероссийской акции " Подзарядка для всех!" в рамках Федерального Проекта "Профсоюз территория здоровья". В рамках Всероссийской акции, посвященной Дню воссоединения Крыма с Россией, педагоги Новограда присоединились к флешмобу, посвящённому знаменательному событию в истории нашего государства!</w:t>
      </w:r>
      <w:r w:rsidR="00FA1E8F" w:rsidRPr="00E7771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A1E8F" w:rsidRPr="00E77716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https://vk.com/wall-153086645_842</w:t>
        </w:r>
      </w:hyperlink>
    </w:p>
    <w:p w14:paraId="513626BD" w14:textId="24CE9504" w:rsidR="00D50F2F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Федерального Проекта «Спорт – норма жизни» педагоги Новограда  приняли участие во Всероссийских командных соревнованиях по фоновой ходьбе «Человек идущий». Соревнования проводились с использованием мобильного приложения по подсчёту шагов «Человек идущий». Самые активные объединились в команду под названием </w:t>
      </w:r>
      <w:proofErr w:type="spellStart"/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ProfObrCheb_P&amp;O</w:t>
      </w:r>
      <w:proofErr w:type="spellEnd"/>
      <w:r w:rsidR="008902E7"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579037E" w14:textId="4FB4D678" w:rsidR="00FA1E8F" w:rsidRPr="00E77716" w:rsidRDefault="00FA1E8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образ жизни, спорт и здоровье – главные приоритеты современного человека. Поэтому участие педагогов в соревнованиях, приобщение их к здоровому образу жизни - одна из основных задач. </w:t>
      </w:r>
      <w:r w:rsidR="008902E7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участники  соревнований  по волейболу и настольному теннису на первенство образовательных организаций города Чебоксары, организованные управлением образования администрации города Чебоксары и Чебоксарской городской организацией Общероссийского Профсоюза образования. В соревнованиях приняли участие активные члены профсоюза «Новоград». Игры по волейболу и настольному теннису в этом году прошли в очень упорной и жаркой борьбе. Море эмоций, отличное настроение и спортивный азарт - вот чем наградило спортивное мероприятие  всех своих участников и болельщиков.</w:t>
      </w:r>
    </w:p>
    <w:p w14:paraId="2E87C2A7" w14:textId="6CF2DB2E" w:rsidR="00ED6812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ноябре состоялись традиционные соревнования по шашкам и шахматам среди образовательных организаций столицы, где приняли  наши активные члены профсоюза: Чугунова Н.А. (3 место по шахматам), Дружинина А.А. </w:t>
      </w:r>
    </w:p>
    <w:p w14:paraId="1883B86F" w14:textId="30DC1E96" w:rsidR="00D50F2F" w:rsidRPr="002C0A10" w:rsidRDefault="00D50F2F" w:rsidP="002C0A10">
      <w:pPr>
        <w:pStyle w:val="a8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Организационная, методическая работа с молодыми педагогами</w:t>
      </w:r>
    </w:p>
    <w:p w14:paraId="540235EE" w14:textId="77777777" w:rsidR="00E77716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ориентиром для молодых педагогов становится способность к самоорганизации, активное участие в общественной, профессиональной деятельности и презентации собственных достижений</w:t>
      </w:r>
    </w:p>
    <w:p w14:paraId="318348AE" w14:textId="4673654E" w:rsidR="00D50F2F" w:rsidRPr="00E77716" w:rsidRDefault="00D50F2F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24 и 25 марта текущего года Советом молодых педагогических работников был организован цикл мастер-классов для молодых педагогов города, в котором приняли участие </w:t>
      </w:r>
      <w:r w:rsidR="009F7141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и наши педагоги. 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Обучение было посвящено актуальной теме «Эффективное использование на занятиях инновационных здоровье-сберегающих технологий, авторских пособий».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</w:p>
    <w:p w14:paraId="148806AB" w14:textId="77777777" w:rsidR="00565486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Культурно-массовая работа остается одним из ведущих направлений работы Совета молодых педагогических работников города Чебоксары. Пропаганда здорового образа жизни – цель данного направления. Активные участники в республиканских и городских соревнованиях.</w:t>
      </w:r>
    </w:p>
    <w:p w14:paraId="41747E3A" w14:textId="4296102F" w:rsidR="009F7141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18-19 июня в Заволжье прошел 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XV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Туристский слет работников образования г. Чебоксары.  В организации и проведении мероприятия активное участие принял Совет молодых педагогических работников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.</w:t>
      </w:r>
    </w:p>
    <w:p w14:paraId="2D1B4213" w14:textId="73DB49A8" w:rsidR="009F7141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22 сентября состоялось одно из самых интересных и значимых мероприятий в жизни молодых педагогов г. Чебоксары «Посвящение молодых педагогических работников в профессию». (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Сергеева А. В., Максимова А. К., Галкина Т. Ю.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) По традиции чествовали педагогов, приступивших к работе в текущем году, импровизированные площадки помогли сплотить молодых педагогов, а завершилась программа исполнением флэш-моба «Добро пожаловать в образование»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 (Сергеева А. В., Галкина Т.Ю.)</w:t>
      </w:r>
    </w:p>
    <w:p w14:paraId="09C2A5ED" w14:textId="40D3AC40" w:rsidR="009F7141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24 октября для молодых педагогов столичного образования состоялся ежегодный семинар «Трудовое право». (</w:t>
      </w:r>
      <w:r w:rsidR="00E77716"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Сергеева А. В., Максимова А. К., Галкина Т. Ю.</w:t>
      </w:r>
      <w:r w:rsidRPr="00E777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) </w:t>
      </w:r>
    </w:p>
    <w:p w14:paraId="3A6888DC" w14:textId="0813D60A" w:rsidR="00F22255" w:rsidRPr="00E77716" w:rsidRDefault="009F7141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19-20 ноября состоялся Республиканский Слет работающей молодежи Чувашской Республики, участниками слета стали  Сергеева А.В. старший воспитатель  Советов работающей молодежи. В рамках слета Совет молодых педагогических работников проявил себя в творческом, спортивно и интеллектуальном направлениях.</w:t>
      </w:r>
    </w:p>
    <w:p w14:paraId="7C06E50B" w14:textId="7C7418E4" w:rsidR="00E77716" w:rsidRPr="00E77716" w:rsidRDefault="00E77716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25-30 апреля состоялась Всероссийская педагогическая школа, при поддержке Общероссийского Профсоюза образования в г. Москва (Сергеева А. В.)</w:t>
      </w:r>
    </w:p>
    <w:p w14:paraId="3285F8BF" w14:textId="74191ACD" w:rsidR="00015A78" w:rsidRPr="00E77716" w:rsidRDefault="002E4067" w:rsidP="002C0A10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Активные члены профсоюза  были </w:t>
      </w:r>
      <w:r w:rsidR="00015A78" w:rsidRPr="00E77716">
        <w:rPr>
          <w:rFonts w:ascii="Times New Roman" w:eastAsia="Calibri" w:hAnsi="Times New Roman" w:cs="Times New Roman"/>
          <w:sz w:val="28"/>
          <w:szCs w:val="28"/>
        </w:rPr>
        <w:t>награждении Почетной грамотой за достигнутые успехи в профессиональной деятельности и активное участие в общественной жизни</w:t>
      </w:r>
      <w:r w:rsidR="002C0A1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FDACDD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заместитель заведующего по воспитательной работе Федорова Анжелика Дмитриевна;</w:t>
      </w:r>
    </w:p>
    <w:p w14:paraId="5B64E903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Pr="002C0A10">
        <w:rPr>
          <w:rFonts w:ascii="Times New Roman" w:eastAsia="Calibri" w:hAnsi="Times New Roman" w:cs="Times New Roman"/>
          <w:sz w:val="28"/>
          <w:szCs w:val="28"/>
        </w:rPr>
        <w:t>Кайкова</w:t>
      </w:r>
      <w:proofErr w:type="spellEnd"/>
      <w:r w:rsidRPr="002C0A10">
        <w:rPr>
          <w:rFonts w:ascii="Times New Roman" w:eastAsia="Calibri" w:hAnsi="Times New Roman" w:cs="Times New Roman"/>
          <w:sz w:val="28"/>
          <w:szCs w:val="28"/>
        </w:rPr>
        <w:t xml:space="preserve"> Светлана Владимировна;</w:t>
      </w:r>
    </w:p>
    <w:p w14:paraId="4526D28A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воспитатель Васильева Елена Геннадьевна;</w:t>
      </w:r>
    </w:p>
    <w:p w14:paraId="0AD4D04B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воспитатель Николаева Лилия Юрьевна;</w:t>
      </w:r>
    </w:p>
    <w:p w14:paraId="036F4396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воспитатель Васильева Анастасия Александровна;</w:t>
      </w:r>
    </w:p>
    <w:p w14:paraId="1D172D3A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учитель-логопед Кагайкина Александра Александровна;</w:t>
      </w:r>
    </w:p>
    <w:p w14:paraId="4952134F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  <w:proofErr w:type="spellStart"/>
      <w:r w:rsidRPr="002C0A10">
        <w:rPr>
          <w:rFonts w:ascii="Times New Roman" w:eastAsia="Calibri" w:hAnsi="Times New Roman" w:cs="Times New Roman"/>
          <w:sz w:val="28"/>
          <w:szCs w:val="28"/>
        </w:rPr>
        <w:t>Мурчина</w:t>
      </w:r>
      <w:proofErr w:type="spellEnd"/>
      <w:r w:rsidRPr="002C0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10">
        <w:rPr>
          <w:rFonts w:ascii="Times New Roman" w:eastAsia="Calibri" w:hAnsi="Times New Roman" w:cs="Times New Roman"/>
          <w:sz w:val="28"/>
          <w:szCs w:val="28"/>
        </w:rPr>
        <w:t>Ектерина</w:t>
      </w:r>
      <w:proofErr w:type="spellEnd"/>
      <w:r w:rsidRPr="002C0A10">
        <w:rPr>
          <w:rFonts w:ascii="Times New Roman" w:eastAsia="Calibri" w:hAnsi="Times New Roman" w:cs="Times New Roman"/>
          <w:sz w:val="28"/>
          <w:szCs w:val="28"/>
        </w:rPr>
        <w:t xml:space="preserve"> Ивановна;</w:t>
      </w:r>
    </w:p>
    <w:p w14:paraId="3AA935A8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педагог-психолог Иванова Евгения Викторовна;</w:t>
      </w:r>
    </w:p>
    <w:p w14:paraId="6698B3BD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педагог-психолог Косова Анна Петровна;</w:t>
      </w:r>
    </w:p>
    <w:p w14:paraId="77408778" w14:textId="77777777" w:rsid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делопроизводитель Быкова Рада Викторовна;</w:t>
      </w:r>
    </w:p>
    <w:p w14:paraId="099D2ABD" w14:textId="4620E6BC" w:rsidR="002E4067" w:rsidRPr="002C0A10" w:rsidRDefault="002E4067" w:rsidP="00E77716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делопроизводитель Кабаева Марина Владимировна.</w:t>
      </w:r>
    </w:p>
    <w:p w14:paraId="6D7D5BB1" w14:textId="77777777" w:rsidR="002E4067" w:rsidRPr="00E77716" w:rsidRDefault="002E4067" w:rsidP="002C0A10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Были награждены  Благодарственными письмами Чебоксарской городской организации Профессионального союза работников народного образования и науки РФ, за активное участие в общественной жизни, технический персонал МБДОУ «Детский сад № 205» г. Чебоксары: </w:t>
      </w:r>
    </w:p>
    <w:p w14:paraId="50A39823" w14:textId="77777777" w:rsidR="002C0A10" w:rsidRDefault="002E4067" w:rsidP="00E77716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Стожаров Василий Юрьевич;</w:t>
      </w:r>
    </w:p>
    <w:p w14:paraId="3A5AFCE5" w14:textId="706E403F" w:rsidR="002E4067" w:rsidRPr="002C0A10" w:rsidRDefault="002E4067" w:rsidP="00E77716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Антонов Кирилл Викторович.</w:t>
      </w:r>
    </w:p>
    <w:p w14:paraId="4FA4A127" w14:textId="77777777" w:rsidR="002E4067" w:rsidRPr="00E77716" w:rsidRDefault="002E4067" w:rsidP="002C0A10">
      <w:pPr>
        <w:pStyle w:val="a8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>Сотрудников  МБДОУ «Детский сад № 205» г. Чебоксары:</w:t>
      </w:r>
    </w:p>
    <w:p w14:paraId="2EFB27AB" w14:textId="77777777" w:rsidR="002C0A10" w:rsidRDefault="002E4067" w:rsidP="00E77716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 w:rsidRPr="00E77716">
        <w:rPr>
          <w:rFonts w:ascii="Times New Roman" w:eastAsia="Calibri" w:hAnsi="Times New Roman" w:cs="Times New Roman"/>
          <w:sz w:val="28"/>
          <w:szCs w:val="28"/>
        </w:rPr>
        <w:t>Сынукова</w:t>
      </w:r>
      <w:proofErr w:type="spellEnd"/>
      <w:r w:rsidRPr="00E77716">
        <w:rPr>
          <w:rFonts w:ascii="Times New Roman" w:eastAsia="Calibri" w:hAnsi="Times New Roman" w:cs="Times New Roman"/>
          <w:sz w:val="28"/>
          <w:szCs w:val="28"/>
        </w:rPr>
        <w:t xml:space="preserve"> Анастасия Петровна;</w:t>
      </w:r>
    </w:p>
    <w:p w14:paraId="67F06214" w14:textId="6065730A" w:rsidR="002E4067" w:rsidRPr="002C0A10" w:rsidRDefault="002E4067" w:rsidP="00E77716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10">
        <w:rPr>
          <w:rFonts w:ascii="Times New Roman" w:eastAsia="Calibri" w:hAnsi="Times New Roman" w:cs="Times New Roman"/>
          <w:sz w:val="28"/>
          <w:szCs w:val="28"/>
        </w:rPr>
        <w:t>делопроизводитель Архипова Татьяна Юрьевна.</w:t>
      </w:r>
    </w:p>
    <w:p w14:paraId="0BEF93A1" w14:textId="77777777" w:rsidR="002E4067" w:rsidRPr="00E77716" w:rsidRDefault="002E4067" w:rsidP="002C0A10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7716">
        <w:rPr>
          <w:rFonts w:ascii="Times New Roman" w:hAnsi="Times New Roman" w:cs="Times New Roman"/>
          <w:sz w:val="28"/>
          <w:szCs w:val="28"/>
        </w:rPr>
        <w:t>Были награждены Почетной грамотой Чувашской республиканской организации Общероссийского Профсоюза образования, за достигнутые успехи в профессиональной деятельности и активное участие в общественной жизни, сотрудников МБДОУ «Детский сад № 205» г. Чебоксары:</w:t>
      </w:r>
    </w:p>
    <w:p w14:paraId="2A4FFE6D" w14:textId="77777777" w:rsidR="002C0A10" w:rsidRDefault="002E4067" w:rsidP="00E77716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16">
        <w:rPr>
          <w:rFonts w:ascii="Times New Roman" w:hAnsi="Times New Roman" w:cs="Times New Roman"/>
          <w:sz w:val="28"/>
          <w:szCs w:val="28"/>
        </w:rPr>
        <w:t>заведующий Виноградова Анжелика Алексеевна</w:t>
      </w:r>
    </w:p>
    <w:p w14:paraId="092EBD22" w14:textId="77777777" w:rsidR="002C0A10" w:rsidRDefault="002E4067" w:rsidP="00E77716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0">
        <w:rPr>
          <w:rFonts w:ascii="Times New Roman" w:hAnsi="Times New Roman" w:cs="Times New Roman"/>
          <w:sz w:val="28"/>
          <w:szCs w:val="28"/>
        </w:rPr>
        <w:t>инструктор по физической культуре\председатель первичной профсоюзной организации Ларионова Галина Васильевна;</w:t>
      </w:r>
    </w:p>
    <w:p w14:paraId="60FFA4F4" w14:textId="77777777" w:rsidR="002C0A10" w:rsidRDefault="002E4067" w:rsidP="00E77716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0">
        <w:rPr>
          <w:rFonts w:ascii="Times New Roman" w:hAnsi="Times New Roman" w:cs="Times New Roman"/>
          <w:sz w:val="28"/>
          <w:szCs w:val="28"/>
        </w:rPr>
        <w:t xml:space="preserve"> старший воспитатель Сергеева Анастасия Владимировна;</w:t>
      </w:r>
    </w:p>
    <w:p w14:paraId="072F0EDB" w14:textId="77777777" w:rsidR="002C0A10" w:rsidRDefault="002E4067" w:rsidP="00E77716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0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Мальцева Юлия Юрьевна;</w:t>
      </w:r>
    </w:p>
    <w:p w14:paraId="46054243" w14:textId="686C8D31" w:rsidR="000A0A69" w:rsidRPr="002C0A10" w:rsidRDefault="002E4067" w:rsidP="00E77716">
      <w:pPr>
        <w:pStyle w:val="a8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10">
        <w:rPr>
          <w:rFonts w:ascii="Times New Roman" w:hAnsi="Times New Roman" w:cs="Times New Roman"/>
          <w:sz w:val="28"/>
          <w:szCs w:val="28"/>
        </w:rPr>
        <w:t>музыкальный руководитель Александрова Анастасия Анатольевна.</w:t>
      </w:r>
    </w:p>
    <w:p w14:paraId="52CBEB24" w14:textId="77777777" w:rsidR="00844430" w:rsidRPr="002C0A10" w:rsidRDefault="00844430" w:rsidP="002C0A1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работа</w:t>
      </w:r>
    </w:p>
    <w:p w14:paraId="7408A602" w14:textId="277181B8" w:rsidR="00844430" w:rsidRPr="00E77716" w:rsidRDefault="00844430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0AD58414" w14:textId="77777777" w:rsidR="00844430" w:rsidRPr="00E77716" w:rsidRDefault="00844430" w:rsidP="002C0A10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56519D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культурно-массовых</w:t>
      </w: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 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E777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</w:p>
    <w:p w14:paraId="3C38B5BA" w14:textId="77777777" w:rsidR="008838DE" w:rsidRPr="00E77716" w:rsidRDefault="008838DE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Несмотря на младенческий возраст профсоюза организации, доброй традицией становится поздравление работников с профессиональными и календарными праздниками, с юбилейными и знаменательными  датами. </w:t>
      </w:r>
    </w:p>
    <w:p w14:paraId="66A07ED4" w14:textId="77777777" w:rsidR="007A5652" w:rsidRPr="00E77716" w:rsidRDefault="008838DE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565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="00FA1E8F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652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56E592C3" w14:textId="1AC2266C" w:rsidR="002C0A10" w:rsidRDefault="002C0A10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4067"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помощь в связи с 50  юбилеем воспитателю Федоровой Светлане Николаевне 1000 рублей (тысяча рублей) протокол №19  от 17 января 2022</w:t>
      </w:r>
    </w:p>
    <w:p w14:paraId="4FF26CC4" w14:textId="7087C999" w:rsidR="002C0A10" w:rsidRDefault="002C0A10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527F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атериальная помощь в связи </w:t>
      </w:r>
      <w:r w:rsidR="00EF22B0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похоронами</w:t>
      </w:r>
      <w:r w:rsidR="004C527F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Ежовой Ю.</w:t>
      </w:r>
      <w:r w:rsidR="00EF22B0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27F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22B0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р. Протокол № 19 </w:t>
      </w:r>
      <w:r w:rsidR="004C527F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января 2022 </w:t>
      </w:r>
    </w:p>
    <w:p w14:paraId="31CDD5A1" w14:textId="5A7C7C64" w:rsidR="002C0A10" w:rsidRDefault="002C0A10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4067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проведение мероприятий, посвященных Международному дню 8 марта в размере 10 000 (десять тысяч рублей) протокол №19  от 17 января 2022</w:t>
      </w:r>
    </w:p>
    <w:p w14:paraId="67088293" w14:textId="77777777" w:rsidR="002C0A10" w:rsidRDefault="00EF22B0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связи с похоронами отца воспитателя Давыдовой Е. В. в размере 1000 р.  протокол № 20 от 01 марта 2022 г.</w:t>
      </w:r>
    </w:p>
    <w:p w14:paraId="31CCA0D2" w14:textId="77777777" w:rsidR="002C0A10" w:rsidRDefault="00FA1E8F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дошкольного работника</w:t>
      </w:r>
      <w:r w:rsidR="00015A78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7000 рублей (семь тысяч рублей) протокол №23  от 26 сентября 2022</w:t>
      </w:r>
    </w:p>
    <w:p w14:paraId="2F94B4EB" w14:textId="77777777" w:rsidR="002C0A10" w:rsidRDefault="002C0A10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881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атериальная помощь из городского фонда социальной защиты Быковой Раде Викторовне-  5000 рублей (пять тысяч рублей) от 1 ноября 2022  протокол №24  </w:t>
      </w:r>
    </w:p>
    <w:p w14:paraId="34069C0B" w14:textId="77777777" w:rsidR="002C0A10" w:rsidRDefault="00015A78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 членами профсоюза  5000 рублей (пять тысяч) протокол № 24 от 20 декабря 2022</w:t>
      </w:r>
    </w:p>
    <w:p w14:paraId="3403983C" w14:textId="77777777" w:rsidR="002C0A10" w:rsidRDefault="00937881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подарки для членов профсоюза   </w:t>
      </w:r>
      <w:r w:rsidR="004C527F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9006 рублей (девять тысяч шесть рублей) 38штук </w:t>
      </w:r>
      <w:r w:rsidR="00015A78"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24 от 20 декабря 2022</w:t>
      </w:r>
    </w:p>
    <w:p w14:paraId="491391FF" w14:textId="0A5EACB6" w:rsidR="00850A57" w:rsidRPr="002C0A10" w:rsidRDefault="004C527F" w:rsidP="00E77716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для детей сотрудников 130 подарков на сумму 30810руб (тридцать тысяч восемьсот десять рублей</w:t>
      </w:r>
      <w:r w:rsidR="002C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D4AE45" w14:textId="427B00F5" w:rsidR="00844430" w:rsidRPr="002C0A10" w:rsidRDefault="0069443F" w:rsidP="002C0A10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Выражаем благодарность</w:t>
      </w:r>
    </w:p>
    <w:p w14:paraId="79711EE4" w14:textId="6D1475AA" w:rsidR="006E6D95" w:rsidRPr="00E77716" w:rsidRDefault="007441E0" w:rsidP="00E7771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16">
        <w:rPr>
          <w:rFonts w:ascii="Times New Roman" w:hAnsi="Times New Roman" w:cs="Times New Roman"/>
          <w:sz w:val="28"/>
          <w:szCs w:val="28"/>
        </w:rPr>
        <w:t xml:space="preserve">      </w:t>
      </w:r>
      <w:r w:rsidR="007A5652" w:rsidRPr="00E77716">
        <w:rPr>
          <w:rFonts w:ascii="Times New Roman" w:hAnsi="Times New Roman" w:cs="Times New Roman"/>
          <w:sz w:val="28"/>
          <w:szCs w:val="28"/>
        </w:rPr>
        <w:t xml:space="preserve">Мы </w:t>
      </w:r>
      <w:r w:rsidR="00844430" w:rsidRPr="00E77716">
        <w:rPr>
          <w:rFonts w:ascii="Times New Roman" w:hAnsi="Times New Roman" w:cs="Times New Roman"/>
          <w:sz w:val="28"/>
          <w:szCs w:val="28"/>
        </w:rPr>
        <w:t>благода</w:t>
      </w:r>
      <w:r w:rsidR="007A5652" w:rsidRPr="00E77716">
        <w:rPr>
          <w:rFonts w:ascii="Times New Roman" w:hAnsi="Times New Roman" w:cs="Times New Roman"/>
          <w:sz w:val="28"/>
          <w:szCs w:val="28"/>
        </w:rPr>
        <w:t>рим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всех членов профсоюзной организации, принима</w:t>
      </w:r>
      <w:r w:rsidR="005B2E25" w:rsidRPr="00E77716">
        <w:rPr>
          <w:rFonts w:ascii="Times New Roman" w:hAnsi="Times New Roman" w:cs="Times New Roman"/>
          <w:sz w:val="28"/>
          <w:szCs w:val="28"/>
        </w:rPr>
        <w:t xml:space="preserve">ющих активное участие в </w:t>
      </w:r>
      <w:r w:rsidR="00A82AF8" w:rsidRPr="00E77716">
        <w:rPr>
          <w:rFonts w:ascii="Times New Roman" w:hAnsi="Times New Roman" w:cs="Times New Roman"/>
          <w:sz w:val="28"/>
          <w:szCs w:val="28"/>
        </w:rPr>
        <w:t>общественной жизни детского сада, города, республики</w:t>
      </w:r>
      <w:r w:rsidR="005B2E25" w:rsidRPr="00E77716">
        <w:rPr>
          <w:rFonts w:ascii="Times New Roman" w:hAnsi="Times New Roman" w:cs="Times New Roman"/>
          <w:sz w:val="28"/>
          <w:szCs w:val="28"/>
        </w:rPr>
        <w:t xml:space="preserve">. </w:t>
      </w:r>
      <w:r w:rsidR="007A5652" w:rsidRPr="00E77716">
        <w:rPr>
          <w:rFonts w:ascii="Times New Roman" w:hAnsi="Times New Roman" w:cs="Times New Roman"/>
          <w:sz w:val="28"/>
          <w:szCs w:val="28"/>
        </w:rPr>
        <w:t>Говорим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слова благодарности заведующему нашего </w:t>
      </w:r>
      <w:r w:rsidR="00A82AF8" w:rsidRPr="00E77716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</w:t>
      </w:r>
      <w:r w:rsidR="007A5652" w:rsidRPr="00E77716">
        <w:rPr>
          <w:rFonts w:ascii="Times New Roman" w:hAnsi="Times New Roman" w:cs="Times New Roman"/>
          <w:sz w:val="28"/>
          <w:szCs w:val="28"/>
        </w:rPr>
        <w:t>Руководитель всегда готов</w:t>
      </w:r>
      <w:r w:rsidR="00844430" w:rsidRPr="00E77716">
        <w:rPr>
          <w:rFonts w:ascii="Times New Roman" w:hAnsi="Times New Roman" w:cs="Times New Roman"/>
          <w:sz w:val="28"/>
          <w:szCs w:val="28"/>
        </w:rPr>
        <w:t xml:space="preserve"> к диалогу, уважительно относится к предложениям профсоюзной организации, старается быстро решить редко возникающие разногласия.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14:paraId="03BB0F16" w14:textId="77777777" w:rsidR="006E6D95" w:rsidRPr="002C0A10" w:rsidRDefault="006E6D95" w:rsidP="002C0A10">
      <w:pPr>
        <w:pStyle w:val="a8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</w:pPr>
      <w:r w:rsidRPr="002C0A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  <w:t>Заключение</w:t>
      </w:r>
    </w:p>
    <w:p w14:paraId="3A3E7504" w14:textId="77777777" w:rsidR="006E6D95" w:rsidRPr="00E77716" w:rsidRDefault="006E6D95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Закончился 2022 год - «Год корпоративной культуры». </w:t>
      </w:r>
    </w:p>
    <w:p w14:paraId="091BF2DF" w14:textId="77777777" w:rsidR="006E6D95" w:rsidRPr="00E77716" w:rsidRDefault="006E6D95" w:rsidP="00E7771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Мудрый человек, проживший долгую жизнь, сказал: «Важно, не сколько мы работаем,  а каковы результаты наших усилий, поскольку они – главный критерий,  по которому дают оценку всей нашей деятельности». </w:t>
      </w:r>
    </w:p>
    <w:p w14:paraId="10411561" w14:textId="77777777" w:rsidR="007441E0" w:rsidRPr="00E77716" w:rsidRDefault="007441E0" w:rsidP="00E7771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DDED7" w14:textId="77777777" w:rsidR="005B2E25" w:rsidRPr="00E77716" w:rsidRDefault="005B2E25" w:rsidP="00E7771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0F0EC" w14:textId="77777777" w:rsidR="00777BC1" w:rsidRPr="00484837" w:rsidRDefault="00777BC1" w:rsidP="0048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BC1" w:rsidRPr="00484837" w:rsidSect="0077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AD4"/>
    <w:multiLevelType w:val="hybridMultilevel"/>
    <w:tmpl w:val="E37A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0D87"/>
    <w:multiLevelType w:val="hybridMultilevel"/>
    <w:tmpl w:val="5B4C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0C12"/>
    <w:multiLevelType w:val="hybridMultilevel"/>
    <w:tmpl w:val="6108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304"/>
    <w:multiLevelType w:val="multilevel"/>
    <w:tmpl w:val="B6C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E83"/>
    <w:multiLevelType w:val="hybridMultilevel"/>
    <w:tmpl w:val="F05E03D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49526A1"/>
    <w:multiLevelType w:val="hybridMultilevel"/>
    <w:tmpl w:val="3CAC1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0F21AF"/>
    <w:multiLevelType w:val="hybridMultilevel"/>
    <w:tmpl w:val="CFEC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0A49"/>
    <w:multiLevelType w:val="hybridMultilevel"/>
    <w:tmpl w:val="616A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7B5D"/>
    <w:multiLevelType w:val="hybridMultilevel"/>
    <w:tmpl w:val="CC76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7AAE"/>
    <w:multiLevelType w:val="hybridMultilevel"/>
    <w:tmpl w:val="876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1A07"/>
    <w:multiLevelType w:val="hybridMultilevel"/>
    <w:tmpl w:val="7EB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7395"/>
    <w:multiLevelType w:val="hybridMultilevel"/>
    <w:tmpl w:val="6F8477F0"/>
    <w:lvl w:ilvl="0" w:tplc="13980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F5B2045"/>
    <w:multiLevelType w:val="hybridMultilevel"/>
    <w:tmpl w:val="8498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637F3"/>
    <w:multiLevelType w:val="hybridMultilevel"/>
    <w:tmpl w:val="4C5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11A8"/>
    <w:multiLevelType w:val="hybridMultilevel"/>
    <w:tmpl w:val="3D98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86092"/>
    <w:multiLevelType w:val="hybridMultilevel"/>
    <w:tmpl w:val="E73EF4DE"/>
    <w:lvl w:ilvl="0" w:tplc="E0A6F6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39E8"/>
    <w:multiLevelType w:val="hybridMultilevel"/>
    <w:tmpl w:val="802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7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0"/>
    <w:rsid w:val="00015A78"/>
    <w:rsid w:val="00091D3F"/>
    <w:rsid w:val="000A0A69"/>
    <w:rsid w:val="000B16AF"/>
    <w:rsid w:val="0018279A"/>
    <w:rsid w:val="00221964"/>
    <w:rsid w:val="002B5DFA"/>
    <w:rsid w:val="002C0A10"/>
    <w:rsid w:val="002C3D38"/>
    <w:rsid w:val="002D5ED8"/>
    <w:rsid w:val="002E4067"/>
    <w:rsid w:val="002F7682"/>
    <w:rsid w:val="0031652A"/>
    <w:rsid w:val="003264BD"/>
    <w:rsid w:val="00343D90"/>
    <w:rsid w:val="00351EE1"/>
    <w:rsid w:val="003A0B29"/>
    <w:rsid w:val="003C5C17"/>
    <w:rsid w:val="00461815"/>
    <w:rsid w:val="00483B31"/>
    <w:rsid w:val="00484837"/>
    <w:rsid w:val="004C527F"/>
    <w:rsid w:val="0050752C"/>
    <w:rsid w:val="00552CFC"/>
    <w:rsid w:val="0056519D"/>
    <w:rsid w:val="00565486"/>
    <w:rsid w:val="00577FC5"/>
    <w:rsid w:val="005B1379"/>
    <w:rsid w:val="005B2E25"/>
    <w:rsid w:val="005C7424"/>
    <w:rsid w:val="005F3804"/>
    <w:rsid w:val="0060325A"/>
    <w:rsid w:val="00613FBC"/>
    <w:rsid w:val="0069443F"/>
    <w:rsid w:val="006E6D95"/>
    <w:rsid w:val="007403D7"/>
    <w:rsid w:val="007441E0"/>
    <w:rsid w:val="00777BC1"/>
    <w:rsid w:val="007A5652"/>
    <w:rsid w:val="00844430"/>
    <w:rsid w:val="00846FBD"/>
    <w:rsid w:val="00850A57"/>
    <w:rsid w:val="008838DE"/>
    <w:rsid w:val="008902E7"/>
    <w:rsid w:val="008A7EE1"/>
    <w:rsid w:val="00937881"/>
    <w:rsid w:val="009F7141"/>
    <w:rsid w:val="00A82AF8"/>
    <w:rsid w:val="00B32A30"/>
    <w:rsid w:val="00BB18CA"/>
    <w:rsid w:val="00C32FBA"/>
    <w:rsid w:val="00CC2450"/>
    <w:rsid w:val="00D166D7"/>
    <w:rsid w:val="00D16E4C"/>
    <w:rsid w:val="00D20295"/>
    <w:rsid w:val="00D50F2F"/>
    <w:rsid w:val="00DC6142"/>
    <w:rsid w:val="00DD382D"/>
    <w:rsid w:val="00DE085F"/>
    <w:rsid w:val="00DF00A4"/>
    <w:rsid w:val="00E77716"/>
    <w:rsid w:val="00EA41DF"/>
    <w:rsid w:val="00EC1DDF"/>
    <w:rsid w:val="00ED6812"/>
    <w:rsid w:val="00EF22B0"/>
    <w:rsid w:val="00F1323C"/>
    <w:rsid w:val="00F22255"/>
    <w:rsid w:val="00F23FF8"/>
    <w:rsid w:val="00F267A2"/>
    <w:rsid w:val="00F87FA4"/>
    <w:rsid w:val="00FA1E8F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16E"/>
  <w15:docId w15:val="{9E2C00C9-87EC-4B07-A391-C6F7EA43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430"/>
  </w:style>
  <w:style w:type="character" w:customStyle="1" w:styleId="c0">
    <w:name w:val="c0"/>
    <w:basedOn w:val="a0"/>
    <w:rsid w:val="00844430"/>
  </w:style>
  <w:style w:type="character" w:customStyle="1" w:styleId="c5">
    <w:name w:val="c5"/>
    <w:basedOn w:val="a0"/>
    <w:rsid w:val="00844430"/>
  </w:style>
  <w:style w:type="paragraph" w:customStyle="1" w:styleId="c10">
    <w:name w:val="c10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444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323C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323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87F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7FA4"/>
  </w:style>
  <w:style w:type="paragraph" w:styleId="a8">
    <w:name w:val="No Spacing"/>
    <w:uiPriority w:val="1"/>
    <w:qFormat/>
    <w:rsid w:val="00E7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8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36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B0%D0%9D%D0%B0%D1%88%D0%B8%D1%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B2%D0%BE%D0%B8%D1%85%D0%9D%D0%B5%D0%91%D1%80%D0%BE%D1%81%D0%B0%D0%B5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boksari.bezformata.com/word/pedagogicheskiy-debyut-2022/16337392/" TargetMode="External"/><Relationship Id="rId11" Type="http://schemas.openxmlformats.org/officeDocument/2006/relationships/hyperlink" Target="https://vk.com/wall-153086645_84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feed?section=search&amp;q=%23%D0%9D%D0%BE%D1%81%D0%BA%D0%B8%D0%A1%D0%BE%D0%BB%D0%B4%D0%B0%D1%82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2%D0%BC%D0%B5%D1%81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Metodist</cp:lastModifiedBy>
  <cp:revision>2</cp:revision>
  <dcterms:created xsi:type="dcterms:W3CDTF">2023-02-20T13:10:00Z</dcterms:created>
  <dcterms:modified xsi:type="dcterms:W3CDTF">2023-02-20T13:10:00Z</dcterms:modified>
</cp:coreProperties>
</file>