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DE" w:rsidRDefault="004E3CDE" w:rsidP="00677C82">
      <w:pPr>
        <w:shd w:val="clear" w:color="auto" w:fill="FFFFFF"/>
        <w:spacing w:after="0" w:line="240" w:lineRule="auto"/>
        <w:rPr>
          <w:rFonts w:ascii="Times New Roman" w:eastAsia="Times New Roman" w:hAnsi="Times New Roman" w:cs="Times New Roman"/>
          <w:b/>
          <w:bCs/>
          <w:i/>
          <w:iCs/>
          <w:color w:val="000000"/>
          <w:sz w:val="36"/>
          <w:lang w:eastAsia="ru-RU"/>
        </w:rPr>
      </w:pPr>
    </w:p>
    <w:p w:rsidR="00677C82" w:rsidRPr="00677C82" w:rsidRDefault="00677C82" w:rsidP="00677C82">
      <w:pPr>
        <w:shd w:val="clear" w:color="auto" w:fill="FFFFFF"/>
        <w:jc w:val="center"/>
        <w:outlineLvl w:val="1"/>
        <w:rPr>
          <w:rFonts w:ascii="Times New Roman" w:hAnsi="Times New Roman" w:cs="Times New Roman"/>
          <w:b/>
          <w:bCs/>
          <w:color w:val="000000"/>
          <w:sz w:val="28"/>
          <w:szCs w:val="28"/>
        </w:rPr>
      </w:pPr>
      <w:r w:rsidRPr="00677C82">
        <w:rPr>
          <w:rFonts w:ascii="Times New Roman" w:hAnsi="Times New Roman" w:cs="Times New Roman"/>
          <w:b/>
          <w:bCs/>
          <w:color w:val="000000"/>
          <w:sz w:val="28"/>
          <w:szCs w:val="28"/>
        </w:rPr>
        <w:t>Муниципальное  бюджетное дошкольное образовательное учреждение</w:t>
      </w:r>
    </w:p>
    <w:p w:rsidR="00677C82" w:rsidRPr="00677C82" w:rsidRDefault="00677C82" w:rsidP="00677C82">
      <w:pPr>
        <w:shd w:val="clear" w:color="auto" w:fill="FFFFFF"/>
        <w:jc w:val="center"/>
        <w:outlineLvl w:val="1"/>
        <w:rPr>
          <w:rFonts w:ascii="Times New Roman" w:hAnsi="Times New Roman" w:cs="Times New Roman"/>
          <w:b/>
          <w:bCs/>
          <w:color w:val="000000"/>
          <w:sz w:val="28"/>
          <w:szCs w:val="28"/>
        </w:rPr>
      </w:pPr>
      <w:r w:rsidRPr="00677C82">
        <w:rPr>
          <w:rFonts w:ascii="Times New Roman" w:hAnsi="Times New Roman" w:cs="Times New Roman"/>
          <w:b/>
          <w:bCs/>
          <w:color w:val="000000"/>
          <w:sz w:val="28"/>
          <w:szCs w:val="28"/>
        </w:rPr>
        <w:t>«Детский сад №78 «Колосок»  города Чебоксары Чувашской Республики</w:t>
      </w:r>
    </w:p>
    <w:p w:rsidR="00677C82" w:rsidRPr="0071283F" w:rsidRDefault="00677C82" w:rsidP="00677C82">
      <w:pPr>
        <w:shd w:val="clear" w:color="auto" w:fill="FFFFFF"/>
        <w:tabs>
          <w:tab w:val="left" w:pos="1788"/>
        </w:tabs>
        <w:ind w:firstLine="851"/>
        <w:outlineLvl w:val="1"/>
        <w:rPr>
          <w:b/>
          <w:bCs/>
          <w:color w:val="000000"/>
        </w:rPr>
      </w:pPr>
      <w:r>
        <w:rPr>
          <w:b/>
          <w:bCs/>
          <w:color w:val="000000"/>
        </w:rPr>
        <w:tab/>
      </w:r>
    </w:p>
    <w:tbl>
      <w:tblPr>
        <w:tblpPr w:leftFromText="180" w:rightFromText="180" w:vertAnchor="text" w:horzAnchor="margin" w:tblpXSpec="center" w:tblpY="-18"/>
        <w:tblW w:w="9809" w:type="dxa"/>
        <w:tblLook w:val="04A0"/>
      </w:tblPr>
      <w:tblGrid>
        <w:gridCol w:w="4820"/>
        <w:gridCol w:w="4989"/>
      </w:tblGrid>
      <w:tr w:rsidR="00677C82" w:rsidRPr="0071283F" w:rsidTr="00990544">
        <w:trPr>
          <w:trHeight w:val="1675"/>
        </w:trPr>
        <w:tc>
          <w:tcPr>
            <w:tcW w:w="4820" w:type="dxa"/>
            <w:hideMark/>
          </w:tcPr>
          <w:p w:rsidR="00677C82" w:rsidRPr="0071283F" w:rsidRDefault="00677C82" w:rsidP="00990544">
            <w:pPr>
              <w:pStyle w:val="a4"/>
              <w:ind w:firstLine="851"/>
              <w:jc w:val="both"/>
              <w:rPr>
                <w:rFonts w:ascii="Times New Roman" w:hAnsi="Times New Roman"/>
                <w:kern w:val="28"/>
                <w:sz w:val="24"/>
                <w:szCs w:val="24"/>
              </w:rPr>
            </w:pPr>
            <w:r w:rsidRPr="0071283F">
              <w:rPr>
                <w:rFonts w:ascii="Times New Roman" w:hAnsi="Times New Roman"/>
                <w:kern w:val="28"/>
                <w:sz w:val="24"/>
                <w:szCs w:val="24"/>
              </w:rPr>
              <w:t>ПРИНЯТО</w:t>
            </w:r>
          </w:p>
          <w:p w:rsidR="00677C82" w:rsidRPr="0071283F" w:rsidRDefault="00677C82" w:rsidP="00990544">
            <w:pPr>
              <w:pStyle w:val="a4"/>
              <w:ind w:firstLine="851"/>
              <w:jc w:val="both"/>
              <w:rPr>
                <w:rFonts w:ascii="Times New Roman" w:hAnsi="Times New Roman"/>
                <w:kern w:val="28"/>
                <w:sz w:val="24"/>
                <w:szCs w:val="24"/>
              </w:rPr>
            </w:pPr>
            <w:r w:rsidRPr="0071283F">
              <w:rPr>
                <w:rFonts w:ascii="Times New Roman" w:hAnsi="Times New Roman"/>
                <w:kern w:val="28"/>
                <w:sz w:val="24"/>
                <w:szCs w:val="24"/>
              </w:rPr>
              <w:t>На педагогическом совете</w:t>
            </w:r>
          </w:p>
          <w:p w:rsidR="00677C82" w:rsidRPr="0071283F" w:rsidRDefault="00677C82" w:rsidP="00990544">
            <w:pPr>
              <w:pStyle w:val="a4"/>
              <w:ind w:firstLine="851"/>
              <w:jc w:val="both"/>
              <w:rPr>
                <w:rFonts w:ascii="Times New Roman" w:hAnsi="Times New Roman"/>
                <w:kern w:val="28"/>
                <w:sz w:val="24"/>
                <w:szCs w:val="24"/>
              </w:rPr>
            </w:pPr>
            <w:r w:rsidRPr="0071283F">
              <w:rPr>
                <w:rFonts w:ascii="Times New Roman" w:hAnsi="Times New Roman"/>
                <w:kern w:val="28"/>
                <w:sz w:val="24"/>
                <w:szCs w:val="24"/>
              </w:rPr>
              <w:t>МБДОУ «Детский сад №78»</w:t>
            </w:r>
          </w:p>
          <w:p w:rsidR="00677C82" w:rsidRPr="0071283F" w:rsidRDefault="00677C82" w:rsidP="00990544">
            <w:pPr>
              <w:pStyle w:val="a4"/>
              <w:ind w:firstLine="851"/>
              <w:jc w:val="both"/>
              <w:rPr>
                <w:rFonts w:ascii="Times New Roman" w:hAnsi="Times New Roman"/>
                <w:kern w:val="28"/>
                <w:sz w:val="24"/>
                <w:szCs w:val="24"/>
              </w:rPr>
            </w:pPr>
            <w:r w:rsidRPr="0071283F">
              <w:rPr>
                <w:rFonts w:ascii="Times New Roman" w:hAnsi="Times New Roman"/>
                <w:kern w:val="28"/>
                <w:sz w:val="24"/>
                <w:szCs w:val="24"/>
              </w:rPr>
              <w:t>г. Чебоксары</w:t>
            </w:r>
          </w:p>
          <w:p w:rsidR="00677C82" w:rsidRPr="0071283F" w:rsidRDefault="00677C82" w:rsidP="00990544">
            <w:pPr>
              <w:pStyle w:val="a4"/>
              <w:ind w:firstLine="851"/>
              <w:jc w:val="both"/>
              <w:rPr>
                <w:rFonts w:ascii="Times New Roman" w:hAnsi="Times New Roman"/>
                <w:kern w:val="28"/>
                <w:sz w:val="24"/>
                <w:szCs w:val="24"/>
              </w:rPr>
            </w:pPr>
            <w:r>
              <w:rPr>
                <w:rFonts w:ascii="Times New Roman" w:hAnsi="Times New Roman"/>
                <w:kern w:val="28"/>
                <w:sz w:val="24"/>
                <w:szCs w:val="24"/>
              </w:rPr>
              <w:t>Протокол № 1 от 30.08 2022</w:t>
            </w:r>
            <w:r w:rsidRPr="0071283F">
              <w:rPr>
                <w:rFonts w:ascii="Times New Roman" w:hAnsi="Times New Roman"/>
                <w:kern w:val="28"/>
                <w:sz w:val="24"/>
                <w:szCs w:val="24"/>
              </w:rPr>
              <w:t xml:space="preserve"> г.</w:t>
            </w:r>
          </w:p>
        </w:tc>
        <w:tc>
          <w:tcPr>
            <w:tcW w:w="4989" w:type="dxa"/>
            <w:hideMark/>
          </w:tcPr>
          <w:p w:rsidR="00677C82" w:rsidRPr="0071283F" w:rsidRDefault="00677C82" w:rsidP="00990544">
            <w:pPr>
              <w:pStyle w:val="a4"/>
              <w:ind w:left="-647" w:firstLine="851"/>
              <w:jc w:val="both"/>
              <w:rPr>
                <w:rFonts w:ascii="Times New Roman" w:hAnsi="Times New Roman"/>
                <w:sz w:val="24"/>
                <w:szCs w:val="24"/>
              </w:rPr>
            </w:pPr>
            <w:r w:rsidRPr="0071283F">
              <w:rPr>
                <w:rFonts w:ascii="Times New Roman" w:hAnsi="Times New Roman"/>
                <w:sz w:val="24"/>
                <w:szCs w:val="24"/>
              </w:rPr>
              <w:t>УТВЕРЖДЕНО</w:t>
            </w:r>
          </w:p>
          <w:p w:rsidR="00677C82" w:rsidRPr="0071283F" w:rsidRDefault="00677C82" w:rsidP="00990544">
            <w:pPr>
              <w:pStyle w:val="a4"/>
              <w:ind w:left="-647" w:firstLine="851"/>
              <w:jc w:val="both"/>
              <w:rPr>
                <w:rFonts w:ascii="Times New Roman" w:hAnsi="Times New Roman"/>
                <w:sz w:val="24"/>
                <w:szCs w:val="24"/>
              </w:rPr>
            </w:pPr>
            <w:r w:rsidRPr="0071283F">
              <w:rPr>
                <w:rFonts w:ascii="Times New Roman" w:hAnsi="Times New Roman"/>
                <w:sz w:val="24"/>
                <w:szCs w:val="24"/>
              </w:rPr>
              <w:t>Приказом</w:t>
            </w:r>
          </w:p>
          <w:p w:rsidR="00677C82" w:rsidRPr="0071283F" w:rsidRDefault="00677C82" w:rsidP="00990544">
            <w:pPr>
              <w:pStyle w:val="a4"/>
              <w:ind w:left="-647" w:firstLine="851"/>
              <w:jc w:val="both"/>
              <w:rPr>
                <w:rFonts w:ascii="Times New Roman" w:hAnsi="Times New Roman"/>
                <w:sz w:val="24"/>
                <w:szCs w:val="24"/>
              </w:rPr>
            </w:pPr>
            <w:r w:rsidRPr="0071283F">
              <w:rPr>
                <w:rFonts w:ascii="Times New Roman" w:hAnsi="Times New Roman"/>
                <w:sz w:val="24"/>
                <w:szCs w:val="24"/>
              </w:rPr>
              <w:t>МБДОУ «Детский сад №78»</w:t>
            </w:r>
          </w:p>
          <w:p w:rsidR="00677C82" w:rsidRDefault="00677C82" w:rsidP="00990544">
            <w:pPr>
              <w:pStyle w:val="a4"/>
              <w:ind w:left="-647" w:firstLine="851"/>
              <w:jc w:val="both"/>
              <w:rPr>
                <w:rFonts w:ascii="Times New Roman" w:hAnsi="Times New Roman"/>
                <w:sz w:val="24"/>
                <w:szCs w:val="24"/>
              </w:rPr>
            </w:pPr>
            <w:r w:rsidRPr="0071283F">
              <w:rPr>
                <w:rFonts w:ascii="Times New Roman" w:hAnsi="Times New Roman"/>
                <w:sz w:val="24"/>
                <w:szCs w:val="24"/>
              </w:rPr>
              <w:t>г. Чебоксары</w:t>
            </w:r>
          </w:p>
          <w:p w:rsidR="00677C82" w:rsidRPr="0071283F" w:rsidRDefault="00677C82" w:rsidP="00990544">
            <w:pPr>
              <w:pStyle w:val="a4"/>
              <w:ind w:left="-647" w:firstLine="851"/>
              <w:jc w:val="both"/>
              <w:rPr>
                <w:rFonts w:ascii="Times New Roman" w:hAnsi="Times New Roman"/>
                <w:sz w:val="24"/>
                <w:szCs w:val="24"/>
              </w:rPr>
            </w:pPr>
            <w:r>
              <w:rPr>
                <w:rFonts w:ascii="Times New Roman" w:hAnsi="Times New Roman"/>
                <w:sz w:val="24"/>
                <w:szCs w:val="24"/>
              </w:rPr>
              <w:t>от  30.08.2022. № 128</w:t>
            </w:r>
          </w:p>
        </w:tc>
      </w:tr>
    </w:tbl>
    <w:p w:rsidR="00677C82" w:rsidRPr="0071283F" w:rsidRDefault="00677C82" w:rsidP="00677C82">
      <w:pPr>
        <w:shd w:val="clear" w:color="auto" w:fill="FFFFFF"/>
        <w:ind w:firstLine="851"/>
        <w:rPr>
          <w:color w:val="000000"/>
        </w:rPr>
      </w:pPr>
    </w:p>
    <w:p w:rsidR="00677C82" w:rsidRPr="0071283F" w:rsidRDefault="00677C82" w:rsidP="00677C82">
      <w:pPr>
        <w:ind w:firstLine="851"/>
        <w:jc w:val="center"/>
      </w:pPr>
    </w:p>
    <w:p w:rsidR="00677C82" w:rsidRPr="0071283F" w:rsidRDefault="00677C82" w:rsidP="00677C82">
      <w:pPr>
        <w:ind w:firstLine="851"/>
        <w:jc w:val="center"/>
      </w:pPr>
    </w:p>
    <w:p w:rsidR="00677C82" w:rsidRPr="0071283F" w:rsidRDefault="00677C82" w:rsidP="00677C82">
      <w:pPr>
        <w:ind w:firstLine="851"/>
        <w:jc w:val="center"/>
      </w:pPr>
    </w:p>
    <w:p w:rsidR="00677C82" w:rsidRPr="0071283F" w:rsidRDefault="00677C82" w:rsidP="00677C82">
      <w:pPr>
        <w:ind w:firstLine="851"/>
        <w:jc w:val="center"/>
      </w:pPr>
    </w:p>
    <w:p w:rsidR="00677C82" w:rsidRPr="00677C82" w:rsidRDefault="00677C82" w:rsidP="00677C82">
      <w:pPr>
        <w:ind w:firstLine="851"/>
        <w:jc w:val="center"/>
        <w:rPr>
          <w:rFonts w:ascii="Times New Roman" w:hAnsi="Times New Roman" w:cs="Times New Roman"/>
          <w:b/>
          <w:sz w:val="32"/>
          <w:szCs w:val="32"/>
        </w:rPr>
      </w:pPr>
      <w:r w:rsidRPr="00677C82">
        <w:rPr>
          <w:rFonts w:ascii="Times New Roman" w:hAnsi="Times New Roman" w:cs="Times New Roman"/>
          <w:b/>
          <w:sz w:val="32"/>
          <w:szCs w:val="32"/>
        </w:rPr>
        <w:t>Дополнительная общеобразовательная программа кружка «</w:t>
      </w:r>
      <w:r>
        <w:rPr>
          <w:rFonts w:ascii="Times New Roman" w:hAnsi="Times New Roman" w:cs="Times New Roman"/>
          <w:b/>
          <w:sz w:val="32"/>
          <w:szCs w:val="32"/>
        </w:rPr>
        <w:t>Основы финансовой грамотности</w:t>
      </w:r>
      <w:r w:rsidRPr="00677C82">
        <w:rPr>
          <w:rFonts w:ascii="Times New Roman" w:hAnsi="Times New Roman" w:cs="Times New Roman"/>
          <w:b/>
          <w:sz w:val="32"/>
          <w:szCs w:val="32"/>
        </w:rPr>
        <w:t>»</w:t>
      </w:r>
    </w:p>
    <w:p w:rsidR="00677C82" w:rsidRPr="00954C41" w:rsidRDefault="00677C82" w:rsidP="00677C82">
      <w:pPr>
        <w:ind w:left="5387" w:firstLine="851"/>
        <w:rPr>
          <w:sz w:val="28"/>
          <w:szCs w:val="28"/>
        </w:rPr>
      </w:pPr>
    </w:p>
    <w:p w:rsidR="00677C82" w:rsidRPr="00954C41" w:rsidRDefault="00677C82" w:rsidP="00677C82">
      <w:pPr>
        <w:ind w:left="5387" w:firstLine="851"/>
        <w:rPr>
          <w:sz w:val="28"/>
          <w:szCs w:val="28"/>
        </w:rPr>
      </w:pPr>
    </w:p>
    <w:p w:rsidR="00677C82" w:rsidRPr="00677C82" w:rsidRDefault="00677C82" w:rsidP="00677C82">
      <w:pPr>
        <w:ind w:left="5387" w:firstLine="851"/>
        <w:rPr>
          <w:rFonts w:ascii="Times New Roman" w:hAnsi="Times New Roman" w:cs="Times New Roman"/>
          <w:sz w:val="28"/>
          <w:szCs w:val="28"/>
        </w:rPr>
      </w:pPr>
    </w:p>
    <w:p w:rsidR="00677C82" w:rsidRPr="00677C82" w:rsidRDefault="00677C82" w:rsidP="00677C82">
      <w:pPr>
        <w:jc w:val="right"/>
        <w:rPr>
          <w:rFonts w:ascii="Times New Roman" w:hAnsi="Times New Roman" w:cs="Times New Roman"/>
          <w:b/>
          <w:sz w:val="28"/>
          <w:szCs w:val="28"/>
        </w:rPr>
      </w:pPr>
      <w:r w:rsidRPr="00677C82">
        <w:rPr>
          <w:rFonts w:ascii="Times New Roman" w:hAnsi="Times New Roman" w:cs="Times New Roman"/>
          <w:b/>
          <w:sz w:val="28"/>
          <w:szCs w:val="28"/>
        </w:rPr>
        <w:t xml:space="preserve">Возраст обучающихся: </w:t>
      </w:r>
      <w:r w:rsidRPr="00677C82">
        <w:rPr>
          <w:rFonts w:ascii="Times New Roman" w:hAnsi="Times New Roman" w:cs="Times New Roman"/>
          <w:b/>
          <w:i/>
          <w:sz w:val="28"/>
          <w:szCs w:val="28"/>
        </w:rPr>
        <w:t>5-7 лет</w:t>
      </w:r>
    </w:p>
    <w:p w:rsidR="00677C82" w:rsidRPr="00677C82" w:rsidRDefault="00677C82" w:rsidP="00677C82">
      <w:pPr>
        <w:rPr>
          <w:rFonts w:ascii="Times New Roman" w:hAnsi="Times New Roman" w:cs="Times New Roman"/>
          <w:sz w:val="28"/>
          <w:szCs w:val="28"/>
        </w:rPr>
      </w:pPr>
    </w:p>
    <w:p w:rsidR="00677C82" w:rsidRPr="00677C82" w:rsidRDefault="00677C82" w:rsidP="00677C82">
      <w:pPr>
        <w:jc w:val="right"/>
        <w:rPr>
          <w:rFonts w:ascii="Times New Roman" w:hAnsi="Times New Roman" w:cs="Times New Roman"/>
          <w:b/>
          <w:sz w:val="28"/>
          <w:szCs w:val="28"/>
        </w:rPr>
      </w:pPr>
      <w:r w:rsidRPr="00677C82">
        <w:rPr>
          <w:rFonts w:ascii="Times New Roman" w:hAnsi="Times New Roman" w:cs="Times New Roman"/>
          <w:b/>
          <w:sz w:val="28"/>
          <w:szCs w:val="28"/>
        </w:rPr>
        <w:t>Разработала и реализует программу:</w:t>
      </w:r>
    </w:p>
    <w:p w:rsidR="00677C82" w:rsidRPr="00677C82" w:rsidRDefault="00677C82" w:rsidP="00677C82">
      <w:pPr>
        <w:ind w:firstLine="851"/>
        <w:jc w:val="right"/>
        <w:rPr>
          <w:rFonts w:ascii="Times New Roman" w:hAnsi="Times New Roman" w:cs="Times New Roman"/>
          <w:b/>
          <w:i/>
          <w:sz w:val="28"/>
          <w:szCs w:val="28"/>
        </w:rPr>
      </w:pPr>
      <w:r w:rsidRPr="00677C82">
        <w:rPr>
          <w:rFonts w:ascii="Times New Roman" w:hAnsi="Times New Roman" w:cs="Times New Roman"/>
          <w:b/>
          <w:i/>
          <w:sz w:val="28"/>
          <w:szCs w:val="28"/>
        </w:rPr>
        <w:t>Горшкова Ирина Валерьевна,</w:t>
      </w:r>
    </w:p>
    <w:p w:rsidR="00677C82" w:rsidRPr="00677C82" w:rsidRDefault="00677C82" w:rsidP="00677C82">
      <w:pPr>
        <w:ind w:firstLine="851"/>
        <w:jc w:val="right"/>
        <w:rPr>
          <w:rFonts w:ascii="Times New Roman" w:hAnsi="Times New Roman" w:cs="Times New Roman"/>
          <w:b/>
          <w:i/>
          <w:sz w:val="28"/>
          <w:szCs w:val="28"/>
        </w:rPr>
      </w:pPr>
      <w:r w:rsidRPr="00677C82">
        <w:rPr>
          <w:rFonts w:ascii="Times New Roman" w:hAnsi="Times New Roman" w:cs="Times New Roman"/>
          <w:b/>
          <w:i/>
          <w:sz w:val="28"/>
          <w:szCs w:val="28"/>
        </w:rPr>
        <w:t xml:space="preserve"> воспитатель</w:t>
      </w:r>
    </w:p>
    <w:p w:rsidR="00677C82" w:rsidRPr="00677C82" w:rsidRDefault="00677C82" w:rsidP="00677C82">
      <w:pPr>
        <w:rPr>
          <w:rFonts w:ascii="Times New Roman" w:hAnsi="Times New Roman" w:cs="Times New Roman"/>
        </w:rPr>
      </w:pPr>
    </w:p>
    <w:p w:rsidR="00677C82" w:rsidRPr="00677C82" w:rsidRDefault="00677C82" w:rsidP="00677C82">
      <w:pPr>
        <w:ind w:firstLine="851"/>
        <w:jc w:val="center"/>
        <w:rPr>
          <w:rFonts w:ascii="Times New Roman" w:hAnsi="Times New Roman" w:cs="Times New Roman"/>
        </w:rPr>
      </w:pPr>
    </w:p>
    <w:p w:rsidR="00677C82" w:rsidRPr="00677C82" w:rsidRDefault="00677C82" w:rsidP="00677C82">
      <w:pPr>
        <w:rPr>
          <w:rFonts w:ascii="Times New Roman" w:hAnsi="Times New Roman" w:cs="Times New Roman"/>
        </w:rPr>
      </w:pPr>
    </w:p>
    <w:p w:rsidR="00677C82" w:rsidRPr="00677C82" w:rsidRDefault="00677C82" w:rsidP="00677C82">
      <w:pPr>
        <w:ind w:firstLine="851"/>
        <w:jc w:val="center"/>
        <w:rPr>
          <w:rFonts w:ascii="Times New Roman" w:hAnsi="Times New Roman" w:cs="Times New Roman"/>
        </w:rPr>
      </w:pPr>
    </w:p>
    <w:p w:rsidR="00677C82" w:rsidRPr="00677C82" w:rsidRDefault="00677C82" w:rsidP="00677C82">
      <w:pPr>
        <w:ind w:firstLine="851"/>
        <w:jc w:val="center"/>
        <w:rPr>
          <w:rFonts w:ascii="Times New Roman" w:hAnsi="Times New Roman" w:cs="Times New Roman"/>
          <w:b/>
          <w:sz w:val="28"/>
          <w:szCs w:val="28"/>
        </w:rPr>
      </w:pPr>
      <w:r w:rsidRPr="00677C82">
        <w:rPr>
          <w:rFonts w:ascii="Times New Roman" w:hAnsi="Times New Roman" w:cs="Times New Roman"/>
          <w:b/>
          <w:sz w:val="28"/>
          <w:szCs w:val="28"/>
        </w:rPr>
        <w:t>Чебоксары, 2022</w:t>
      </w:r>
    </w:p>
    <w:p w:rsidR="00677C82" w:rsidRPr="004E3CDE" w:rsidRDefault="00677C82" w:rsidP="004E3CDE">
      <w:pPr>
        <w:shd w:val="clear" w:color="auto" w:fill="FFFFFF"/>
        <w:spacing w:after="0" w:line="240" w:lineRule="auto"/>
        <w:ind w:firstLine="2970"/>
        <w:jc w:val="both"/>
        <w:rPr>
          <w:rFonts w:ascii="Calibri" w:eastAsia="Times New Roman" w:hAnsi="Calibri" w:cs="Calibri"/>
          <w:color w:val="000000"/>
          <w:lang w:eastAsia="ru-RU"/>
        </w:rPr>
      </w:pPr>
    </w:p>
    <w:p w:rsidR="004E3CDE" w:rsidRPr="004E3CDE" w:rsidRDefault="004E3CDE" w:rsidP="004E3CD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E3CDE">
        <w:rPr>
          <w:rFonts w:ascii="Times New Roman" w:eastAsia="Times New Roman" w:hAnsi="Times New Roman" w:cs="Times New Roman"/>
          <w:b/>
          <w:bCs/>
          <w:color w:val="000000"/>
          <w:sz w:val="32"/>
          <w:szCs w:val="32"/>
          <w:lang w:eastAsia="ru-RU"/>
        </w:rPr>
        <w:t>Содержание программы:</w:t>
      </w:r>
    </w:p>
    <w:p w:rsidR="004E3CDE" w:rsidRPr="004E3CDE" w:rsidRDefault="004E3CDE" w:rsidP="004E3CDE">
      <w:pPr>
        <w:shd w:val="clear" w:color="auto" w:fill="FFFFFF"/>
        <w:spacing w:after="0" w:line="240" w:lineRule="auto"/>
        <w:rPr>
          <w:rFonts w:ascii="Calibri" w:eastAsia="Times New Roman" w:hAnsi="Calibri" w:cs="Calibri"/>
          <w:color w:val="000000"/>
          <w:lang w:eastAsia="ru-RU"/>
        </w:rPr>
      </w:pPr>
    </w:p>
    <w:tbl>
      <w:tblPr>
        <w:tblW w:w="8168" w:type="dxa"/>
        <w:shd w:val="clear" w:color="auto" w:fill="FFFFFF"/>
        <w:tblCellMar>
          <w:top w:w="15" w:type="dxa"/>
          <w:left w:w="15" w:type="dxa"/>
          <w:bottom w:w="15" w:type="dxa"/>
          <w:right w:w="15" w:type="dxa"/>
        </w:tblCellMar>
        <w:tblLook w:val="04A0"/>
      </w:tblPr>
      <w:tblGrid>
        <w:gridCol w:w="8168"/>
      </w:tblGrid>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 Пояснительная записка</w:t>
            </w:r>
          </w:p>
        </w:tc>
      </w:tr>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ind w:left="28" w:hanging="28"/>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 Цели и задачи программы</w:t>
            </w:r>
          </w:p>
        </w:tc>
      </w:tr>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ind w:left="28" w:hanging="28"/>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 Описание форм и методов проведения занятий</w:t>
            </w:r>
          </w:p>
        </w:tc>
      </w:tr>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 Содержание программы.</w:t>
            </w:r>
          </w:p>
        </w:tc>
      </w:tr>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5. Учебно-тематический план</w:t>
            </w:r>
          </w:p>
        </w:tc>
      </w:tr>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ind w:left="28" w:hanging="28"/>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6. Прогнозируемые  результаты, целевые ориентиры</w:t>
            </w:r>
          </w:p>
        </w:tc>
      </w:tr>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ind w:left="28" w:hanging="28"/>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7. Методическое обеспечение программы</w:t>
            </w:r>
          </w:p>
        </w:tc>
      </w:tr>
      <w:tr w:rsidR="004E3CDE" w:rsidRPr="004E3CDE" w:rsidTr="004E3CDE">
        <w:trPr>
          <w:trHeight w:val="52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8. Глоссарий  </w:t>
            </w:r>
          </w:p>
        </w:tc>
      </w:tr>
      <w:tr w:rsidR="004E3CDE" w:rsidRPr="004E3CDE" w:rsidTr="004E3CDE">
        <w:trPr>
          <w:trHeight w:val="50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Список литературы</w:t>
            </w:r>
          </w:p>
        </w:tc>
      </w:tr>
      <w:tr w:rsidR="004E3CDE" w:rsidRPr="004E3CDE" w:rsidTr="004E3CDE">
        <w:trPr>
          <w:trHeight w:val="321"/>
        </w:trPr>
        <w:tc>
          <w:tcPr>
            <w:tcW w:w="81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08" w:type="dxa"/>
              <w:bottom w:w="0" w:type="dxa"/>
              <w:right w:w="108" w:type="dxa"/>
            </w:tcMar>
            <w:hideMark/>
          </w:tcPr>
          <w:p w:rsidR="004E3CDE" w:rsidRPr="004E3CDE" w:rsidRDefault="004E3CDE" w:rsidP="004E3CDE">
            <w:pPr>
              <w:spacing w:after="0" w:line="240" w:lineRule="auto"/>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Календарно-тематический план</w:t>
            </w:r>
          </w:p>
        </w:tc>
      </w:tr>
    </w:tbl>
    <w:p w:rsidR="004E3CDE" w:rsidRDefault="004E3CDE" w:rsidP="004E3CD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E3CDE" w:rsidRDefault="004E3CDE">
      <w:pP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br w:type="page"/>
      </w:r>
    </w:p>
    <w:p w:rsidR="004E3CDE" w:rsidRDefault="004E3CDE" w:rsidP="004E3CD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E3CDE">
        <w:rPr>
          <w:rFonts w:ascii="Times New Roman" w:eastAsia="Times New Roman" w:hAnsi="Times New Roman" w:cs="Times New Roman"/>
          <w:b/>
          <w:bCs/>
          <w:color w:val="000000"/>
          <w:sz w:val="32"/>
          <w:szCs w:val="32"/>
          <w:lang w:eastAsia="ru-RU"/>
        </w:rPr>
        <w:t>1. Пояснительная записка</w:t>
      </w:r>
    </w:p>
    <w:p w:rsidR="004E3CDE" w:rsidRPr="004E3CDE" w:rsidRDefault="004E3CDE" w:rsidP="004E3CDE">
      <w:pPr>
        <w:shd w:val="clear" w:color="auto" w:fill="FFFFFF"/>
        <w:spacing w:after="0" w:line="240" w:lineRule="auto"/>
        <w:jc w:val="center"/>
        <w:rPr>
          <w:rFonts w:ascii="Calibri" w:eastAsia="Times New Roman" w:hAnsi="Calibri" w:cs="Calibri"/>
          <w:color w:val="000000"/>
          <w:sz w:val="32"/>
          <w:szCs w:val="32"/>
          <w:lang w:eastAsia="ru-RU"/>
        </w:rPr>
      </w:pP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Финансовая грамотность</w:t>
      </w:r>
      <w:r w:rsidRPr="004E3CDE">
        <w:rPr>
          <w:rFonts w:ascii="Times New Roman" w:eastAsia="Times New Roman" w:hAnsi="Times New Roman" w:cs="Times New Roman"/>
          <w:color w:val="000000"/>
          <w:sz w:val="28"/>
          <w:lang w:eastAsia="ru-RU"/>
        </w:rPr>
        <w:t> – это умение использовать знания и навыки, для принятия правильных решений, связанных с деньгами и тратами.</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 сожалению, финансовой грамоте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Выбор темы кружка объясняется необходимостью повышения качества образовательного процесса в дошкольном учреждении. Формирование финансовой грамотности у дошкольников способствует развитию мышления, фантазии, кругозора ребенка, развитию речи. Дети приобретают навыки разумного ведения домашнего хозяйства, экономии средств.</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Дети должны знать, что деньги – это ценность, богатство, но им необходимо усвоить, откуда они берутся. Главная идея финансовой грамотности – связь денег с трудом.</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Обучая детей финансовой грамотности, мы помогаем им прояснить для себя связи между работой, заработком, затратами и сбережениями; они раньше поймут цену деньгам и научаться правильно принимать финансовые решения.</w:t>
      </w:r>
    </w:p>
    <w:p w:rsidR="004E3CDE" w:rsidRDefault="004E3CDE" w:rsidP="004E3CDE">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4E3CDE">
        <w:rPr>
          <w:rFonts w:ascii="Times New Roman" w:eastAsia="Times New Roman" w:hAnsi="Times New Roman" w:cs="Times New Roman"/>
          <w:b/>
          <w:bCs/>
          <w:color w:val="000000"/>
          <w:sz w:val="32"/>
          <w:szCs w:val="32"/>
          <w:lang w:eastAsia="ru-RU"/>
        </w:rPr>
        <w:t>2. Цель и задачи  программы</w:t>
      </w:r>
    </w:p>
    <w:p w:rsidR="004E3CDE" w:rsidRPr="004E3CDE" w:rsidRDefault="004E3CDE" w:rsidP="004E3CDE">
      <w:pPr>
        <w:shd w:val="clear" w:color="auto" w:fill="FFFFFF"/>
        <w:spacing w:after="0" w:line="360" w:lineRule="auto"/>
        <w:jc w:val="center"/>
        <w:rPr>
          <w:rFonts w:ascii="Calibri" w:eastAsia="Times New Roman" w:hAnsi="Calibri" w:cs="Calibri"/>
          <w:color w:val="000000"/>
          <w:sz w:val="32"/>
          <w:szCs w:val="32"/>
          <w:lang w:eastAsia="ru-RU"/>
        </w:rPr>
      </w:pP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Цель программы:</w:t>
      </w:r>
      <w:r w:rsidRPr="004E3CDE">
        <w:rPr>
          <w:rFonts w:ascii="Times New Roman" w:eastAsia="Times New Roman" w:hAnsi="Times New Roman" w:cs="Times New Roman"/>
          <w:color w:val="000000"/>
          <w:sz w:val="28"/>
          <w:lang w:eastAsia="ru-RU"/>
        </w:rPr>
        <w:t> создание благоприятных условий для формирования основ финансовой грамотности детей старшего дошкольного возраста, формирование норм финансово-грамотного поведения, а так же подготовка к жизни в современном обществе.</w:t>
      </w:r>
    </w:p>
    <w:p w:rsidR="004E3CDE" w:rsidRPr="004E3CDE" w:rsidRDefault="004E3CDE" w:rsidP="004E3CDE">
      <w:pPr>
        <w:shd w:val="clear" w:color="auto" w:fill="FFFFFF"/>
        <w:spacing w:after="0" w:line="360" w:lineRule="auto"/>
        <w:ind w:right="114" w:firstLine="710"/>
        <w:jc w:val="both"/>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Задачами</w:t>
      </w:r>
      <w:r w:rsidRPr="004E3CDE">
        <w:rPr>
          <w:rFonts w:ascii="Times New Roman" w:eastAsia="Times New Roman" w:hAnsi="Times New Roman" w:cs="Times New Roman"/>
          <w:color w:val="000000"/>
          <w:sz w:val="28"/>
          <w:lang w:eastAsia="ru-RU"/>
        </w:rPr>
        <w:t> программы являются</w:t>
      </w:r>
      <w:r w:rsidRPr="004E3CDE">
        <w:rPr>
          <w:rFonts w:ascii="Times New Roman" w:eastAsia="Times New Roman" w:hAnsi="Times New Roman" w:cs="Times New Roman"/>
          <w:b/>
          <w:bCs/>
          <w:color w:val="000000"/>
          <w:sz w:val="28"/>
          <w:lang w:eastAsia="ru-RU"/>
        </w:rPr>
        <w:t>:</w:t>
      </w:r>
    </w:p>
    <w:p w:rsidR="004E3CDE" w:rsidRPr="004E3CDE" w:rsidRDefault="004E3CDE" w:rsidP="004E3CDE">
      <w:pPr>
        <w:numPr>
          <w:ilvl w:val="0"/>
          <w:numId w:val="1"/>
        </w:numPr>
        <w:shd w:val="clear" w:color="auto" w:fill="FFFFFF"/>
        <w:spacing w:before="30" w:after="30" w:line="360" w:lineRule="auto"/>
        <w:ind w:left="0" w:right="114"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знакомить детей с основными экономическими понятиями (деньги, ресурсы, цена, и т.д.).</w:t>
      </w:r>
    </w:p>
    <w:p w:rsidR="004E3CDE" w:rsidRPr="004E3CDE" w:rsidRDefault="004E3CDE" w:rsidP="004E3CDE">
      <w:pPr>
        <w:numPr>
          <w:ilvl w:val="0"/>
          <w:numId w:val="1"/>
        </w:numPr>
        <w:shd w:val="clear" w:color="auto" w:fill="FFFFFF"/>
        <w:spacing w:before="30" w:after="30" w:line="360" w:lineRule="auto"/>
        <w:ind w:left="0" w:right="114"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формировать представление детей о финансовой грамотности, организации производства;</w:t>
      </w:r>
    </w:p>
    <w:p w:rsidR="004E3CDE" w:rsidRPr="004E3CDE" w:rsidRDefault="004E3CDE" w:rsidP="004E3CDE">
      <w:pPr>
        <w:numPr>
          <w:ilvl w:val="0"/>
          <w:numId w:val="1"/>
        </w:numPr>
        <w:shd w:val="clear" w:color="auto" w:fill="FFFFFF"/>
        <w:spacing w:before="30" w:after="30" w:line="360" w:lineRule="auto"/>
        <w:ind w:left="0" w:right="114"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формировать понятие основных правил расходования денег, умение учитывать важность и необходимость покупки;</w:t>
      </w:r>
    </w:p>
    <w:p w:rsidR="004E3CDE" w:rsidRPr="004E3CDE" w:rsidRDefault="004E3CDE" w:rsidP="004E3CDE">
      <w:pPr>
        <w:numPr>
          <w:ilvl w:val="0"/>
          <w:numId w:val="1"/>
        </w:numPr>
        <w:shd w:val="clear" w:color="auto" w:fill="FFFFFF"/>
        <w:spacing w:before="30" w:after="30" w:line="360" w:lineRule="auto"/>
        <w:ind w:left="0" w:right="114"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воспитывать уважения к труду, людям труда, бережливого отношения ко всем видам собственности;</w:t>
      </w:r>
    </w:p>
    <w:p w:rsidR="004E3CDE" w:rsidRPr="004E3CDE" w:rsidRDefault="004E3CDE" w:rsidP="004E3CDE">
      <w:pPr>
        <w:numPr>
          <w:ilvl w:val="0"/>
          <w:numId w:val="1"/>
        </w:numPr>
        <w:shd w:val="clear" w:color="auto" w:fill="FFFFFF"/>
        <w:spacing w:before="30" w:after="30" w:line="360" w:lineRule="auto"/>
        <w:ind w:left="0" w:right="114"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воспитывать умение правильного обращения с деньгами, разумного подхода к своим желаниям, сопоставление их с возможностями бюджета семьи;</w:t>
      </w:r>
    </w:p>
    <w:p w:rsidR="004E3CDE" w:rsidRPr="004E3CDE" w:rsidRDefault="004E3CDE" w:rsidP="004E3CDE">
      <w:pPr>
        <w:numPr>
          <w:ilvl w:val="0"/>
          <w:numId w:val="1"/>
        </w:numPr>
        <w:shd w:val="clear" w:color="auto" w:fill="FFFFFF"/>
        <w:spacing w:before="30" w:after="30" w:line="360" w:lineRule="auto"/>
        <w:ind w:left="0" w:right="114"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воспитывать нравственно-экономических качеств и ценностных ориентиров, необходимых для рационального поведения в финансовой сфере.</w:t>
      </w:r>
    </w:p>
    <w:p w:rsidR="004E3CDE" w:rsidRDefault="004E3CDE" w:rsidP="004E3CDE">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4E3CDE">
        <w:rPr>
          <w:rFonts w:ascii="Times New Roman" w:eastAsia="Times New Roman" w:hAnsi="Times New Roman" w:cs="Times New Roman"/>
          <w:b/>
          <w:bCs/>
          <w:color w:val="000000"/>
          <w:sz w:val="32"/>
          <w:szCs w:val="32"/>
          <w:lang w:eastAsia="ru-RU"/>
        </w:rPr>
        <w:t>3. Описание форм и методов проведения занятий</w:t>
      </w:r>
    </w:p>
    <w:p w:rsidR="004E3CDE" w:rsidRPr="004E3CDE" w:rsidRDefault="004E3CDE" w:rsidP="004E3CDE">
      <w:pPr>
        <w:shd w:val="clear" w:color="auto" w:fill="FFFFFF"/>
        <w:spacing w:after="0" w:line="360" w:lineRule="auto"/>
        <w:jc w:val="center"/>
        <w:rPr>
          <w:rFonts w:ascii="Calibri" w:eastAsia="Times New Roman" w:hAnsi="Calibri" w:cs="Calibri"/>
          <w:color w:val="000000"/>
          <w:sz w:val="32"/>
          <w:szCs w:val="32"/>
          <w:lang w:eastAsia="ru-RU"/>
        </w:rPr>
      </w:pPr>
    </w:p>
    <w:p w:rsidR="004E3CDE" w:rsidRPr="004E3CDE" w:rsidRDefault="004E3CDE" w:rsidP="004E3CDE">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Формы работы:</w:t>
      </w:r>
      <w:r w:rsidRPr="004E3CDE">
        <w:rPr>
          <w:rFonts w:ascii="Times New Roman" w:eastAsia="Times New Roman" w:hAnsi="Times New Roman" w:cs="Times New Roman"/>
          <w:color w:val="000000"/>
          <w:sz w:val="28"/>
          <w:lang w:eastAsia="ru-RU"/>
        </w:rPr>
        <w:t xml:space="preserve"> беседы о финансовой грамотности с привлечением родителей, использование </w:t>
      </w:r>
      <w:proofErr w:type="gramStart"/>
      <w:r w:rsidRPr="004E3CDE">
        <w:rPr>
          <w:rFonts w:ascii="Times New Roman" w:eastAsia="Times New Roman" w:hAnsi="Times New Roman" w:cs="Times New Roman"/>
          <w:color w:val="000000"/>
          <w:sz w:val="28"/>
          <w:lang w:eastAsia="ru-RU"/>
        </w:rPr>
        <w:t>ИКТ-технологий</w:t>
      </w:r>
      <w:proofErr w:type="gramEnd"/>
      <w:r w:rsidRPr="004E3CDE">
        <w:rPr>
          <w:rFonts w:ascii="Times New Roman" w:eastAsia="Times New Roman" w:hAnsi="Times New Roman" w:cs="Times New Roman"/>
          <w:color w:val="000000"/>
          <w:sz w:val="28"/>
          <w:lang w:eastAsia="ru-RU"/>
        </w:rPr>
        <w:t>,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 чтение художественной литературы, использование сказок с экономическим содержанием. Знакомство с историей возникновения денег, российского рубля, интерактивные занятия</w:t>
      </w:r>
      <w:r w:rsidRPr="004E3CDE">
        <w:rPr>
          <w:rFonts w:ascii="Calibri" w:eastAsia="Times New Roman" w:hAnsi="Calibri" w:cs="Calibri"/>
          <w:color w:val="000000"/>
          <w:sz w:val="28"/>
          <w:lang w:eastAsia="ru-RU"/>
        </w:rPr>
        <w:t>.</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Программа разработана для детей старшего дошкольного возраста         6-7 лет.</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Образовательная деятельность с детьми организуется один раз в неделю, во второй половине дня, в форме кружка, длительность – 30 минут.</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Сроки реализации программы</w:t>
      </w:r>
      <w:r w:rsidRPr="004E3CDE">
        <w:rPr>
          <w:rFonts w:ascii="Times New Roman" w:eastAsia="Times New Roman" w:hAnsi="Times New Roman" w:cs="Times New Roman"/>
          <w:color w:val="000000"/>
          <w:sz w:val="28"/>
          <w:lang w:eastAsia="ru-RU"/>
        </w:rPr>
        <w:t>: программа рассчитана на один учебный год, с сентября по май включительно.</w:t>
      </w:r>
    </w:p>
    <w:p w:rsidR="003067EB" w:rsidRDefault="004E3CDE" w:rsidP="003067EB">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3067EB">
        <w:rPr>
          <w:rFonts w:ascii="Times New Roman" w:eastAsia="Times New Roman" w:hAnsi="Times New Roman" w:cs="Times New Roman"/>
          <w:b/>
          <w:bCs/>
          <w:color w:val="000000"/>
          <w:sz w:val="32"/>
          <w:szCs w:val="32"/>
          <w:lang w:eastAsia="ru-RU"/>
        </w:rPr>
        <w:t>4. Содержание программы</w:t>
      </w:r>
    </w:p>
    <w:p w:rsidR="003067EB" w:rsidRPr="003067EB" w:rsidRDefault="003067EB" w:rsidP="003067EB">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Фундамент по финансовой грамотности детей дошкольного возраста необходимо закладывать с раннего возраста. Финансовая грамотность позволит маленькому человеку быть успешным во взрослой жизни, грамотно вести свой семейный бюджет.</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 данной программе закрепляется представление о непростом мире предметов и услуг, как результата труда людей, человеческих взаимоотношений.</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Играя в профессии, дети постигают смысл труда, моделируют реальные жизненные ситуации, развивают фантазию, воображение и логику рассуждений, повышая интерес к экономическим знаниям.</w:t>
      </w:r>
    </w:p>
    <w:p w:rsidR="004E3CDE" w:rsidRPr="004E3CDE" w:rsidRDefault="004E3CDE" w:rsidP="004E3CDE">
      <w:pPr>
        <w:shd w:val="clear" w:color="auto" w:fill="FFFFFF"/>
        <w:spacing w:after="0" w:line="360" w:lineRule="auto"/>
        <w:ind w:firstLine="71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 дидактических играх систематизируются представления детей о мире финансовых явлений, терминах, закрепляются представления о понятии «реклама», обогащается словарный запас, развиваются коммуникативные и творческие способности детей.</w:t>
      </w:r>
    </w:p>
    <w:p w:rsidR="004E3CDE" w:rsidRDefault="004E3CDE" w:rsidP="003067EB">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4E3CDE">
        <w:rPr>
          <w:rFonts w:ascii="Times New Roman" w:eastAsia="Times New Roman" w:hAnsi="Times New Roman" w:cs="Times New Roman"/>
          <w:b/>
          <w:bCs/>
          <w:color w:val="000000"/>
          <w:sz w:val="32"/>
          <w:szCs w:val="32"/>
          <w:lang w:eastAsia="ru-RU"/>
        </w:rPr>
        <w:t>5.Учебный план</w:t>
      </w:r>
    </w:p>
    <w:p w:rsidR="004E3CDE" w:rsidRPr="004E3CDE" w:rsidRDefault="004E3CDE" w:rsidP="003067EB">
      <w:pPr>
        <w:shd w:val="clear" w:color="auto" w:fill="FFFFFF"/>
        <w:spacing w:after="0" w:line="360" w:lineRule="auto"/>
        <w:jc w:val="center"/>
        <w:rPr>
          <w:rFonts w:ascii="Calibri" w:eastAsia="Times New Roman" w:hAnsi="Calibri" w:cs="Calibri"/>
          <w:color w:val="000000"/>
          <w:sz w:val="32"/>
          <w:szCs w:val="32"/>
          <w:lang w:eastAsia="ru-RU"/>
        </w:rPr>
      </w:pPr>
    </w:p>
    <w:tbl>
      <w:tblPr>
        <w:tblW w:w="9622" w:type="dxa"/>
        <w:tblInd w:w="-216" w:type="dxa"/>
        <w:shd w:val="clear" w:color="auto" w:fill="FFFFFF"/>
        <w:tblCellMar>
          <w:top w:w="15" w:type="dxa"/>
          <w:left w:w="15" w:type="dxa"/>
          <w:bottom w:w="15" w:type="dxa"/>
          <w:right w:w="15" w:type="dxa"/>
        </w:tblCellMar>
        <w:tblLook w:val="04A0"/>
      </w:tblPr>
      <w:tblGrid>
        <w:gridCol w:w="1083"/>
        <w:gridCol w:w="7179"/>
        <w:gridCol w:w="1360"/>
      </w:tblGrid>
      <w:tr w:rsidR="004E3CDE" w:rsidRPr="004E3CDE" w:rsidTr="004E3CDE">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Тематика</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Всего часов</w:t>
            </w:r>
          </w:p>
        </w:tc>
      </w:tr>
      <w:tr w:rsidR="004E3CDE" w:rsidRPr="004E3CDE" w:rsidTr="004E3CDE">
        <w:trPr>
          <w:trHeight w:val="46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Деньги и цена (стоимость)</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6</w:t>
            </w:r>
          </w:p>
        </w:tc>
      </w:tr>
      <w:tr w:rsidR="004E3CDE" w:rsidRPr="004E3CDE" w:rsidTr="004E3CDE">
        <w:trPr>
          <w:trHeight w:val="38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Банк</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r>
      <w:tr w:rsidR="004E3CDE" w:rsidRPr="004E3CDE" w:rsidTr="004E3CDE">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Семейный бюджет.</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10</w:t>
            </w:r>
          </w:p>
        </w:tc>
      </w:tr>
      <w:tr w:rsidR="004E3CDE" w:rsidRPr="004E3CDE" w:rsidTr="004E3CDE">
        <w:trPr>
          <w:trHeight w:val="34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Реклама</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r>
      <w:tr w:rsidR="004E3CDE" w:rsidRPr="004E3CDE" w:rsidTr="004E3CDE">
        <w:trPr>
          <w:trHeight w:val="24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5</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Труди профессии</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6</w:t>
            </w:r>
          </w:p>
        </w:tc>
      </w:tr>
      <w:tr w:rsidR="004E3CDE" w:rsidRPr="004E3CDE" w:rsidTr="004E3CDE">
        <w:trPr>
          <w:trHeight w:val="56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6</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Полезные экономические навыки</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6</w:t>
            </w:r>
          </w:p>
        </w:tc>
      </w:tr>
      <w:tr w:rsidR="004E3CDE" w:rsidRPr="004E3CDE" w:rsidTr="004E3CD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7</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Диагностика</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r>
      <w:tr w:rsidR="004E3CDE" w:rsidRPr="004E3CDE" w:rsidTr="004E3CDE">
        <w:tc>
          <w:tcPr>
            <w:tcW w:w="82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ИТОГО</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35 часов</w:t>
            </w:r>
          </w:p>
        </w:tc>
      </w:tr>
    </w:tbl>
    <w:p w:rsidR="004E3CDE" w:rsidRDefault="004E3CDE" w:rsidP="003067EB">
      <w:pPr>
        <w:shd w:val="clear" w:color="auto" w:fill="FFFFFF"/>
        <w:spacing w:after="0" w:line="360" w:lineRule="auto"/>
        <w:jc w:val="center"/>
        <w:rPr>
          <w:rFonts w:ascii="Times New Roman" w:eastAsia="Times New Roman" w:hAnsi="Times New Roman" w:cs="Times New Roman"/>
          <w:b/>
          <w:bCs/>
          <w:color w:val="000000"/>
          <w:sz w:val="28"/>
          <w:lang w:eastAsia="ru-RU"/>
        </w:rPr>
      </w:pPr>
    </w:p>
    <w:p w:rsidR="004E3CDE" w:rsidRDefault="004E3CDE" w:rsidP="003067EB">
      <w:pPr>
        <w:shd w:val="clear" w:color="auto" w:fill="FFFFFF"/>
        <w:spacing w:after="0" w:line="360" w:lineRule="auto"/>
        <w:jc w:val="center"/>
        <w:rPr>
          <w:rFonts w:ascii="Times New Roman" w:eastAsia="Times New Roman" w:hAnsi="Times New Roman" w:cs="Times New Roman"/>
          <w:b/>
          <w:bCs/>
          <w:color w:val="000000"/>
          <w:sz w:val="28"/>
          <w:lang w:eastAsia="ru-RU"/>
        </w:rPr>
      </w:pPr>
    </w:p>
    <w:p w:rsidR="004E3CDE" w:rsidRDefault="004E3CDE" w:rsidP="003067EB">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4E3CDE">
        <w:rPr>
          <w:rFonts w:ascii="Times New Roman" w:eastAsia="Times New Roman" w:hAnsi="Times New Roman" w:cs="Times New Roman"/>
          <w:b/>
          <w:bCs/>
          <w:color w:val="000000"/>
          <w:sz w:val="32"/>
          <w:szCs w:val="32"/>
          <w:lang w:eastAsia="ru-RU"/>
        </w:rPr>
        <w:t>Учебно-тематический план</w:t>
      </w:r>
    </w:p>
    <w:p w:rsidR="004E3CDE" w:rsidRPr="004E3CDE" w:rsidRDefault="004E3CDE" w:rsidP="003067EB">
      <w:pPr>
        <w:shd w:val="clear" w:color="auto" w:fill="FFFFFF"/>
        <w:spacing w:after="0" w:line="360" w:lineRule="auto"/>
        <w:jc w:val="center"/>
        <w:rPr>
          <w:rFonts w:ascii="Calibri" w:eastAsia="Times New Roman" w:hAnsi="Calibri" w:cs="Calibri"/>
          <w:color w:val="000000"/>
          <w:sz w:val="32"/>
          <w:szCs w:val="32"/>
          <w:lang w:eastAsia="ru-RU"/>
        </w:rPr>
      </w:pPr>
    </w:p>
    <w:tbl>
      <w:tblPr>
        <w:tblW w:w="9572" w:type="dxa"/>
        <w:tblInd w:w="-108" w:type="dxa"/>
        <w:shd w:val="clear" w:color="auto" w:fill="FFFFFF"/>
        <w:tblCellMar>
          <w:top w:w="15" w:type="dxa"/>
          <w:left w:w="15" w:type="dxa"/>
          <w:bottom w:w="15" w:type="dxa"/>
          <w:right w:w="15" w:type="dxa"/>
        </w:tblCellMar>
        <w:tblLook w:val="04A0"/>
      </w:tblPr>
      <w:tblGrid>
        <w:gridCol w:w="1775"/>
        <w:gridCol w:w="1372"/>
        <w:gridCol w:w="6425"/>
      </w:tblGrid>
      <w:tr w:rsidR="004E3CDE" w:rsidRPr="004E3CDE" w:rsidTr="004E3CDE">
        <w:trPr>
          <w:trHeight w:val="720"/>
        </w:trPr>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Месяц</w:t>
            </w:r>
            <w:r w:rsidRPr="004E3CDE">
              <w:rPr>
                <w:rFonts w:ascii="Times New Roman" w:eastAsia="Times New Roman" w:hAnsi="Times New Roman" w:cs="Times New Roman"/>
                <w:color w:val="000000"/>
                <w:sz w:val="28"/>
                <w:lang w:eastAsia="ru-RU"/>
              </w:rPr>
              <w:t> </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Тема занятия</w:t>
            </w:r>
          </w:p>
        </w:tc>
      </w:tr>
      <w:tr w:rsidR="004E3CDE" w:rsidRPr="004E3CDE" w:rsidTr="004E3CDE">
        <w:trPr>
          <w:trHeight w:val="44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Сентябрь</w:t>
            </w:r>
          </w:p>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Входная диагностика</w:t>
            </w:r>
            <w:proofErr w:type="gramStart"/>
            <w:r w:rsidRPr="004E3CDE">
              <w:rPr>
                <w:rFonts w:ascii="Times New Roman" w:eastAsia="Times New Roman" w:hAnsi="Times New Roman" w:cs="Times New Roman"/>
                <w:color w:val="000000"/>
                <w:sz w:val="28"/>
                <w:lang w:eastAsia="ru-RU"/>
              </w:rPr>
              <w:t xml:space="preserve"> .</w:t>
            </w:r>
            <w:proofErr w:type="gramEnd"/>
          </w:p>
        </w:tc>
      </w:tr>
      <w:tr w:rsidR="004E3CDE" w:rsidRPr="004E3CDE" w:rsidTr="004E3CDE">
        <w:trPr>
          <w:trHeight w:val="1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«Откуда пришли деньги?»</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Путешествие в прошлое денег.</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Виртуальное  путешествие с использованием ИКТ.</w:t>
            </w:r>
          </w:p>
        </w:tc>
      </w:tr>
      <w:tr w:rsidR="004E3CDE" w:rsidRPr="004E3CDE" w:rsidTr="004E3CDE">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деньги? Зачем они  нужны?</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w:t>
            </w:r>
          </w:p>
        </w:tc>
      </w:tr>
      <w:tr w:rsidR="004E3CDE" w:rsidRPr="004E3CDE" w:rsidTr="004E3CDE">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Какие деньги бывают. Виды денег. Интерактивное занятие.</w:t>
            </w:r>
          </w:p>
        </w:tc>
      </w:tr>
      <w:tr w:rsidR="004E3CDE" w:rsidRPr="004E3CDE" w:rsidTr="004E3CDE">
        <w:trPr>
          <w:trHeight w:val="860"/>
        </w:trPr>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Октябрь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5</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Понятие цены, стоимости. Беседа</w:t>
            </w:r>
          </w:p>
        </w:tc>
      </w:tr>
      <w:tr w:rsidR="004E3CDE" w:rsidRPr="004E3CDE" w:rsidTr="004E3CDE">
        <w:trPr>
          <w:trHeight w:val="580"/>
        </w:trPr>
        <w:tc>
          <w:tcPr>
            <w:tcW w:w="1775"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6</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«Современный вид денег – </w:t>
            </w:r>
            <w:proofErr w:type="gramStart"/>
            <w:r w:rsidRPr="004E3CDE">
              <w:rPr>
                <w:rFonts w:ascii="Times New Roman" w:eastAsia="Times New Roman" w:hAnsi="Times New Roman" w:cs="Times New Roman"/>
                <w:color w:val="000000"/>
                <w:sz w:val="28"/>
                <w:lang w:eastAsia="ru-RU"/>
              </w:rPr>
              <w:t>пластиковая</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карта». Игра.</w:t>
            </w:r>
          </w:p>
        </w:tc>
      </w:tr>
      <w:tr w:rsidR="004E3CDE" w:rsidRPr="004E3CDE" w:rsidTr="004E3CDE">
        <w:trPr>
          <w:trHeight w:val="240"/>
        </w:trPr>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7</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валюта. Какая бывает валюта? Игра – путешествие.</w:t>
            </w:r>
          </w:p>
        </w:tc>
      </w:tr>
      <w:tr w:rsidR="004E3CDE" w:rsidRPr="004E3CDE" w:rsidTr="004E3CDE">
        <w:trPr>
          <w:trHeight w:val="400"/>
        </w:trPr>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8</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Банк «Дом, где живут деньги»</w:t>
            </w:r>
            <w:proofErr w:type="gramStart"/>
            <w:r w:rsidRPr="004E3CDE">
              <w:rPr>
                <w:rFonts w:ascii="Times New Roman" w:eastAsia="Times New Roman" w:hAnsi="Times New Roman" w:cs="Times New Roman"/>
                <w:color w:val="000000"/>
                <w:sz w:val="28"/>
                <w:lang w:eastAsia="ru-RU"/>
              </w:rPr>
              <w:t> .</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Зачем они нужны? Виртуальная экскурсия.</w:t>
            </w:r>
          </w:p>
        </w:tc>
      </w:tr>
      <w:tr w:rsidR="004E3CDE" w:rsidRPr="004E3CDE" w:rsidTr="004E3CDE">
        <w:trPr>
          <w:trHeight w:val="74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Ноябрь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9</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Раз не найден  кла</w:t>
            </w:r>
            <w:proofErr w:type="gramStart"/>
            <w:r w:rsidRPr="004E3CDE">
              <w:rPr>
                <w:rFonts w:ascii="Times New Roman" w:eastAsia="Times New Roman" w:hAnsi="Times New Roman" w:cs="Times New Roman"/>
                <w:color w:val="000000"/>
                <w:sz w:val="28"/>
                <w:lang w:eastAsia="ru-RU"/>
              </w:rPr>
              <w:t>д-</w:t>
            </w:r>
            <w:proofErr w:type="gramEnd"/>
            <w:r w:rsidRPr="004E3CDE">
              <w:rPr>
                <w:rFonts w:ascii="Times New Roman" w:eastAsia="Times New Roman" w:hAnsi="Times New Roman" w:cs="Times New Roman"/>
                <w:color w:val="000000"/>
                <w:sz w:val="28"/>
                <w:lang w:eastAsia="ru-RU"/>
              </w:rPr>
              <w:t xml:space="preserve"> беги в  банке</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делать вклад. Деловая игра</w:t>
            </w:r>
          </w:p>
        </w:tc>
      </w:tr>
      <w:tr w:rsidR="004E3CDE" w:rsidRPr="004E3CDE" w:rsidTr="004E3CDE">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10</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бюджет? Какие виды</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бюджетов бывают?  Беседа.</w:t>
            </w:r>
          </w:p>
        </w:tc>
      </w:tr>
      <w:tr w:rsidR="004E3CDE" w:rsidRPr="004E3CDE" w:rsidTr="004E3CDE">
        <w:trPr>
          <w:trHeight w:val="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11</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Семейный бюджет. Беседа.</w:t>
            </w:r>
          </w:p>
        </w:tc>
      </w:tr>
      <w:tr w:rsidR="004E3CDE" w:rsidRPr="004E3CDE" w:rsidTr="004E3CDE">
        <w:trPr>
          <w:trHeight w:val="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12</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Семейный  бюджет:  доходы семьи. Беседа.</w:t>
            </w:r>
          </w:p>
        </w:tc>
      </w:tr>
      <w:tr w:rsidR="004E3CDE" w:rsidRPr="004E3CDE" w:rsidTr="004E3CDE">
        <w:trPr>
          <w:trHeight w:val="52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Декабрь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13</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Семейный  бюджет: расходы  семьи. Деловая игра</w:t>
            </w:r>
          </w:p>
        </w:tc>
      </w:tr>
      <w:tr w:rsidR="004E3CDE" w:rsidRPr="004E3CDE" w:rsidTr="004E3CDE">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14</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Правильный выбор: куда тратить деньги? Деловая игра.</w:t>
            </w:r>
          </w:p>
        </w:tc>
      </w:tr>
      <w:tr w:rsidR="004E3CDE" w:rsidRPr="004E3CDE" w:rsidTr="004E3CDE">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15</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налоги и зачем их платить. Беседа.</w:t>
            </w:r>
          </w:p>
        </w:tc>
      </w:tr>
      <w:tr w:rsidR="004E3CDE" w:rsidRPr="004E3CDE" w:rsidTr="004E3CDE">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16</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Семейная копилка. Учимся экономить. Деловая игра</w:t>
            </w:r>
          </w:p>
        </w:tc>
      </w:tr>
      <w:tr w:rsidR="004E3CDE" w:rsidRPr="004E3CDE" w:rsidTr="004E3CDE">
        <w:trPr>
          <w:trHeight w:val="42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Январь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17</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долг? Долг платежом красен. Беседа.</w:t>
            </w:r>
          </w:p>
        </w:tc>
      </w:tr>
      <w:tr w:rsidR="004E3CDE" w:rsidRPr="004E3CDE" w:rsidTr="004E3CDE">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18</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Карманные деньги. Игра.</w:t>
            </w:r>
          </w:p>
        </w:tc>
      </w:tr>
      <w:tr w:rsidR="004E3CDE" w:rsidRPr="004E3CDE" w:rsidTr="004E3CDE">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19</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за деньги купить нельзя. Беседа.</w:t>
            </w:r>
          </w:p>
        </w:tc>
      </w:tr>
      <w:tr w:rsidR="004E3CDE" w:rsidRPr="004E3CDE" w:rsidTr="004E3CDE">
        <w:trPr>
          <w:trHeight w:val="44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Февраль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20</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Рекламы разные нужны. Беседа.</w:t>
            </w:r>
          </w:p>
        </w:tc>
      </w:tr>
      <w:tr w:rsidR="004E3CDE" w:rsidRPr="004E3CDE" w:rsidTr="004E3CDE">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21</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Деловая игра «Рекламное агентство».</w:t>
            </w:r>
          </w:p>
        </w:tc>
      </w:tr>
      <w:tr w:rsidR="004E3CDE" w:rsidRPr="004E3CDE" w:rsidTr="004E3CDE">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22</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«Благотворительная деятельность». Беседа.</w:t>
            </w:r>
          </w:p>
        </w:tc>
      </w:tr>
      <w:tr w:rsidR="004E3CDE" w:rsidRPr="004E3CDE" w:rsidTr="004E3CDE">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23</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 «Чем пахнут ремесла?»</w:t>
            </w:r>
          </w:p>
        </w:tc>
      </w:tr>
      <w:tr w:rsidR="004E3CDE" w:rsidRPr="004E3CDE" w:rsidTr="004E3CDE">
        <w:trPr>
          <w:trHeight w:val="30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Март</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24</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Игра «Путешествие в страну  профессий». </w:t>
            </w:r>
          </w:p>
        </w:tc>
      </w:tr>
      <w:tr w:rsidR="004E3CDE" w:rsidRPr="004E3CDE" w:rsidTr="004E3CDE">
        <w:trPr>
          <w:trHeight w:val="4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25</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Ролевые игры в профессии.</w:t>
            </w:r>
          </w:p>
        </w:tc>
      </w:tr>
      <w:tr w:rsidR="004E3CDE" w:rsidRPr="004E3CDE" w:rsidTr="004E3CDE">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26</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Ролевые игры в профессии</w:t>
            </w:r>
          </w:p>
        </w:tc>
      </w:tr>
      <w:tr w:rsidR="004E3CDE" w:rsidRPr="004E3CDE" w:rsidTr="004E3CDE">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27</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Любой труд – оплачиваем</w:t>
            </w:r>
            <w:proofErr w:type="gramStart"/>
            <w:r w:rsidRPr="004E3CDE">
              <w:rPr>
                <w:rFonts w:ascii="Times New Roman" w:eastAsia="Times New Roman" w:hAnsi="Times New Roman" w:cs="Times New Roman"/>
                <w:color w:val="000000"/>
                <w:sz w:val="28"/>
                <w:lang w:eastAsia="ru-RU"/>
              </w:rPr>
              <w:t>.И</w:t>
            </w:r>
            <w:proofErr w:type="gramEnd"/>
            <w:r w:rsidRPr="004E3CDE">
              <w:rPr>
                <w:rFonts w:ascii="Times New Roman" w:eastAsia="Times New Roman" w:hAnsi="Times New Roman" w:cs="Times New Roman"/>
                <w:color w:val="000000"/>
                <w:sz w:val="28"/>
                <w:lang w:eastAsia="ru-RU"/>
              </w:rPr>
              <w:t>гра.</w:t>
            </w:r>
          </w:p>
        </w:tc>
      </w:tr>
      <w:tr w:rsidR="004E3CDE" w:rsidRPr="004E3CDE" w:rsidTr="004E3CDE">
        <w:trPr>
          <w:trHeight w:val="62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Апрель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28</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«Сказка ложь, да в ней намек – </w:t>
            </w:r>
            <w:proofErr w:type="gramStart"/>
            <w:r w:rsidRPr="004E3CDE">
              <w:rPr>
                <w:rFonts w:ascii="Times New Roman" w:eastAsia="Times New Roman" w:hAnsi="Times New Roman" w:cs="Times New Roman"/>
                <w:color w:val="000000"/>
                <w:sz w:val="28"/>
                <w:lang w:eastAsia="ru-RU"/>
              </w:rPr>
              <w:t>добрым</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proofErr w:type="gramStart"/>
            <w:r w:rsidRPr="004E3CDE">
              <w:rPr>
                <w:rFonts w:ascii="Times New Roman" w:eastAsia="Times New Roman" w:hAnsi="Times New Roman" w:cs="Times New Roman"/>
                <w:color w:val="000000"/>
                <w:sz w:val="28"/>
                <w:lang w:eastAsia="ru-RU"/>
              </w:rPr>
              <w:t>молодцам урок» (финансовая грамота в</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народной мудрости)</w:t>
            </w:r>
          </w:p>
        </w:tc>
      </w:tr>
      <w:tr w:rsidR="004E3CDE" w:rsidRPr="004E3CDE" w:rsidTr="004E3CDE">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29</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Игра «Свой бизнес»</w:t>
            </w:r>
          </w:p>
        </w:tc>
      </w:tr>
      <w:tr w:rsidR="004E3CDE" w:rsidRPr="004E3CDE" w:rsidTr="004E3CDE">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30</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Мы умеем считать деньги. Решение проблемных ситуаций.</w:t>
            </w:r>
          </w:p>
        </w:tc>
      </w:tr>
      <w:tr w:rsidR="004E3CDE" w:rsidRPr="004E3CDE" w:rsidTr="004E3CDE">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31</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Деловая настольная игра «Монополия».</w:t>
            </w:r>
          </w:p>
        </w:tc>
      </w:tr>
      <w:tr w:rsidR="004E3CDE" w:rsidRPr="004E3CDE" w:rsidTr="004E3CDE">
        <w:trPr>
          <w:trHeight w:val="240"/>
        </w:trPr>
        <w:tc>
          <w:tcPr>
            <w:tcW w:w="17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Май</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32</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Продуктивная деятельность</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«Изготовление поделок для ярмарки»</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(по выбору детей)</w:t>
            </w:r>
          </w:p>
        </w:tc>
      </w:tr>
      <w:tr w:rsidR="004E3CDE" w:rsidRPr="004E3CDE" w:rsidTr="004E3CDE">
        <w:trPr>
          <w:trHeight w:val="3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33</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Ярмарка.</w:t>
            </w:r>
          </w:p>
        </w:tc>
      </w:tr>
      <w:tr w:rsidR="004E3CDE" w:rsidRPr="004E3CDE" w:rsidTr="004E3CDE">
        <w:trPr>
          <w:trHeight w:val="6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34</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Квест </w:t>
            </w:r>
            <w:proofErr w:type="gramStart"/>
            <w:r w:rsidRPr="004E3CDE">
              <w:rPr>
                <w:rFonts w:ascii="Times New Roman" w:eastAsia="Times New Roman" w:hAnsi="Times New Roman" w:cs="Times New Roman"/>
                <w:color w:val="000000"/>
                <w:sz w:val="28"/>
                <w:lang w:eastAsia="ru-RU"/>
              </w:rPr>
              <w:t>–и</w:t>
            </w:r>
            <w:proofErr w:type="gramEnd"/>
            <w:r w:rsidRPr="004E3CDE">
              <w:rPr>
                <w:rFonts w:ascii="Times New Roman" w:eastAsia="Times New Roman" w:hAnsi="Times New Roman" w:cs="Times New Roman"/>
                <w:color w:val="000000"/>
                <w:sz w:val="28"/>
                <w:lang w:eastAsia="ru-RU"/>
              </w:rPr>
              <w:t xml:space="preserve">гра. «Путешествие в страну </w:t>
            </w:r>
            <w:proofErr w:type="gramStart"/>
            <w:r w:rsidRPr="004E3CDE">
              <w:rPr>
                <w:rFonts w:ascii="Times New Roman" w:eastAsia="Times New Roman" w:hAnsi="Times New Roman" w:cs="Times New Roman"/>
                <w:color w:val="000000"/>
                <w:sz w:val="28"/>
                <w:lang w:eastAsia="ru-RU"/>
              </w:rPr>
              <w:t>финансовой</w:t>
            </w:r>
            <w:proofErr w:type="gramEnd"/>
          </w:p>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грамотности»</w:t>
            </w:r>
          </w:p>
        </w:tc>
      </w:tr>
      <w:tr w:rsidR="004E3CDE" w:rsidRPr="004E3CDE" w:rsidTr="004E3CDE">
        <w:trPr>
          <w:trHeight w:val="6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35</w:t>
            </w:r>
          </w:p>
        </w:tc>
        <w:tc>
          <w:tcPr>
            <w:tcW w:w="6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Диагностика по итогам изучения  курса</w:t>
            </w:r>
          </w:p>
        </w:tc>
      </w:tr>
    </w:tbl>
    <w:p w:rsidR="004E3CDE" w:rsidRDefault="004E3CDE" w:rsidP="003067EB">
      <w:pPr>
        <w:shd w:val="clear" w:color="auto" w:fill="FFFFFF"/>
        <w:spacing w:after="0" w:line="360" w:lineRule="auto"/>
        <w:jc w:val="center"/>
        <w:rPr>
          <w:rFonts w:ascii="Times New Roman" w:eastAsia="Times New Roman" w:hAnsi="Times New Roman" w:cs="Times New Roman"/>
          <w:b/>
          <w:bCs/>
          <w:color w:val="000000"/>
          <w:sz w:val="28"/>
          <w:lang w:eastAsia="ru-RU"/>
        </w:rPr>
      </w:pPr>
    </w:p>
    <w:p w:rsidR="004E3CDE" w:rsidRPr="004E3CDE" w:rsidRDefault="004E3CDE" w:rsidP="003067EB">
      <w:pPr>
        <w:shd w:val="clear" w:color="auto" w:fill="FFFFFF"/>
        <w:spacing w:after="0" w:line="360" w:lineRule="auto"/>
        <w:jc w:val="center"/>
        <w:rPr>
          <w:rFonts w:ascii="Calibri" w:eastAsia="Times New Roman" w:hAnsi="Calibri" w:cs="Calibri"/>
          <w:color w:val="000000"/>
          <w:sz w:val="32"/>
          <w:szCs w:val="32"/>
          <w:lang w:eastAsia="ru-RU"/>
        </w:rPr>
      </w:pPr>
      <w:r w:rsidRPr="004E3CDE">
        <w:rPr>
          <w:rFonts w:ascii="Times New Roman" w:eastAsia="Times New Roman" w:hAnsi="Times New Roman" w:cs="Times New Roman"/>
          <w:b/>
          <w:bCs/>
          <w:color w:val="000000"/>
          <w:sz w:val="32"/>
          <w:szCs w:val="32"/>
          <w:lang w:eastAsia="ru-RU"/>
        </w:rPr>
        <w:t>6. Прогнозируемые  результаты, целевые ориентиры</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 итоге освоения Программы дошкольник сможет:</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 разбираться в значении основных экономических и финансовых понятий, предусмотренных Программой;</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 чётко осознавать, что труд - основа жизни, любой труд - это хорошо, плохо - сидеть без дела;</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знать, что деньги зарабатываются трудом, являются мерой оценки труда, универсальным средством обмена;</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 понимать, что бережливость и экономия - это разумное отношение к расходам</w:t>
      </w:r>
      <w:proofErr w:type="gramStart"/>
      <w:r w:rsidRPr="004E3CDE">
        <w:rPr>
          <w:rFonts w:ascii="Times New Roman" w:eastAsia="Times New Roman" w:hAnsi="Times New Roman" w:cs="Times New Roman"/>
          <w:color w:val="000000"/>
          <w:sz w:val="28"/>
          <w:lang w:eastAsia="ru-RU"/>
        </w:rPr>
        <w:t xml:space="preserve"> ,</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--осознавать и соизмерять свои потребности и возможности; </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-умение ценить результаты труда, умение делиться и отдавать, в случае острой необходимости прийти на помощь </w:t>
      </w:r>
      <w:proofErr w:type="gramStart"/>
      <w:r w:rsidRPr="004E3CDE">
        <w:rPr>
          <w:rFonts w:ascii="Times New Roman" w:eastAsia="Times New Roman" w:hAnsi="Times New Roman" w:cs="Times New Roman"/>
          <w:color w:val="000000"/>
          <w:sz w:val="28"/>
          <w:lang w:eastAsia="ru-RU"/>
        </w:rPr>
        <w:t>ближнему</w:t>
      </w:r>
      <w:proofErr w:type="gramEnd"/>
      <w:r w:rsidRPr="004E3CDE">
        <w:rPr>
          <w:rFonts w:ascii="Times New Roman" w:eastAsia="Times New Roman" w:hAnsi="Times New Roman" w:cs="Times New Roman"/>
          <w:color w:val="000000"/>
          <w:sz w:val="28"/>
          <w:lang w:eastAsia="ru-RU"/>
        </w:rPr>
        <w:t>, иногда делиться абсолютно бескорыстно;</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 осознавать необходимость выделения главного (умение видеть преимущества того или иного предмета, действия).</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осознавать главные ценности – жизнь, отношения, радость и здоровье близких людей – за деньги не купишь;</w:t>
      </w:r>
    </w:p>
    <w:p w:rsidR="004E3CDE" w:rsidRPr="004E3CDE" w:rsidRDefault="004E3CDE" w:rsidP="003067EB">
      <w:pPr>
        <w:shd w:val="clear" w:color="auto" w:fill="FFFFFF"/>
        <w:spacing w:after="0" w:line="360" w:lineRule="auto"/>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-понимать, что реклама может помочь, если она правдива, и напротив, навредить, бюджету семьи;</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иметь представления об элементарных правилах финансовой безопасности.</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Практические результаты:</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 освоить начальные навыки обращения с деньгами, осознать необходимость грамотно и бережливо относиться к ним;</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денежные средства и пр.;</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-следовать социальным нормам и общепринятым правилам общества.</w:t>
      </w:r>
    </w:p>
    <w:p w:rsidR="004E3CDE" w:rsidRDefault="004E3CDE" w:rsidP="003067EB">
      <w:pPr>
        <w:shd w:val="clear" w:color="auto" w:fill="FFFFFF"/>
        <w:spacing w:after="0" w:line="360" w:lineRule="auto"/>
        <w:rPr>
          <w:rFonts w:ascii="Times New Roman" w:eastAsia="Times New Roman" w:hAnsi="Times New Roman" w:cs="Times New Roman"/>
          <w:b/>
          <w:bCs/>
          <w:color w:val="000000"/>
          <w:sz w:val="28"/>
          <w:lang w:eastAsia="ru-RU"/>
        </w:rPr>
      </w:pPr>
    </w:p>
    <w:p w:rsidR="004E3CDE" w:rsidRPr="003067EB" w:rsidRDefault="004E3CDE" w:rsidP="003067EB">
      <w:pPr>
        <w:shd w:val="clear" w:color="auto" w:fill="FFFFFF"/>
        <w:spacing w:after="0" w:line="360" w:lineRule="auto"/>
        <w:jc w:val="center"/>
        <w:rPr>
          <w:rFonts w:ascii="Calibri" w:eastAsia="Times New Roman" w:hAnsi="Calibri" w:cs="Calibri"/>
          <w:color w:val="000000"/>
          <w:sz w:val="32"/>
          <w:szCs w:val="32"/>
          <w:lang w:eastAsia="ru-RU"/>
        </w:rPr>
      </w:pPr>
      <w:r w:rsidRPr="003067EB">
        <w:rPr>
          <w:rFonts w:ascii="Times New Roman" w:eastAsia="Times New Roman" w:hAnsi="Times New Roman" w:cs="Times New Roman"/>
          <w:b/>
          <w:bCs/>
          <w:color w:val="000000"/>
          <w:sz w:val="32"/>
          <w:szCs w:val="32"/>
          <w:lang w:eastAsia="ru-RU"/>
        </w:rPr>
        <w:t>7. Методическое обеспечение программы</w:t>
      </w:r>
    </w:p>
    <w:p w:rsidR="004E3CDE" w:rsidRPr="004E3CDE" w:rsidRDefault="004E3CDE" w:rsidP="003067EB">
      <w:pPr>
        <w:numPr>
          <w:ilvl w:val="0"/>
          <w:numId w:val="2"/>
        </w:numPr>
        <w:shd w:val="clear" w:color="auto" w:fill="FFFFFF"/>
        <w:spacing w:before="100" w:beforeAutospacing="1" w:after="100" w:afterAutospacing="1" w:line="360" w:lineRule="auto"/>
        <w:ind w:left="0" w:firstLine="90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Крючкова Н.А. Учебно-методическое пособие по повышению финансовой грамотности «Первые шаги по ступеням финансовой грамотности»  (для дошкольников), - Калининград, 2013.-26 </w:t>
      </w:r>
      <w:proofErr w:type="gramStart"/>
      <w:r w:rsidRPr="004E3CDE">
        <w:rPr>
          <w:rFonts w:ascii="Times New Roman" w:eastAsia="Times New Roman" w:hAnsi="Times New Roman" w:cs="Times New Roman"/>
          <w:color w:val="000000"/>
          <w:sz w:val="28"/>
          <w:lang w:eastAsia="ru-RU"/>
        </w:rPr>
        <w:t>с</w:t>
      </w:r>
      <w:proofErr w:type="gramEnd"/>
      <w:r w:rsidRPr="004E3CDE">
        <w:rPr>
          <w:rFonts w:ascii="Times New Roman" w:eastAsia="Times New Roman" w:hAnsi="Times New Roman" w:cs="Times New Roman"/>
          <w:color w:val="000000"/>
          <w:sz w:val="28"/>
          <w:lang w:eastAsia="ru-RU"/>
        </w:rPr>
        <w:t>.</w:t>
      </w:r>
    </w:p>
    <w:p w:rsidR="004E3CDE" w:rsidRPr="004E3CDE" w:rsidRDefault="004E3CDE" w:rsidP="003067EB">
      <w:pPr>
        <w:numPr>
          <w:ilvl w:val="0"/>
          <w:numId w:val="2"/>
        </w:numPr>
        <w:shd w:val="clear" w:color="auto" w:fill="FFFFFF"/>
        <w:spacing w:before="100" w:beforeAutospacing="1" w:after="100" w:afterAutospacing="1" w:line="360" w:lineRule="auto"/>
        <w:ind w:left="0" w:firstLine="90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Дошкольникам об экономике: пособие для педагогов учреждений, обеспечивающих получение дошкольного образования / Е.Н. Табих. – Минск: Выш. шк., 2007. – 48 с.: ил.</w:t>
      </w:r>
    </w:p>
    <w:p w:rsidR="004E3CDE" w:rsidRPr="004E3CDE" w:rsidRDefault="004E3CDE" w:rsidP="003067EB">
      <w:pPr>
        <w:numPr>
          <w:ilvl w:val="0"/>
          <w:numId w:val="2"/>
        </w:numPr>
        <w:shd w:val="clear" w:color="auto" w:fill="FFFFFF"/>
        <w:spacing w:before="100" w:beforeAutospacing="1" w:after="100" w:afterAutospacing="1" w:line="360" w:lineRule="auto"/>
        <w:ind w:left="0" w:firstLine="90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Играем в экономику: комплексные занятия, сюжетно-ролевые игры и дидактические игры / авт.- сост. Л.Г. Киреева. – Волгоград: Учитель, 2008г. – 169 </w:t>
      </w:r>
      <w:proofErr w:type="gramStart"/>
      <w:r w:rsidRPr="004E3CDE">
        <w:rPr>
          <w:rFonts w:ascii="Times New Roman" w:eastAsia="Times New Roman" w:hAnsi="Times New Roman" w:cs="Times New Roman"/>
          <w:color w:val="000000"/>
          <w:sz w:val="28"/>
          <w:lang w:eastAsia="ru-RU"/>
        </w:rPr>
        <w:t>с</w:t>
      </w:r>
      <w:proofErr w:type="gramEnd"/>
      <w:r w:rsidRPr="004E3CDE">
        <w:rPr>
          <w:rFonts w:ascii="Times New Roman" w:eastAsia="Times New Roman" w:hAnsi="Times New Roman" w:cs="Times New Roman"/>
          <w:color w:val="000000"/>
          <w:sz w:val="28"/>
          <w:lang w:eastAsia="ru-RU"/>
        </w:rPr>
        <w:t>.</w:t>
      </w:r>
    </w:p>
    <w:p w:rsidR="004E3CDE" w:rsidRPr="004E3CDE" w:rsidRDefault="004E3CDE" w:rsidP="003067EB">
      <w:pPr>
        <w:numPr>
          <w:ilvl w:val="0"/>
          <w:numId w:val="2"/>
        </w:numPr>
        <w:shd w:val="clear" w:color="auto" w:fill="FFFFFF"/>
        <w:spacing w:before="100" w:beforeAutospacing="1" w:after="100" w:afterAutospacing="1" w:line="360" w:lineRule="auto"/>
        <w:ind w:left="0" w:firstLine="90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Лушникова Е.В. Как мы играем в экономику //Воспитатель ДОУ «ТЦ СФЕРА» М.; 2008. № 11. с.75.</w:t>
      </w:r>
    </w:p>
    <w:p w:rsidR="004E3CDE" w:rsidRPr="004E3CDE" w:rsidRDefault="004E3CDE" w:rsidP="003067EB">
      <w:pPr>
        <w:numPr>
          <w:ilvl w:val="0"/>
          <w:numId w:val="2"/>
        </w:numPr>
        <w:shd w:val="clear" w:color="auto" w:fill="FFFFFF"/>
        <w:spacing w:before="100" w:beforeAutospacing="1" w:after="100" w:afterAutospacing="1" w:line="360" w:lineRule="auto"/>
        <w:ind w:left="0" w:firstLine="90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Шатова А.Д. Тропинка в экономику. Программа. Методические рекомендации. Конспекты занятий с детьми 5–7 лет. М.: «Вентана-Граф», 2015. 176 с.</w:t>
      </w:r>
    </w:p>
    <w:p w:rsidR="004E3CDE" w:rsidRDefault="004E3CDE" w:rsidP="003067EB">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3067EB">
        <w:rPr>
          <w:rFonts w:ascii="Times New Roman" w:eastAsia="Times New Roman" w:hAnsi="Times New Roman" w:cs="Times New Roman"/>
          <w:b/>
          <w:bCs/>
          <w:color w:val="000000"/>
          <w:sz w:val="32"/>
          <w:szCs w:val="32"/>
          <w:lang w:eastAsia="ru-RU"/>
        </w:rPr>
        <w:t>8. Глоссарий</w:t>
      </w:r>
    </w:p>
    <w:p w:rsidR="003067EB" w:rsidRPr="003067EB" w:rsidRDefault="003067EB" w:rsidP="003067EB">
      <w:pPr>
        <w:shd w:val="clear" w:color="auto" w:fill="FFFFFF"/>
        <w:spacing w:after="0" w:line="360" w:lineRule="auto"/>
        <w:jc w:val="center"/>
        <w:rPr>
          <w:rFonts w:ascii="Calibri" w:eastAsia="Times New Roman" w:hAnsi="Calibri" w:cs="Calibri"/>
          <w:color w:val="000000"/>
          <w:sz w:val="32"/>
          <w:szCs w:val="32"/>
          <w:lang w:eastAsia="ru-RU"/>
        </w:rPr>
      </w:pP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Экономика - хозяйственная деятельность общества, а также совокупность отношений, складывающихся в системе производства, распределения, обмена и потребления.</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Экономия - система организационно-технических мероприятий, направленных на рациональное использование материальных, трудовых и денежных ресурсов в процессе производства товарно-материальных ценностей.</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Пенсия - гарантированная ежемесячная выплата денежных сумм для материального обеспечения граждан в связи со старостью, инвалидностью, выслугой лет и смертью кормильца.</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Налог - обязательный взнос плательщика в бюджет и внебюджетные фонды в определенных законом размерах и в установленные сроки.</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Инфляция - кризисное состояние денежной системы, обусловленное диспропорциональностью развития общественного воспроизводства, </w:t>
      </w:r>
      <w:proofErr w:type="gramStart"/>
      <w:r w:rsidRPr="004E3CDE">
        <w:rPr>
          <w:rFonts w:ascii="Times New Roman" w:eastAsia="Times New Roman" w:hAnsi="Times New Roman" w:cs="Times New Roman"/>
          <w:color w:val="000000"/>
          <w:sz w:val="28"/>
          <w:lang w:eastAsia="ru-RU"/>
        </w:rPr>
        <w:t>проявляющееся</w:t>
      </w:r>
      <w:proofErr w:type="gramEnd"/>
      <w:r w:rsidRPr="004E3CDE">
        <w:rPr>
          <w:rFonts w:ascii="Times New Roman" w:eastAsia="Times New Roman" w:hAnsi="Times New Roman" w:cs="Times New Roman"/>
          <w:color w:val="000000"/>
          <w:sz w:val="28"/>
          <w:lang w:eastAsia="ru-RU"/>
        </w:rPr>
        <w:t xml:space="preserve"> в общем и неравномерном росте цен на товары и услуги.</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Потребности - нужда или недостаток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Бизнес - деятельность, направленная на систематическое получение прибыли.</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Труд - целесообразная, сознательная </w:t>
      </w:r>
      <w:hyperlink r:id="rId6" w:history="1">
        <w:r w:rsidRPr="004E3CDE">
          <w:rPr>
            <w:rFonts w:ascii="Times New Roman" w:eastAsia="Times New Roman" w:hAnsi="Times New Roman" w:cs="Times New Roman"/>
            <w:color w:val="0000FF"/>
            <w:sz w:val="28"/>
            <w:u w:val="single"/>
            <w:lang w:eastAsia="ru-RU"/>
          </w:rPr>
          <w:t>деятельность</w:t>
        </w:r>
      </w:hyperlink>
      <w:r w:rsidRPr="004E3CDE">
        <w:rPr>
          <w:rFonts w:ascii="Times New Roman" w:eastAsia="Times New Roman" w:hAnsi="Times New Roman" w:cs="Times New Roman"/>
          <w:color w:val="000000"/>
          <w:sz w:val="28"/>
          <w:lang w:eastAsia="ru-RU"/>
        </w:rPr>
        <w:t> человека, направленная на удовлетворение </w:t>
      </w:r>
      <w:hyperlink r:id="rId7" w:history="1">
        <w:r w:rsidRPr="004E3CDE">
          <w:rPr>
            <w:rFonts w:ascii="Times New Roman" w:eastAsia="Times New Roman" w:hAnsi="Times New Roman" w:cs="Times New Roman"/>
            <w:color w:val="0000FF"/>
            <w:sz w:val="28"/>
            <w:u w:val="single"/>
            <w:lang w:eastAsia="ru-RU"/>
          </w:rPr>
          <w:t>потребностей</w:t>
        </w:r>
      </w:hyperlink>
      <w:r w:rsidRPr="004E3CDE">
        <w:rPr>
          <w:rFonts w:ascii="Times New Roman" w:eastAsia="Times New Roman" w:hAnsi="Times New Roman" w:cs="Times New Roman"/>
          <w:color w:val="000000"/>
          <w:sz w:val="28"/>
          <w:lang w:eastAsia="ru-RU"/>
        </w:rPr>
        <w:t> индивида и </w:t>
      </w:r>
      <w:hyperlink r:id="rId8" w:history="1">
        <w:r w:rsidRPr="004E3CDE">
          <w:rPr>
            <w:rFonts w:ascii="Times New Roman" w:eastAsia="Times New Roman" w:hAnsi="Times New Roman" w:cs="Times New Roman"/>
            <w:color w:val="0000FF"/>
            <w:sz w:val="28"/>
            <w:u w:val="single"/>
            <w:lang w:eastAsia="ru-RU"/>
          </w:rPr>
          <w:t>общества</w:t>
        </w:r>
      </w:hyperlink>
      <w:r w:rsidRPr="004E3CDE">
        <w:rPr>
          <w:rFonts w:ascii="Times New Roman" w:eastAsia="Times New Roman" w:hAnsi="Times New Roman" w:cs="Times New Roman"/>
          <w:color w:val="000000"/>
          <w:sz w:val="28"/>
          <w:lang w:eastAsia="ru-RU"/>
        </w:rPr>
        <w:t>.</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Капитал - стоимость, используемая для получения прибавочной стоимости посредством производственной и экономической деятельности, основанной на добровольном обмене.</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Выгода – Прибыль, доход, </w:t>
      </w:r>
      <w:proofErr w:type="gramStart"/>
      <w:r w:rsidRPr="004E3CDE">
        <w:rPr>
          <w:rFonts w:ascii="Times New Roman" w:eastAsia="Times New Roman" w:hAnsi="Times New Roman" w:cs="Times New Roman"/>
          <w:color w:val="000000"/>
          <w:sz w:val="28"/>
          <w:lang w:eastAsia="ru-RU"/>
        </w:rPr>
        <w:t>извлекаемые</w:t>
      </w:r>
      <w:proofErr w:type="gramEnd"/>
      <w:r w:rsidRPr="004E3CDE">
        <w:rPr>
          <w:rFonts w:ascii="Times New Roman" w:eastAsia="Times New Roman" w:hAnsi="Times New Roman" w:cs="Times New Roman"/>
          <w:color w:val="000000"/>
          <w:sz w:val="28"/>
          <w:lang w:eastAsia="ru-RU"/>
        </w:rPr>
        <w:t xml:space="preserve"> из чего-либо.</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Доход - денежные средства или материальные ценности, полученные государством, физическим или юридическим лицом в результате какой-либо деятельности за определённый период времени.</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Прибыль -  положительная разница между суммарными </w:t>
      </w:r>
      <w:hyperlink r:id="rId9" w:history="1">
        <w:r w:rsidRPr="004E3CDE">
          <w:rPr>
            <w:rFonts w:ascii="Times New Roman" w:eastAsia="Times New Roman" w:hAnsi="Times New Roman" w:cs="Times New Roman"/>
            <w:color w:val="0000FF"/>
            <w:sz w:val="28"/>
            <w:u w:val="single"/>
            <w:lang w:eastAsia="ru-RU"/>
          </w:rPr>
          <w:t>доходами</w:t>
        </w:r>
      </w:hyperlink>
      <w:r w:rsidRPr="004E3CDE">
        <w:rPr>
          <w:rFonts w:ascii="Times New Roman" w:eastAsia="Times New Roman" w:hAnsi="Times New Roman" w:cs="Times New Roman"/>
          <w:color w:val="000000"/>
          <w:sz w:val="28"/>
          <w:lang w:eastAsia="ru-RU"/>
        </w:rPr>
        <w:t> (в которые входит </w:t>
      </w:r>
      <w:hyperlink r:id="rId10" w:history="1">
        <w:r w:rsidRPr="004E3CDE">
          <w:rPr>
            <w:rFonts w:ascii="Times New Roman" w:eastAsia="Times New Roman" w:hAnsi="Times New Roman" w:cs="Times New Roman"/>
            <w:color w:val="0000FF"/>
            <w:sz w:val="28"/>
            <w:u w:val="single"/>
            <w:lang w:eastAsia="ru-RU"/>
          </w:rPr>
          <w:t>выручка</w:t>
        </w:r>
      </w:hyperlink>
      <w:r w:rsidRPr="004E3CDE">
        <w:rPr>
          <w:rFonts w:ascii="Times New Roman" w:eastAsia="Times New Roman" w:hAnsi="Times New Roman" w:cs="Times New Roman"/>
          <w:color w:val="000000"/>
          <w:sz w:val="28"/>
          <w:lang w:eastAsia="ru-RU"/>
        </w:rPr>
        <w:t> от реализации товаров и услуг, полученные штрафы и компенсации, процентные доходы и т. п.) и </w:t>
      </w:r>
      <w:hyperlink r:id="rId11" w:history="1">
        <w:r w:rsidRPr="004E3CDE">
          <w:rPr>
            <w:rFonts w:ascii="Times New Roman" w:eastAsia="Times New Roman" w:hAnsi="Times New Roman" w:cs="Times New Roman"/>
            <w:color w:val="0000FF"/>
            <w:sz w:val="28"/>
            <w:u w:val="single"/>
            <w:lang w:eastAsia="ru-RU"/>
          </w:rPr>
          <w:t>затратами</w:t>
        </w:r>
      </w:hyperlink>
      <w:r w:rsidRPr="004E3CDE">
        <w:rPr>
          <w:rFonts w:ascii="Times New Roman" w:eastAsia="Times New Roman" w:hAnsi="Times New Roman" w:cs="Times New Roman"/>
          <w:color w:val="000000"/>
          <w:sz w:val="28"/>
          <w:lang w:eastAsia="ru-RU"/>
        </w:rPr>
        <w:t> на производство или приобретение, хранение, транспортировку, сбыт этих товаров и услуг.</w:t>
      </w:r>
    </w:p>
    <w:p w:rsidR="004E3CDE" w:rsidRPr="004E3CDE" w:rsidRDefault="004E3CDE" w:rsidP="003067EB">
      <w:pPr>
        <w:shd w:val="clear" w:color="auto" w:fill="FFFFFF"/>
        <w:spacing w:after="0" w:line="360" w:lineRule="auto"/>
        <w:ind w:firstLine="720"/>
        <w:jc w:val="both"/>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Зарплата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4E3CDE" w:rsidRDefault="004E3CDE" w:rsidP="003067EB">
      <w:pPr>
        <w:shd w:val="clear" w:color="auto" w:fill="FFFFFF"/>
        <w:spacing w:after="0" w:line="360" w:lineRule="auto"/>
        <w:rPr>
          <w:rFonts w:ascii="Times New Roman" w:eastAsia="Times New Roman" w:hAnsi="Times New Roman" w:cs="Times New Roman"/>
          <w:b/>
          <w:bCs/>
          <w:color w:val="000000"/>
          <w:sz w:val="28"/>
          <w:lang w:eastAsia="ru-RU"/>
        </w:rPr>
      </w:pPr>
    </w:p>
    <w:p w:rsidR="004E3CDE" w:rsidRPr="003067EB" w:rsidRDefault="004E3CDE" w:rsidP="003067EB">
      <w:pPr>
        <w:shd w:val="clear" w:color="auto" w:fill="FFFFFF"/>
        <w:spacing w:after="0" w:line="360" w:lineRule="auto"/>
        <w:jc w:val="center"/>
        <w:rPr>
          <w:rFonts w:ascii="Calibri" w:eastAsia="Times New Roman" w:hAnsi="Calibri" w:cs="Calibri"/>
          <w:color w:val="000000"/>
          <w:sz w:val="32"/>
          <w:szCs w:val="32"/>
          <w:lang w:eastAsia="ru-RU"/>
        </w:rPr>
      </w:pPr>
      <w:r w:rsidRPr="003067EB">
        <w:rPr>
          <w:rFonts w:ascii="Times New Roman" w:eastAsia="Times New Roman" w:hAnsi="Times New Roman" w:cs="Times New Roman"/>
          <w:b/>
          <w:bCs/>
          <w:color w:val="000000"/>
          <w:sz w:val="32"/>
          <w:szCs w:val="32"/>
          <w:lang w:eastAsia="ru-RU"/>
        </w:rPr>
        <w:t>Список литературы:</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Источники:</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 Шатова А.Д., Аксенова Ю.А. и др.</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 "Методический сборник с разработками игр". (МАОУ НШ - № 72)</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 "Финансовая грамотность для детей дошкольного и младшего школьного возраста и родителей". Учебно-методическое пособие. / Еремина М.О., Козлова И.А. и др. - Калининград, 2017.</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 "Сценарии образовательных игр и образовательных событий по финансовой грамотности для детей дошкольного возраста". Сборник методических разработок./ Сост. Блохина О.А., Терешева О.В. - Калининград: КОИРО, 2018.</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5. "Формирование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Блохина О.А., Терешева О.В. - Калининград: КОИРО, 2017.</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6. "Финансовая грамотность в мудрости народной". Книжка-раскраска для детей старшего дошкольного возраста.</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7. Сказки о деньгах.</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8. "25 сказок для успешного ребенка". Проект "Новые Богатые с детства".</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9. "История о рублике и его друзьях". Комикс.</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10. Конспекты НОД по формированию финансовой грамотности у детей дошкольного возраста.</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11. "Финансовая грамотность дошкольника". / Поварницина Г.П., Киселева Ю.А. - Волгоград: Учитель.</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12. "Экономическое образование и воспитание детей старшего дошкольного возраста". Учебно-методическая программа. / Щербинина С.М. - г. Усолье - Сибирское, 2010.</w:t>
      </w:r>
    </w:p>
    <w:p w:rsidR="004E3CDE" w:rsidRDefault="004E3CDE" w:rsidP="003067EB">
      <w:pPr>
        <w:shd w:val="clear" w:color="auto" w:fill="FFFFFF"/>
        <w:spacing w:after="0" w:line="360" w:lineRule="auto"/>
        <w:rPr>
          <w:rFonts w:ascii="Times New Roman" w:eastAsia="Times New Roman" w:hAnsi="Times New Roman" w:cs="Times New Roman"/>
          <w:color w:val="000000"/>
          <w:sz w:val="28"/>
          <w:lang w:eastAsia="ru-RU"/>
        </w:rPr>
      </w:pPr>
      <w:r w:rsidRPr="004E3CDE">
        <w:rPr>
          <w:rFonts w:ascii="Times New Roman" w:eastAsia="Times New Roman" w:hAnsi="Times New Roman" w:cs="Times New Roman"/>
          <w:color w:val="000000"/>
          <w:sz w:val="28"/>
          <w:lang w:eastAsia="ru-RU"/>
        </w:rPr>
        <w:t>13. Интернет источники.</w:t>
      </w:r>
    </w:p>
    <w:p w:rsidR="003067EB" w:rsidRPr="004E3CDE" w:rsidRDefault="003067EB" w:rsidP="003067EB">
      <w:pPr>
        <w:shd w:val="clear" w:color="auto" w:fill="FFFFFF"/>
        <w:spacing w:after="0" w:line="360" w:lineRule="auto"/>
        <w:rPr>
          <w:rFonts w:ascii="Calibri" w:eastAsia="Times New Roman" w:hAnsi="Calibri" w:cs="Calibri"/>
          <w:color w:val="000000"/>
          <w:lang w:eastAsia="ru-RU"/>
        </w:rPr>
      </w:pPr>
    </w:p>
    <w:p w:rsidR="004E3CDE" w:rsidRDefault="004E3CDE" w:rsidP="003067EB">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3067EB">
        <w:rPr>
          <w:rFonts w:ascii="Times New Roman" w:eastAsia="Times New Roman" w:hAnsi="Times New Roman" w:cs="Times New Roman"/>
          <w:b/>
          <w:bCs/>
          <w:color w:val="000000"/>
          <w:sz w:val="32"/>
          <w:szCs w:val="32"/>
          <w:lang w:eastAsia="ru-RU"/>
        </w:rPr>
        <w:t>Учебно-тематический план</w:t>
      </w:r>
    </w:p>
    <w:p w:rsidR="003067EB" w:rsidRPr="003067EB" w:rsidRDefault="003067EB" w:rsidP="003067EB">
      <w:pPr>
        <w:shd w:val="clear" w:color="auto" w:fill="FFFFFF"/>
        <w:spacing w:after="0" w:line="360" w:lineRule="auto"/>
        <w:jc w:val="center"/>
        <w:rPr>
          <w:rFonts w:ascii="Calibri" w:eastAsia="Times New Roman" w:hAnsi="Calibri" w:cs="Calibri"/>
          <w:color w:val="000000"/>
          <w:sz w:val="32"/>
          <w:szCs w:val="32"/>
          <w:lang w:eastAsia="ru-RU"/>
        </w:rPr>
      </w:pPr>
    </w:p>
    <w:tbl>
      <w:tblPr>
        <w:tblW w:w="9712" w:type="dxa"/>
        <w:tblInd w:w="-108" w:type="dxa"/>
        <w:shd w:val="clear" w:color="auto" w:fill="FFFFFF"/>
        <w:tblLayout w:type="fixed"/>
        <w:tblCellMar>
          <w:top w:w="15" w:type="dxa"/>
          <w:left w:w="15" w:type="dxa"/>
          <w:bottom w:w="15" w:type="dxa"/>
          <w:right w:w="15" w:type="dxa"/>
        </w:tblCellMar>
        <w:tblLook w:val="04A0"/>
      </w:tblPr>
      <w:tblGrid>
        <w:gridCol w:w="1209"/>
        <w:gridCol w:w="887"/>
        <w:gridCol w:w="2515"/>
        <w:gridCol w:w="3685"/>
        <w:gridCol w:w="1416"/>
      </w:tblGrid>
      <w:tr w:rsidR="004E3CDE" w:rsidRPr="004E3CDE" w:rsidTr="004E3CDE">
        <w:trPr>
          <w:trHeight w:val="720"/>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Месяц</w:t>
            </w:r>
            <w:r w:rsidRPr="004E3CDE">
              <w:rPr>
                <w:rFonts w:ascii="Times New Roman" w:eastAsia="Times New Roman" w:hAnsi="Times New Roman" w:cs="Times New Roman"/>
                <w:color w:val="000000"/>
                <w:sz w:val="28"/>
                <w:lang w:eastAsia="ru-RU"/>
              </w:rPr>
              <w:t> </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неделя</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b/>
                <w:bCs/>
                <w:color w:val="000000"/>
                <w:sz w:val="28"/>
                <w:lang w:eastAsia="ru-RU"/>
              </w:rPr>
              <w:t>Тема занятия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задачи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оборудование</w:t>
            </w:r>
          </w:p>
        </w:tc>
      </w:tr>
      <w:tr w:rsidR="004E3CDE" w:rsidRPr="004E3CDE" w:rsidTr="004E3CDE">
        <w:trPr>
          <w:trHeight w:val="32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Сентябрь</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Входная диагностика.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Оценка уровня финансовой грамотности на начальном этапе</w:t>
            </w:r>
            <w:proofErr w:type="gramStart"/>
            <w:r w:rsidRPr="004E3CDE">
              <w:rPr>
                <w:rFonts w:ascii="Times New Roman" w:eastAsia="Times New Roman" w:hAnsi="Times New Roman" w:cs="Times New Roman"/>
                <w:color w:val="000000"/>
                <w:sz w:val="28"/>
                <w:lang w:eastAsia="ru-RU"/>
              </w:rPr>
              <w:t xml:space="preserve"> .</w:t>
            </w:r>
            <w:proofErr w:type="gram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3067EB" w:rsidRDefault="004E3CDE" w:rsidP="003067EB">
            <w:pPr>
              <w:shd w:val="clear" w:color="auto" w:fill="FFFFFF"/>
              <w:spacing w:after="0" w:line="360" w:lineRule="auto"/>
              <w:jc w:val="both"/>
              <w:rPr>
                <w:rFonts w:ascii="Calibri" w:eastAsia="Times New Roman" w:hAnsi="Calibri" w:cs="Calibri"/>
                <w:sz w:val="28"/>
                <w:szCs w:val="28"/>
                <w:lang w:eastAsia="ru-RU"/>
              </w:rPr>
            </w:pPr>
            <w:r w:rsidRPr="003067EB">
              <w:rPr>
                <w:rFonts w:ascii="Times New Roman" w:eastAsia="Times New Roman" w:hAnsi="Times New Roman" w:cs="Times New Roman"/>
                <w:sz w:val="28"/>
                <w:szCs w:val="28"/>
                <w:lang w:eastAsia="ru-RU"/>
              </w:rPr>
              <w:t>Карточки</w:t>
            </w:r>
          </w:p>
        </w:tc>
      </w:tr>
      <w:tr w:rsidR="004E3CDE" w:rsidRPr="004E3CDE" w:rsidTr="004E3CDE">
        <w:trPr>
          <w:trHeight w:val="250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«Откуда пришли деньги?»</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Путешествие в прошлое денег.</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Виртуальное  путешествие с использованием ИКТ.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Познакомить с историей возникновения денег.</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Книжка раскладушка</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«История возникновения денег»</w:t>
            </w:r>
            <w:proofErr w:type="gramStart"/>
            <w:r w:rsidRPr="004E3CDE">
              <w:rPr>
                <w:rFonts w:ascii="Times New Roman" w:eastAsia="Times New Roman" w:hAnsi="Times New Roman" w:cs="Times New Roman"/>
                <w:color w:val="000000"/>
                <w:sz w:val="28"/>
                <w:lang w:eastAsia="ru-RU"/>
              </w:rPr>
              <w:t>,п</w:t>
            </w:r>
            <w:proofErr w:type="gramEnd"/>
            <w:r w:rsidRPr="004E3CDE">
              <w:rPr>
                <w:rFonts w:ascii="Times New Roman" w:eastAsia="Times New Roman" w:hAnsi="Times New Roman" w:cs="Times New Roman"/>
                <w:color w:val="000000"/>
                <w:sz w:val="28"/>
                <w:lang w:eastAsia="ru-RU"/>
              </w:rPr>
              <w:t>резентация</w:t>
            </w:r>
          </w:p>
        </w:tc>
      </w:tr>
      <w:tr w:rsidR="004E3CDE" w:rsidRPr="004E3CDE" w:rsidTr="004E3CDE">
        <w:trPr>
          <w:trHeight w:val="11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деньги? Зачем они  нужны?</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111111"/>
                <w:sz w:val="28"/>
                <w:lang w:eastAsia="ru-RU"/>
              </w:rPr>
              <w:t>Формировать правильное отношение к деньгам, как предмету жизненной необходимости.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Иллюстрации.</w:t>
            </w:r>
          </w:p>
        </w:tc>
      </w:tr>
      <w:tr w:rsidR="004E3CDE" w:rsidRPr="004E3CDE" w:rsidTr="004E3CDE">
        <w:trPr>
          <w:trHeight w:val="20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Какие деньги бывают. Виды денег. Интерактивное занятие.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Раскрыть сущность понятий деньги, монета, купюра. Закрепить знания детей о внешнем виде денег</w:t>
            </w:r>
            <w:proofErr w:type="gramStart"/>
            <w:r w:rsidRPr="004E3CDE">
              <w:rPr>
                <w:rFonts w:ascii="Times New Roman" w:eastAsia="Times New Roman" w:hAnsi="Times New Roman" w:cs="Times New Roman"/>
                <w:color w:val="000000"/>
                <w:sz w:val="28"/>
                <w:lang w:eastAsia="ru-RU"/>
              </w:rPr>
              <w:t xml:space="preserve"> .</w:t>
            </w:r>
            <w:proofErr w:type="gramEnd"/>
            <w:r w:rsidRPr="004E3CDE">
              <w:rPr>
                <w:rFonts w:ascii="Times New Roman" w:eastAsia="Times New Roman" w:hAnsi="Times New Roman" w:cs="Times New Roman"/>
                <w:color w:val="000000"/>
                <w:sz w:val="28"/>
                <w:lang w:eastAsia="ru-RU"/>
              </w:rPr>
              <w:t>Рассказать о фальшивых деньгах, о доступном для нас способе проверки денег на</w:t>
            </w:r>
            <w:r w:rsidRPr="004E3CDE">
              <w:rPr>
                <w:rFonts w:ascii="Arial" w:eastAsia="Times New Roman" w:hAnsi="Arial" w:cs="Arial"/>
                <w:color w:val="000000"/>
                <w:sz w:val="18"/>
                <w:lang w:eastAsia="ru-RU"/>
              </w:rPr>
              <w:t> </w:t>
            </w:r>
            <w:r w:rsidRPr="004E3CDE">
              <w:rPr>
                <w:rFonts w:ascii="Times New Roman" w:eastAsia="Times New Roman" w:hAnsi="Times New Roman" w:cs="Times New Roman"/>
                <w:color w:val="000000"/>
                <w:sz w:val="28"/>
                <w:lang w:eastAsia="ru-RU"/>
              </w:rPr>
              <w:t>подлинность.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Лепбук - купюры, монеты  разных достоинств.</w:t>
            </w:r>
          </w:p>
        </w:tc>
      </w:tr>
      <w:tr w:rsidR="004E3CDE" w:rsidRPr="004E3CDE" w:rsidTr="004E3CDE">
        <w:trPr>
          <w:trHeight w:val="280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Понятие цены, стоимости.</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Формировать элементарные представления о цене и качестве. Показать зависимость цены от качества товара или услуги.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2060"/>
        </w:trPr>
        <w:tc>
          <w:tcPr>
            <w:tcW w:w="1209"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Октябрь</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«Современный вид денег – </w:t>
            </w:r>
            <w:proofErr w:type="gramStart"/>
            <w:r w:rsidRPr="004E3CDE">
              <w:rPr>
                <w:rFonts w:ascii="Times New Roman" w:eastAsia="Times New Roman" w:hAnsi="Times New Roman" w:cs="Times New Roman"/>
                <w:color w:val="000000"/>
                <w:sz w:val="28"/>
                <w:lang w:eastAsia="ru-RU"/>
              </w:rPr>
              <w:t>пластиковая</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карта». Игра.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Познакомить с пластиковыми карточками, как ими  пользоваться, дать понятие код карты.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Модель банкомата, кассовый аппарат, набор пластиковых карт.</w:t>
            </w:r>
          </w:p>
        </w:tc>
      </w:tr>
      <w:tr w:rsidR="004E3CDE" w:rsidRPr="004E3CDE" w:rsidTr="004E3CDE">
        <w:trPr>
          <w:trHeight w:val="240"/>
        </w:trPr>
        <w:tc>
          <w:tcPr>
            <w:tcW w:w="1209"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валюта. Какая</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бывает валюта? Игра –</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путешествие.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Quattrocento Sans" w:eastAsia="Times New Roman" w:hAnsi="Quattrocento Sans" w:cs="Calibri"/>
                <w:color w:val="000000"/>
                <w:sz w:val="20"/>
                <w:lang w:eastAsia="ru-RU"/>
              </w:rPr>
              <w:t> </w:t>
            </w:r>
            <w:r w:rsidRPr="004E3CDE">
              <w:rPr>
                <w:rFonts w:ascii="Times New Roman" w:eastAsia="Times New Roman" w:hAnsi="Times New Roman" w:cs="Times New Roman"/>
                <w:color w:val="000000"/>
                <w:sz w:val="28"/>
                <w:lang w:eastAsia="ru-RU"/>
              </w:rPr>
              <w:t>Познакомить с понятием «валюта», внешним видом и названиями денег других стан, а также с единой валютой европейских стан – евро.</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Презентация, альбом с купюрами и монетами разных стран.</w:t>
            </w:r>
          </w:p>
        </w:tc>
      </w:tr>
      <w:tr w:rsidR="004E3CDE" w:rsidRPr="004E3CDE" w:rsidTr="004E3CDE">
        <w:trPr>
          <w:trHeight w:val="1860"/>
        </w:trPr>
        <w:tc>
          <w:tcPr>
            <w:tcW w:w="1209"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Банк «Дом, где живут деньги» </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Зачем они нужны? Виртуальная</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экскурсия.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Познакомить детей с деятельностью банка, его основными функциями.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Презентация, карточки разных банков.</w:t>
            </w:r>
          </w:p>
        </w:tc>
      </w:tr>
      <w:tr w:rsidR="004E3CDE" w:rsidRPr="004E3CDE" w:rsidTr="004E3CDE">
        <w:trPr>
          <w:trHeight w:val="740"/>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Раз не найден  клад - беги в  банке делать вклад.</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Деловая игра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Дать понятие, что такое вклад  и для чего он нужен.</w:t>
            </w:r>
            <w:r w:rsidRPr="004E3CDE">
              <w:rPr>
                <w:rFonts w:ascii="Quattrocento Sans" w:eastAsia="Times New Roman" w:hAnsi="Quattrocento Sans" w:cs="Calibri"/>
                <w:color w:val="000000"/>
                <w:sz w:val="20"/>
                <w:lang w:eastAsia="ru-RU"/>
              </w:rPr>
              <w:t> </w:t>
            </w:r>
            <w:r w:rsidRPr="004E3CDE">
              <w:rPr>
                <w:rFonts w:ascii="Times New Roman" w:eastAsia="Times New Roman" w:hAnsi="Times New Roman" w:cs="Times New Roman"/>
                <w:color w:val="000000"/>
                <w:sz w:val="28"/>
                <w:lang w:eastAsia="ru-RU"/>
              </w:rPr>
              <w:t>Разъяснить детям, почему удобно и выгодно хранить деньги в банке, что  такое проценты.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280"/>
        </w:trPr>
        <w:tc>
          <w:tcPr>
            <w:tcW w:w="1209"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Ноябрь</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бюджет? Какие виды</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бюджетов бывают?  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Сформировать понятие  бюджет, какие виды бюджетов есть.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320"/>
        </w:trPr>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Семейный бюджет. 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Формировать первичные представления о семейном бюджете.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320"/>
        </w:trPr>
        <w:tc>
          <w:tcPr>
            <w:tcW w:w="1209"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Семейный  бюджет:  доходы</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семьи. 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Сформировать знания об источниках дохода семьи (зарплата, степендия,  пенсия</w:t>
            </w:r>
            <w:proofErr w:type="gramStart"/>
            <w:r w:rsidRPr="004E3CDE">
              <w:rPr>
                <w:rFonts w:ascii="Times New Roman" w:eastAsia="Times New Roman" w:hAnsi="Times New Roman" w:cs="Times New Roman"/>
                <w:color w:val="000000"/>
                <w:sz w:val="28"/>
                <w:lang w:eastAsia="ru-RU"/>
              </w:rPr>
              <w:t xml:space="preserve"> ,</w:t>
            </w:r>
            <w:proofErr w:type="gramEnd"/>
            <w:r w:rsidRPr="004E3CDE">
              <w:rPr>
                <w:rFonts w:ascii="Times New Roman" w:eastAsia="Times New Roman" w:hAnsi="Times New Roman" w:cs="Times New Roman"/>
                <w:color w:val="000000"/>
                <w:sz w:val="28"/>
                <w:lang w:eastAsia="ru-RU"/>
              </w:rPr>
              <w:t xml:space="preserve"> пособие и т.д)</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Лепбук – карточки.</w:t>
            </w:r>
          </w:p>
        </w:tc>
      </w:tr>
      <w:tr w:rsidR="004E3CDE" w:rsidRPr="004E3CDE" w:rsidTr="004E3CDE">
        <w:trPr>
          <w:trHeight w:val="154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Декабрь</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Семейный  бюджет: расходы  </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семьи. Деловая игра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Сформировать понятие об основных расходах семьи.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Лепбук – карточки.</w:t>
            </w:r>
          </w:p>
        </w:tc>
      </w:tr>
      <w:tr w:rsidR="004E3CDE" w:rsidRPr="004E3CDE" w:rsidTr="004E3CDE">
        <w:trPr>
          <w:trHeight w:val="5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Правильный выбор: куда тратить</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деньги? Деловая игра.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формировать правильное покупательское поведение у детей дошкольного возраста, объяснить значимость составления списка покупок в целях экономии.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Ноутбук, презентация "Потребности человека".</w:t>
            </w:r>
          </w:p>
        </w:tc>
      </w:tr>
      <w:tr w:rsidR="004E3CDE" w:rsidRPr="004E3CDE" w:rsidTr="004E3CDE">
        <w:trPr>
          <w:trHeight w:val="40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налоги и зачем их</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платить. 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Сформировать понятие налог, виды налогов, история налогов  в России.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64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Семейная копилка. Учимся экономить.</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Деловая игра.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Раскрыть содержание понятий «экономность», «бережливость», «хозяйственность».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Картинки на тему "Экономим воду, электроэнергию и газ".</w:t>
            </w:r>
          </w:p>
        </w:tc>
      </w:tr>
      <w:tr w:rsidR="004E3CDE" w:rsidRPr="004E3CDE" w:rsidTr="004E3CDE">
        <w:trPr>
          <w:trHeight w:val="42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Январь</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такое долг? Долг платежом</w:t>
            </w:r>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красен. 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Дать детям, понятие денежный долг.</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5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Карманные деньги. Игра.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Дать понятие карманные деньги, учить  в игровых ситуациях их  разумно тратить.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4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Что за деньги купить нельзя.</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Сформировать у детей понятия, что не все можно купить за деньги: здоровье, человеческие отношения и т.д.</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44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Февраль</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Рекламы разные нужны.</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Quattrocento Sans" w:eastAsia="Times New Roman" w:hAnsi="Quattrocento Sans" w:cs="Calibri"/>
                <w:color w:val="000000"/>
                <w:sz w:val="20"/>
                <w:lang w:eastAsia="ru-RU"/>
              </w:rPr>
              <w:t> </w:t>
            </w:r>
            <w:r w:rsidRPr="004E3CDE">
              <w:rPr>
                <w:rFonts w:ascii="Times New Roman" w:eastAsia="Times New Roman" w:hAnsi="Times New Roman" w:cs="Times New Roman"/>
                <w:color w:val="000000"/>
                <w:sz w:val="28"/>
                <w:lang w:eastAsia="ru-RU"/>
              </w:rPr>
              <w:t>Дать представления о рекламе, о ее назначении.</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Учить правильно, воспринимать рекламу.</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Картинки.</w:t>
            </w:r>
          </w:p>
        </w:tc>
      </w:tr>
      <w:tr w:rsidR="004E3CDE" w:rsidRPr="004E3CDE" w:rsidTr="004E3CDE">
        <w:trPr>
          <w:trHeight w:val="4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Деловая игра «</w:t>
            </w:r>
            <w:proofErr w:type="gramStart"/>
            <w:r w:rsidRPr="004E3CDE">
              <w:rPr>
                <w:rFonts w:ascii="Times New Roman" w:eastAsia="Times New Roman" w:hAnsi="Times New Roman" w:cs="Times New Roman"/>
                <w:color w:val="000000"/>
                <w:sz w:val="28"/>
                <w:lang w:eastAsia="ru-RU"/>
              </w:rPr>
              <w:t>Рекламное</w:t>
            </w:r>
            <w:proofErr w:type="gramEnd"/>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агентство».</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Познакомить детей с понятием «рекламное агентство».</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Лисы белой бумаги, краски, карандаши, фломастеры.</w:t>
            </w:r>
          </w:p>
        </w:tc>
      </w:tr>
      <w:tr w:rsidR="004E3CDE" w:rsidRPr="004E3CDE" w:rsidTr="004E3CDE">
        <w:trPr>
          <w:trHeight w:val="5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«Благотворительная деятельность».</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Способствовать развитию таких ценностных качеств дошкольников, как: доброта, искренность, великодушие, милосердие, бескорыстие.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48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Беседа «Чем пахнут ремесла?»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proofErr w:type="gramStart"/>
            <w:r w:rsidRPr="004E3CDE">
              <w:rPr>
                <w:rFonts w:ascii="Times New Roman" w:eastAsia="Times New Roman" w:hAnsi="Times New Roman" w:cs="Times New Roman"/>
                <w:color w:val="000000"/>
                <w:sz w:val="28"/>
                <w:lang w:eastAsia="ru-RU"/>
              </w:rPr>
              <w:t>Закреплять понимание экономических категорий (потребности, труд, продукт труда, деньги, профессия, специальность.</w:t>
            </w:r>
            <w:proofErr w:type="gram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Презентация.</w:t>
            </w:r>
          </w:p>
        </w:tc>
      </w:tr>
      <w:tr w:rsidR="004E3CDE" w:rsidRPr="004E3CDE" w:rsidTr="004E3CDE">
        <w:trPr>
          <w:trHeight w:val="30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Март</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Игра «Путешествие в страну </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профессий».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Обобщить знания о профессиях.</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Презентация.</w:t>
            </w:r>
          </w:p>
        </w:tc>
      </w:tr>
      <w:tr w:rsidR="004E3CDE" w:rsidRPr="004E3CDE" w:rsidTr="004E3CDE">
        <w:trPr>
          <w:trHeight w:val="44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Ролевые игры в профессии.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Закреплять знания и умения по финансовой грамотности посредством игровой деятельности.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Игровой уголок </w:t>
            </w:r>
            <w:proofErr w:type="gramStart"/>
            <w:r w:rsidRPr="004E3CDE">
              <w:rPr>
                <w:rFonts w:ascii="Times New Roman" w:eastAsia="Times New Roman" w:hAnsi="Times New Roman" w:cs="Times New Roman"/>
                <w:color w:val="000000"/>
                <w:sz w:val="28"/>
                <w:lang w:eastAsia="ru-RU"/>
              </w:rPr>
              <w:t>–м</w:t>
            </w:r>
            <w:proofErr w:type="gramEnd"/>
            <w:r w:rsidRPr="004E3CDE">
              <w:rPr>
                <w:rFonts w:ascii="Times New Roman" w:eastAsia="Times New Roman" w:hAnsi="Times New Roman" w:cs="Times New Roman"/>
                <w:color w:val="000000"/>
                <w:sz w:val="28"/>
                <w:lang w:eastAsia="ru-RU"/>
              </w:rPr>
              <w:t>агазин, аптека.</w:t>
            </w:r>
          </w:p>
        </w:tc>
      </w:tr>
      <w:tr w:rsidR="004E3CDE" w:rsidRPr="004E3CDE" w:rsidTr="004E3CDE">
        <w:trPr>
          <w:trHeight w:val="40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Ролевые игры в профессии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Закреплять знания и умения по финансовой грамотности посредством игровой деятельности.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Игровой уголок </w:t>
            </w:r>
            <w:proofErr w:type="gramStart"/>
            <w:r w:rsidRPr="004E3CDE">
              <w:rPr>
                <w:rFonts w:ascii="Times New Roman" w:eastAsia="Times New Roman" w:hAnsi="Times New Roman" w:cs="Times New Roman"/>
                <w:color w:val="000000"/>
                <w:sz w:val="28"/>
                <w:lang w:eastAsia="ru-RU"/>
              </w:rPr>
              <w:t>–б</w:t>
            </w:r>
            <w:proofErr w:type="gramEnd"/>
            <w:r w:rsidRPr="004E3CDE">
              <w:rPr>
                <w:rFonts w:ascii="Times New Roman" w:eastAsia="Times New Roman" w:hAnsi="Times New Roman" w:cs="Times New Roman"/>
                <w:color w:val="000000"/>
                <w:sz w:val="28"/>
                <w:lang w:eastAsia="ru-RU"/>
              </w:rPr>
              <w:t>анк.</w:t>
            </w:r>
          </w:p>
        </w:tc>
      </w:tr>
      <w:tr w:rsidR="004E3CDE" w:rsidRPr="004E3CDE" w:rsidTr="004E3CDE">
        <w:trPr>
          <w:trHeight w:val="40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Любой труд – оплачиваем</w:t>
            </w:r>
            <w:proofErr w:type="gramStart"/>
            <w:r w:rsidRPr="004E3CDE">
              <w:rPr>
                <w:rFonts w:ascii="Times New Roman" w:eastAsia="Times New Roman" w:hAnsi="Times New Roman" w:cs="Times New Roman"/>
                <w:color w:val="000000"/>
                <w:sz w:val="28"/>
                <w:lang w:eastAsia="ru-RU"/>
              </w:rPr>
              <w:t>.И</w:t>
            </w:r>
            <w:proofErr w:type="gramEnd"/>
            <w:r w:rsidRPr="004E3CDE">
              <w:rPr>
                <w:rFonts w:ascii="Times New Roman" w:eastAsia="Times New Roman" w:hAnsi="Times New Roman" w:cs="Times New Roman"/>
                <w:color w:val="000000"/>
                <w:sz w:val="28"/>
                <w:lang w:eastAsia="ru-RU"/>
              </w:rPr>
              <w:t>гра.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Развивать социально-личностные качества и ценностные ориентиры, необходимые для рационального поведения в сфере экономики.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62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Апрель</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«Сказка ложь, да в ней намек – </w:t>
            </w:r>
            <w:proofErr w:type="gramStart"/>
            <w:r w:rsidRPr="004E3CDE">
              <w:rPr>
                <w:rFonts w:ascii="Times New Roman" w:eastAsia="Times New Roman" w:hAnsi="Times New Roman" w:cs="Times New Roman"/>
                <w:color w:val="000000"/>
                <w:sz w:val="28"/>
                <w:lang w:eastAsia="ru-RU"/>
              </w:rPr>
              <w:t>добрым</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proofErr w:type="gramStart"/>
            <w:r w:rsidRPr="004E3CDE">
              <w:rPr>
                <w:rFonts w:ascii="Times New Roman" w:eastAsia="Times New Roman" w:hAnsi="Times New Roman" w:cs="Times New Roman"/>
                <w:color w:val="000000"/>
                <w:sz w:val="28"/>
                <w:lang w:eastAsia="ru-RU"/>
              </w:rPr>
              <w:t>молодцам урок» (финансовая грамота в</w:t>
            </w:r>
            <w:proofErr w:type="gramEnd"/>
          </w:p>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народной мудрости)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numPr>
                <w:ilvl w:val="0"/>
                <w:numId w:val="3"/>
              </w:numPr>
              <w:shd w:val="clear" w:color="auto" w:fill="FFFFFF"/>
              <w:spacing w:before="100" w:beforeAutospacing="1" w:after="100" w:afterAutospacing="1" w:line="360" w:lineRule="auto"/>
              <w:ind w:left="0"/>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Развивать у детей умение подмечать в сказках, простейшие экономические явления;</w:t>
            </w:r>
          </w:p>
          <w:p w:rsidR="004E3CDE" w:rsidRPr="004E3CDE" w:rsidRDefault="004E3CDE" w:rsidP="003067EB">
            <w:pPr>
              <w:numPr>
                <w:ilvl w:val="0"/>
                <w:numId w:val="3"/>
              </w:numPr>
              <w:shd w:val="clear" w:color="auto" w:fill="FFFFFF"/>
              <w:spacing w:before="100" w:beforeAutospacing="1" w:after="100" w:afterAutospacing="1" w:line="360" w:lineRule="auto"/>
              <w:ind w:left="0"/>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Давать нравственную оценку поступкам героев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bottom w:w="0"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Сказки, половицы</w:t>
            </w:r>
            <w:proofErr w:type="gramStart"/>
            <w:r w:rsidRPr="004E3CDE">
              <w:rPr>
                <w:rFonts w:ascii="Times New Roman" w:eastAsia="Times New Roman" w:hAnsi="Times New Roman" w:cs="Times New Roman"/>
                <w:color w:val="000000"/>
                <w:sz w:val="28"/>
                <w:lang w:eastAsia="ru-RU"/>
              </w:rPr>
              <w:t>,п</w:t>
            </w:r>
            <w:proofErr w:type="gramEnd"/>
            <w:r w:rsidRPr="004E3CDE">
              <w:rPr>
                <w:rFonts w:ascii="Times New Roman" w:eastAsia="Times New Roman" w:hAnsi="Times New Roman" w:cs="Times New Roman"/>
                <w:color w:val="000000"/>
                <w:sz w:val="28"/>
                <w:lang w:eastAsia="ru-RU"/>
              </w:rPr>
              <w:t>оговорки –лепбук.</w:t>
            </w:r>
          </w:p>
        </w:tc>
      </w:tr>
      <w:tr w:rsidR="004E3CDE" w:rsidRPr="004E3CDE" w:rsidTr="004E3CDE">
        <w:trPr>
          <w:trHeight w:val="5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Игра «Свой бизнес»</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numPr>
                <w:ilvl w:val="0"/>
                <w:numId w:val="4"/>
              </w:numPr>
              <w:shd w:val="clear" w:color="auto" w:fill="FFFFFF"/>
              <w:spacing w:before="100" w:beforeAutospacing="1" w:after="100" w:afterAutospacing="1" w:line="360" w:lineRule="auto"/>
              <w:ind w:left="0"/>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Закрепить представления детей о сущности экономических явлений и понятий;</w:t>
            </w:r>
          </w:p>
          <w:p w:rsidR="004E3CDE" w:rsidRPr="004E3CDE" w:rsidRDefault="004E3CDE" w:rsidP="003067EB">
            <w:pPr>
              <w:numPr>
                <w:ilvl w:val="0"/>
                <w:numId w:val="4"/>
              </w:numPr>
              <w:shd w:val="clear" w:color="auto" w:fill="FFFFFF"/>
              <w:spacing w:before="100" w:beforeAutospacing="1" w:after="100" w:afterAutospacing="1" w:line="360" w:lineRule="auto"/>
              <w:ind w:left="0"/>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Формировать экономическое мышление;</w:t>
            </w:r>
          </w:p>
          <w:p w:rsidR="004E3CDE" w:rsidRPr="004E3CDE" w:rsidRDefault="004E3CDE" w:rsidP="003067EB">
            <w:pPr>
              <w:numPr>
                <w:ilvl w:val="0"/>
                <w:numId w:val="4"/>
              </w:numPr>
              <w:shd w:val="clear" w:color="auto" w:fill="FFFFFF"/>
              <w:spacing w:before="100" w:beforeAutospacing="1" w:after="100" w:afterAutospacing="1" w:line="360" w:lineRule="auto"/>
              <w:ind w:left="0"/>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Проводить эксперименты, устанавливать причинно – следственные связи.</w:t>
            </w:r>
          </w:p>
          <w:p w:rsidR="004E3CDE" w:rsidRPr="004E3CDE" w:rsidRDefault="004E3CDE" w:rsidP="003067EB">
            <w:pPr>
              <w:numPr>
                <w:ilvl w:val="0"/>
                <w:numId w:val="4"/>
              </w:numPr>
              <w:shd w:val="clear" w:color="auto" w:fill="FFFFFF"/>
              <w:spacing w:before="100" w:beforeAutospacing="1" w:after="100" w:afterAutospacing="1" w:line="360" w:lineRule="auto"/>
              <w:ind w:left="0"/>
              <w:rPr>
                <w:rFonts w:ascii="Calibri" w:eastAsia="Times New Roman" w:hAnsi="Calibri" w:cs="Calibri"/>
                <w:color w:val="00000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8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Мы умеем считать деньги. Решение проблемных ситуаций.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numPr>
                <w:ilvl w:val="0"/>
                <w:numId w:val="5"/>
              </w:numPr>
              <w:shd w:val="clear" w:color="auto" w:fill="FFFFFF"/>
              <w:spacing w:before="100" w:beforeAutospacing="1" w:after="100" w:afterAutospacing="1" w:line="360" w:lineRule="auto"/>
              <w:ind w:left="0"/>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Закрепить экономические знания в практической ситуации.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Листочки с заданиями.</w:t>
            </w:r>
          </w:p>
        </w:tc>
      </w:tr>
      <w:tr w:rsidR="004E3CDE" w:rsidRPr="004E3CDE" w:rsidTr="004E3CDE">
        <w:trPr>
          <w:trHeight w:val="30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hd w:val="clear" w:color="auto" w:fill="FFFFFF"/>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Деловая настольная игра «Монополия».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Закреплять полученные знания, применять знания и умения в игре.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Игра для дошкольников «монополия»</w:t>
            </w:r>
          </w:p>
        </w:tc>
      </w:tr>
      <w:tr w:rsidR="004E3CDE" w:rsidRPr="004E3CDE" w:rsidTr="004E3CDE">
        <w:trPr>
          <w:trHeight w:val="24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Май</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1</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Продуктивная деятельность</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«Изготовление поделок для ярмарки»</w:t>
            </w:r>
          </w:p>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(по выбору детей)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Изготовление различных поделок для ярмарки.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Бумага, картон</w:t>
            </w:r>
            <w:proofErr w:type="gramStart"/>
            <w:r w:rsidRPr="004E3CDE">
              <w:rPr>
                <w:rFonts w:ascii="Times New Roman" w:eastAsia="Times New Roman" w:hAnsi="Times New Roman" w:cs="Times New Roman"/>
                <w:color w:val="000000"/>
                <w:sz w:val="28"/>
                <w:lang w:eastAsia="ru-RU"/>
              </w:rPr>
              <w:t>,п</w:t>
            </w:r>
            <w:proofErr w:type="gramEnd"/>
            <w:r w:rsidRPr="004E3CDE">
              <w:rPr>
                <w:rFonts w:ascii="Times New Roman" w:eastAsia="Times New Roman" w:hAnsi="Times New Roman" w:cs="Times New Roman"/>
                <w:color w:val="000000"/>
                <w:sz w:val="28"/>
                <w:lang w:eastAsia="ru-RU"/>
              </w:rPr>
              <w:t>ластилин,клей.</w:t>
            </w:r>
          </w:p>
        </w:tc>
      </w:tr>
      <w:tr w:rsidR="004E3CDE" w:rsidRPr="004E3CDE" w:rsidTr="004E3CDE">
        <w:trPr>
          <w:trHeight w:val="38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2</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Ярмарка.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Умение использовать рекламу. Учить детей делать покупку с учетом заработанных денег, умению соотносить свои желания и возможности.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Поделки, купюры денег.</w:t>
            </w:r>
          </w:p>
        </w:tc>
      </w:tr>
      <w:tr w:rsidR="004E3CDE" w:rsidRPr="004E3CDE" w:rsidTr="004E3CDE">
        <w:trPr>
          <w:trHeight w:val="56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3</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 xml:space="preserve">Квест </w:t>
            </w:r>
            <w:proofErr w:type="gramStart"/>
            <w:r w:rsidRPr="004E3CDE">
              <w:rPr>
                <w:rFonts w:ascii="Times New Roman" w:eastAsia="Times New Roman" w:hAnsi="Times New Roman" w:cs="Times New Roman"/>
                <w:color w:val="000000"/>
                <w:sz w:val="28"/>
                <w:lang w:eastAsia="ru-RU"/>
              </w:rPr>
              <w:t>–и</w:t>
            </w:r>
            <w:proofErr w:type="gramEnd"/>
            <w:r w:rsidRPr="004E3CDE">
              <w:rPr>
                <w:rFonts w:ascii="Times New Roman" w:eastAsia="Times New Roman" w:hAnsi="Times New Roman" w:cs="Times New Roman"/>
                <w:color w:val="000000"/>
                <w:sz w:val="28"/>
                <w:lang w:eastAsia="ru-RU"/>
              </w:rPr>
              <w:t>гра. «Путешествие в страну финансовой грамотности»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Развивать сообразительность, самостоятельность мышления, умение договариваться между собой, выполнять задания в условиях соревнования.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Arial" w:eastAsia="Times New Roman" w:hAnsi="Arial" w:cs="Arial"/>
                <w:color w:val="666666"/>
                <w:sz w:val="24"/>
                <w:szCs w:val="24"/>
                <w:lang w:eastAsia="ru-RU"/>
              </w:rPr>
            </w:pPr>
          </w:p>
        </w:tc>
      </w:tr>
      <w:tr w:rsidR="004E3CDE" w:rsidRPr="004E3CDE" w:rsidTr="004E3CDE">
        <w:trPr>
          <w:trHeight w:val="5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E3CDE" w:rsidRPr="004E3CDE" w:rsidRDefault="004E3CDE" w:rsidP="003067EB">
            <w:pPr>
              <w:spacing w:after="0" w:line="360" w:lineRule="auto"/>
              <w:rPr>
                <w:rFonts w:ascii="Calibri" w:eastAsia="Times New Roman" w:hAnsi="Calibri" w:cs="Calibri"/>
                <w:color w:val="000000"/>
                <w:lang w:eastAsia="ru-RU"/>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4</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jc w:val="center"/>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Диагностика по итогам изучения  курса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Оценка сформированности финансовой грамотности.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DE" w:rsidRPr="004E3CDE" w:rsidRDefault="004E3CDE" w:rsidP="003067EB">
            <w:pPr>
              <w:spacing w:after="0" w:line="360" w:lineRule="auto"/>
              <w:rPr>
                <w:rFonts w:ascii="Calibri" w:eastAsia="Times New Roman" w:hAnsi="Calibri" w:cs="Calibri"/>
                <w:color w:val="000000"/>
                <w:lang w:eastAsia="ru-RU"/>
              </w:rPr>
            </w:pPr>
            <w:r w:rsidRPr="004E3CDE">
              <w:rPr>
                <w:rFonts w:ascii="Times New Roman" w:eastAsia="Times New Roman" w:hAnsi="Times New Roman" w:cs="Times New Roman"/>
                <w:color w:val="000000"/>
                <w:sz w:val="28"/>
                <w:lang w:eastAsia="ru-RU"/>
              </w:rPr>
              <w:t>карточки</w:t>
            </w:r>
          </w:p>
        </w:tc>
      </w:tr>
    </w:tbl>
    <w:p w:rsidR="001349E8" w:rsidRDefault="001349E8" w:rsidP="003067EB">
      <w:pPr>
        <w:spacing w:line="360" w:lineRule="auto"/>
      </w:pPr>
    </w:p>
    <w:p w:rsidR="003067EB" w:rsidRDefault="003067EB">
      <w:pPr>
        <w:spacing w:line="360" w:lineRule="auto"/>
      </w:pPr>
    </w:p>
    <w:sectPr w:rsidR="003067EB" w:rsidSect="00677C8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Quattrocento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070FE"/>
    <w:multiLevelType w:val="multilevel"/>
    <w:tmpl w:val="129AF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1D02CA"/>
    <w:multiLevelType w:val="multilevel"/>
    <w:tmpl w:val="6842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2225D"/>
    <w:multiLevelType w:val="multilevel"/>
    <w:tmpl w:val="EA5E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547849"/>
    <w:multiLevelType w:val="multilevel"/>
    <w:tmpl w:val="A3BCF4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C272A5"/>
    <w:multiLevelType w:val="multilevel"/>
    <w:tmpl w:val="36A0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E3CDE"/>
    <w:rsid w:val="000E1D4F"/>
    <w:rsid w:val="001349E8"/>
    <w:rsid w:val="002D380B"/>
    <w:rsid w:val="003067EB"/>
    <w:rsid w:val="004E3CDE"/>
    <w:rsid w:val="0067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4E3CDE"/>
  </w:style>
  <w:style w:type="character" w:customStyle="1" w:styleId="c48">
    <w:name w:val="c48"/>
    <w:basedOn w:val="a0"/>
    <w:rsid w:val="004E3CDE"/>
  </w:style>
  <w:style w:type="character" w:customStyle="1" w:styleId="c71">
    <w:name w:val="c71"/>
    <w:basedOn w:val="a0"/>
    <w:rsid w:val="004E3CDE"/>
  </w:style>
  <w:style w:type="paragraph" w:customStyle="1" w:styleId="c91">
    <w:name w:val="c91"/>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E3CDE"/>
  </w:style>
  <w:style w:type="character" w:customStyle="1" w:styleId="c5">
    <w:name w:val="c5"/>
    <w:basedOn w:val="a0"/>
    <w:rsid w:val="004E3CDE"/>
  </w:style>
  <w:style w:type="paragraph" w:customStyle="1" w:styleId="c28">
    <w:name w:val="c28"/>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3CDE"/>
  </w:style>
  <w:style w:type="character" w:customStyle="1" w:styleId="c90">
    <w:name w:val="c90"/>
    <w:basedOn w:val="a0"/>
    <w:rsid w:val="004E3CDE"/>
  </w:style>
  <w:style w:type="paragraph" w:customStyle="1" w:styleId="c23">
    <w:name w:val="c23"/>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4E3CDE"/>
  </w:style>
  <w:style w:type="paragraph" w:customStyle="1" w:styleId="c43">
    <w:name w:val="c43"/>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1">
    <w:name w:val="c281"/>
    <w:basedOn w:val="a0"/>
    <w:rsid w:val="004E3CDE"/>
  </w:style>
  <w:style w:type="paragraph" w:customStyle="1" w:styleId="c8">
    <w:name w:val="c8"/>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E3CDE"/>
  </w:style>
  <w:style w:type="paragraph" w:customStyle="1" w:styleId="c24">
    <w:name w:val="c24"/>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3CDE"/>
    <w:rPr>
      <w:color w:val="0000FF"/>
      <w:u w:val="single"/>
    </w:rPr>
  </w:style>
  <w:style w:type="paragraph" w:customStyle="1" w:styleId="c9">
    <w:name w:val="c9"/>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6">
    <w:name w:val="c126"/>
    <w:basedOn w:val="a0"/>
    <w:rsid w:val="004E3CDE"/>
  </w:style>
  <w:style w:type="character" w:customStyle="1" w:styleId="c22">
    <w:name w:val="c22"/>
    <w:basedOn w:val="a0"/>
    <w:rsid w:val="004E3CDE"/>
  </w:style>
  <w:style w:type="character" w:customStyle="1" w:styleId="c115">
    <w:name w:val="c115"/>
    <w:basedOn w:val="a0"/>
    <w:rsid w:val="004E3CDE"/>
  </w:style>
  <w:style w:type="paragraph" w:customStyle="1" w:styleId="c11">
    <w:name w:val="c11"/>
    <w:basedOn w:val="a"/>
    <w:rsid w:val="004E3C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77C8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129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infourok.ru/go.html?href%253Dhttps%25253A%25252F%25252Fru.wikipedia.org%25252Fwiki%25252F%252525D0%2525259E%252525D0%252525B1%252525D1%25252589%252525D0%252525B5%252525D1%25252581%252525D1%25252582%252525D0%252525B2%252525D0%252525BE%26sa%3DD%26ust%3D1545152460168000&amp;sa=D&amp;ust=1573656860154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com/url?q=https://www.google.com/url?q%3Dhttps://infourok.ru/go.html?href%253Dhttps%25253A%25252F%25252Fru.wikipedia.org%25252Fwiki%25252F%252525D0%2525259F%252525D0%252525BE%252525D1%25252582%252525D1%25252580%252525D0%252525B5%252525D0%252525B1%252525D0%252525BD%252525D0%252525BE%252525D1%25252581%252525D1%25252582%252525D1%2525258C%26sa%3DD%26ust%3D1545152460168000&amp;sa=D&amp;ust=15736568601540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www.google.com/url?q%3Dhttps://infourok.ru/go.html?href%253Dhttps%25253A%25252F%25252Fru.wikipedia.org%25252Fwiki%25252F%252525D0%25252594%252525D0%252525B5%252525D1%2525258F%252525D1%25252582%252525D0%252525B5%252525D0%252525BB%252525D1%2525258C%252525D0%252525BD%252525D0%252525BE%252525D1%25252581%252525D1%25252582%252525D1%2525258C%26sa%3DD%26ust%3D1545152460167000&amp;sa=D&amp;ust=1573656860153000" TargetMode="External"/><Relationship Id="rId11" Type="http://schemas.openxmlformats.org/officeDocument/2006/relationships/hyperlink" Target="https://www.google.com/url?q=https://www.google.com/url?q%3Dhttps://infourok.ru/go.html?href%253Dhttps%25253A%25252F%25252Fru.wikipedia.org%25252Fwiki%25252F%252525D0%25252597%252525D0%252525B0%252525D1%25252582%252525D1%25252580%252525D0%252525B0%252525D1%25252582%252525D1%2525258B%26sa%3DD%26ust%3D1545152460170000&amp;sa=D&amp;ust=1573656860157000" TargetMode="External"/><Relationship Id="rId5" Type="http://schemas.openxmlformats.org/officeDocument/2006/relationships/webSettings" Target="webSettings.xml"/><Relationship Id="rId10" Type="http://schemas.openxmlformats.org/officeDocument/2006/relationships/hyperlink" Target="https://www.google.com/url?q=https://www.google.com/url?q%3Dhttps://infourok.ru/go.html?href%253Dhttps%25253A%25252F%25252Fru.wikipedia.org%25252Fwiki%25252F%252525D0%25252592%252525D1%2525258B%252525D1%25252580%252525D1%25252583%252525D1%25252587%252525D0%252525BA%252525D0%252525B0%26sa%3DD%26ust%3D1545152460169000&amp;sa=D&amp;ust=1573656860156000" TargetMode="External"/><Relationship Id="rId4" Type="http://schemas.openxmlformats.org/officeDocument/2006/relationships/settings" Target="settings.xml"/><Relationship Id="rId9" Type="http://schemas.openxmlformats.org/officeDocument/2006/relationships/hyperlink" Target="https://www.google.com/url?q=https://www.google.com/url?q%3Dhttps://infourok.ru/go.html?href%253Dhttps%25253A%25252F%25252Fru.wikipedia.org%25252Fwiki%25252F%252525D0%25252594%252525D0%252525BE%252525D1%25252585%252525D0%252525BE%252525D0%252525B4%26sa%3DD%26ust%3D1545152460169000&amp;sa=D&amp;ust=157365686015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905A-FC70-4444-B533-8D6E1B09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2023-02-28T06:02:00Z</dcterms:created>
  <dcterms:modified xsi:type="dcterms:W3CDTF">2023-02-28T06:02:00Z</dcterms:modified>
</cp:coreProperties>
</file>