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092" w:rsidRDefault="00C16092" w:rsidP="00C16092">
      <w:pPr>
        <w:jc w:val="both"/>
        <w:rPr>
          <w:sz w:val="26"/>
          <w:szCs w:val="26"/>
        </w:rPr>
      </w:pPr>
    </w:p>
    <w:p w:rsidR="00C16092" w:rsidRDefault="00C16092" w:rsidP="00C16092">
      <w:pPr>
        <w:jc w:val="right"/>
        <w:rPr>
          <w:sz w:val="28"/>
          <w:szCs w:val="28"/>
        </w:rPr>
      </w:pPr>
      <w:r w:rsidRPr="000B6A72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 xml:space="preserve">№ </w:t>
      </w:r>
      <w:r w:rsidRPr="000B6A72">
        <w:rPr>
          <w:sz w:val="28"/>
          <w:szCs w:val="28"/>
        </w:rPr>
        <w:t>1</w:t>
      </w:r>
    </w:p>
    <w:p w:rsidR="00C16092" w:rsidRDefault="00C16092" w:rsidP="00C16092">
      <w:pPr>
        <w:spacing w:line="276" w:lineRule="auto"/>
        <w:jc w:val="center"/>
        <w:rPr>
          <w:b/>
          <w:bCs/>
          <w:sz w:val="28"/>
          <w:szCs w:val="28"/>
        </w:rPr>
      </w:pPr>
    </w:p>
    <w:p w:rsidR="00C16092" w:rsidRDefault="00C16092" w:rsidP="00C16092">
      <w:pPr>
        <w:spacing w:line="276" w:lineRule="auto"/>
        <w:jc w:val="center"/>
        <w:rPr>
          <w:b/>
          <w:bCs/>
          <w:sz w:val="28"/>
          <w:szCs w:val="28"/>
        </w:rPr>
      </w:pPr>
    </w:p>
    <w:p w:rsidR="00C16092" w:rsidRPr="00B0691B" w:rsidRDefault="00C16092" w:rsidP="00C16092">
      <w:pPr>
        <w:spacing w:line="276" w:lineRule="auto"/>
        <w:jc w:val="center"/>
        <w:rPr>
          <w:b/>
          <w:bCs/>
          <w:sz w:val="28"/>
          <w:szCs w:val="28"/>
        </w:rPr>
      </w:pPr>
      <w:r w:rsidRPr="00B0691B">
        <w:rPr>
          <w:b/>
          <w:bCs/>
          <w:sz w:val="28"/>
          <w:szCs w:val="28"/>
        </w:rPr>
        <w:t>ПОЛОЖЕНИЕ</w:t>
      </w:r>
    </w:p>
    <w:p w:rsidR="00C16092" w:rsidRPr="00B0691B" w:rsidRDefault="00C16092" w:rsidP="00C16092">
      <w:pPr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регионального этапа </w:t>
      </w:r>
      <w:bookmarkStart w:id="0" w:name="_Hlk93500949"/>
      <w:r w:rsidRPr="00B0691B">
        <w:rPr>
          <w:b/>
          <w:bCs/>
          <w:sz w:val="28"/>
          <w:szCs w:val="28"/>
        </w:rPr>
        <w:t>Всероссийско</w:t>
      </w:r>
      <w:r>
        <w:rPr>
          <w:b/>
          <w:bCs/>
          <w:sz w:val="28"/>
          <w:szCs w:val="28"/>
        </w:rPr>
        <w:t>го</w:t>
      </w:r>
      <w:r w:rsidRPr="00B0691B">
        <w:rPr>
          <w:b/>
          <w:bCs/>
          <w:sz w:val="28"/>
          <w:szCs w:val="28"/>
        </w:rPr>
        <w:t xml:space="preserve"> конкурс</w:t>
      </w:r>
      <w:r>
        <w:rPr>
          <w:b/>
          <w:bCs/>
          <w:sz w:val="28"/>
          <w:szCs w:val="28"/>
        </w:rPr>
        <w:t>а</w:t>
      </w:r>
      <w:r w:rsidRPr="00B0691B">
        <w:rPr>
          <w:b/>
          <w:bCs/>
          <w:sz w:val="28"/>
          <w:szCs w:val="28"/>
        </w:rPr>
        <w:t xml:space="preserve"> методических разработок для преподавателей русского государственного и родных языков народов Российской Федерации</w:t>
      </w:r>
      <w:bookmarkEnd w:id="0"/>
    </w:p>
    <w:p w:rsidR="00C16092" w:rsidRPr="00B0691B" w:rsidRDefault="00C16092" w:rsidP="00C16092">
      <w:pPr>
        <w:spacing w:line="276" w:lineRule="auto"/>
        <w:jc w:val="both"/>
        <w:rPr>
          <w:sz w:val="28"/>
          <w:szCs w:val="28"/>
        </w:rPr>
      </w:pPr>
    </w:p>
    <w:p w:rsidR="00C16092" w:rsidRPr="00B0691B" w:rsidRDefault="00C16092" w:rsidP="00C16092">
      <w:pPr>
        <w:spacing w:line="276" w:lineRule="auto"/>
        <w:jc w:val="center"/>
        <w:rPr>
          <w:sz w:val="28"/>
          <w:szCs w:val="28"/>
        </w:rPr>
      </w:pPr>
      <w:r w:rsidRPr="00B0691B">
        <w:rPr>
          <w:sz w:val="28"/>
          <w:szCs w:val="28"/>
        </w:rPr>
        <w:t>1. ОБЩИЕ ПОЛОЖЕНИЯ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1.1. Настоящее Положение определяет порядок организации и проведения </w:t>
      </w:r>
      <w:r>
        <w:rPr>
          <w:sz w:val="28"/>
          <w:szCs w:val="28"/>
        </w:rPr>
        <w:t xml:space="preserve">регионального этапа </w:t>
      </w:r>
      <w:r w:rsidRPr="00B0691B">
        <w:rPr>
          <w:sz w:val="28"/>
          <w:szCs w:val="28"/>
        </w:rPr>
        <w:t>Всероссийского конкурса методических разработок для преподавателей русского государственного и родных языков народов Российской Федерации (далее соответственно – Положение, Конкурс), условия участия, требования к документам и материалам, сроки и порядок проведения, порядок и критерии оценивания конкурсных работ, порядок определения победителей Конкурса.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1.2. Цели Конкурса: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rFonts w:eastAsia="Calibri"/>
          <w:sz w:val="28"/>
          <w:szCs w:val="28"/>
        </w:rPr>
      </w:pPr>
      <w:r w:rsidRPr="00B0691B">
        <w:rPr>
          <w:rFonts w:eastAsia="Calibri"/>
          <w:sz w:val="28"/>
          <w:szCs w:val="28"/>
        </w:rPr>
        <w:t xml:space="preserve">выявление и распространение передового педагогического опыта в области преподавания русского языка как государственного языка Российской Федерации, языков народов России и новаторских подходов к развитию языковой культуры обучающихся;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содействие сохранению и развитию языкового и культурного многообразия народов России.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1.3. Задачи Конкурса: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содействие в создании оптимальных условий для сохранения и развития языков народов России, укрепления общероссийского гражданского единства с учетом языковой ситуации в субъектах Российской Федерации, статуса русского языка как государственного и языков народов России;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совершенствование методических приемов преподавания предметов «Русский язык» в статусе государственного языка Российской Федерации, «Родной язык (русский)», «Родной язык» из числа языков народов России.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1.4. Участие в Конкурсе добровольное. Вид Конкурса – открытый.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1.5. Информация о проведении Конкурса размещается на информационной странице Конкурса на сайте ФГБУ «Федеральный институт родных языков народов Российской Федерации» (далее – страница Конкурса): </w:t>
      </w:r>
      <w:r w:rsidRPr="00B0691B">
        <w:rPr>
          <w:rFonts w:eastAsia="Calibri"/>
          <w:sz w:val="28"/>
          <w:szCs w:val="28"/>
        </w:rPr>
        <w:t xml:space="preserve"> </w:t>
      </w:r>
      <w:hyperlink r:id="rId8" w:history="1">
        <w:r w:rsidRPr="00B0691B">
          <w:rPr>
            <w:rFonts w:eastAsia="Calibri"/>
            <w:color w:val="0000FF"/>
            <w:sz w:val="28"/>
            <w:szCs w:val="28"/>
            <w:u w:val="single"/>
          </w:rPr>
          <w:t>https://metodist.natlang.ru</w:t>
        </w:r>
      </w:hyperlink>
      <w:r w:rsidRPr="00B0691B">
        <w:rPr>
          <w:rFonts w:eastAsia="Calibri"/>
          <w:sz w:val="28"/>
          <w:szCs w:val="28"/>
        </w:rPr>
        <w:t xml:space="preserve">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1.6. Конкурс имеет официальный логотип, который может быть использован на всех ресурсах, сопровождающих проведение Конкурса, а </w:t>
      </w:r>
      <w:r w:rsidRPr="00B0691B">
        <w:rPr>
          <w:sz w:val="28"/>
          <w:szCs w:val="28"/>
        </w:rPr>
        <w:lastRenderedPageBreak/>
        <w:t>также в оформлении мероприятий, имеющих непосредственное отношение к Конкурсу.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1.7. Информационно-методическое и техническое сопровождение Конкурса осуществляет ФГБУ «Федеральный институт родных языков народов Российской Федерации» (далее – оператор Конкурса).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1.8. Оператор Конкурса оставляет за собой право использовать конкурсные материалы в некоммерческих целях (в целях рекламы Конкурса, в методических и информационных изданиях, для освещения в средствах массовой информации, в учебных целях) на основе согласия участников Конкурса. Участники Конкурса соглашаются с публикацией на безвозмездной основе их разработок любым способом и на любых носителях по усмотрению оператора Конкурса с обязательным указанием авторства работ.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1.9. Для экспертизы работ участников Конкурса, принятия решения о победителях и лауреатах Конкурса создается жюри. Состав жюри формируется из специалистов в области филологии, педагогики, культурологии, представителей органов исполнительной власти, осуществляющих государственное управление в сфере образования, представителей общественных, образовательных, научных организаций, организаций культуры.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</w:p>
    <w:p w:rsidR="00C16092" w:rsidRPr="00B0691B" w:rsidRDefault="00C16092" w:rsidP="00C16092">
      <w:pPr>
        <w:spacing w:line="276" w:lineRule="auto"/>
        <w:jc w:val="center"/>
        <w:rPr>
          <w:sz w:val="28"/>
          <w:szCs w:val="28"/>
        </w:rPr>
      </w:pPr>
      <w:r w:rsidRPr="00B0691B">
        <w:rPr>
          <w:sz w:val="28"/>
          <w:szCs w:val="28"/>
        </w:rPr>
        <w:t>2. СРОКИ И ПОРЯДОК ПРОВЕДЕНИЯ КОНКУРСА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2.1. Конкурс проводится в дистанционном формате, в два этапа</w:t>
      </w:r>
      <w:r>
        <w:rPr>
          <w:sz w:val="28"/>
          <w:szCs w:val="28"/>
        </w:rPr>
        <w:t>:</w:t>
      </w:r>
    </w:p>
    <w:p w:rsidR="00C16092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1" w:name="_Hlk99008812"/>
      <w:r w:rsidRPr="00897D33">
        <w:rPr>
          <w:sz w:val="28"/>
          <w:szCs w:val="28"/>
        </w:rPr>
        <w:t>Региональный этап: прием заявок и конкурсных работ</w:t>
      </w:r>
      <w:r>
        <w:rPr>
          <w:sz w:val="28"/>
          <w:szCs w:val="28"/>
        </w:rPr>
        <w:t xml:space="preserve"> – п</w:t>
      </w:r>
      <w:r w:rsidRPr="00897D33">
        <w:rPr>
          <w:sz w:val="28"/>
          <w:szCs w:val="28"/>
        </w:rPr>
        <w:t xml:space="preserve">о </w:t>
      </w:r>
      <w:r>
        <w:rPr>
          <w:sz w:val="28"/>
          <w:szCs w:val="28"/>
        </w:rPr>
        <w:t>25</w:t>
      </w:r>
      <w:r w:rsidRPr="00897D33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 2022 г. включительно</w:t>
      </w:r>
      <w:r w:rsidRPr="00897D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C16092" w:rsidRDefault="00C16092" w:rsidP="00C16092">
      <w:pPr>
        <w:spacing w:line="276" w:lineRule="auto"/>
        <w:ind w:firstLine="709"/>
        <w:jc w:val="both"/>
        <w:rPr>
          <w:rStyle w:val="a8"/>
          <w:sz w:val="28"/>
          <w:szCs w:val="28"/>
        </w:rPr>
      </w:pPr>
      <w:r>
        <w:rPr>
          <w:sz w:val="28"/>
          <w:szCs w:val="28"/>
        </w:rPr>
        <w:t xml:space="preserve">Полный пакет документов принимается на электронную почту </w:t>
      </w:r>
      <w:hyperlink r:id="rId9" w:history="1">
        <w:r w:rsidRPr="0095270E">
          <w:rPr>
            <w:rStyle w:val="a8"/>
            <w:sz w:val="28"/>
            <w:szCs w:val="28"/>
            <w:lang w:val="en-US"/>
          </w:rPr>
          <w:t>etker</w:t>
        </w:r>
        <w:r w:rsidRPr="0095270E">
          <w:rPr>
            <w:rStyle w:val="a8"/>
            <w:sz w:val="28"/>
            <w:szCs w:val="28"/>
          </w:rPr>
          <w:t>1@</w:t>
        </w:r>
        <w:r w:rsidRPr="0095270E">
          <w:rPr>
            <w:rStyle w:val="a8"/>
            <w:sz w:val="28"/>
            <w:szCs w:val="28"/>
            <w:lang w:val="en-US"/>
          </w:rPr>
          <w:t>yandex</w:t>
        </w:r>
        <w:r w:rsidRPr="0095270E">
          <w:rPr>
            <w:rStyle w:val="a8"/>
            <w:sz w:val="28"/>
            <w:szCs w:val="28"/>
          </w:rPr>
          <w:t>.</w:t>
        </w:r>
        <w:proofErr w:type="spellStart"/>
        <w:r w:rsidRPr="0095270E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="00CB4376">
        <w:rPr>
          <w:rStyle w:val="a8"/>
          <w:sz w:val="28"/>
          <w:szCs w:val="28"/>
        </w:rPr>
        <w:t xml:space="preserve">. </w:t>
      </w:r>
    </w:p>
    <w:p w:rsidR="00CB4376" w:rsidRPr="00CB4376" w:rsidRDefault="00CB4376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CB4376">
        <w:rPr>
          <w:sz w:val="28"/>
          <w:szCs w:val="28"/>
        </w:rPr>
        <w:t>Справки по телефону 75-52-19 – Андреева Галина Владимировна.</w:t>
      </w:r>
    </w:p>
    <w:p w:rsidR="00C16092" w:rsidRPr="00897D33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897D33">
        <w:rPr>
          <w:sz w:val="28"/>
          <w:szCs w:val="28"/>
        </w:rPr>
        <w:t>– Федеральный этап: прием заявок и работ победителей регионального этапа – с 16 мая 2022 г. до 25 мая 2022 г. (включительно); оценка конкурсных работ и определение победителей Конкурса – до 10 июня 2022 г.; объявление результатов Конкурса и награждение победителей федерального этапа Конкурса на торжественной церемонии –  до 30 июня 2022 года.</w:t>
      </w:r>
    </w:p>
    <w:bookmarkEnd w:id="1"/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2.</w:t>
      </w:r>
      <w:r>
        <w:rPr>
          <w:sz w:val="28"/>
          <w:szCs w:val="28"/>
        </w:rPr>
        <w:t>2</w:t>
      </w:r>
      <w:r w:rsidRPr="00B0691B">
        <w:rPr>
          <w:sz w:val="28"/>
          <w:szCs w:val="28"/>
        </w:rPr>
        <w:t>. На федеральный этап Конкурса принимаются работы только на основании заявок о</w:t>
      </w:r>
      <w:r>
        <w:rPr>
          <w:sz w:val="28"/>
          <w:szCs w:val="28"/>
        </w:rPr>
        <w:t>т субъекта Российской Федерации</w:t>
      </w:r>
      <w:r w:rsidRPr="00B0691B">
        <w:rPr>
          <w:sz w:val="28"/>
          <w:szCs w:val="28"/>
        </w:rPr>
        <w:t xml:space="preserve">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2.</w:t>
      </w:r>
      <w:r>
        <w:rPr>
          <w:sz w:val="28"/>
          <w:szCs w:val="28"/>
        </w:rPr>
        <w:t>3</w:t>
      </w:r>
      <w:r w:rsidRPr="00B0691B">
        <w:rPr>
          <w:sz w:val="28"/>
          <w:szCs w:val="28"/>
        </w:rPr>
        <w:t xml:space="preserve">. Оценка конкурсных работ производится согласно критериям, описанным в разделе 4.2 Положения о Конкурсе.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B0691B">
        <w:rPr>
          <w:sz w:val="28"/>
          <w:szCs w:val="28"/>
        </w:rPr>
        <w:t xml:space="preserve">. Победители </w:t>
      </w:r>
      <w:r>
        <w:rPr>
          <w:sz w:val="28"/>
          <w:szCs w:val="28"/>
        </w:rPr>
        <w:t>регионального</w:t>
      </w:r>
      <w:r w:rsidRPr="00B0691B">
        <w:rPr>
          <w:sz w:val="28"/>
          <w:szCs w:val="28"/>
        </w:rPr>
        <w:t xml:space="preserve"> этапа Конкурса определяются на основании результатов оценивания конкурсных работ.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lastRenderedPageBreak/>
        <w:t xml:space="preserve"> </w:t>
      </w:r>
    </w:p>
    <w:p w:rsidR="00C16092" w:rsidRPr="00B0691B" w:rsidRDefault="00C16092" w:rsidP="00C16092">
      <w:pPr>
        <w:spacing w:line="276" w:lineRule="auto"/>
        <w:jc w:val="center"/>
        <w:rPr>
          <w:sz w:val="28"/>
          <w:szCs w:val="28"/>
        </w:rPr>
      </w:pPr>
      <w:r w:rsidRPr="00B0691B">
        <w:rPr>
          <w:sz w:val="28"/>
          <w:szCs w:val="28"/>
        </w:rPr>
        <w:t>3. УСЛОВИЯ УЧАСТИЯ В КОНКУРСЕ, ТРЕБОВАНИЯ К КОНКУРСНЫМ РАБОТАМ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3.1. Принять участие в Конкурсе могут: преподаватели общеобразовательных организаций, реализующие программы по изучению русского государственного языка и родных языков народов Российской Федерации; воспитатели дошкольных образовательных организаций; педагоги дополнительного образования; специалисты методических служб.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3.2. Участие в Конкурсе осуществляется на добровольной основе. Организационный взнос за участие в Конкурсе не предусмотрен.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3.3. Каждый участник может представить на Конкурс только одну работу.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3.4. К участию в Конкурсе не допускаются материалы: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– не соответствующие требованиям настоящего Положения;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</w:t>
      </w:r>
      <w:proofErr w:type="gramStart"/>
      <w:r w:rsidRPr="00B0691B">
        <w:rPr>
          <w:sz w:val="28"/>
          <w:szCs w:val="28"/>
        </w:rPr>
        <w:t>направленные</w:t>
      </w:r>
      <w:proofErr w:type="gramEnd"/>
      <w:r w:rsidRPr="00B0691B">
        <w:rPr>
          <w:sz w:val="28"/>
          <w:szCs w:val="28"/>
        </w:rPr>
        <w:t xml:space="preserve"> позже объявленного срока;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0691B">
        <w:rPr>
          <w:sz w:val="28"/>
          <w:szCs w:val="28"/>
        </w:rPr>
        <w:t>– не соответствующие заявленной номинации;</w:t>
      </w:r>
      <w:proofErr w:type="gramEnd"/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0691B">
        <w:rPr>
          <w:sz w:val="28"/>
          <w:szCs w:val="28"/>
        </w:rPr>
        <w:t>– ранее опубликованные в СМИ и заимствованные из Интернета.</w:t>
      </w:r>
      <w:proofErr w:type="gramEnd"/>
    </w:p>
    <w:p w:rsidR="00C16092" w:rsidRPr="00B0691B" w:rsidRDefault="00C16092" w:rsidP="00C16092">
      <w:pPr>
        <w:spacing w:line="276" w:lineRule="auto"/>
        <w:ind w:firstLine="708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3.5. Конкурс проводится по следующим направлениям (номинациям):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color w:val="000000" w:themeColor="text1"/>
          <w:sz w:val="28"/>
          <w:szCs w:val="28"/>
        </w:rPr>
        <w:t>–</w:t>
      </w:r>
      <w:r w:rsidRPr="00B0691B">
        <w:rPr>
          <w:sz w:val="28"/>
          <w:szCs w:val="28"/>
        </w:rPr>
        <w:t xml:space="preserve"> «Усваивая родной язык, ребенок усваивает не только слова…, но и множество мыслей, чувств, художественных образов, логику и философию языка» (К.Д. Ушинский) (номинация для преподавателей родного языка);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color w:val="000000" w:themeColor="text1"/>
          <w:sz w:val="28"/>
          <w:szCs w:val="28"/>
        </w:rPr>
        <w:t>–</w:t>
      </w:r>
      <w:r w:rsidRPr="00B0691B">
        <w:rPr>
          <w:sz w:val="28"/>
          <w:szCs w:val="28"/>
        </w:rPr>
        <w:t xml:space="preserve"> «Вектор будущего» (номинация для преподавателей русского государственного и родных языков народов Российской Федерации);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color w:val="000000" w:themeColor="text1"/>
          <w:sz w:val="28"/>
          <w:szCs w:val="28"/>
        </w:rPr>
        <w:t>–</w:t>
      </w:r>
      <w:r w:rsidRPr="00B0691B">
        <w:rPr>
          <w:sz w:val="28"/>
          <w:szCs w:val="28"/>
        </w:rPr>
        <w:t xml:space="preserve"> «Большая культура малых народов» (номинация для преподавателей языков коренных малочисленных народов Российской Федерации);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color w:val="000000" w:themeColor="text1"/>
          <w:sz w:val="28"/>
          <w:szCs w:val="28"/>
        </w:rPr>
        <w:t>–</w:t>
      </w:r>
      <w:r w:rsidRPr="00B0691B">
        <w:rPr>
          <w:sz w:val="28"/>
          <w:szCs w:val="28"/>
        </w:rPr>
        <w:t xml:space="preserve"> «К истокам народной культуры» (номинация посвящена Году народного искусства и нематериального культурного наследия народов России).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3.6. Выбор номинации осуществляет участник Конкурса. Тему конкурсной работы участник Конкурса формулирует самостоятельно в рамках выбранной им номинации.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3.7. Конкурсная работа включает: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color w:val="000000" w:themeColor="text1"/>
          <w:sz w:val="28"/>
          <w:szCs w:val="28"/>
        </w:rPr>
        <w:t>–</w:t>
      </w:r>
      <w:r w:rsidRPr="00B0691B">
        <w:rPr>
          <w:sz w:val="28"/>
          <w:szCs w:val="28"/>
        </w:rPr>
        <w:t xml:space="preserve"> педагогическое эссе «Мои методические находки» (не более 3-х стр.);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color w:val="000000" w:themeColor="text1"/>
          <w:sz w:val="28"/>
          <w:szCs w:val="28"/>
        </w:rPr>
        <w:t>–</w:t>
      </w:r>
      <w:r w:rsidRPr="00B0691B">
        <w:rPr>
          <w:sz w:val="28"/>
          <w:szCs w:val="28"/>
        </w:rPr>
        <w:t xml:space="preserve"> </w:t>
      </w:r>
      <w:bookmarkStart w:id="2" w:name="_Hlk94789584"/>
      <w:r w:rsidRPr="00B0691B">
        <w:rPr>
          <w:sz w:val="28"/>
          <w:szCs w:val="28"/>
        </w:rPr>
        <w:t>методические разработки уроков согласно выбранной номинации (не более 2-х);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color w:val="000000" w:themeColor="text1"/>
          <w:sz w:val="28"/>
          <w:szCs w:val="28"/>
        </w:rPr>
        <w:t>–</w:t>
      </w:r>
      <w:r w:rsidRPr="00B0691B">
        <w:rPr>
          <w:sz w:val="28"/>
          <w:szCs w:val="28"/>
        </w:rPr>
        <w:t xml:space="preserve"> ссылку на видеозапись урока согласно выбранной номинации;</w:t>
      </w:r>
      <w:bookmarkEnd w:id="2"/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color w:val="000000" w:themeColor="text1"/>
          <w:sz w:val="28"/>
          <w:szCs w:val="28"/>
        </w:rPr>
        <w:t>–</w:t>
      </w:r>
      <w:r w:rsidRPr="00B0691B">
        <w:rPr>
          <w:sz w:val="28"/>
          <w:szCs w:val="28"/>
        </w:rPr>
        <w:t xml:space="preserve"> ссылки на публикации, авторские программы, учебники, УМК (при наличии).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lastRenderedPageBreak/>
        <w:t xml:space="preserve">3.8. Для участия в Конкурсе участник должен </w:t>
      </w:r>
      <w:proofErr w:type="gramStart"/>
      <w:r w:rsidRPr="00B0691B">
        <w:rPr>
          <w:sz w:val="28"/>
          <w:szCs w:val="28"/>
        </w:rPr>
        <w:t>предоставить следующие документы</w:t>
      </w:r>
      <w:proofErr w:type="gramEnd"/>
      <w:r w:rsidRPr="00B0691B">
        <w:rPr>
          <w:sz w:val="28"/>
          <w:szCs w:val="28"/>
        </w:rPr>
        <w:t>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3.8.1. Заявка на участие в </w:t>
      </w:r>
      <w:r>
        <w:rPr>
          <w:sz w:val="28"/>
          <w:szCs w:val="28"/>
        </w:rPr>
        <w:t>региональном</w:t>
      </w:r>
      <w:r w:rsidRPr="00B0691B">
        <w:rPr>
          <w:sz w:val="28"/>
          <w:szCs w:val="28"/>
        </w:rPr>
        <w:t xml:space="preserve"> этапе Конкурса. Все позиции, обозначенные в Заявке, являются обязательными для заполнения (Приложение </w:t>
      </w:r>
      <w:r>
        <w:rPr>
          <w:sz w:val="28"/>
          <w:szCs w:val="28"/>
        </w:rPr>
        <w:t>1</w:t>
      </w:r>
      <w:r w:rsidRPr="00B0691B">
        <w:rPr>
          <w:sz w:val="28"/>
          <w:szCs w:val="28"/>
        </w:rPr>
        <w:t>). Форма Заявки заполняется на информационной странице Конкурса региональным координатором в указанные сроки.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Подачей заявки участник Конкурса разрешает оператору Конкурса использование всей представленной в составе заявки информации в аналитических и научно-просветительских целях, а также в целях обеспечения прозрачности и открытости проведения Конкурса.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3.8.2. Сканированная копия педагогического эссе, выполненная на бланке Конкурса (Приложение № </w:t>
      </w:r>
      <w:r>
        <w:rPr>
          <w:sz w:val="28"/>
          <w:szCs w:val="28"/>
        </w:rPr>
        <w:t>2</w:t>
      </w:r>
      <w:r w:rsidRPr="00B0691B">
        <w:rPr>
          <w:sz w:val="28"/>
          <w:szCs w:val="28"/>
        </w:rPr>
        <w:t>).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Требования к сканированной копии педагогического эссе: формат PDF, тип изображения ЧБ, разрешение 300 </w:t>
      </w:r>
      <w:proofErr w:type="spellStart"/>
      <w:r w:rsidRPr="00B0691B">
        <w:rPr>
          <w:sz w:val="28"/>
          <w:szCs w:val="28"/>
        </w:rPr>
        <w:t>dpi</w:t>
      </w:r>
      <w:proofErr w:type="spellEnd"/>
      <w:r w:rsidRPr="00B0691B">
        <w:rPr>
          <w:sz w:val="28"/>
          <w:szCs w:val="28"/>
        </w:rPr>
        <w:t xml:space="preserve">, объем не более 3 МБ. Сканированная копия эссе должна представлять собою один файл.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3.8.3. Сканированные копии </w:t>
      </w:r>
      <w:bookmarkStart w:id="3" w:name="_Hlk95226661"/>
      <w:r w:rsidRPr="00B0691B">
        <w:rPr>
          <w:sz w:val="28"/>
          <w:szCs w:val="28"/>
        </w:rPr>
        <w:t xml:space="preserve">методических разработок уроков </w:t>
      </w:r>
      <w:bookmarkEnd w:id="3"/>
      <w:r w:rsidRPr="00B0691B">
        <w:rPr>
          <w:sz w:val="28"/>
          <w:szCs w:val="28"/>
        </w:rPr>
        <w:t xml:space="preserve">согласно выбранной номинации (не более 2-х).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0691B">
        <w:rPr>
          <w:sz w:val="28"/>
          <w:szCs w:val="28"/>
        </w:rPr>
        <w:t xml:space="preserve">Требования к сканированной копии методической разработки урока: формат PDF (копия – в формате </w:t>
      </w:r>
      <w:proofErr w:type="spellStart"/>
      <w:r w:rsidRPr="00B0691B">
        <w:rPr>
          <w:sz w:val="28"/>
          <w:szCs w:val="28"/>
        </w:rPr>
        <w:t>doc</w:t>
      </w:r>
      <w:proofErr w:type="spellEnd"/>
      <w:r w:rsidRPr="00B0691B">
        <w:rPr>
          <w:sz w:val="28"/>
          <w:szCs w:val="28"/>
        </w:rPr>
        <w:t>/</w:t>
      </w:r>
      <w:proofErr w:type="spellStart"/>
      <w:r w:rsidRPr="00B0691B">
        <w:rPr>
          <w:sz w:val="28"/>
          <w:szCs w:val="28"/>
        </w:rPr>
        <w:t>docx</w:t>
      </w:r>
      <w:proofErr w:type="spellEnd"/>
      <w:r w:rsidRPr="00B0691B">
        <w:rPr>
          <w:sz w:val="28"/>
          <w:szCs w:val="28"/>
        </w:rPr>
        <w:t xml:space="preserve"> (</w:t>
      </w:r>
      <w:proofErr w:type="spellStart"/>
      <w:r w:rsidRPr="00B0691B">
        <w:rPr>
          <w:sz w:val="28"/>
          <w:szCs w:val="28"/>
        </w:rPr>
        <w:t>Microsoft</w:t>
      </w:r>
      <w:proofErr w:type="spellEnd"/>
      <w:r w:rsidRPr="00B0691B">
        <w:rPr>
          <w:sz w:val="28"/>
          <w:szCs w:val="28"/>
        </w:rPr>
        <w:t xml:space="preserve"> </w:t>
      </w:r>
      <w:proofErr w:type="spellStart"/>
      <w:r w:rsidRPr="00B0691B">
        <w:rPr>
          <w:sz w:val="28"/>
          <w:szCs w:val="28"/>
        </w:rPr>
        <w:t>Word</w:t>
      </w:r>
      <w:proofErr w:type="spellEnd"/>
      <w:r w:rsidRPr="00B0691B">
        <w:rPr>
          <w:sz w:val="28"/>
          <w:szCs w:val="28"/>
        </w:rPr>
        <w:t>).</w:t>
      </w:r>
      <w:proofErr w:type="gramEnd"/>
      <w:r w:rsidRPr="00B0691B">
        <w:rPr>
          <w:sz w:val="28"/>
          <w:szCs w:val="28"/>
        </w:rPr>
        <w:t xml:space="preserve"> Требования к оформлению: верхнее поле – 2 см, нижнее – 2 см, правое – 1,5 см, левое – 3 см; полуторный интервал; выравнивание по ширине; основной шрифт </w:t>
      </w:r>
      <w:proofErr w:type="spellStart"/>
      <w:r w:rsidRPr="00B0691B">
        <w:rPr>
          <w:sz w:val="28"/>
          <w:szCs w:val="28"/>
        </w:rPr>
        <w:t>Times</w:t>
      </w:r>
      <w:proofErr w:type="spellEnd"/>
      <w:r w:rsidRPr="00B0691B">
        <w:rPr>
          <w:sz w:val="28"/>
          <w:szCs w:val="28"/>
        </w:rPr>
        <w:t xml:space="preserve"> </w:t>
      </w:r>
      <w:proofErr w:type="spellStart"/>
      <w:r w:rsidRPr="00B0691B">
        <w:rPr>
          <w:sz w:val="28"/>
          <w:szCs w:val="28"/>
        </w:rPr>
        <w:t>New</w:t>
      </w:r>
      <w:proofErr w:type="spellEnd"/>
      <w:r w:rsidRPr="00B0691B">
        <w:rPr>
          <w:sz w:val="28"/>
          <w:szCs w:val="28"/>
        </w:rPr>
        <w:t xml:space="preserve"> </w:t>
      </w:r>
      <w:proofErr w:type="spellStart"/>
      <w:r w:rsidRPr="00B0691B">
        <w:rPr>
          <w:sz w:val="28"/>
          <w:szCs w:val="28"/>
        </w:rPr>
        <w:t>Roman</w:t>
      </w:r>
      <w:proofErr w:type="spellEnd"/>
      <w:r w:rsidRPr="00B0691B">
        <w:rPr>
          <w:sz w:val="28"/>
          <w:szCs w:val="28"/>
        </w:rPr>
        <w:t xml:space="preserve">, размер шрифта 14. Объем работы не должен превышать 10 страниц, включая титульную страницу.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3.8.4. Ссылка на видеозапись урока согласно выбранной номинации, оформленная отдельным вложением.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Видеозапись урока не является иллюстрацией приложенных методических разработок уроков.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3.8.5. Согласие на обработку персональных данных (публикацию персональных данных, в том числе посредством информационно-телекоммуникационной сети «Интернет») (Приложение № </w:t>
      </w:r>
      <w:r>
        <w:rPr>
          <w:sz w:val="28"/>
          <w:szCs w:val="28"/>
        </w:rPr>
        <w:t>3</w:t>
      </w:r>
      <w:r w:rsidRPr="00B0691B">
        <w:rPr>
          <w:sz w:val="28"/>
          <w:szCs w:val="28"/>
        </w:rPr>
        <w:t>).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В соответствии с пунктом 4 статьи 9 Федерального закона от 27.07.2006 г. № 152-ФЗ «О персональных данных» участник Конкурса должен заполнить Согласие на автоматизированную, а также без использования средств автоматизации обработку персональных данных. Работы, размещенные без сопровождения Согласия, к рассмотрению на федеральном этапе Конкурса не принимаются.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3.8.6. Ссылки на публикации, авторские программы, учебники, УМК (при наличии).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lastRenderedPageBreak/>
        <w:t xml:space="preserve">3.9. К участию в </w:t>
      </w:r>
      <w:r>
        <w:rPr>
          <w:sz w:val="28"/>
          <w:szCs w:val="28"/>
        </w:rPr>
        <w:t>региональном</w:t>
      </w:r>
      <w:r w:rsidRPr="00B0691B">
        <w:rPr>
          <w:sz w:val="28"/>
          <w:szCs w:val="28"/>
        </w:rPr>
        <w:t xml:space="preserve"> этапе Конкурса допускаются работы, соответствующие следующим требованиям (Приложение </w:t>
      </w:r>
      <w:r>
        <w:rPr>
          <w:sz w:val="28"/>
          <w:szCs w:val="28"/>
        </w:rPr>
        <w:t>4</w:t>
      </w:r>
      <w:r w:rsidRPr="00B0691B">
        <w:rPr>
          <w:sz w:val="28"/>
          <w:szCs w:val="28"/>
        </w:rPr>
        <w:t>):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1) полнота (комплектность) представленных документов на участие в Конкурсе (см. п. 3.8. </w:t>
      </w:r>
      <w:proofErr w:type="gramStart"/>
      <w:r w:rsidRPr="00B0691B">
        <w:rPr>
          <w:sz w:val="28"/>
          <w:szCs w:val="28"/>
        </w:rPr>
        <w:t>Положения);</w:t>
      </w:r>
      <w:proofErr w:type="gramEnd"/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2) соблюдение сроков подачи документов на участие в Конкурсе.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3) оформление конкурсной работы. Участник должен представить на Конкурс материалы, оформленные в соответствии с п. 3.8 настоящего Положения; 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4) соответствие конкурсной работы одной из номинаций, указанных в п. 3.5 настоящего Положения;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5) авторская оригинальность представленных материалов. 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Заявка будет отклонена </w:t>
      </w:r>
      <w:r>
        <w:rPr>
          <w:sz w:val="28"/>
          <w:szCs w:val="28"/>
        </w:rPr>
        <w:t xml:space="preserve">региональным </w:t>
      </w:r>
      <w:r w:rsidRPr="00B0691B">
        <w:rPr>
          <w:sz w:val="28"/>
          <w:szCs w:val="28"/>
        </w:rPr>
        <w:t xml:space="preserve">оператором Конкурса в случае несоблюдения участником хотя бы одного из данных требований.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  </w:t>
      </w:r>
    </w:p>
    <w:p w:rsidR="00C16092" w:rsidRPr="00B0691B" w:rsidRDefault="00C16092" w:rsidP="00C16092">
      <w:pPr>
        <w:spacing w:line="276" w:lineRule="auto"/>
        <w:jc w:val="center"/>
        <w:rPr>
          <w:sz w:val="28"/>
          <w:szCs w:val="28"/>
        </w:rPr>
      </w:pPr>
      <w:r w:rsidRPr="00B0691B">
        <w:rPr>
          <w:sz w:val="28"/>
          <w:szCs w:val="28"/>
        </w:rPr>
        <w:t>4. ПОРЯДОК И КРИТЕРИИ ОЦЕНИВАНИЯ КОНКУРСНЫХ РАБОТ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B0691B">
        <w:rPr>
          <w:sz w:val="28"/>
          <w:szCs w:val="28"/>
        </w:rPr>
        <w:t>. Оценивание конкурсных работ осуществляется по следующим критериям</w:t>
      </w:r>
      <w:r>
        <w:rPr>
          <w:sz w:val="28"/>
          <w:szCs w:val="28"/>
        </w:rPr>
        <w:t xml:space="preserve"> (</w:t>
      </w:r>
      <w:r w:rsidRPr="00B0691B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5</w:t>
      </w:r>
      <w:r w:rsidRPr="00B0691B">
        <w:rPr>
          <w:sz w:val="28"/>
          <w:szCs w:val="28"/>
        </w:rPr>
        <w:t>):</w:t>
      </w:r>
    </w:p>
    <w:p w:rsidR="00C16092" w:rsidRPr="00897D33" w:rsidRDefault="00C16092" w:rsidP="00C1609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7D33">
        <w:rPr>
          <w:rFonts w:ascii="Times New Roman" w:eastAsia="Calibri" w:hAnsi="Times New Roman" w:cs="Times New Roman"/>
          <w:sz w:val="28"/>
          <w:szCs w:val="28"/>
        </w:rPr>
        <w:t xml:space="preserve">критерии оценки педагогического эссе «Мои методические находки»: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– соответствие целям и задачам Конкурса;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– новизна и оригинальность методических решений;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– концептуальность и аргументированность положений эссе;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– мастерство изложения материала (логичность, четкость, культура речи);</w:t>
      </w:r>
    </w:p>
    <w:p w:rsidR="00C16092" w:rsidRPr="00897D33" w:rsidRDefault="00C16092" w:rsidP="00C1609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7D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 методических разработок, представленных</w:t>
      </w:r>
      <w:r w:rsidRPr="00897D33">
        <w:rPr>
          <w:rFonts w:ascii="Times New Roman" w:eastAsia="Calibri" w:hAnsi="Times New Roman" w:cs="Times New Roman"/>
          <w:sz w:val="28"/>
          <w:szCs w:val="28"/>
        </w:rPr>
        <w:t xml:space="preserve"> для участия в Конкурсе: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– соответствие современным целям и задачам образования;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наличие новых оригинальных подходов к обучению;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– степень использования диалога культур и культурологической составляющей содержания обучения;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наличие дидактического материала, пригодного для тиражирования опыта (карточки-задания, схемы, тесты, </w:t>
      </w:r>
      <w:proofErr w:type="spellStart"/>
      <w:r w:rsidRPr="00B0691B">
        <w:rPr>
          <w:sz w:val="28"/>
          <w:szCs w:val="28"/>
        </w:rPr>
        <w:t>разноуровневые</w:t>
      </w:r>
      <w:proofErr w:type="spellEnd"/>
      <w:r w:rsidRPr="00B0691B">
        <w:rPr>
          <w:sz w:val="28"/>
          <w:szCs w:val="28"/>
        </w:rPr>
        <w:t xml:space="preserve"> задания и др.);</w:t>
      </w:r>
    </w:p>
    <w:p w:rsidR="00C16092" w:rsidRPr="00897D33" w:rsidRDefault="00C16092" w:rsidP="00C16092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D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 видеозаписи урока:</w:t>
      </w:r>
    </w:p>
    <w:p w:rsidR="00C16092" w:rsidRPr="00B0691B" w:rsidRDefault="00C16092" w:rsidP="00C16092">
      <w:pPr>
        <w:shd w:val="clear" w:color="auto" w:fill="FFFFFF"/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− </w:t>
      </w:r>
      <w:r w:rsidRPr="00B0691B">
        <w:rPr>
          <w:rFonts w:ascii="Times New Roman,Italic" w:hAnsi="Times New Roman,Italic"/>
        </w:rPr>
        <w:t xml:space="preserve"> </w:t>
      </w:r>
      <w:r w:rsidRPr="00B0691B">
        <w:rPr>
          <w:sz w:val="28"/>
          <w:szCs w:val="28"/>
        </w:rPr>
        <w:t>методическое мастерство (методы и приемы адекватны задачам урока; сочетание методов и приемов оптимально стимулирует интерес обучающихся к изучению родного языка / русского языка как государственного; отражается своеобразие методической концепции преподавателя, представленной в других конкурсных материалах);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− наличие новых оригинальных подходов к обучению;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lastRenderedPageBreak/>
        <w:t>− наличие интересного фактического материала, логичность построения урока, наличие аргументации, содержательность выводов;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− использование современных цифровых технологий.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4.3. Оценка по каждому показателю выставляется по шкале от 0 до 3 баллов.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Дополнительный балл получают участники Конкурса, в материалах которых представлены ссылки на публикации, авторские программы, учебники, УМК.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4.4. Решения жюри по отбору лучших конкурсных работ принимаются на основе рейтинговой системы оценивания по каждой номинации отдельно.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4.5. Победителями </w:t>
      </w:r>
      <w:r>
        <w:rPr>
          <w:sz w:val="28"/>
          <w:szCs w:val="28"/>
        </w:rPr>
        <w:t xml:space="preserve">регионального </w:t>
      </w:r>
      <w:r w:rsidRPr="00B0691B">
        <w:rPr>
          <w:sz w:val="28"/>
          <w:szCs w:val="28"/>
        </w:rPr>
        <w:t xml:space="preserve">Конкурса признаются участники каждой номинации, набравшие максимальное количество баллов и занявшие верхние строчки рейтинговых списков </w:t>
      </w:r>
      <w:r>
        <w:rPr>
          <w:sz w:val="28"/>
          <w:szCs w:val="28"/>
        </w:rPr>
        <w:t>регионального</w:t>
      </w:r>
      <w:r w:rsidRPr="00B0691B">
        <w:rPr>
          <w:sz w:val="28"/>
          <w:szCs w:val="28"/>
        </w:rPr>
        <w:t xml:space="preserve"> этапа Конкурса.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4.6. Призерами Конкурса признаются участники каждой номинации, занявшие следующие за победителями 2-ую и 3-ю строчки рейтинговых списков федерального этапа Конкурса. При наличии одинакового количества баллов призерами признаются все участники, набравшие равное количество баллов.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</w:p>
    <w:p w:rsidR="00C16092" w:rsidRPr="00B0691B" w:rsidRDefault="00C16092" w:rsidP="00C16092">
      <w:pPr>
        <w:spacing w:line="276" w:lineRule="auto"/>
        <w:jc w:val="center"/>
        <w:rPr>
          <w:sz w:val="28"/>
          <w:szCs w:val="28"/>
        </w:rPr>
      </w:pPr>
      <w:r w:rsidRPr="00B0691B">
        <w:rPr>
          <w:sz w:val="28"/>
          <w:szCs w:val="28"/>
        </w:rPr>
        <w:t>5. ЖЮРИ КОНКУРСА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5.1. Для экспертизы работ участников, принятия решения о победителях и призерах Конкурса создается жюри Конкурса. Состав жюри формируется из специалистов, компетентных в области изучения русского языка и языков народов России, а также в области методики преподавания филологии, имеющих опыт участия в качестве жюри всероссийских и региональных конкурсов по соответствующей тематике, приоритетно – имеющих ученую степень педагогических или филологических наук.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5.2. Оценка участников Конкурса осуществляется членами жюри методом экспертной оценки в строгом соответствии с критериями и процедурой оценки.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>5.3. При экспертизе работ участников Конкурса обеспечивается конфиденциальность оценки.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</w:p>
    <w:p w:rsidR="00C16092" w:rsidRPr="00B0691B" w:rsidRDefault="00C16092" w:rsidP="00C16092">
      <w:pPr>
        <w:spacing w:line="276" w:lineRule="auto"/>
        <w:jc w:val="center"/>
        <w:rPr>
          <w:sz w:val="28"/>
          <w:szCs w:val="28"/>
        </w:rPr>
      </w:pPr>
      <w:r w:rsidRPr="00B0691B">
        <w:rPr>
          <w:sz w:val="28"/>
          <w:szCs w:val="28"/>
        </w:rPr>
        <w:t>6. ПОДВЕДЕНИЕ ИТОГОВ, ОПРЕДЕЛЕНИЕ И НАГРАЖДЕНИЕ ПОБЕДИТЕЛЕЙ И ПРИЗЕРОВ КОНКУРСА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6.1. Определение победителей </w:t>
      </w:r>
      <w:r>
        <w:rPr>
          <w:sz w:val="28"/>
          <w:szCs w:val="28"/>
        </w:rPr>
        <w:t xml:space="preserve">регионального этапа </w:t>
      </w:r>
      <w:r w:rsidRPr="00B0691B">
        <w:rPr>
          <w:sz w:val="28"/>
          <w:szCs w:val="28"/>
        </w:rPr>
        <w:t xml:space="preserve">Конкурса осуществляется на основании оценивания конкурсных работ членами жюри и в соответствии с рейтинговым списком, который составляется отдельно по каждой конкурсной номинации. 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lastRenderedPageBreak/>
        <w:t xml:space="preserve">6.2. Победителями Конкурса становятся участники каждой номинации, набравшие максимальное количество баллов и занявшие верхние строчки рейтинговых списков </w:t>
      </w:r>
      <w:r>
        <w:rPr>
          <w:sz w:val="28"/>
          <w:szCs w:val="28"/>
        </w:rPr>
        <w:t xml:space="preserve">регионального </w:t>
      </w:r>
      <w:r w:rsidRPr="00B0691B">
        <w:rPr>
          <w:sz w:val="28"/>
          <w:szCs w:val="28"/>
        </w:rPr>
        <w:t>этапа Конкурса. Призерами Конкурса (участники, занявшие 2 и 3 места) становятся участники, занимающие соответствующие позиции рейтингового списка по каждой номинации.</w:t>
      </w:r>
    </w:p>
    <w:p w:rsidR="00C16092" w:rsidRPr="00B0691B" w:rsidRDefault="00C16092" w:rsidP="00C16092">
      <w:pPr>
        <w:spacing w:line="276" w:lineRule="auto"/>
        <w:ind w:firstLine="709"/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6.3. Списки победителей и призеров Конкурса размещаются на </w:t>
      </w:r>
      <w:r>
        <w:rPr>
          <w:sz w:val="28"/>
          <w:szCs w:val="28"/>
        </w:rPr>
        <w:t xml:space="preserve">сайте Центра </w:t>
      </w:r>
      <w:proofErr w:type="spellStart"/>
      <w:r>
        <w:rPr>
          <w:sz w:val="28"/>
          <w:szCs w:val="28"/>
        </w:rPr>
        <w:t>Эткер</w:t>
      </w:r>
      <w:proofErr w:type="spellEnd"/>
      <w:r w:rsidRPr="00B0691B">
        <w:rPr>
          <w:sz w:val="28"/>
          <w:szCs w:val="28"/>
        </w:rPr>
        <w:t xml:space="preserve">. </w:t>
      </w:r>
    </w:p>
    <w:p w:rsidR="00C16092" w:rsidRPr="00B0691B" w:rsidRDefault="00C16092" w:rsidP="00C16092">
      <w:pPr>
        <w:ind w:firstLine="709"/>
        <w:jc w:val="both"/>
        <w:rPr>
          <w:sz w:val="28"/>
          <w:szCs w:val="28"/>
        </w:rPr>
      </w:pPr>
    </w:p>
    <w:p w:rsidR="00C16092" w:rsidRPr="00B0691B" w:rsidRDefault="00C16092" w:rsidP="00C16092">
      <w:pPr>
        <w:ind w:firstLine="709"/>
        <w:jc w:val="both"/>
        <w:rPr>
          <w:sz w:val="28"/>
          <w:szCs w:val="28"/>
        </w:rPr>
      </w:pPr>
    </w:p>
    <w:p w:rsidR="00C16092" w:rsidRPr="00B0691B" w:rsidRDefault="00C16092" w:rsidP="00C16092">
      <w:pPr>
        <w:ind w:firstLine="709"/>
        <w:jc w:val="both"/>
        <w:rPr>
          <w:sz w:val="28"/>
          <w:szCs w:val="28"/>
        </w:rPr>
      </w:pPr>
    </w:p>
    <w:p w:rsidR="00C16092" w:rsidRPr="00B0691B" w:rsidRDefault="00C16092" w:rsidP="00C16092">
      <w:pPr>
        <w:ind w:firstLine="709"/>
        <w:rPr>
          <w:rFonts w:eastAsia="Calibri"/>
          <w:spacing w:val="-1"/>
        </w:rPr>
      </w:pPr>
      <w:r w:rsidRPr="00B0691B">
        <w:rPr>
          <w:rFonts w:eastAsia="Calibri"/>
          <w:spacing w:val="-1"/>
        </w:rPr>
        <w:br w:type="page"/>
      </w:r>
    </w:p>
    <w:p w:rsidR="00C16092" w:rsidRPr="00B0691B" w:rsidRDefault="00C16092" w:rsidP="00C16092">
      <w:pPr>
        <w:jc w:val="right"/>
      </w:pPr>
      <w:r w:rsidRPr="00B0691B">
        <w:lastRenderedPageBreak/>
        <w:t xml:space="preserve">Приложение № </w:t>
      </w:r>
      <w:r>
        <w:t>1</w:t>
      </w: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center"/>
        <w:rPr>
          <w:rFonts w:eastAsia="Droid Sans Fallback"/>
          <w:b/>
          <w:bCs/>
          <w:sz w:val="28"/>
          <w:szCs w:val="28"/>
        </w:rPr>
      </w:pPr>
      <w:r w:rsidRPr="00B0691B">
        <w:rPr>
          <w:rFonts w:eastAsia="Droid Sans Fallback"/>
          <w:b/>
          <w:bCs/>
          <w:sz w:val="28"/>
          <w:szCs w:val="28"/>
        </w:rPr>
        <w:t>Заявка на участие во Всероссийском конкурсе</w:t>
      </w:r>
      <w:r w:rsidRPr="00B0691B">
        <w:rPr>
          <w:rFonts w:eastAsia="Calibri"/>
          <w:b/>
          <w:spacing w:val="-1"/>
          <w:sz w:val="28"/>
          <w:szCs w:val="28"/>
        </w:rPr>
        <w:t xml:space="preserve"> методических разработок для преподавателей русского государственного и родных языков народов Российской Федерации</w:t>
      </w:r>
    </w:p>
    <w:p w:rsidR="00C16092" w:rsidRPr="00B0691B" w:rsidRDefault="00C16092" w:rsidP="00C16092">
      <w:pPr>
        <w:jc w:val="center"/>
        <w:rPr>
          <w:rFonts w:eastAsia="Droid Sans Fallback"/>
          <w:i/>
          <w:iCs/>
          <w:sz w:val="28"/>
          <w:szCs w:val="28"/>
        </w:rPr>
      </w:pPr>
      <w:proofErr w:type="gramStart"/>
      <w:r w:rsidRPr="00B0691B">
        <w:rPr>
          <w:rFonts w:eastAsia="Droid Sans Fallback"/>
          <w:i/>
          <w:iCs/>
          <w:sz w:val="28"/>
          <w:szCs w:val="28"/>
        </w:rPr>
        <w:t xml:space="preserve">(заполняется региональным координатором </w:t>
      </w:r>
      <w:proofErr w:type="gramEnd"/>
    </w:p>
    <w:p w:rsidR="00C16092" w:rsidRPr="00B0691B" w:rsidRDefault="00C16092" w:rsidP="00C16092">
      <w:pPr>
        <w:jc w:val="center"/>
        <w:rPr>
          <w:rFonts w:eastAsia="Droid Sans Fallback"/>
          <w:sz w:val="28"/>
          <w:szCs w:val="28"/>
        </w:rPr>
      </w:pPr>
      <w:r w:rsidRPr="00B0691B">
        <w:rPr>
          <w:rFonts w:eastAsia="Droid Sans Fallback"/>
          <w:i/>
          <w:iCs/>
          <w:sz w:val="28"/>
          <w:szCs w:val="28"/>
        </w:rPr>
        <w:t>на информационной странице Конкурса)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39"/>
      </w:tblGrid>
      <w:tr w:rsidR="00C16092" w:rsidRPr="00B0691B" w:rsidTr="00002277">
        <w:tc>
          <w:tcPr>
            <w:tcW w:w="9339" w:type="dxa"/>
          </w:tcPr>
          <w:p w:rsidR="00C16092" w:rsidRPr="00B0691B" w:rsidRDefault="00C16092" w:rsidP="00002277">
            <w:pPr>
              <w:contextualSpacing/>
              <w:jc w:val="both"/>
              <w:rPr>
                <w:rFonts w:eastAsia="Calibri"/>
                <w:sz w:val="28"/>
                <w:szCs w:val="28"/>
                <w:lang w:bidi="en-US"/>
              </w:rPr>
            </w:pPr>
          </w:p>
          <w:p w:rsidR="00C16092" w:rsidRPr="00B0691B" w:rsidRDefault="00C16092" w:rsidP="00002277">
            <w:pPr>
              <w:contextualSpacing/>
              <w:jc w:val="both"/>
              <w:rPr>
                <w:rFonts w:eastAsia="Calibri"/>
                <w:sz w:val="28"/>
                <w:szCs w:val="28"/>
                <w:lang w:bidi="en-US"/>
              </w:rPr>
            </w:pPr>
            <w:r w:rsidRPr="00B0691B">
              <w:rPr>
                <w:rFonts w:eastAsia="Calibri"/>
                <w:sz w:val="28"/>
                <w:szCs w:val="28"/>
                <w:lang w:bidi="en-US"/>
              </w:rPr>
              <w:t>Субъект Российской Федерации _____________________________________</w:t>
            </w:r>
          </w:p>
          <w:p w:rsidR="00C16092" w:rsidRPr="00B0691B" w:rsidRDefault="00C16092" w:rsidP="00002277">
            <w:pPr>
              <w:contextualSpacing/>
              <w:jc w:val="both"/>
              <w:rPr>
                <w:rFonts w:eastAsia="Calibri"/>
                <w:sz w:val="28"/>
                <w:szCs w:val="28"/>
                <w:lang w:bidi="en-US"/>
              </w:rPr>
            </w:pPr>
          </w:p>
        </w:tc>
      </w:tr>
      <w:tr w:rsidR="00C16092" w:rsidRPr="00B0691B" w:rsidTr="00002277">
        <w:tc>
          <w:tcPr>
            <w:tcW w:w="9339" w:type="dxa"/>
          </w:tcPr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</w:rPr>
            </w:pPr>
            <w:r w:rsidRPr="00B0691B">
              <w:rPr>
                <w:sz w:val="28"/>
                <w:szCs w:val="28"/>
              </w:rPr>
              <w:t>Фамилия, имя, отчество участника___________________________________</w:t>
            </w:r>
          </w:p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</w:rPr>
            </w:pPr>
          </w:p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</w:rPr>
            </w:pPr>
            <w:r w:rsidRPr="00B0691B">
              <w:rPr>
                <w:sz w:val="28"/>
                <w:szCs w:val="28"/>
              </w:rPr>
              <w:t>Должность _______________________________________________________</w:t>
            </w:r>
          </w:p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</w:rPr>
            </w:pPr>
          </w:p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</w:rPr>
            </w:pPr>
            <w:r w:rsidRPr="00B0691B">
              <w:rPr>
                <w:sz w:val="28"/>
                <w:szCs w:val="28"/>
              </w:rPr>
              <w:t>Контактный телефон ______________________________________________</w:t>
            </w:r>
          </w:p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</w:rPr>
            </w:pPr>
          </w:p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</w:rPr>
            </w:pPr>
            <w:r w:rsidRPr="00B0691B">
              <w:rPr>
                <w:sz w:val="28"/>
                <w:szCs w:val="28"/>
                <w:lang w:val="en-US"/>
              </w:rPr>
              <w:t>E</w:t>
            </w:r>
            <w:r w:rsidRPr="00B0691B">
              <w:rPr>
                <w:sz w:val="28"/>
                <w:szCs w:val="28"/>
              </w:rPr>
              <w:t>-</w:t>
            </w:r>
            <w:r w:rsidRPr="00B0691B">
              <w:rPr>
                <w:sz w:val="28"/>
                <w:szCs w:val="28"/>
                <w:lang w:val="en-US"/>
              </w:rPr>
              <w:t>mail</w:t>
            </w:r>
            <w:r w:rsidRPr="00B0691B">
              <w:rPr>
                <w:sz w:val="28"/>
                <w:szCs w:val="28"/>
              </w:rPr>
              <w:t xml:space="preserve"> ___________________________________________________________</w:t>
            </w:r>
          </w:p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</w:rPr>
            </w:pPr>
          </w:p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</w:rPr>
            </w:pPr>
            <w:r w:rsidRPr="00B0691B">
              <w:rPr>
                <w:sz w:val="28"/>
                <w:szCs w:val="28"/>
              </w:rPr>
              <w:t>Полное наименование образовательной организации</w:t>
            </w:r>
          </w:p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</w:rPr>
            </w:pPr>
            <w:r w:rsidRPr="00B0691B">
              <w:rPr>
                <w:sz w:val="28"/>
                <w:szCs w:val="28"/>
              </w:rPr>
              <w:t>____________________</w:t>
            </w:r>
            <w:r w:rsidRPr="00B0691B">
              <w:rPr>
                <w:sz w:val="28"/>
                <w:szCs w:val="28"/>
                <w:lang w:val="en-US"/>
              </w:rPr>
              <w:t>____________________________________________</w:t>
            </w:r>
            <w:r w:rsidRPr="00B0691B">
              <w:rPr>
                <w:sz w:val="28"/>
                <w:szCs w:val="28"/>
              </w:rPr>
              <w:t>_</w:t>
            </w:r>
          </w:p>
          <w:p w:rsidR="00C16092" w:rsidRPr="00B0691B" w:rsidRDefault="00C16092" w:rsidP="00002277">
            <w:pPr>
              <w:contextualSpacing/>
              <w:jc w:val="both"/>
              <w:rPr>
                <w:rFonts w:eastAsia="Calibri"/>
                <w:sz w:val="28"/>
                <w:szCs w:val="28"/>
                <w:lang w:bidi="en-US"/>
              </w:rPr>
            </w:pPr>
            <w:r w:rsidRPr="00B0691B">
              <w:rPr>
                <w:sz w:val="28"/>
                <w:szCs w:val="28"/>
              </w:rPr>
              <w:t xml:space="preserve"> </w:t>
            </w:r>
          </w:p>
        </w:tc>
      </w:tr>
      <w:tr w:rsidR="00C16092" w:rsidRPr="00B0691B" w:rsidTr="00002277">
        <w:tc>
          <w:tcPr>
            <w:tcW w:w="9339" w:type="dxa"/>
          </w:tcPr>
          <w:p w:rsidR="00C16092" w:rsidRPr="00B0691B" w:rsidRDefault="00C16092" w:rsidP="00002277">
            <w:pPr>
              <w:contextualSpacing/>
              <w:jc w:val="both"/>
              <w:rPr>
                <w:sz w:val="28"/>
                <w:szCs w:val="28"/>
                <w:lang w:bidi="en-US"/>
              </w:rPr>
            </w:pPr>
            <w:r w:rsidRPr="00B0691B">
              <w:rPr>
                <w:sz w:val="28"/>
                <w:szCs w:val="28"/>
                <w:lang w:bidi="en-US"/>
              </w:rPr>
              <w:t>Местонахождение образовательной организации (индекс, почтовый адрес, телефон)________________________________________________________</w:t>
            </w:r>
            <w:r>
              <w:rPr>
                <w:sz w:val="28"/>
                <w:szCs w:val="28"/>
                <w:lang w:bidi="en-US"/>
              </w:rPr>
              <w:t>_</w:t>
            </w:r>
          </w:p>
          <w:p w:rsidR="00C16092" w:rsidRPr="00B0691B" w:rsidRDefault="00C16092" w:rsidP="00002277">
            <w:pPr>
              <w:contextualSpacing/>
              <w:jc w:val="both"/>
              <w:rPr>
                <w:rFonts w:eastAsia="Calibri"/>
                <w:sz w:val="28"/>
                <w:szCs w:val="28"/>
                <w:lang w:val="en-US" w:bidi="en-US"/>
              </w:rPr>
            </w:pPr>
            <w:r w:rsidRPr="00B0691B">
              <w:rPr>
                <w:rFonts w:eastAsia="Calibri"/>
                <w:sz w:val="28"/>
                <w:szCs w:val="28"/>
                <w:lang w:val="en-US" w:bidi="en-US"/>
              </w:rPr>
              <w:t>_________________________________________________________________</w:t>
            </w:r>
          </w:p>
        </w:tc>
      </w:tr>
      <w:tr w:rsidR="00C16092" w:rsidRPr="00B0691B" w:rsidTr="00002277">
        <w:tc>
          <w:tcPr>
            <w:tcW w:w="9339" w:type="dxa"/>
          </w:tcPr>
          <w:p w:rsidR="00C16092" w:rsidRPr="00B0691B" w:rsidRDefault="00C16092" w:rsidP="00002277">
            <w:pPr>
              <w:contextualSpacing/>
              <w:jc w:val="both"/>
              <w:rPr>
                <w:rFonts w:eastAsia="Calibri"/>
                <w:sz w:val="28"/>
                <w:szCs w:val="28"/>
                <w:lang w:bidi="en-US"/>
              </w:rPr>
            </w:pPr>
          </w:p>
        </w:tc>
      </w:tr>
      <w:tr w:rsidR="00C16092" w:rsidRPr="00B0691B" w:rsidTr="00002277">
        <w:tc>
          <w:tcPr>
            <w:tcW w:w="9339" w:type="dxa"/>
          </w:tcPr>
          <w:p w:rsidR="00C16092" w:rsidRPr="00B0691B" w:rsidRDefault="00C16092" w:rsidP="00002277">
            <w:pPr>
              <w:contextualSpacing/>
              <w:jc w:val="both"/>
              <w:rPr>
                <w:rFonts w:eastAsia="Calibri"/>
                <w:sz w:val="28"/>
                <w:szCs w:val="28"/>
                <w:lang w:bidi="en-US"/>
              </w:rPr>
            </w:pPr>
          </w:p>
        </w:tc>
      </w:tr>
    </w:tbl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>
      <w:pPr>
        <w:jc w:val="right"/>
      </w:pPr>
    </w:p>
    <w:p w:rsidR="00C16092" w:rsidRPr="00B0691B" w:rsidRDefault="00C16092" w:rsidP="00C16092"/>
    <w:p w:rsidR="00C16092" w:rsidRPr="00B0691B" w:rsidRDefault="00C16092" w:rsidP="00C16092"/>
    <w:p w:rsidR="00C16092" w:rsidRPr="00B0691B" w:rsidRDefault="00C16092" w:rsidP="00C16092">
      <w:pPr>
        <w:jc w:val="right"/>
      </w:pPr>
    </w:p>
    <w:p w:rsidR="00C16092" w:rsidRDefault="00C16092" w:rsidP="00C16092">
      <w:pPr>
        <w:jc w:val="right"/>
      </w:pPr>
    </w:p>
    <w:p w:rsidR="00C16092" w:rsidRDefault="00C16092" w:rsidP="00C16092">
      <w:pPr>
        <w:jc w:val="right"/>
      </w:pPr>
    </w:p>
    <w:p w:rsidR="00C16092" w:rsidRPr="00B0691B" w:rsidRDefault="00C16092" w:rsidP="00C16092">
      <w:pPr>
        <w:jc w:val="right"/>
      </w:pPr>
      <w:r w:rsidRPr="00B0691B">
        <w:t xml:space="preserve">Приложение № </w:t>
      </w:r>
      <w:r>
        <w:t>2</w:t>
      </w:r>
    </w:p>
    <w:p w:rsidR="00C16092" w:rsidRPr="00B0691B" w:rsidRDefault="00C16092" w:rsidP="00C16092">
      <w:pPr>
        <w:jc w:val="center"/>
        <w:rPr>
          <w:b/>
          <w:sz w:val="28"/>
          <w:szCs w:val="28"/>
        </w:rPr>
      </w:pPr>
    </w:p>
    <w:p w:rsidR="00C16092" w:rsidRPr="00B0691B" w:rsidRDefault="00C16092" w:rsidP="00C16092">
      <w:pPr>
        <w:jc w:val="center"/>
        <w:rPr>
          <w:b/>
          <w:sz w:val="28"/>
          <w:szCs w:val="28"/>
        </w:rPr>
      </w:pPr>
      <w:r w:rsidRPr="00B0691B">
        <w:rPr>
          <w:b/>
          <w:sz w:val="28"/>
          <w:szCs w:val="28"/>
        </w:rPr>
        <w:t>БЛАНК</w:t>
      </w:r>
      <w:r w:rsidRPr="00B0691B">
        <w:rPr>
          <w:b/>
          <w:spacing w:val="-5"/>
          <w:sz w:val="28"/>
          <w:szCs w:val="28"/>
        </w:rPr>
        <w:t xml:space="preserve"> </w:t>
      </w:r>
      <w:r w:rsidRPr="00B0691B">
        <w:rPr>
          <w:b/>
          <w:sz w:val="28"/>
          <w:szCs w:val="28"/>
        </w:rPr>
        <w:t>ПЕДАГОГИЧЕСКОГО ЭССЕ</w:t>
      </w:r>
    </w:p>
    <w:p w:rsidR="00C16092" w:rsidRPr="00B0691B" w:rsidRDefault="00C16092" w:rsidP="00C16092">
      <w:pPr>
        <w:jc w:val="center"/>
        <w:rPr>
          <w:b/>
          <w:bCs/>
          <w:sz w:val="28"/>
          <w:szCs w:val="28"/>
        </w:rPr>
      </w:pPr>
      <w:r w:rsidRPr="00B0691B">
        <w:rPr>
          <w:b/>
          <w:bCs/>
          <w:sz w:val="28"/>
          <w:szCs w:val="28"/>
        </w:rPr>
        <w:t>«МОИ МЕТОДИЧЕСКИЕ НАХОДКИ»</w:t>
      </w:r>
    </w:p>
    <w:p w:rsidR="00C16092" w:rsidRPr="00B0691B" w:rsidRDefault="00C16092" w:rsidP="00C16092">
      <w:pPr>
        <w:jc w:val="center"/>
        <w:rPr>
          <w:rFonts w:eastAsia="Calibri"/>
          <w:b/>
          <w:spacing w:val="-1"/>
          <w:sz w:val="28"/>
          <w:szCs w:val="28"/>
        </w:rPr>
      </w:pPr>
      <w:bookmarkStart w:id="4" w:name="_Hlk95135610"/>
      <w:r w:rsidRPr="00B0691B">
        <w:rPr>
          <w:rFonts w:eastAsia="Calibri"/>
          <w:b/>
          <w:spacing w:val="-1"/>
          <w:sz w:val="28"/>
          <w:szCs w:val="28"/>
        </w:rPr>
        <w:t>участника федерального этапа Всероссийского конкурса методических разработок для преподавателей русского государственного и родных языков народов Российской Федерации</w:t>
      </w:r>
      <w:bookmarkEnd w:id="4"/>
    </w:p>
    <w:p w:rsidR="00C16092" w:rsidRPr="00B0691B" w:rsidRDefault="00C16092" w:rsidP="00C16092">
      <w:pPr>
        <w:jc w:val="center"/>
        <w:rPr>
          <w:sz w:val="28"/>
          <w:szCs w:val="28"/>
          <w:u w:val="single"/>
        </w:rPr>
      </w:pPr>
    </w:p>
    <w:p w:rsidR="00C16092" w:rsidRPr="00B0691B" w:rsidRDefault="00C16092" w:rsidP="00C16092">
      <w:pPr>
        <w:rPr>
          <w:sz w:val="28"/>
          <w:szCs w:val="28"/>
        </w:rPr>
      </w:pPr>
      <w:r w:rsidRPr="00B0691B">
        <w:rPr>
          <w:sz w:val="28"/>
          <w:szCs w:val="28"/>
        </w:rPr>
        <w:t>Субъект</w:t>
      </w:r>
      <w:r w:rsidRPr="00B0691B">
        <w:rPr>
          <w:spacing w:val="-4"/>
          <w:sz w:val="28"/>
          <w:szCs w:val="28"/>
        </w:rPr>
        <w:t xml:space="preserve"> </w:t>
      </w:r>
      <w:r w:rsidRPr="00B0691B">
        <w:rPr>
          <w:sz w:val="28"/>
          <w:szCs w:val="28"/>
        </w:rPr>
        <w:t>Российской</w:t>
      </w:r>
      <w:r w:rsidRPr="00B0691B">
        <w:rPr>
          <w:spacing w:val="-3"/>
          <w:sz w:val="28"/>
          <w:szCs w:val="28"/>
        </w:rPr>
        <w:t xml:space="preserve"> </w:t>
      </w:r>
      <w:r w:rsidRPr="00B0691B">
        <w:rPr>
          <w:sz w:val="28"/>
          <w:szCs w:val="28"/>
        </w:rPr>
        <w:t>Федерации: ______________________________________</w:t>
      </w:r>
    </w:p>
    <w:p w:rsidR="00C16092" w:rsidRPr="00B0691B" w:rsidRDefault="00C16092" w:rsidP="00C16092">
      <w:pPr>
        <w:rPr>
          <w:sz w:val="28"/>
          <w:szCs w:val="28"/>
        </w:rPr>
      </w:pPr>
      <w:r w:rsidRPr="00B0691B">
        <w:rPr>
          <w:sz w:val="28"/>
          <w:szCs w:val="28"/>
        </w:rPr>
        <w:t>Город</w:t>
      </w:r>
      <w:r w:rsidRPr="00B0691B">
        <w:rPr>
          <w:spacing w:val="-4"/>
          <w:sz w:val="28"/>
          <w:szCs w:val="28"/>
        </w:rPr>
        <w:t xml:space="preserve"> </w:t>
      </w:r>
      <w:r w:rsidRPr="00B0691B">
        <w:rPr>
          <w:sz w:val="28"/>
          <w:szCs w:val="28"/>
        </w:rPr>
        <w:t>(населенный</w:t>
      </w:r>
      <w:r w:rsidRPr="00B0691B">
        <w:rPr>
          <w:spacing w:val="-3"/>
          <w:sz w:val="28"/>
          <w:szCs w:val="28"/>
        </w:rPr>
        <w:t xml:space="preserve"> </w:t>
      </w:r>
      <w:r w:rsidRPr="00B0691B">
        <w:rPr>
          <w:sz w:val="28"/>
          <w:szCs w:val="28"/>
        </w:rPr>
        <w:t>пункт): ___________________________________________</w:t>
      </w:r>
    </w:p>
    <w:p w:rsidR="00C16092" w:rsidRPr="00B0691B" w:rsidRDefault="00C16092" w:rsidP="00C16092">
      <w:pPr>
        <w:rPr>
          <w:sz w:val="28"/>
          <w:szCs w:val="28"/>
        </w:rPr>
      </w:pPr>
      <w:r w:rsidRPr="00B0691B">
        <w:rPr>
          <w:sz w:val="28"/>
          <w:szCs w:val="28"/>
        </w:rPr>
        <w:t>Полное</w:t>
      </w:r>
      <w:r w:rsidRPr="00B0691B">
        <w:rPr>
          <w:spacing w:val="-4"/>
          <w:sz w:val="28"/>
          <w:szCs w:val="28"/>
        </w:rPr>
        <w:t xml:space="preserve"> </w:t>
      </w:r>
      <w:r w:rsidRPr="00B0691B">
        <w:rPr>
          <w:sz w:val="28"/>
          <w:szCs w:val="28"/>
        </w:rPr>
        <w:t>наименование</w:t>
      </w:r>
      <w:r w:rsidRPr="00B0691B">
        <w:rPr>
          <w:spacing w:val="-4"/>
          <w:sz w:val="28"/>
          <w:szCs w:val="28"/>
        </w:rPr>
        <w:t xml:space="preserve"> </w:t>
      </w:r>
      <w:r w:rsidRPr="00B0691B">
        <w:rPr>
          <w:sz w:val="28"/>
          <w:szCs w:val="28"/>
        </w:rPr>
        <w:t>образовательной</w:t>
      </w:r>
      <w:r w:rsidRPr="00B0691B">
        <w:rPr>
          <w:spacing w:val="-5"/>
          <w:sz w:val="28"/>
          <w:szCs w:val="28"/>
        </w:rPr>
        <w:t xml:space="preserve"> </w:t>
      </w:r>
      <w:r w:rsidRPr="00B0691B">
        <w:rPr>
          <w:sz w:val="28"/>
          <w:szCs w:val="28"/>
        </w:rPr>
        <w:t>организации: ____________________</w:t>
      </w:r>
    </w:p>
    <w:p w:rsidR="00C16092" w:rsidRPr="00B0691B" w:rsidRDefault="00C16092" w:rsidP="00C16092">
      <w:pPr>
        <w:rPr>
          <w:sz w:val="28"/>
          <w:szCs w:val="28"/>
        </w:rPr>
      </w:pPr>
      <w:r w:rsidRPr="00B0691B">
        <w:rPr>
          <w:sz w:val="28"/>
          <w:szCs w:val="28"/>
        </w:rPr>
        <w:t>__________________________________________________________________</w:t>
      </w:r>
    </w:p>
    <w:p w:rsidR="00C16092" w:rsidRPr="00B0691B" w:rsidRDefault="00C16092" w:rsidP="00C16092">
      <w:pPr>
        <w:rPr>
          <w:sz w:val="28"/>
          <w:szCs w:val="28"/>
        </w:rPr>
      </w:pPr>
      <w:r w:rsidRPr="00B0691B">
        <w:rPr>
          <w:sz w:val="28"/>
          <w:szCs w:val="28"/>
        </w:rPr>
        <w:t>ФИО участника</w:t>
      </w:r>
      <w:r w:rsidRPr="00B0691B">
        <w:rPr>
          <w:spacing w:val="-7"/>
          <w:sz w:val="28"/>
          <w:szCs w:val="28"/>
        </w:rPr>
        <w:t xml:space="preserve"> </w:t>
      </w:r>
      <w:r w:rsidRPr="00B0691B">
        <w:rPr>
          <w:sz w:val="28"/>
          <w:szCs w:val="28"/>
        </w:rPr>
        <w:t>Конкурса: ___________________________________________</w:t>
      </w:r>
    </w:p>
    <w:p w:rsidR="00C16092" w:rsidRPr="00B0691B" w:rsidRDefault="00C16092" w:rsidP="00C16092">
      <w:pPr>
        <w:rPr>
          <w:sz w:val="28"/>
          <w:szCs w:val="28"/>
        </w:rPr>
      </w:pPr>
      <w:r w:rsidRPr="00B0691B">
        <w:rPr>
          <w:sz w:val="28"/>
          <w:szCs w:val="28"/>
        </w:rPr>
        <w:t>Номинация конкурсной работы: ______________________________________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>Текст педагогического эссе: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16092" w:rsidRPr="00B0691B" w:rsidRDefault="00C16092" w:rsidP="00C16092">
      <w:pPr>
        <w:jc w:val="right"/>
      </w:pPr>
      <w:r w:rsidRPr="00B0691B">
        <w:rPr>
          <w:b/>
          <w:sz w:val="28"/>
          <w:szCs w:val="28"/>
        </w:rPr>
        <w:br w:type="page"/>
      </w:r>
      <w:r w:rsidRPr="00B0691B">
        <w:lastRenderedPageBreak/>
        <w:t xml:space="preserve">Приложение № </w:t>
      </w:r>
      <w:r>
        <w:t>3</w:t>
      </w:r>
    </w:p>
    <w:p w:rsidR="00C16092" w:rsidRPr="00B0691B" w:rsidRDefault="00C16092" w:rsidP="00C16092">
      <w:pPr>
        <w:keepNext/>
        <w:jc w:val="center"/>
        <w:outlineLvl w:val="0"/>
        <w:rPr>
          <w:b/>
          <w:sz w:val="28"/>
          <w:szCs w:val="28"/>
          <w:lang w:eastAsia="zh-CN"/>
        </w:rPr>
      </w:pPr>
      <w:bookmarkStart w:id="5" w:name="_Hlk99013627"/>
      <w:r w:rsidRPr="00B0691B">
        <w:rPr>
          <w:b/>
          <w:sz w:val="28"/>
          <w:szCs w:val="28"/>
          <w:lang w:eastAsia="zh-CN"/>
        </w:rPr>
        <w:t>СОГЛАСИЕ</w:t>
      </w:r>
    </w:p>
    <w:p w:rsidR="00C16092" w:rsidRPr="00B0691B" w:rsidRDefault="00C16092" w:rsidP="00C16092">
      <w:pPr>
        <w:jc w:val="center"/>
        <w:rPr>
          <w:rFonts w:eastAsia="Calibri"/>
          <w:b/>
          <w:spacing w:val="-1"/>
          <w:sz w:val="28"/>
          <w:szCs w:val="28"/>
        </w:rPr>
      </w:pPr>
      <w:r w:rsidRPr="00B0691B">
        <w:rPr>
          <w:b/>
          <w:sz w:val="28"/>
          <w:szCs w:val="28"/>
          <w:lang w:eastAsia="zh-CN"/>
        </w:rPr>
        <w:t>на обработку и публикацию</w:t>
      </w:r>
      <w:r w:rsidRPr="00B0691B">
        <w:rPr>
          <w:sz w:val="28"/>
          <w:szCs w:val="28"/>
          <w:lang w:eastAsia="zh-CN"/>
        </w:rPr>
        <w:t xml:space="preserve"> </w:t>
      </w:r>
      <w:r w:rsidRPr="00B0691B">
        <w:rPr>
          <w:b/>
          <w:sz w:val="28"/>
          <w:szCs w:val="28"/>
          <w:lang w:eastAsia="zh-CN"/>
        </w:rPr>
        <w:t xml:space="preserve">персональных данных участника федерального этапа Всероссийского </w:t>
      </w:r>
      <w:r w:rsidRPr="00B0691B">
        <w:rPr>
          <w:rFonts w:eastAsia="Calibri"/>
          <w:b/>
          <w:spacing w:val="-1"/>
          <w:sz w:val="28"/>
          <w:szCs w:val="28"/>
        </w:rPr>
        <w:t xml:space="preserve">конкурса </w:t>
      </w:r>
      <w:bookmarkStart w:id="6" w:name="_Hlk95135993"/>
      <w:r w:rsidRPr="00B0691B">
        <w:rPr>
          <w:rFonts w:eastAsia="Calibri"/>
          <w:b/>
          <w:spacing w:val="-1"/>
          <w:sz w:val="28"/>
          <w:szCs w:val="28"/>
        </w:rPr>
        <w:t>методических разработок для преподавателей русского государственного и родных языков народов Российской Федерации</w:t>
      </w:r>
      <w:bookmarkEnd w:id="6"/>
    </w:p>
    <w:p w:rsidR="00C16092" w:rsidRPr="00B0691B" w:rsidRDefault="00C16092" w:rsidP="00C16092">
      <w:pPr>
        <w:rPr>
          <w:sz w:val="28"/>
          <w:szCs w:val="28"/>
          <w:lang w:eastAsia="zh-CN"/>
        </w:rPr>
      </w:pPr>
    </w:p>
    <w:p w:rsidR="00C16092" w:rsidRPr="00B0691B" w:rsidRDefault="00C16092" w:rsidP="00C16092">
      <w:pPr>
        <w:rPr>
          <w:sz w:val="28"/>
          <w:szCs w:val="28"/>
          <w:lang w:eastAsia="zh-CN"/>
        </w:rPr>
      </w:pPr>
      <w:r w:rsidRPr="00B0691B">
        <w:rPr>
          <w:sz w:val="28"/>
          <w:szCs w:val="28"/>
          <w:lang w:eastAsia="zh-CN"/>
        </w:rPr>
        <w:t>Я, нижеподписавшийся</w:t>
      </w:r>
      <w:proofErr w:type="gramStart"/>
      <w:r w:rsidRPr="00B0691B">
        <w:rPr>
          <w:sz w:val="28"/>
          <w:szCs w:val="28"/>
          <w:lang w:eastAsia="zh-CN"/>
        </w:rPr>
        <w:t xml:space="preserve"> (-</w:t>
      </w:r>
      <w:proofErr w:type="spellStart"/>
      <w:proofErr w:type="gramEnd"/>
      <w:r w:rsidRPr="00B0691B">
        <w:rPr>
          <w:sz w:val="28"/>
          <w:szCs w:val="28"/>
          <w:lang w:eastAsia="zh-CN"/>
        </w:rPr>
        <w:t>аяся</w:t>
      </w:r>
      <w:proofErr w:type="spellEnd"/>
      <w:r w:rsidRPr="00B0691B">
        <w:rPr>
          <w:sz w:val="28"/>
          <w:szCs w:val="28"/>
          <w:lang w:eastAsia="zh-CN"/>
        </w:rPr>
        <w:t>):</w:t>
      </w:r>
    </w:p>
    <w:p w:rsidR="00C16092" w:rsidRPr="00B0691B" w:rsidRDefault="00C16092" w:rsidP="00C16092">
      <w:pPr>
        <w:rPr>
          <w:szCs w:val="20"/>
          <w:lang w:eastAsia="zh-CN"/>
        </w:rPr>
      </w:pPr>
      <w:r w:rsidRPr="00B0691B">
        <w:rPr>
          <w:sz w:val="28"/>
          <w:szCs w:val="28"/>
          <w:lang w:eastAsia="zh-CN"/>
        </w:rPr>
        <w:t>__________________________________________________________________</w:t>
      </w:r>
    </w:p>
    <w:p w:rsidR="00C16092" w:rsidRPr="00B0691B" w:rsidRDefault="00C16092" w:rsidP="00C16092">
      <w:pPr>
        <w:jc w:val="center"/>
        <w:rPr>
          <w:i/>
          <w:lang w:eastAsia="zh-CN"/>
        </w:rPr>
      </w:pPr>
      <w:r w:rsidRPr="00B0691B">
        <w:rPr>
          <w:i/>
          <w:lang w:eastAsia="zh-CN"/>
        </w:rPr>
        <w:t>ФИО участника полностью</w:t>
      </w:r>
    </w:p>
    <w:p w:rsidR="00C16092" w:rsidRPr="00B0691B" w:rsidRDefault="00C16092" w:rsidP="00C16092">
      <w:pPr>
        <w:rPr>
          <w:lang w:eastAsia="zh-CN"/>
        </w:rPr>
      </w:pPr>
      <w:r w:rsidRPr="00B0691B">
        <w:rPr>
          <w:lang w:eastAsia="zh-CN"/>
        </w:rPr>
        <w:t>_____________________________________________________________________________</w:t>
      </w:r>
    </w:p>
    <w:p w:rsidR="00C16092" w:rsidRPr="00B0691B" w:rsidRDefault="00C16092" w:rsidP="00C16092">
      <w:pPr>
        <w:rPr>
          <w:lang w:eastAsia="zh-CN"/>
        </w:rPr>
      </w:pPr>
    </w:p>
    <w:p w:rsidR="00C16092" w:rsidRPr="00B0691B" w:rsidRDefault="00C16092" w:rsidP="00C16092">
      <w:pPr>
        <w:rPr>
          <w:lang w:eastAsia="zh-CN"/>
        </w:rPr>
      </w:pPr>
      <w:r w:rsidRPr="00B0691B">
        <w:rPr>
          <w:lang w:eastAsia="zh-CN"/>
        </w:rPr>
        <w:t>_____________________________________________________________________________</w:t>
      </w:r>
    </w:p>
    <w:p w:rsidR="00C16092" w:rsidRPr="00B0691B" w:rsidRDefault="00C16092" w:rsidP="00C16092">
      <w:pPr>
        <w:jc w:val="center"/>
        <w:rPr>
          <w:i/>
          <w:lang w:eastAsia="zh-CN"/>
        </w:rPr>
      </w:pPr>
      <w:r w:rsidRPr="00B0691B">
        <w:rPr>
          <w:i/>
          <w:lang w:eastAsia="zh-CN"/>
        </w:rPr>
        <w:t>документ, удостоверяющий личность, реквизиты (номер, серия, кем выдан, дата выдачи)</w:t>
      </w:r>
    </w:p>
    <w:p w:rsidR="00C16092" w:rsidRPr="00B0691B" w:rsidRDefault="00C16092" w:rsidP="00C16092">
      <w:pPr>
        <w:jc w:val="center"/>
        <w:rPr>
          <w:i/>
          <w:sz w:val="28"/>
          <w:szCs w:val="28"/>
          <w:lang w:eastAsia="zh-CN"/>
        </w:rPr>
      </w:pPr>
    </w:p>
    <w:p w:rsidR="00C16092" w:rsidRPr="00B0691B" w:rsidRDefault="00C16092" w:rsidP="00C16092">
      <w:pPr>
        <w:rPr>
          <w:sz w:val="28"/>
          <w:szCs w:val="28"/>
          <w:lang w:eastAsia="zh-CN"/>
        </w:rPr>
      </w:pPr>
      <w:proofErr w:type="gramStart"/>
      <w:r w:rsidRPr="00B0691B">
        <w:rPr>
          <w:sz w:val="28"/>
          <w:szCs w:val="28"/>
          <w:lang w:eastAsia="zh-CN"/>
        </w:rPr>
        <w:t>Проживающий</w:t>
      </w:r>
      <w:proofErr w:type="gramEnd"/>
      <w:r w:rsidRPr="00B0691B">
        <w:rPr>
          <w:sz w:val="28"/>
          <w:szCs w:val="28"/>
          <w:lang w:eastAsia="zh-CN"/>
        </w:rPr>
        <w:t xml:space="preserve"> (-</w:t>
      </w:r>
      <w:proofErr w:type="spellStart"/>
      <w:r w:rsidRPr="00B0691B">
        <w:rPr>
          <w:sz w:val="28"/>
          <w:szCs w:val="28"/>
          <w:lang w:eastAsia="zh-CN"/>
        </w:rPr>
        <w:t>ая</w:t>
      </w:r>
      <w:proofErr w:type="spellEnd"/>
      <w:r w:rsidRPr="00B0691B">
        <w:rPr>
          <w:sz w:val="28"/>
          <w:szCs w:val="28"/>
          <w:lang w:eastAsia="zh-CN"/>
        </w:rPr>
        <w:t xml:space="preserve">) по адресу: </w:t>
      </w:r>
    </w:p>
    <w:p w:rsidR="00C16092" w:rsidRPr="00B0691B" w:rsidRDefault="00C16092" w:rsidP="00C16092">
      <w:pPr>
        <w:rPr>
          <w:szCs w:val="20"/>
          <w:lang w:eastAsia="zh-CN"/>
        </w:rPr>
      </w:pPr>
      <w:r w:rsidRPr="00B0691B">
        <w:rPr>
          <w:sz w:val="28"/>
          <w:szCs w:val="28"/>
          <w:lang w:eastAsia="zh-CN"/>
        </w:rPr>
        <w:t>__________________________________________________________________</w:t>
      </w:r>
    </w:p>
    <w:p w:rsidR="00C16092" w:rsidRPr="00B0691B" w:rsidRDefault="00C16092" w:rsidP="00C16092">
      <w:pPr>
        <w:jc w:val="center"/>
        <w:rPr>
          <w:i/>
          <w:szCs w:val="20"/>
          <w:lang w:eastAsia="zh-CN"/>
        </w:rPr>
      </w:pPr>
      <w:r w:rsidRPr="00B0691B">
        <w:rPr>
          <w:i/>
          <w:szCs w:val="20"/>
          <w:lang w:eastAsia="zh-CN"/>
        </w:rPr>
        <w:t>адрес регистрации (прописки)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proofErr w:type="gramStart"/>
      <w:r w:rsidRPr="00B0691B">
        <w:rPr>
          <w:sz w:val="28"/>
          <w:szCs w:val="28"/>
          <w:lang w:eastAsia="zh-CN"/>
        </w:rPr>
        <w:t xml:space="preserve">в соответствии с Федеральным законом от 27.07.2006 г. № 152-ФЗ «О персональных данных» и ст. 152.1 ГК РФ даю разрешение оператору Конкурса методических разработок для преподавателей русского государственного и родных языков народов Российской Федерации (далее – Конкурс) ФГБУ «Федеральный институт родных языков народов Российской Федерации» </w:t>
      </w:r>
      <w:r w:rsidRPr="00B0691B">
        <w:rPr>
          <w:sz w:val="28"/>
          <w:szCs w:val="28"/>
        </w:rPr>
        <w:t xml:space="preserve">на автоматизированную, а также без использования средств автоматизации обработку моих персональных данных, </w:t>
      </w:r>
      <w:r w:rsidRPr="00B0691B">
        <w:rPr>
          <w:sz w:val="28"/>
          <w:szCs w:val="28"/>
          <w:lang w:eastAsia="zh-CN"/>
        </w:rPr>
        <w:t>полученные через форму предоставления материалов</w:t>
      </w:r>
      <w:proofErr w:type="gramEnd"/>
      <w:r w:rsidRPr="00B0691B">
        <w:rPr>
          <w:sz w:val="28"/>
          <w:szCs w:val="28"/>
          <w:lang w:eastAsia="zh-CN"/>
        </w:rPr>
        <w:t xml:space="preserve"> на сайте Конкурса,</w:t>
      </w:r>
      <w:r w:rsidRPr="00B0691B">
        <w:rPr>
          <w:sz w:val="28"/>
          <w:szCs w:val="28"/>
        </w:rPr>
        <w:t xml:space="preserve"> а именно: </w:t>
      </w:r>
    </w:p>
    <w:p w:rsidR="00C16092" w:rsidRPr="00B0691B" w:rsidRDefault="00C16092" w:rsidP="00C16092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0691B">
        <w:rPr>
          <w:color w:val="000000"/>
          <w:sz w:val="28"/>
          <w:szCs w:val="28"/>
        </w:rPr>
        <w:t xml:space="preserve">1. Совершение действий, предусмотренных пунктом 3 статьи 3 Федерального закона от 27.07.2006 г. № 152-ФЗ «О персональных данных» в отношении следующих персональных данных: </w:t>
      </w:r>
    </w:p>
    <w:p w:rsidR="00C16092" w:rsidRPr="00B0691B" w:rsidRDefault="00C16092" w:rsidP="00C16092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B0691B">
        <w:rPr>
          <w:color w:val="000000"/>
          <w:sz w:val="28"/>
          <w:szCs w:val="28"/>
        </w:rPr>
        <w:t xml:space="preserve">– фамилия, имя, отчество; </w:t>
      </w:r>
    </w:p>
    <w:p w:rsidR="00C16092" w:rsidRPr="00B0691B" w:rsidRDefault="00C16092" w:rsidP="00C16092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B0691B">
        <w:rPr>
          <w:color w:val="000000"/>
          <w:sz w:val="28"/>
          <w:szCs w:val="28"/>
        </w:rPr>
        <w:t xml:space="preserve">– название образовательной организации; </w:t>
      </w:r>
    </w:p>
    <w:p w:rsidR="00C16092" w:rsidRPr="00B0691B" w:rsidRDefault="00C16092" w:rsidP="00C16092">
      <w:pPr>
        <w:autoSpaceDE w:val="0"/>
        <w:autoSpaceDN w:val="0"/>
        <w:adjustRightInd w:val="0"/>
        <w:rPr>
          <w:color w:val="000000"/>
          <w:sz w:val="28"/>
          <w:szCs w:val="28"/>
        </w:rPr>
      </w:pPr>
      <w:r w:rsidRPr="00B0691B">
        <w:rPr>
          <w:color w:val="000000"/>
          <w:sz w:val="28"/>
          <w:szCs w:val="28"/>
        </w:rPr>
        <w:t xml:space="preserve">– почтовый адрес с индексом;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>– электронная почта;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>– телефон;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иная информация, относящаяся ко мне как участнику Конкурса;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мои фото- и видеоизображения.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2. Размещение в общедоступных источниках, в том числе в информационно-телекоммуникационной сети «Интернет» следующих моих персональных данных: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фамилия, имя, отчество;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иная информация, относящаяся ко мне, как участнику Конкурса;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мои фото- и видеоизображения.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Обработка и передача третьим лицам персональных данных осуществляется в целях: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организации, проведения и популяризации Конкурса;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lastRenderedPageBreak/>
        <w:t xml:space="preserve">– обеспечения моего участия </w:t>
      </w:r>
      <w:proofErr w:type="gramStart"/>
      <w:r w:rsidRPr="00B0691B">
        <w:rPr>
          <w:sz w:val="28"/>
          <w:szCs w:val="28"/>
        </w:rPr>
        <w:t>Конкурсе</w:t>
      </w:r>
      <w:proofErr w:type="gramEnd"/>
      <w:r w:rsidRPr="00B0691B">
        <w:rPr>
          <w:sz w:val="28"/>
          <w:szCs w:val="28"/>
        </w:rPr>
        <w:t xml:space="preserve"> и мероприятиях, связанных с награждением победителей Конкурса;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формирования статистических и аналитических отчетов по результатам Конкурса, подготовки информационных материалов;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создания базы данных участников Конкурса, размещения информации об участниках Конкурса в информационно-телекоммуникационной сети «Интернет»;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– обеспечения соблюдения законов и иных нормативных правовых актов Российской Федерации.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 xml:space="preserve">Настоящим я признаю и подтверждаю, что в случае необходимости предоставления моих персональных данных для достижения указанных выше целей третьим лицам (в том числе, </w:t>
      </w:r>
      <w:proofErr w:type="gramStart"/>
      <w:r w:rsidRPr="00B0691B">
        <w:rPr>
          <w:sz w:val="28"/>
          <w:szCs w:val="28"/>
        </w:rPr>
        <w:t>но</w:t>
      </w:r>
      <w:proofErr w:type="gramEnd"/>
      <w:r w:rsidRPr="00B0691B">
        <w:rPr>
          <w:sz w:val="28"/>
          <w:szCs w:val="28"/>
        </w:rPr>
        <w:t xml:space="preserve"> не ограничиваясь, Министерству просвещения Российской Федерации и т. д.), а равно как при привлечении третьих лиц к оказанию услуг, оператор Конкурса вправе в необходимом объеме раскрывать для совершения вышеуказанных действий мои данные таким третьим лицам. 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proofErr w:type="gramStart"/>
      <w:r w:rsidRPr="00B0691B">
        <w:rPr>
          <w:sz w:val="28"/>
          <w:szCs w:val="28"/>
          <w:lang w:eastAsia="zh-CN"/>
        </w:rPr>
        <w:t>Я, нижеподписавшийся (-</w:t>
      </w:r>
      <w:proofErr w:type="spellStart"/>
      <w:r w:rsidRPr="00B0691B">
        <w:rPr>
          <w:sz w:val="28"/>
          <w:szCs w:val="28"/>
          <w:lang w:eastAsia="zh-CN"/>
        </w:rPr>
        <w:t>аяся</w:t>
      </w:r>
      <w:proofErr w:type="spellEnd"/>
      <w:r w:rsidRPr="00B0691B">
        <w:rPr>
          <w:sz w:val="28"/>
          <w:szCs w:val="28"/>
          <w:lang w:eastAsia="zh-CN"/>
        </w:rPr>
        <w:t>), подтверждаю, что ознакомлен (-а) с Положением о Конкурсе и даю согласие оператору Конкурса на публикацию моей конкурсной работы в сети «Интернет»</w:t>
      </w:r>
      <w:r w:rsidRPr="00B0691B">
        <w:rPr>
          <w:sz w:val="28"/>
          <w:szCs w:val="28"/>
        </w:rPr>
        <w:t xml:space="preserve">, безвозмездно даю разрешение оператору Конкурса </w:t>
      </w:r>
      <w:r w:rsidRPr="00B0691B">
        <w:rPr>
          <w:sz w:val="28"/>
          <w:szCs w:val="28"/>
          <w:lang w:eastAsia="zh-CN"/>
        </w:rPr>
        <w:t xml:space="preserve">производить </w:t>
      </w:r>
      <w:r w:rsidRPr="00B0691B">
        <w:rPr>
          <w:bCs/>
          <w:sz w:val="28"/>
          <w:szCs w:val="28"/>
          <w:lang w:eastAsia="zh-CN"/>
        </w:rPr>
        <w:t>фото- и видеосъемку во время участия в церемонии награждения участников Конкурса</w:t>
      </w:r>
      <w:r w:rsidRPr="00B0691B">
        <w:rPr>
          <w:sz w:val="28"/>
          <w:szCs w:val="28"/>
        </w:rPr>
        <w:t>, использовать фотографии, видеозаписи, а также информационные материалы с моим участием во внутренних и внешних коммуникациях и/или коммерческих, рекламных</w:t>
      </w:r>
      <w:proofErr w:type="gramEnd"/>
      <w:r w:rsidRPr="00B0691B">
        <w:rPr>
          <w:sz w:val="28"/>
          <w:szCs w:val="28"/>
        </w:rPr>
        <w:t xml:space="preserve"> и </w:t>
      </w:r>
      <w:proofErr w:type="spellStart"/>
      <w:r w:rsidRPr="00B0691B">
        <w:rPr>
          <w:sz w:val="28"/>
          <w:szCs w:val="28"/>
        </w:rPr>
        <w:t>промоцелях</w:t>
      </w:r>
      <w:proofErr w:type="spellEnd"/>
      <w:r w:rsidRPr="00B0691B">
        <w:rPr>
          <w:sz w:val="28"/>
          <w:szCs w:val="28"/>
        </w:rPr>
        <w:t xml:space="preserve">, </w:t>
      </w:r>
      <w:proofErr w:type="gramStart"/>
      <w:r w:rsidRPr="00B0691B">
        <w:rPr>
          <w:sz w:val="28"/>
          <w:szCs w:val="28"/>
        </w:rPr>
        <w:t>связанных</w:t>
      </w:r>
      <w:proofErr w:type="gramEnd"/>
      <w:r w:rsidRPr="00B0691B">
        <w:rPr>
          <w:sz w:val="28"/>
          <w:szCs w:val="28"/>
        </w:rPr>
        <w:t xml:space="preserve"> с Конкурсом, при условии, что произведенные фотографии и видеозаписи не нанесут вред моему достоинству.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  <w:lang w:eastAsia="zh-CN"/>
        </w:rPr>
        <w:t>В случае возникновения любых трудностей или спорных ситуаций, связанных с толкованием и/или реализацией данного разрешения, я сделаю все от меня зависящее, чтобы добиться мирного урегулирования с организатором мероприятия, прежде чем обратиться в судебные органы соответствующей юрисдикции.</w:t>
      </w:r>
    </w:p>
    <w:p w:rsidR="00C16092" w:rsidRPr="00B0691B" w:rsidRDefault="00C16092" w:rsidP="00C16092">
      <w:pPr>
        <w:jc w:val="both"/>
        <w:rPr>
          <w:sz w:val="28"/>
          <w:szCs w:val="28"/>
          <w:lang w:eastAsia="zh-CN"/>
        </w:rPr>
      </w:pPr>
      <w:r w:rsidRPr="00B0691B">
        <w:rPr>
          <w:sz w:val="28"/>
          <w:szCs w:val="28"/>
          <w:lang w:eastAsia="zh-CN"/>
        </w:rPr>
        <w:t xml:space="preserve">Согласие на обработку моих персональных данных действует </w:t>
      </w:r>
      <w:proofErr w:type="gramStart"/>
      <w:r w:rsidRPr="00B0691B">
        <w:rPr>
          <w:sz w:val="28"/>
          <w:szCs w:val="28"/>
          <w:lang w:eastAsia="zh-CN"/>
        </w:rPr>
        <w:t>с даты</w:t>
      </w:r>
      <w:proofErr w:type="gramEnd"/>
      <w:r w:rsidRPr="00B0691B">
        <w:rPr>
          <w:sz w:val="28"/>
          <w:szCs w:val="28"/>
          <w:lang w:eastAsia="zh-CN"/>
        </w:rPr>
        <w:t xml:space="preserve"> его подписания до даты отзыва, если иное не предусмотрено законодательством Российской Федерации.</w:t>
      </w:r>
    </w:p>
    <w:p w:rsidR="00C16092" w:rsidRPr="00B0691B" w:rsidRDefault="00C16092" w:rsidP="00C16092">
      <w:pPr>
        <w:jc w:val="both"/>
        <w:rPr>
          <w:sz w:val="28"/>
          <w:szCs w:val="28"/>
          <w:lang w:eastAsia="zh-CN"/>
        </w:rPr>
      </w:pPr>
      <w:r w:rsidRPr="00B0691B">
        <w:rPr>
          <w:sz w:val="28"/>
          <w:szCs w:val="28"/>
          <w:lang w:eastAsia="zh-CN"/>
        </w:rPr>
        <w:t>Я уведомлен</w:t>
      </w:r>
      <w:proofErr w:type="gramStart"/>
      <w:r w:rsidRPr="00B0691B">
        <w:rPr>
          <w:sz w:val="28"/>
          <w:szCs w:val="28"/>
          <w:lang w:eastAsia="zh-CN"/>
        </w:rPr>
        <w:t xml:space="preserve"> (-</w:t>
      </w:r>
      <w:proofErr w:type="gramEnd"/>
      <w:r w:rsidRPr="00B0691B">
        <w:rPr>
          <w:sz w:val="28"/>
          <w:szCs w:val="28"/>
          <w:lang w:eastAsia="zh-CN"/>
        </w:rPr>
        <w:t xml:space="preserve">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:rsidR="00C16092" w:rsidRPr="00B0691B" w:rsidRDefault="00C16092" w:rsidP="00C16092">
      <w:pPr>
        <w:jc w:val="both"/>
        <w:rPr>
          <w:sz w:val="28"/>
          <w:szCs w:val="28"/>
          <w:lang w:eastAsia="zh-CN"/>
        </w:rPr>
      </w:pPr>
      <w:r w:rsidRPr="00B0691B">
        <w:rPr>
          <w:sz w:val="28"/>
          <w:szCs w:val="28"/>
          <w:lang w:eastAsia="zh-CN"/>
        </w:rPr>
        <w:t>Я подтверждаю, что, давая настоящее согласие, я действую по своей воле и в своих интересах.</w:t>
      </w:r>
    </w:p>
    <w:p w:rsidR="00C16092" w:rsidRPr="00B0691B" w:rsidRDefault="00C16092" w:rsidP="00C16092">
      <w:pPr>
        <w:jc w:val="both"/>
        <w:rPr>
          <w:sz w:val="28"/>
          <w:szCs w:val="28"/>
          <w:lang w:eastAsia="zh-CN"/>
        </w:rPr>
      </w:pPr>
    </w:p>
    <w:p w:rsidR="00C16092" w:rsidRPr="00B0691B" w:rsidRDefault="00C16092" w:rsidP="00C16092">
      <w:pPr>
        <w:jc w:val="both"/>
        <w:rPr>
          <w:sz w:val="28"/>
          <w:szCs w:val="28"/>
          <w:lang w:eastAsia="zh-CN"/>
        </w:rPr>
      </w:pPr>
    </w:p>
    <w:p w:rsidR="00C16092" w:rsidRPr="00B0691B" w:rsidRDefault="00C16092" w:rsidP="00C16092">
      <w:pPr>
        <w:rPr>
          <w:sz w:val="28"/>
          <w:szCs w:val="28"/>
          <w:lang w:eastAsia="zh-CN"/>
        </w:rPr>
      </w:pPr>
    </w:p>
    <w:p w:rsidR="00C16092" w:rsidRPr="00B0691B" w:rsidRDefault="00C16092" w:rsidP="00C16092">
      <w:pPr>
        <w:rPr>
          <w:szCs w:val="20"/>
          <w:lang w:eastAsia="zh-CN"/>
        </w:rPr>
      </w:pPr>
      <w:r w:rsidRPr="00B0691B">
        <w:rPr>
          <w:szCs w:val="20"/>
          <w:lang w:eastAsia="zh-CN"/>
        </w:rPr>
        <w:t xml:space="preserve">_________ </w:t>
      </w:r>
      <w:r w:rsidRPr="00B0691B">
        <w:rPr>
          <w:szCs w:val="20"/>
          <w:lang w:eastAsia="zh-CN"/>
        </w:rPr>
        <w:tab/>
      </w:r>
      <w:r w:rsidRPr="00B0691B">
        <w:rPr>
          <w:szCs w:val="20"/>
          <w:lang w:eastAsia="zh-CN"/>
        </w:rPr>
        <w:tab/>
        <w:t>_________________</w:t>
      </w:r>
      <w:r w:rsidRPr="00B0691B">
        <w:rPr>
          <w:szCs w:val="20"/>
          <w:lang w:eastAsia="zh-CN"/>
        </w:rPr>
        <w:tab/>
      </w:r>
      <w:r w:rsidRPr="00B0691B">
        <w:rPr>
          <w:szCs w:val="20"/>
          <w:lang w:eastAsia="zh-CN"/>
        </w:rPr>
        <w:tab/>
        <w:t>_________________________</w:t>
      </w:r>
      <w:r w:rsidRPr="00B0691B">
        <w:rPr>
          <w:szCs w:val="20"/>
          <w:lang w:eastAsia="zh-CN"/>
        </w:rPr>
        <w:tab/>
      </w:r>
    </w:p>
    <w:p w:rsidR="00C16092" w:rsidRDefault="00C16092" w:rsidP="00C16092">
      <w:pPr>
        <w:rPr>
          <w:i/>
          <w:lang w:eastAsia="zh-CN"/>
        </w:rPr>
      </w:pPr>
      <w:r w:rsidRPr="00B0691B">
        <w:rPr>
          <w:lang w:eastAsia="zh-CN"/>
        </w:rPr>
        <w:t xml:space="preserve"> </w:t>
      </w:r>
      <w:r w:rsidRPr="00B0691B">
        <w:rPr>
          <w:i/>
          <w:lang w:eastAsia="zh-CN"/>
        </w:rPr>
        <w:t>Дата</w:t>
      </w:r>
      <w:r w:rsidRPr="00B0691B">
        <w:rPr>
          <w:lang w:eastAsia="zh-CN"/>
        </w:rPr>
        <w:t xml:space="preserve"> </w:t>
      </w:r>
      <w:r w:rsidRPr="00B0691B">
        <w:rPr>
          <w:lang w:eastAsia="zh-CN"/>
        </w:rPr>
        <w:tab/>
      </w:r>
      <w:r w:rsidRPr="00B0691B">
        <w:rPr>
          <w:lang w:eastAsia="zh-CN"/>
        </w:rPr>
        <w:tab/>
      </w:r>
      <w:r w:rsidRPr="00B0691B">
        <w:rPr>
          <w:lang w:eastAsia="zh-CN"/>
        </w:rPr>
        <w:tab/>
      </w:r>
      <w:r w:rsidRPr="00B0691B">
        <w:rPr>
          <w:lang w:eastAsia="zh-CN"/>
        </w:rPr>
        <w:tab/>
      </w:r>
      <w:r w:rsidRPr="00B0691B">
        <w:rPr>
          <w:i/>
          <w:lang w:eastAsia="zh-CN"/>
        </w:rPr>
        <w:t>Подпись</w:t>
      </w:r>
      <w:r w:rsidRPr="00B0691B">
        <w:rPr>
          <w:lang w:eastAsia="zh-CN"/>
        </w:rPr>
        <w:t xml:space="preserve"> </w:t>
      </w:r>
      <w:r w:rsidRPr="00B0691B">
        <w:rPr>
          <w:lang w:eastAsia="zh-CN"/>
        </w:rPr>
        <w:tab/>
        <w:t xml:space="preserve"> </w:t>
      </w:r>
      <w:r w:rsidRPr="00B0691B">
        <w:rPr>
          <w:lang w:eastAsia="zh-CN"/>
        </w:rPr>
        <w:tab/>
        <w:t xml:space="preserve"> </w:t>
      </w:r>
      <w:r w:rsidRPr="00B0691B">
        <w:rPr>
          <w:lang w:eastAsia="zh-CN"/>
        </w:rPr>
        <w:tab/>
      </w:r>
      <w:r w:rsidRPr="00B0691B">
        <w:rPr>
          <w:i/>
          <w:lang w:eastAsia="zh-CN"/>
        </w:rPr>
        <w:t>ФИО полностью</w:t>
      </w:r>
    </w:p>
    <w:p w:rsidR="00C16092" w:rsidRPr="00B0691B" w:rsidRDefault="00C16092" w:rsidP="00C16092">
      <w:pPr>
        <w:rPr>
          <w:i/>
          <w:lang w:eastAsia="zh-CN"/>
        </w:rPr>
      </w:pPr>
    </w:p>
    <w:bookmarkEnd w:id="5"/>
    <w:p w:rsidR="00C16092" w:rsidRPr="00B0691B" w:rsidRDefault="00C16092" w:rsidP="00C16092">
      <w:pPr>
        <w:jc w:val="right"/>
      </w:pPr>
      <w:r w:rsidRPr="00B0691B">
        <w:lastRenderedPageBreak/>
        <w:t xml:space="preserve">Приложение № </w:t>
      </w:r>
      <w:r>
        <w:t>4</w:t>
      </w:r>
    </w:p>
    <w:p w:rsidR="00C16092" w:rsidRPr="00B0691B" w:rsidRDefault="00C16092" w:rsidP="00C16092">
      <w:pPr>
        <w:jc w:val="right"/>
        <w:rPr>
          <w:sz w:val="28"/>
          <w:szCs w:val="28"/>
        </w:rPr>
      </w:pPr>
    </w:p>
    <w:p w:rsidR="00C16092" w:rsidRPr="00B0691B" w:rsidRDefault="00C16092" w:rsidP="00C16092">
      <w:pPr>
        <w:jc w:val="center"/>
        <w:rPr>
          <w:b/>
          <w:sz w:val="28"/>
          <w:szCs w:val="28"/>
        </w:rPr>
      </w:pPr>
      <w:r w:rsidRPr="00B0691B">
        <w:rPr>
          <w:b/>
          <w:sz w:val="28"/>
          <w:szCs w:val="28"/>
        </w:rPr>
        <w:t>ОЦЕНОЧНЫЙ ЛИСТ</w:t>
      </w:r>
    </w:p>
    <w:p w:rsidR="00C16092" w:rsidRPr="00B0691B" w:rsidRDefault="00C16092" w:rsidP="00C16092">
      <w:pPr>
        <w:jc w:val="center"/>
        <w:rPr>
          <w:b/>
          <w:sz w:val="28"/>
          <w:szCs w:val="28"/>
        </w:rPr>
      </w:pPr>
      <w:r w:rsidRPr="00B0691B">
        <w:rPr>
          <w:b/>
          <w:sz w:val="28"/>
          <w:szCs w:val="28"/>
        </w:rPr>
        <w:t xml:space="preserve">работ участников, поступивших на </w:t>
      </w:r>
      <w:r>
        <w:rPr>
          <w:b/>
          <w:sz w:val="28"/>
          <w:szCs w:val="28"/>
        </w:rPr>
        <w:t>региональный</w:t>
      </w:r>
      <w:r w:rsidRPr="00B0691B">
        <w:rPr>
          <w:b/>
          <w:sz w:val="28"/>
          <w:szCs w:val="28"/>
        </w:rPr>
        <w:t xml:space="preserve"> этап Всероссийского конкурса методических разработок для преподавателей русского государственного и родных языков народов Российской Федерации</w:t>
      </w:r>
    </w:p>
    <w:p w:rsidR="00C16092" w:rsidRPr="00B0691B" w:rsidRDefault="00C16092" w:rsidP="00C16092">
      <w:pPr>
        <w:jc w:val="center"/>
        <w:rPr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1609"/>
        <w:gridCol w:w="2117"/>
        <w:gridCol w:w="1490"/>
        <w:gridCol w:w="2469"/>
        <w:gridCol w:w="1326"/>
      </w:tblGrid>
      <w:tr w:rsidR="00C16092" w:rsidRPr="00B0691B" w:rsidTr="00002277">
        <w:trPr>
          <w:trHeight w:val="20"/>
        </w:trPr>
        <w:tc>
          <w:tcPr>
            <w:tcW w:w="560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  <w:rPr>
                <w:b/>
                <w:bCs/>
              </w:rPr>
            </w:pPr>
            <w:r w:rsidRPr="00B0691B">
              <w:rPr>
                <w:b/>
                <w:bCs/>
              </w:rPr>
              <w:t xml:space="preserve">№ </w:t>
            </w:r>
            <w:proofErr w:type="gramStart"/>
            <w:r w:rsidRPr="00B0691B">
              <w:rPr>
                <w:b/>
                <w:bCs/>
              </w:rPr>
              <w:t>п</w:t>
            </w:r>
            <w:proofErr w:type="gramEnd"/>
            <w:r w:rsidRPr="00B0691B">
              <w:rPr>
                <w:b/>
                <w:bCs/>
              </w:rPr>
              <w:t>/п</w:t>
            </w:r>
          </w:p>
        </w:tc>
        <w:tc>
          <w:tcPr>
            <w:tcW w:w="1609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  <w:rPr>
                <w:b/>
                <w:bCs/>
                <w:lang w:bidi="en-US"/>
              </w:rPr>
            </w:pPr>
            <w:r w:rsidRPr="00B0691B">
              <w:rPr>
                <w:b/>
                <w:bCs/>
                <w:lang w:bidi="en-US"/>
              </w:rPr>
              <w:t xml:space="preserve">ФИО </w:t>
            </w:r>
          </w:p>
          <w:p w:rsidR="00C16092" w:rsidRPr="00B0691B" w:rsidRDefault="00C16092" w:rsidP="00002277">
            <w:pPr>
              <w:jc w:val="center"/>
              <w:rPr>
                <w:b/>
                <w:bCs/>
              </w:rPr>
            </w:pPr>
            <w:r w:rsidRPr="00B0691B">
              <w:rPr>
                <w:b/>
                <w:bCs/>
                <w:lang w:bidi="en-US"/>
              </w:rPr>
              <w:t>автора работы</w:t>
            </w:r>
          </w:p>
        </w:tc>
        <w:tc>
          <w:tcPr>
            <w:tcW w:w="2117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  <w:lang w:bidi="en-US"/>
              </w:rPr>
            </w:pPr>
            <w:r w:rsidRPr="00B0691B">
              <w:rPr>
                <w:b/>
                <w:bCs/>
                <w:lang w:bidi="en-US"/>
              </w:rPr>
              <w:t>Образовательная организация</w:t>
            </w:r>
          </w:p>
        </w:tc>
        <w:tc>
          <w:tcPr>
            <w:tcW w:w="1490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  <w:lang w:bidi="en-US"/>
              </w:rPr>
            </w:pPr>
            <w:r w:rsidRPr="00B0691B">
              <w:rPr>
                <w:b/>
                <w:bCs/>
                <w:lang w:bidi="en-US"/>
              </w:rPr>
              <w:t>Номинация</w:t>
            </w:r>
          </w:p>
        </w:tc>
        <w:tc>
          <w:tcPr>
            <w:tcW w:w="2469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  <w:rPr>
                <w:b/>
                <w:bCs/>
              </w:rPr>
            </w:pPr>
            <w:r w:rsidRPr="00B0691B">
              <w:rPr>
                <w:b/>
                <w:bCs/>
              </w:rPr>
              <w:t>Критерий оценки</w:t>
            </w:r>
          </w:p>
        </w:tc>
        <w:tc>
          <w:tcPr>
            <w:tcW w:w="1326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  <w:rPr>
                <w:b/>
                <w:bCs/>
              </w:rPr>
            </w:pPr>
            <w:r w:rsidRPr="00B0691B">
              <w:rPr>
                <w:b/>
                <w:bCs/>
              </w:rPr>
              <w:t>Оценка оператора Конкурса</w:t>
            </w:r>
          </w:p>
          <w:p w:rsidR="00C16092" w:rsidRPr="00B0691B" w:rsidRDefault="00C16092" w:rsidP="00002277">
            <w:pPr>
              <w:jc w:val="center"/>
              <w:rPr>
                <w:b/>
                <w:bCs/>
              </w:rPr>
            </w:pPr>
            <w:r w:rsidRPr="00B0691B">
              <w:rPr>
                <w:b/>
                <w:bCs/>
              </w:rPr>
              <w:t xml:space="preserve"> (+/ –)</w:t>
            </w:r>
            <w:r w:rsidRPr="00B0691B">
              <w:rPr>
                <w:b/>
                <w:bCs/>
                <w:vertAlign w:val="superscript"/>
              </w:rPr>
              <w:footnoteReference w:id="1"/>
            </w: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</w:pPr>
            <w:r w:rsidRPr="00B0691B">
              <w:t>1</w:t>
            </w:r>
          </w:p>
        </w:tc>
        <w:tc>
          <w:tcPr>
            <w:tcW w:w="1609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  <w:rPr>
                <w:bCs/>
                <w:lang w:bidi="en-US"/>
              </w:rPr>
            </w:pPr>
            <w:r w:rsidRPr="00B0691B">
              <w:rPr>
                <w:bCs/>
                <w:lang w:bidi="en-US"/>
              </w:rPr>
              <w:t>2</w:t>
            </w:r>
          </w:p>
        </w:tc>
        <w:tc>
          <w:tcPr>
            <w:tcW w:w="2117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  <w:rPr>
                <w:bCs/>
                <w:lang w:bidi="en-US"/>
              </w:rPr>
            </w:pPr>
            <w:r w:rsidRPr="00B0691B">
              <w:rPr>
                <w:bCs/>
                <w:lang w:bidi="en-US"/>
              </w:rPr>
              <w:t>3</w:t>
            </w:r>
          </w:p>
        </w:tc>
        <w:tc>
          <w:tcPr>
            <w:tcW w:w="1490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</w:pPr>
            <w:r w:rsidRPr="00B0691B">
              <w:t>4</w:t>
            </w:r>
          </w:p>
        </w:tc>
        <w:tc>
          <w:tcPr>
            <w:tcW w:w="2469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</w:pPr>
            <w:r w:rsidRPr="00B0691B">
              <w:t>6</w:t>
            </w:r>
          </w:p>
        </w:tc>
        <w:tc>
          <w:tcPr>
            <w:tcW w:w="1326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</w:pPr>
            <w:r w:rsidRPr="00B0691B">
              <w:t>7</w:t>
            </w: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vMerge w:val="restart"/>
          </w:tcPr>
          <w:p w:rsidR="00C16092" w:rsidRPr="00B0691B" w:rsidRDefault="00C16092" w:rsidP="00002277">
            <w:pPr>
              <w:jc w:val="center"/>
            </w:pPr>
            <w:r w:rsidRPr="00B0691B">
              <w:t>1</w:t>
            </w:r>
          </w:p>
        </w:tc>
        <w:tc>
          <w:tcPr>
            <w:tcW w:w="1609" w:type="dxa"/>
            <w:vMerge w:val="restart"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117" w:type="dxa"/>
            <w:vMerge w:val="restart"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490" w:type="dxa"/>
            <w:vMerge w:val="restart"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469" w:type="dxa"/>
          </w:tcPr>
          <w:p w:rsidR="00C16092" w:rsidRPr="00B0691B" w:rsidRDefault="00C16092" w:rsidP="00002277">
            <w:pPr>
              <w:jc w:val="center"/>
              <w:rPr>
                <w:b/>
              </w:rPr>
            </w:pPr>
            <w:r w:rsidRPr="00B0691B">
              <w:rPr>
                <w:b/>
              </w:rPr>
              <w:t>Полнота (комплектность) конкурсной заявки:</w:t>
            </w:r>
          </w:p>
        </w:tc>
        <w:tc>
          <w:tcPr>
            <w:tcW w:w="1326" w:type="dxa"/>
          </w:tcPr>
          <w:p w:rsidR="00C16092" w:rsidRPr="00B0691B" w:rsidRDefault="00C16092" w:rsidP="00002277">
            <w:pPr>
              <w:jc w:val="center"/>
            </w:pP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609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117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49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469" w:type="dxa"/>
          </w:tcPr>
          <w:p w:rsidR="00C16092" w:rsidRPr="00B0691B" w:rsidRDefault="00C16092" w:rsidP="00002277">
            <w:pPr>
              <w:jc w:val="center"/>
            </w:pPr>
            <w:r w:rsidRPr="00B0691B">
              <w:t>Заявка на участие в Конкурсе</w:t>
            </w:r>
          </w:p>
        </w:tc>
        <w:tc>
          <w:tcPr>
            <w:tcW w:w="1326" w:type="dxa"/>
          </w:tcPr>
          <w:p w:rsidR="00C16092" w:rsidRPr="00B0691B" w:rsidRDefault="00C16092" w:rsidP="00002277">
            <w:pPr>
              <w:jc w:val="center"/>
            </w:pP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609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117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49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469" w:type="dxa"/>
          </w:tcPr>
          <w:p w:rsidR="00C16092" w:rsidRPr="00B0691B" w:rsidRDefault="00C16092" w:rsidP="00002277">
            <w:pPr>
              <w:jc w:val="center"/>
            </w:pPr>
            <w:r w:rsidRPr="00B0691B">
              <w:t>Педагогическое эссе</w:t>
            </w:r>
          </w:p>
        </w:tc>
        <w:tc>
          <w:tcPr>
            <w:tcW w:w="1326" w:type="dxa"/>
          </w:tcPr>
          <w:p w:rsidR="00C16092" w:rsidRPr="00B0691B" w:rsidRDefault="00C16092" w:rsidP="00002277">
            <w:pPr>
              <w:jc w:val="center"/>
            </w:pP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609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117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49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469" w:type="dxa"/>
          </w:tcPr>
          <w:p w:rsidR="00C16092" w:rsidRPr="00B0691B" w:rsidRDefault="00C16092" w:rsidP="00002277">
            <w:pPr>
              <w:jc w:val="center"/>
            </w:pPr>
            <w:r w:rsidRPr="00B0691B">
              <w:t>Конкурсная работа</w:t>
            </w:r>
          </w:p>
        </w:tc>
        <w:tc>
          <w:tcPr>
            <w:tcW w:w="1326" w:type="dxa"/>
          </w:tcPr>
          <w:p w:rsidR="00C16092" w:rsidRPr="00B0691B" w:rsidRDefault="00C16092" w:rsidP="00002277">
            <w:pPr>
              <w:jc w:val="center"/>
            </w:pP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609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117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49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469" w:type="dxa"/>
          </w:tcPr>
          <w:p w:rsidR="00C16092" w:rsidRPr="00B0691B" w:rsidRDefault="00C16092" w:rsidP="00002277">
            <w:pPr>
              <w:jc w:val="center"/>
            </w:pPr>
            <w:r w:rsidRPr="00B0691B">
              <w:t>Видеозапись урока</w:t>
            </w:r>
          </w:p>
        </w:tc>
        <w:tc>
          <w:tcPr>
            <w:tcW w:w="1326" w:type="dxa"/>
          </w:tcPr>
          <w:p w:rsidR="00C16092" w:rsidRPr="00B0691B" w:rsidRDefault="00C16092" w:rsidP="00002277">
            <w:pPr>
              <w:jc w:val="center"/>
            </w:pP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609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117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49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469" w:type="dxa"/>
          </w:tcPr>
          <w:p w:rsidR="00C16092" w:rsidRPr="00B0691B" w:rsidRDefault="00C16092" w:rsidP="00002277">
            <w:pPr>
              <w:jc w:val="center"/>
            </w:pPr>
            <w:r w:rsidRPr="00B0691B">
              <w:t>Согласие на обработку персональных данных</w:t>
            </w:r>
          </w:p>
        </w:tc>
        <w:tc>
          <w:tcPr>
            <w:tcW w:w="1326" w:type="dxa"/>
          </w:tcPr>
          <w:p w:rsidR="00C16092" w:rsidRPr="00B0691B" w:rsidRDefault="00C16092" w:rsidP="00002277">
            <w:pPr>
              <w:jc w:val="center"/>
            </w:pP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609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117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49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469" w:type="dxa"/>
          </w:tcPr>
          <w:p w:rsidR="00C16092" w:rsidRPr="00B0691B" w:rsidRDefault="00C16092" w:rsidP="00002277">
            <w:pPr>
              <w:jc w:val="center"/>
              <w:rPr>
                <w:b/>
              </w:rPr>
            </w:pPr>
            <w:r w:rsidRPr="00B0691B">
              <w:rPr>
                <w:b/>
              </w:rPr>
              <w:t>Соблюдение сроков подачи документов на участие в Конкурсе</w:t>
            </w:r>
          </w:p>
        </w:tc>
        <w:tc>
          <w:tcPr>
            <w:tcW w:w="1326" w:type="dxa"/>
          </w:tcPr>
          <w:p w:rsidR="00C16092" w:rsidRPr="00B0691B" w:rsidRDefault="00C16092" w:rsidP="00002277">
            <w:pPr>
              <w:jc w:val="center"/>
            </w:pP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609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117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49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469" w:type="dxa"/>
          </w:tcPr>
          <w:p w:rsidR="00C16092" w:rsidRPr="00B0691B" w:rsidRDefault="00C16092" w:rsidP="00002277">
            <w:pPr>
              <w:jc w:val="center"/>
              <w:rPr>
                <w:b/>
              </w:rPr>
            </w:pPr>
            <w:r w:rsidRPr="00B0691B">
              <w:rPr>
                <w:b/>
              </w:rPr>
              <w:t>Оформление конкурсной работы</w:t>
            </w:r>
          </w:p>
        </w:tc>
        <w:tc>
          <w:tcPr>
            <w:tcW w:w="1326" w:type="dxa"/>
          </w:tcPr>
          <w:p w:rsidR="00C16092" w:rsidRPr="00B0691B" w:rsidRDefault="00C16092" w:rsidP="00002277">
            <w:pPr>
              <w:jc w:val="center"/>
            </w:pP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609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117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49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469" w:type="dxa"/>
          </w:tcPr>
          <w:p w:rsidR="00C16092" w:rsidRPr="00B0691B" w:rsidRDefault="00C16092" w:rsidP="00002277">
            <w:pPr>
              <w:jc w:val="center"/>
              <w:rPr>
                <w:b/>
              </w:rPr>
            </w:pPr>
            <w:r w:rsidRPr="00B0691B">
              <w:rPr>
                <w:b/>
              </w:rPr>
              <w:t>Соответствие конкурсной работы номина</w:t>
            </w:r>
            <w:bookmarkStart w:id="7" w:name="_GoBack"/>
            <w:bookmarkEnd w:id="7"/>
            <w:r w:rsidRPr="00B0691B">
              <w:rPr>
                <w:b/>
              </w:rPr>
              <w:t>циям Конкурса</w:t>
            </w:r>
          </w:p>
        </w:tc>
        <w:tc>
          <w:tcPr>
            <w:tcW w:w="1326" w:type="dxa"/>
          </w:tcPr>
          <w:p w:rsidR="00C16092" w:rsidRPr="00B0691B" w:rsidRDefault="00C16092" w:rsidP="00002277">
            <w:pPr>
              <w:jc w:val="center"/>
            </w:pPr>
          </w:p>
        </w:tc>
      </w:tr>
      <w:tr w:rsidR="00C16092" w:rsidRPr="00B0691B" w:rsidTr="00002277">
        <w:trPr>
          <w:trHeight w:val="20"/>
        </w:trPr>
        <w:tc>
          <w:tcPr>
            <w:tcW w:w="56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609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117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1490" w:type="dxa"/>
            <w:vMerge/>
          </w:tcPr>
          <w:p w:rsidR="00C16092" w:rsidRPr="00B0691B" w:rsidRDefault="00C16092" w:rsidP="00002277">
            <w:pPr>
              <w:jc w:val="center"/>
            </w:pPr>
          </w:p>
        </w:tc>
        <w:tc>
          <w:tcPr>
            <w:tcW w:w="2469" w:type="dxa"/>
          </w:tcPr>
          <w:p w:rsidR="00C16092" w:rsidRPr="00B0691B" w:rsidRDefault="00C16092" w:rsidP="00002277">
            <w:pPr>
              <w:jc w:val="center"/>
              <w:rPr>
                <w:b/>
              </w:rPr>
            </w:pPr>
            <w:r w:rsidRPr="00B0691B">
              <w:rPr>
                <w:b/>
              </w:rPr>
              <w:t>Авторская оригинальность представленных материалов</w:t>
            </w:r>
          </w:p>
        </w:tc>
        <w:tc>
          <w:tcPr>
            <w:tcW w:w="1326" w:type="dxa"/>
          </w:tcPr>
          <w:p w:rsidR="00C16092" w:rsidRPr="00B0691B" w:rsidRDefault="00C16092" w:rsidP="00002277">
            <w:pPr>
              <w:jc w:val="center"/>
            </w:pPr>
          </w:p>
        </w:tc>
      </w:tr>
    </w:tbl>
    <w:p w:rsidR="00C16092" w:rsidRDefault="00C16092" w:rsidP="00C16092">
      <w:pPr>
        <w:rPr>
          <w:rFonts w:eastAsia="Calibri"/>
          <w:sz w:val="28"/>
          <w:szCs w:val="28"/>
        </w:rPr>
      </w:pPr>
    </w:p>
    <w:p w:rsidR="00C16092" w:rsidRPr="00B0691B" w:rsidRDefault="00C16092" w:rsidP="00C16092">
      <w:pPr>
        <w:rPr>
          <w:rFonts w:eastAsia="Calibri"/>
          <w:sz w:val="28"/>
          <w:szCs w:val="28"/>
        </w:rPr>
      </w:pPr>
    </w:p>
    <w:p w:rsidR="00C16092" w:rsidRPr="00B0691B" w:rsidRDefault="00C16092" w:rsidP="00C16092">
      <w:pPr>
        <w:rPr>
          <w:rFonts w:eastAsia="Calibri"/>
          <w:sz w:val="28"/>
          <w:szCs w:val="28"/>
        </w:rPr>
      </w:pPr>
      <w:r w:rsidRPr="00B0691B">
        <w:rPr>
          <w:rFonts w:eastAsia="Calibri"/>
          <w:sz w:val="28"/>
          <w:szCs w:val="28"/>
        </w:rPr>
        <w:t>Представитель оператора Конкурса ____________________________ /ФИО/</w:t>
      </w:r>
    </w:p>
    <w:p w:rsidR="00C16092" w:rsidRPr="00B0691B" w:rsidRDefault="00C16092" w:rsidP="00C16092">
      <w:pPr>
        <w:rPr>
          <w:rFonts w:eastAsia="Calibri"/>
          <w:sz w:val="28"/>
          <w:szCs w:val="28"/>
        </w:rPr>
      </w:pPr>
    </w:p>
    <w:p w:rsidR="00C16092" w:rsidRPr="00B0691B" w:rsidRDefault="00C16092" w:rsidP="00C16092">
      <w:pPr>
        <w:rPr>
          <w:rFonts w:eastAsia="Calibri"/>
          <w:sz w:val="28"/>
          <w:szCs w:val="28"/>
        </w:rPr>
      </w:pPr>
      <w:r w:rsidRPr="00B0691B">
        <w:rPr>
          <w:rFonts w:eastAsia="Calibri"/>
          <w:sz w:val="28"/>
          <w:szCs w:val="28"/>
        </w:rPr>
        <w:t xml:space="preserve"> «____» ____________ 2022 г. </w:t>
      </w:r>
      <w:r w:rsidRPr="00B0691B">
        <w:rPr>
          <w:rFonts w:eastAsia="Calibri"/>
          <w:sz w:val="28"/>
          <w:szCs w:val="28"/>
        </w:rPr>
        <w:br w:type="page"/>
      </w:r>
    </w:p>
    <w:p w:rsidR="00C16092" w:rsidRPr="00B0691B" w:rsidRDefault="00C16092" w:rsidP="00C16092">
      <w:pPr>
        <w:jc w:val="right"/>
        <w:rPr>
          <w:szCs w:val="20"/>
        </w:rPr>
      </w:pPr>
      <w:r w:rsidRPr="00B0691B">
        <w:rPr>
          <w:szCs w:val="20"/>
        </w:rPr>
        <w:lastRenderedPageBreak/>
        <w:t xml:space="preserve">Приложение № </w:t>
      </w:r>
      <w:r>
        <w:rPr>
          <w:szCs w:val="20"/>
        </w:rPr>
        <w:t>5</w:t>
      </w:r>
    </w:p>
    <w:p w:rsidR="00C16092" w:rsidRPr="00B0691B" w:rsidRDefault="00C16092" w:rsidP="00C16092">
      <w:pPr>
        <w:jc w:val="right"/>
        <w:rPr>
          <w:szCs w:val="20"/>
        </w:rPr>
      </w:pPr>
    </w:p>
    <w:p w:rsidR="00C16092" w:rsidRPr="00B0691B" w:rsidRDefault="00C16092" w:rsidP="00C16092">
      <w:pPr>
        <w:jc w:val="center"/>
        <w:rPr>
          <w:b/>
          <w:sz w:val="28"/>
          <w:szCs w:val="28"/>
          <w:lang w:eastAsia="zh-CN"/>
        </w:rPr>
      </w:pPr>
      <w:bookmarkStart w:id="8" w:name="_Hlk99013702"/>
      <w:r w:rsidRPr="00B0691B">
        <w:rPr>
          <w:b/>
          <w:sz w:val="28"/>
          <w:szCs w:val="28"/>
        </w:rPr>
        <w:t xml:space="preserve">ЛИСТ </w:t>
      </w:r>
      <w:proofErr w:type="gramStart"/>
      <w:r w:rsidRPr="00B0691B">
        <w:rPr>
          <w:b/>
          <w:sz w:val="28"/>
          <w:szCs w:val="28"/>
        </w:rPr>
        <w:t>ОЦЕНИВАНИЯ</w:t>
      </w:r>
      <w:r w:rsidRPr="00B0691B">
        <w:rPr>
          <w:b/>
          <w:sz w:val="28"/>
          <w:szCs w:val="28"/>
        </w:rPr>
        <w:br/>
        <w:t xml:space="preserve">работы участника </w:t>
      </w:r>
      <w:bookmarkStart w:id="9" w:name="_Hlk95138263"/>
      <w:r w:rsidRPr="00B0691B">
        <w:rPr>
          <w:b/>
          <w:sz w:val="28"/>
          <w:szCs w:val="28"/>
        </w:rPr>
        <w:t>федерального этапа Всероссийского конкурса методических разработок</w:t>
      </w:r>
      <w:proofErr w:type="gramEnd"/>
      <w:r w:rsidRPr="00B0691B">
        <w:rPr>
          <w:b/>
          <w:sz w:val="28"/>
          <w:szCs w:val="28"/>
        </w:rPr>
        <w:t xml:space="preserve"> для преподавателей русского государственного и родных языков народов Российской Федерации</w:t>
      </w:r>
      <w:bookmarkEnd w:id="9"/>
    </w:p>
    <w:p w:rsidR="00C16092" w:rsidRPr="00B0691B" w:rsidRDefault="00C16092" w:rsidP="00C16092">
      <w:pPr>
        <w:rPr>
          <w:sz w:val="28"/>
          <w:szCs w:val="28"/>
        </w:rPr>
      </w:pPr>
      <w:r w:rsidRPr="00B0691B">
        <w:rPr>
          <w:sz w:val="28"/>
          <w:szCs w:val="28"/>
        </w:rPr>
        <w:t>ФИО участника (полностью): _________________________________________</w:t>
      </w:r>
    </w:p>
    <w:p w:rsidR="00C16092" w:rsidRPr="00B0691B" w:rsidRDefault="00C16092" w:rsidP="00C16092">
      <w:pPr>
        <w:rPr>
          <w:sz w:val="28"/>
          <w:szCs w:val="28"/>
        </w:rPr>
      </w:pPr>
      <w:r w:rsidRPr="00B0691B">
        <w:rPr>
          <w:sz w:val="28"/>
          <w:szCs w:val="28"/>
        </w:rPr>
        <w:t>Наименование образовательной организации: ___________________________</w:t>
      </w:r>
    </w:p>
    <w:p w:rsidR="00C16092" w:rsidRPr="00B0691B" w:rsidRDefault="00C16092" w:rsidP="00C16092">
      <w:pPr>
        <w:rPr>
          <w:sz w:val="28"/>
          <w:szCs w:val="28"/>
        </w:rPr>
      </w:pPr>
      <w:r w:rsidRPr="00B0691B">
        <w:rPr>
          <w:sz w:val="28"/>
          <w:szCs w:val="28"/>
        </w:rPr>
        <w:t>Субъект Российской Федерации: ______________________________________</w:t>
      </w:r>
    </w:p>
    <w:p w:rsidR="00C16092" w:rsidRPr="00B0691B" w:rsidRDefault="00C16092" w:rsidP="00C16092">
      <w:pPr>
        <w:rPr>
          <w:sz w:val="28"/>
          <w:szCs w:val="28"/>
        </w:rPr>
      </w:pPr>
      <w:r w:rsidRPr="00B0691B">
        <w:rPr>
          <w:sz w:val="28"/>
          <w:szCs w:val="28"/>
        </w:rPr>
        <w:t>Номинация Конкурса: _______________________________________________</w:t>
      </w:r>
    </w:p>
    <w:p w:rsidR="00C16092" w:rsidRPr="00B0691B" w:rsidRDefault="00C16092" w:rsidP="00C16092">
      <w:pPr>
        <w:spacing w:line="360" w:lineRule="auto"/>
        <w:jc w:val="both"/>
        <w:rPr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9"/>
        <w:gridCol w:w="2092"/>
        <w:gridCol w:w="5501"/>
        <w:gridCol w:w="1459"/>
      </w:tblGrid>
      <w:tr w:rsidR="00C16092" w:rsidRPr="00B0691B" w:rsidTr="00002277">
        <w:trPr>
          <w:tblHeader/>
        </w:trPr>
        <w:tc>
          <w:tcPr>
            <w:tcW w:w="519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  <w:rPr>
                <w:b/>
                <w:bCs/>
              </w:rPr>
            </w:pPr>
            <w:r w:rsidRPr="00B0691B">
              <w:rPr>
                <w:b/>
                <w:bCs/>
              </w:rPr>
              <w:t>№</w:t>
            </w:r>
          </w:p>
        </w:tc>
        <w:tc>
          <w:tcPr>
            <w:tcW w:w="2092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  <w:rPr>
                <w:b/>
                <w:bCs/>
              </w:rPr>
            </w:pPr>
            <w:r w:rsidRPr="00B0691B">
              <w:rPr>
                <w:b/>
                <w:bCs/>
              </w:rPr>
              <w:t>Критерий</w:t>
            </w:r>
          </w:p>
        </w:tc>
        <w:tc>
          <w:tcPr>
            <w:tcW w:w="5501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  <w:rPr>
                <w:b/>
                <w:bCs/>
              </w:rPr>
            </w:pPr>
            <w:r w:rsidRPr="00B0691B">
              <w:rPr>
                <w:b/>
                <w:bCs/>
              </w:rPr>
              <w:t>Показатели</w:t>
            </w: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  <w:rPr>
                <w:b/>
                <w:bCs/>
              </w:rPr>
            </w:pPr>
            <w:r w:rsidRPr="00B0691B">
              <w:rPr>
                <w:b/>
                <w:bCs/>
              </w:rPr>
              <w:t xml:space="preserve">Оценка в баллах </w:t>
            </w:r>
          </w:p>
          <w:p w:rsidR="00C16092" w:rsidRPr="00B0691B" w:rsidRDefault="00C16092" w:rsidP="00002277">
            <w:pPr>
              <w:jc w:val="center"/>
              <w:rPr>
                <w:b/>
                <w:bCs/>
              </w:rPr>
            </w:pPr>
            <w:r w:rsidRPr="00B0691B">
              <w:rPr>
                <w:b/>
                <w:bCs/>
              </w:rPr>
              <w:t>(от 0 до 3)</w:t>
            </w:r>
          </w:p>
        </w:tc>
      </w:tr>
      <w:tr w:rsidR="00C16092" w:rsidRPr="00B0691B" w:rsidTr="00002277">
        <w:trPr>
          <w:tblHeader/>
        </w:trPr>
        <w:tc>
          <w:tcPr>
            <w:tcW w:w="519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</w:pPr>
            <w:r w:rsidRPr="00B0691B">
              <w:t>1</w:t>
            </w:r>
          </w:p>
        </w:tc>
        <w:tc>
          <w:tcPr>
            <w:tcW w:w="2092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</w:pPr>
            <w:r w:rsidRPr="00B0691B">
              <w:t>2</w:t>
            </w:r>
          </w:p>
        </w:tc>
        <w:tc>
          <w:tcPr>
            <w:tcW w:w="5501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</w:pPr>
            <w:r w:rsidRPr="00B0691B">
              <w:t>3</w:t>
            </w:r>
          </w:p>
        </w:tc>
        <w:tc>
          <w:tcPr>
            <w:tcW w:w="1459" w:type="dxa"/>
            <w:shd w:val="clear" w:color="auto" w:fill="F2F2F2" w:themeFill="background1" w:themeFillShade="F2"/>
            <w:vAlign w:val="center"/>
          </w:tcPr>
          <w:p w:rsidR="00C16092" w:rsidRPr="00B0691B" w:rsidRDefault="00C16092" w:rsidP="00002277">
            <w:pPr>
              <w:jc w:val="center"/>
            </w:pPr>
            <w:r w:rsidRPr="00B0691B">
              <w:t>4</w:t>
            </w:r>
          </w:p>
        </w:tc>
      </w:tr>
      <w:tr w:rsidR="00C16092" w:rsidRPr="00B0691B" w:rsidTr="00002277">
        <w:tc>
          <w:tcPr>
            <w:tcW w:w="519" w:type="dxa"/>
            <w:vMerge w:val="restart"/>
            <w:vAlign w:val="center"/>
          </w:tcPr>
          <w:p w:rsidR="00C16092" w:rsidRPr="00B0691B" w:rsidRDefault="00C16092" w:rsidP="00002277">
            <w:r w:rsidRPr="00B0691B">
              <w:t>1</w:t>
            </w:r>
          </w:p>
        </w:tc>
        <w:tc>
          <w:tcPr>
            <w:tcW w:w="2092" w:type="dxa"/>
            <w:vMerge w:val="restart"/>
            <w:vAlign w:val="center"/>
          </w:tcPr>
          <w:p w:rsidR="00C16092" w:rsidRPr="00B0691B" w:rsidRDefault="00C16092" w:rsidP="00002277">
            <w:r w:rsidRPr="00B0691B">
              <w:t>Оценка педагогического эссе</w:t>
            </w:r>
          </w:p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>1.1. Соответствие целям и задачам Конкурса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c>
          <w:tcPr>
            <w:tcW w:w="519" w:type="dxa"/>
            <w:vMerge/>
            <w:vAlign w:val="center"/>
          </w:tcPr>
          <w:p w:rsidR="00C16092" w:rsidRPr="00B0691B" w:rsidRDefault="00C16092" w:rsidP="00002277"/>
        </w:tc>
        <w:tc>
          <w:tcPr>
            <w:tcW w:w="2092" w:type="dxa"/>
            <w:vMerge/>
            <w:vAlign w:val="center"/>
          </w:tcPr>
          <w:p w:rsidR="00C16092" w:rsidRPr="00B0691B" w:rsidRDefault="00C16092" w:rsidP="00002277"/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>1.2. Новизна и оригинальность методических решений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c>
          <w:tcPr>
            <w:tcW w:w="519" w:type="dxa"/>
            <w:vMerge/>
            <w:vAlign w:val="center"/>
          </w:tcPr>
          <w:p w:rsidR="00C16092" w:rsidRPr="00B0691B" w:rsidRDefault="00C16092" w:rsidP="00002277"/>
        </w:tc>
        <w:tc>
          <w:tcPr>
            <w:tcW w:w="2092" w:type="dxa"/>
            <w:vMerge/>
            <w:vAlign w:val="center"/>
          </w:tcPr>
          <w:p w:rsidR="00C16092" w:rsidRPr="00B0691B" w:rsidRDefault="00C16092" w:rsidP="00002277"/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>1.3. Концептуальность и аргументированность положений эссе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c>
          <w:tcPr>
            <w:tcW w:w="519" w:type="dxa"/>
            <w:vMerge/>
            <w:vAlign w:val="center"/>
          </w:tcPr>
          <w:p w:rsidR="00C16092" w:rsidRPr="00B0691B" w:rsidRDefault="00C16092" w:rsidP="00002277"/>
        </w:tc>
        <w:tc>
          <w:tcPr>
            <w:tcW w:w="2092" w:type="dxa"/>
            <w:vMerge/>
            <w:vAlign w:val="center"/>
          </w:tcPr>
          <w:p w:rsidR="00C16092" w:rsidRPr="00B0691B" w:rsidRDefault="00C16092" w:rsidP="00002277"/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 xml:space="preserve">1.4. Мастерство изложения материала </w:t>
            </w:r>
          </w:p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>(логичность, четкость, культура речи)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c>
          <w:tcPr>
            <w:tcW w:w="519" w:type="dxa"/>
            <w:vMerge w:val="restart"/>
            <w:vAlign w:val="center"/>
          </w:tcPr>
          <w:p w:rsidR="00C16092" w:rsidRPr="00B0691B" w:rsidRDefault="00C16092" w:rsidP="00002277">
            <w:r w:rsidRPr="00B0691B">
              <w:t>2</w:t>
            </w:r>
          </w:p>
        </w:tc>
        <w:tc>
          <w:tcPr>
            <w:tcW w:w="2092" w:type="dxa"/>
            <w:vMerge w:val="restart"/>
            <w:vAlign w:val="center"/>
          </w:tcPr>
          <w:p w:rsidR="00C16092" w:rsidRPr="00B0691B" w:rsidRDefault="00C16092" w:rsidP="00002277">
            <w:pPr>
              <w:rPr>
                <w:highlight w:val="yellow"/>
              </w:rPr>
            </w:pPr>
            <w:r w:rsidRPr="00B0691B">
              <w:t>Оценка методических разработок, представленных для участия в Конкурсе</w:t>
            </w:r>
          </w:p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>2.1. Соответствие современным целям и задачам образования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c>
          <w:tcPr>
            <w:tcW w:w="519" w:type="dxa"/>
            <w:vMerge/>
            <w:vAlign w:val="center"/>
          </w:tcPr>
          <w:p w:rsidR="00C16092" w:rsidRPr="00B0691B" w:rsidRDefault="00C16092" w:rsidP="00002277"/>
        </w:tc>
        <w:tc>
          <w:tcPr>
            <w:tcW w:w="2092" w:type="dxa"/>
            <w:vMerge/>
            <w:vAlign w:val="center"/>
          </w:tcPr>
          <w:p w:rsidR="00C16092" w:rsidRPr="00B0691B" w:rsidRDefault="00C16092" w:rsidP="00002277">
            <w:pPr>
              <w:rPr>
                <w:highlight w:val="yellow"/>
              </w:rPr>
            </w:pPr>
          </w:p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 xml:space="preserve">2.2. Наличие новых оригинальных подходов к обучению  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c>
          <w:tcPr>
            <w:tcW w:w="519" w:type="dxa"/>
            <w:vMerge/>
            <w:vAlign w:val="center"/>
          </w:tcPr>
          <w:p w:rsidR="00C16092" w:rsidRPr="00B0691B" w:rsidRDefault="00C16092" w:rsidP="00002277"/>
        </w:tc>
        <w:tc>
          <w:tcPr>
            <w:tcW w:w="2092" w:type="dxa"/>
            <w:vMerge/>
            <w:vAlign w:val="center"/>
          </w:tcPr>
          <w:p w:rsidR="00C16092" w:rsidRPr="00B0691B" w:rsidRDefault="00C16092" w:rsidP="00002277"/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>2.3.  Степень использования диалога культур и культурологической составляющей содержания обучения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c>
          <w:tcPr>
            <w:tcW w:w="519" w:type="dxa"/>
            <w:vMerge/>
            <w:vAlign w:val="center"/>
          </w:tcPr>
          <w:p w:rsidR="00C16092" w:rsidRPr="00B0691B" w:rsidRDefault="00C16092" w:rsidP="00002277"/>
        </w:tc>
        <w:tc>
          <w:tcPr>
            <w:tcW w:w="2092" w:type="dxa"/>
            <w:vMerge/>
            <w:vAlign w:val="center"/>
          </w:tcPr>
          <w:p w:rsidR="00C16092" w:rsidRPr="00B0691B" w:rsidRDefault="00C16092" w:rsidP="00002277"/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jc w:val="both"/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 xml:space="preserve">2.4. Наличие дидактического материала, пригодного для тиражирования опыта (карточки-задания, схемы, тесты, </w:t>
            </w:r>
            <w:proofErr w:type="spellStart"/>
            <w:r w:rsidRPr="00FF2D1E">
              <w:rPr>
                <w:sz w:val="22"/>
                <w:szCs w:val="22"/>
              </w:rPr>
              <w:t>разноуровневые</w:t>
            </w:r>
            <w:proofErr w:type="spellEnd"/>
            <w:r w:rsidRPr="00FF2D1E">
              <w:rPr>
                <w:sz w:val="22"/>
                <w:szCs w:val="22"/>
              </w:rPr>
              <w:t xml:space="preserve"> задания и др.)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rPr>
          <w:trHeight w:val="1656"/>
        </w:trPr>
        <w:tc>
          <w:tcPr>
            <w:tcW w:w="519" w:type="dxa"/>
            <w:vMerge w:val="restart"/>
            <w:vAlign w:val="center"/>
          </w:tcPr>
          <w:p w:rsidR="00C16092" w:rsidRPr="00B0691B" w:rsidRDefault="00C16092" w:rsidP="00002277">
            <w:r w:rsidRPr="00B0691B">
              <w:t>3</w:t>
            </w:r>
          </w:p>
        </w:tc>
        <w:tc>
          <w:tcPr>
            <w:tcW w:w="2092" w:type="dxa"/>
            <w:vMerge w:val="restart"/>
            <w:vAlign w:val="center"/>
          </w:tcPr>
          <w:p w:rsidR="00C16092" w:rsidRPr="00B0691B" w:rsidRDefault="00C16092" w:rsidP="00002277">
            <w:r w:rsidRPr="00B0691B">
              <w:t xml:space="preserve">Оценка видеозаписи урока </w:t>
            </w:r>
          </w:p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>3.1.  Методическое мастерство (методы и приемы адекватны задачам урока; сочетание методов и приемов оптимально стимулирует интерес обучающихся к изучению родного языка / русского языка как государственного; отражается своеобразие методической концепции преподавателя, представленной в других конкурсных материалах)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c>
          <w:tcPr>
            <w:tcW w:w="519" w:type="dxa"/>
            <w:vMerge/>
            <w:vAlign w:val="center"/>
          </w:tcPr>
          <w:p w:rsidR="00C16092" w:rsidRPr="00B0691B" w:rsidRDefault="00C16092" w:rsidP="00002277"/>
        </w:tc>
        <w:tc>
          <w:tcPr>
            <w:tcW w:w="2092" w:type="dxa"/>
            <w:vMerge/>
            <w:vAlign w:val="center"/>
          </w:tcPr>
          <w:p w:rsidR="00C16092" w:rsidRPr="00B0691B" w:rsidRDefault="00C16092" w:rsidP="00002277"/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>3.2. Наличие новых оригинальных подходов к обучению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c>
          <w:tcPr>
            <w:tcW w:w="519" w:type="dxa"/>
            <w:vMerge/>
            <w:vAlign w:val="center"/>
          </w:tcPr>
          <w:p w:rsidR="00C16092" w:rsidRPr="00B0691B" w:rsidRDefault="00C16092" w:rsidP="00002277"/>
        </w:tc>
        <w:tc>
          <w:tcPr>
            <w:tcW w:w="2092" w:type="dxa"/>
            <w:vMerge/>
            <w:vAlign w:val="center"/>
          </w:tcPr>
          <w:p w:rsidR="00C16092" w:rsidRPr="00B0691B" w:rsidRDefault="00C16092" w:rsidP="00002277"/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>3.3. Наличие интересного фактического материала, логичность построения урока, наличие аргументации, содержательность выводов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rPr>
          <w:trHeight w:val="469"/>
        </w:trPr>
        <w:tc>
          <w:tcPr>
            <w:tcW w:w="519" w:type="dxa"/>
            <w:vMerge/>
            <w:vAlign w:val="center"/>
          </w:tcPr>
          <w:p w:rsidR="00C16092" w:rsidRPr="00B0691B" w:rsidRDefault="00C16092" w:rsidP="00002277"/>
        </w:tc>
        <w:tc>
          <w:tcPr>
            <w:tcW w:w="2092" w:type="dxa"/>
            <w:vMerge/>
            <w:vAlign w:val="center"/>
          </w:tcPr>
          <w:p w:rsidR="00C16092" w:rsidRPr="00B0691B" w:rsidRDefault="00C16092" w:rsidP="00002277"/>
        </w:tc>
        <w:tc>
          <w:tcPr>
            <w:tcW w:w="5501" w:type="dxa"/>
            <w:vAlign w:val="center"/>
          </w:tcPr>
          <w:p w:rsidR="00C16092" w:rsidRPr="00FF2D1E" w:rsidRDefault="00C16092" w:rsidP="00002277">
            <w:pPr>
              <w:rPr>
                <w:sz w:val="22"/>
                <w:szCs w:val="22"/>
              </w:rPr>
            </w:pPr>
            <w:r w:rsidRPr="00FF2D1E">
              <w:rPr>
                <w:sz w:val="22"/>
                <w:szCs w:val="22"/>
              </w:rPr>
              <w:t>3.4. Использование современных цифровых технологий</w:t>
            </w:r>
          </w:p>
        </w:tc>
        <w:tc>
          <w:tcPr>
            <w:tcW w:w="1459" w:type="dxa"/>
            <w:vAlign w:val="center"/>
          </w:tcPr>
          <w:p w:rsidR="00C16092" w:rsidRPr="00FF2D1E" w:rsidRDefault="00C16092" w:rsidP="00002277">
            <w:pPr>
              <w:jc w:val="center"/>
              <w:rPr>
                <w:sz w:val="22"/>
                <w:szCs w:val="22"/>
              </w:rPr>
            </w:pPr>
          </w:p>
        </w:tc>
      </w:tr>
      <w:tr w:rsidR="00C16092" w:rsidRPr="00B0691B" w:rsidTr="00002277">
        <w:tc>
          <w:tcPr>
            <w:tcW w:w="519" w:type="dxa"/>
            <w:vAlign w:val="center"/>
          </w:tcPr>
          <w:p w:rsidR="00C16092" w:rsidRPr="00B0691B" w:rsidRDefault="00C16092" w:rsidP="00002277">
            <w:r w:rsidRPr="00B0691B">
              <w:t>4</w:t>
            </w:r>
          </w:p>
        </w:tc>
        <w:tc>
          <w:tcPr>
            <w:tcW w:w="7593" w:type="dxa"/>
            <w:gridSpan w:val="2"/>
            <w:vAlign w:val="center"/>
          </w:tcPr>
          <w:p w:rsidR="00C16092" w:rsidRPr="00B0691B" w:rsidRDefault="00C16092" w:rsidP="00002277">
            <w:r w:rsidRPr="00B0691B">
              <w:t>Дополнительный балл за публикации (1 балл)</w:t>
            </w:r>
          </w:p>
        </w:tc>
        <w:tc>
          <w:tcPr>
            <w:tcW w:w="1459" w:type="dxa"/>
            <w:vAlign w:val="center"/>
          </w:tcPr>
          <w:p w:rsidR="00C16092" w:rsidRPr="00B0691B" w:rsidRDefault="00C16092" w:rsidP="00002277">
            <w:pPr>
              <w:jc w:val="center"/>
            </w:pPr>
          </w:p>
        </w:tc>
      </w:tr>
      <w:tr w:rsidR="00C16092" w:rsidRPr="00B0691B" w:rsidTr="00002277">
        <w:tc>
          <w:tcPr>
            <w:tcW w:w="519" w:type="dxa"/>
            <w:vAlign w:val="center"/>
          </w:tcPr>
          <w:p w:rsidR="00C16092" w:rsidRPr="00B0691B" w:rsidRDefault="00C16092" w:rsidP="00002277"/>
        </w:tc>
        <w:tc>
          <w:tcPr>
            <w:tcW w:w="7593" w:type="dxa"/>
            <w:gridSpan w:val="2"/>
            <w:vAlign w:val="center"/>
          </w:tcPr>
          <w:p w:rsidR="00C16092" w:rsidRPr="00B0691B" w:rsidRDefault="00C16092" w:rsidP="00002277">
            <w:pPr>
              <w:rPr>
                <w:b/>
              </w:rPr>
            </w:pPr>
            <w:r w:rsidRPr="00B0691B">
              <w:rPr>
                <w:b/>
              </w:rPr>
              <w:t xml:space="preserve">ИТОГО баллов </w:t>
            </w:r>
            <w:r w:rsidRPr="00B0691B">
              <w:rPr>
                <w:bCs/>
              </w:rPr>
              <w:t>(максимальный балл – 37):</w:t>
            </w:r>
          </w:p>
        </w:tc>
        <w:tc>
          <w:tcPr>
            <w:tcW w:w="1459" w:type="dxa"/>
            <w:vAlign w:val="center"/>
          </w:tcPr>
          <w:p w:rsidR="00C16092" w:rsidRPr="00B0691B" w:rsidRDefault="00C16092" w:rsidP="00002277">
            <w:pPr>
              <w:jc w:val="center"/>
            </w:pPr>
          </w:p>
        </w:tc>
      </w:tr>
    </w:tbl>
    <w:p w:rsidR="00C16092" w:rsidRPr="00B0691B" w:rsidRDefault="00C16092" w:rsidP="00C16092">
      <w:pPr>
        <w:jc w:val="both"/>
        <w:rPr>
          <w:sz w:val="16"/>
          <w:szCs w:val="16"/>
        </w:rPr>
      </w:pPr>
    </w:p>
    <w:p w:rsidR="00C16092" w:rsidRPr="00B0691B" w:rsidRDefault="00C16092" w:rsidP="00C16092">
      <w:pPr>
        <w:jc w:val="both"/>
        <w:rPr>
          <w:sz w:val="28"/>
          <w:szCs w:val="28"/>
        </w:rPr>
      </w:pP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>Член жюри ________________ /______________________________/</w:t>
      </w:r>
    </w:p>
    <w:p w:rsidR="00C16092" w:rsidRPr="00B0691B" w:rsidRDefault="00C16092" w:rsidP="00C16092">
      <w:pPr>
        <w:jc w:val="both"/>
        <w:rPr>
          <w:i/>
          <w:sz w:val="20"/>
          <w:szCs w:val="20"/>
        </w:rPr>
      </w:pPr>
      <w:r w:rsidRPr="00B0691B">
        <w:rPr>
          <w:i/>
          <w:sz w:val="28"/>
          <w:szCs w:val="28"/>
        </w:rPr>
        <w:t xml:space="preserve">                  </w:t>
      </w:r>
      <w:r w:rsidRPr="00B0691B">
        <w:rPr>
          <w:i/>
          <w:sz w:val="20"/>
          <w:szCs w:val="20"/>
        </w:rPr>
        <w:tab/>
        <w:t xml:space="preserve">подпись                              </w:t>
      </w:r>
      <w:r w:rsidRPr="00B0691B">
        <w:rPr>
          <w:i/>
          <w:sz w:val="20"/>
          <w:szCs w:val="20"/>
        </w:rPr>
        <w:tab/>
        <w:t>расшифровка подписи</w:t>
      </w:r>
    </w:p>
    <w:p w:rsidR="00C16092" w:rsidRPr="00B0691B" w:rsidRDefault="00C16092" w:rsidP="00C16092">
      <w:pPr>
        <w:jc w:val="both"/>
        <w:rPr>
          <w:sz w:val="28"/>
          <w:szCs w:val="28"/>
        </w:rPr>
      </w:pPr>
      <w:r w:rsidRPr="00B0691B">
        <w:rPr>
          <w:sz w:val="28"/>
          <w:szCs w:val="28"/>
        </w:rPr>
        <w:t>«___» ___________2022 года</w:t>
      </w:r>
    </w:p>
    <w:bookmarkEnd w:id="8"/>
    <w:p w:rsidR="00BB3546" w:rsidRDefault="00BB3546"/>
    <w:sectPr w:rsidR="00BB3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F6F" w:rsidRDefault="00E76F6F" w:rsidP="00C16092">
      <w:r>
        <w:separator/>
      </w:r>
    </w:p>
  </w:endnote>
  <w:endnote w:type="continuationSeparator" w:id="0">
    <w:p w:rsidR="00E76F6F" w:rsidRDefault="00E76F6F" w:rsidP="00C16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Italic">
    <w:altName w:val="Times New Roman"/>
    <w:panose1 w:val="00000000000000000000"/>
    <w:charset w:val="00"/>
    <w:family w:val="roman"/>
    <w:notTrueType/>
    <w:pitch w:val="default"/>
  </w:font>
  <w:font w:name="Droid Sans Fallback">
    <w:charset w:val="01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F6F" w:rsidRDefault="00E76F6F" w:rsidP="00C16092">
      <w:r>
        <w:separator/>
      </w:r>
    </w:p>
  </w:footnote>
  <w:footnote w:type="continuationSeparator" w:id="0">
    <w:p w:rsidR="00E76F6F" w:rsidRDefault="00E76F6F" w:rsidP="00C16092">
      <w:r>
        <w:continuationSeparator/>
      </w:r>
    </w:p>
  </w:footnote>
  <w:footnote w:id="1">
    <w:p w:rsidR="00C16092" w:rsidRDefault="00C16092" w:rsidP="00C16092">
      <w:pPr>
        <w:pStyle w:val="a5"/>
      </w:pPr>
      <w:r>
        <w:rPr>
          <w:rStyle w:val="a7"/>
        </w:rPr>
        <w:footnoteRef/>
      </w:r>
      <w:r>
        <w:t xml:space="preserve">  +  – заявка соответствует установленным критериям; </w:t>
      </w:r>
    </w:p>
    <w:p w:rsidR="00C16092" w:rsidRDefault="00C16092" w:rsidP="00C16092">
      <w:pPr>
        <w:pStyle w:val="a5"/>
      </w:pPr>
      <w:r>
        <w:rPr>
          <w:rFonts w:ascii="Symbol" w:eastAsia="Symbol" w:hAnsi="Symbol" w:cs="Symbol"/>
        </w:rPr>
        <w:t></w:t>
      </w:r>
      <w:r>
        <w:t xml:space="preserve"> –  заявка не соответствует установленным критериям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B2BF8"/>
    <w:multiLevelType w:val="hybridMultilevel"/>
    <w:tmpl w:val="D29C39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0FA"/>
    <w:rsid w:val="00282B2B"/>
    <w:rsid w:val="0077794F"/>
    <w:rsid w:val="00864DD0"/>
    <w:rsid w:val="009800FA"/>
    <w:rsid w:val="00BB3546"/>
    <w:rsid w:val="00BF3DAA"/>
    <w:rsid w:val="00C12CEF"/>
    <w:rsid w:val="00C15EEB"/>
    <w:rsid w:val="00C16092"/>
    <w:rsid w:val="00CB4376"/>
    <w:rsid w:val="00E76F6F"/>
    <w:rsid w:val="00EC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C16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rsid w:val="00C16092"/>
    <w:rPr>
      <w:sz w:val="20"/>
      <w:szCs w:val="20"/>
      <w:lang w:eastAsia="ar-SA"/>
    </w:rPr>
  </w:style>
  <w:style w:type="character" w:customStyle="1" w:styleId="a6">
    <w:name w:val="Текст сноски Знак"/>
    <w:basedOn w:val="a0"/>
    <w:link w:val="a5"/>
    <w:uiPriority w:val="99"/>
    <w:semiHidden/>
    <w:rsid w:val="00C160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footnote reference"/>
    <w:uiPriority w:val="99"/>
    <w:semiHidden/>
    <w:rsid w:val="00C16092"/>
    <w:rPr>
      <w:vertAlign w:val="superscript"/>
    </w:rPr>
  </w:style>
  <w:style w:type="character" w:styleId="a8">
    <w:name w:val="Hyperlink"/>
    <w:basedOn w:val="a0"/>
    <w:uiPriority w:val="99"/>
    <w:unhideWhenUsed/>
    <w:rsid w:val="00C160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609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39"/>
    <w:rsid w:val="00C16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rsid w:val="00C16092"/>
    <w:rPr>
      <w:sz w:val="20"/>
      <w:szCs w:val="20"/>
      <w:lang w:eastAsia="ar-SA"/>
    </w:rPr>
  </w:style>
  <w:style w:type="character" w:customStyle="1" w:styleId="a6">
    <w:name w:val="Текст сноски Знак"/>
    <w:basedOn w:val="a0"/>
    <w:link w:val="a5"/>
    <w:uiPriority w:val="99"/>
    <w:semiHidden/>
    <w:rsid w:val="00C160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7">
    <w:name w:val="footnote reference"/>
    <w:uiPriority w:val="99"/>
    <w:semiHidden/>
    <w:rsid w:val="00C16092"/>
    <w:rPr>
      <w:vertAlign w:val="superscript"/>
    </w:rPr>
  </w:style>
  <w:style w:type="character" w:styleId="a8">
    <w:name w:val="Hyperlink"/>
    <w:basedOn w:val="a0"/>
    <w:uiPriority w:val="99"/>
    <w:unhideWhenUsed/>
    <w:rsid w:val="00C160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todist.natlan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tker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3507</Words>
  <Characters>19993</Characters>
  <Application>Microsoft Office Word</Application>
  <DocSecurity>0</DocSecurity>
  <Lines>166</Lines>
  <Paragraphs>46</Paragraphs>
  <ScaleCrop>false</ScaleCrop>
  <Company/>
  <LinksUpToDate>false</LinksUpToDate>
  <CharactersWithSpaces>23454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ЭТКЕР - РМЦ3</dc:creator>
  <cp:keywords/>
  <dc:description/>
  <cp:lastModifiedBy>ЭТКЕР - РМЦ3</cp:lastModifiedBy>
  <cp:revision>3</cp:revision>
  <dcterms:created xsi:type="dcterms:W3CDTF">2022-03-30T11:16:00Z</dcterms:created>
  <dcterms:modified xsi:type="dcterms:W3CDTF">2022-04-01T07:48:00Z</dcterms:modified>
</cp:coreProperties>
</file>