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Орга</w:t>
      </w:r>
      <w:bookmarkStart w:id="0" w:name="_GoBack"/>
      <w:bookmarkEnd w:id="0"/>
      <w:r w:rsidRPr="003B1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низатор Конкурса:</w:t>
      </w: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  государственная</w:t>
      </w:r>
      <w:proofErr w:type="gramEnd"/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детская  библиотека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Вся информация о конкурсе размещается на официальном сайте Организатора </w:t>
      </w:r>
      <w:hyperlink r:id="rId4" w:tgtFrame="_blank" w:history="1">
        <w:r w:rsidRPr="003B127E">
          <w:rPr>
            <w:rFonts w:ascii="Times New Roman" w:eastAsia="Times New Roman" w:hAnsi="Times New Roman" w:cs="Times New Roman"/>
            <w:color w:val="EB6E08"/>
            <w:sz w:val="24"/>
            <w:szCs w:val="24"/>
            <w:u w:val="single"/>
            <w:lang w:eastAsia="ru-RU"/>
          </w:rPr>
          <w:t>www.rgdb.ru</w:t>
        </w:r>
      </w:hyperlink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Телефон для справок:</w:t>
      </w: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+7 (499) 230-02-29 (доб. 223)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Электронная почта:</w:t>
      </w: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hyperlink r:id="rId5" w:history="1">
        <w:r w:rsidRPr="003B127E">
          <w:rPr>
            <w:rFonts w:ascii="Times New Roman" w:eastAsia="Times New Roman" w:hAnsi="Times New Roman" w:cs="Times New Roman"/>
            <w:color w:val="EB6E08"/>
            <w:sz w:val="24"/>
            <w:szCs w:val="24"/>
            <w:u w:val="single"/>
            <w:lang w:eastAsia="ru-RU"/>
          </w:rPr>
          <w:t>konkurs@rgdb.ru</w:t>
        </w:r>
      </w:hyperlink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b/>
          <w:bCs/>
          <w:color w:val="003366"/>
          <w:sz w:val="24"/>
          <w:szCs w:val="24"/>
          <w:lang w:eastAsia="ru-RU"/>
        </w:rPr>
        <w:t>Положение о Всероссийском литературном конкурсе «Письмо в стихах»</w:t>
      </w:r>
    </w:p>
    <w:p w:rsidR="003B127E" w:rsidRPr="003B127E" w:rsidRDefault="003B127E" w:rsidP="003B12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Общие положения: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1.1. Российская государственная детская библиотека (далее – РГДБ) при поддержке Министерства культуры РФ объявляет Всероссийский литературный конкурс «Письмо в стихах» среди детей и </w:t>
      </w:r>
      <w:proofErr w:type="gramStart"/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подростков  в</w:t>
      </w:r>
      <w:proofErr w:type="gramEnd"/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возрасте от 8 до 16 лет. В рамках конкурса «Письмо в стихах» участникам предлагается сочинить стихотворное письмо К. И. Чуковскому или героям его произведений.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1.2. Конкурс проводится в марте – октябре 2022 г.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1.3. Материалы Конкурса размещаются на сайте РГДБ (www.rgdb.ru).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1.4. Конкурс проводится в целях: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поиска и стимулирования творчества начинающих авторов;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актуализации классических литературных произведений среди детей и подростков;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поиска и развития новых форм и форматов в литературе и искусстве;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популяризации достижений русской классической поэзии для детей и подростков, в частности, поэзии К. И. Чуковского.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Оргкомитет, Эксперты и Жюри конкурса: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2.1. В состав Оргкомитета и Экспертов конкурса «Письмо в стихах» входят представители учредителей конкурса, </w:t>
      </w:r>
      <w:proofErr w:type="gramStart"/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специалисты  РГДБ</w:t>
      </w:r>
      <w:proofErr w:type="gramEnd"/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литературные деятели.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В состав Жюри конкурса «Письмо в стихах» входят: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Дмитрий Дмитриевич Чуковский</w:t>
      </w: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– правнук Корнея Ивановича Чуковского – председатель </w:t>
      </w:r>
      <w:proofErr w:type="gramStart"/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Жюри ;</w:t>
      </w:r>
      <w:proofErr w:type="gramEnd"/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Мария Александровна Веденяпина</w:t>
      </w: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директор Российской государственной детской библиотеки, лауреат премии Президента Российской Федерации в области литературы и искусства;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Павел Михайлович Крючков</w:t>
      </w: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старший научный сотрудник Дома-музея Корнея Чуковского, редактор отдела поэзии журнала «Новый мир»;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Сергей Анатольевич Махотин</w:t>
      </w: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поэт, прозаик, автор произведений для детей, лауреат премии им. С. Я. Маршака, Всероссийского конкурса детской литературы «Алые паруса» и Почетного диплома Международного совета по детской и юношеской книге (IBBY), лауреат премии им. К. И. Чуковского;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Андрей Алексеевич Усачёв</w:t>
      </w: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детский писатель, поэт, драматург, сценарист, лауреат премий им. К. И. Чуковского и С. Я. Маршака, а также премии «Золотой Остап» (как автор детских песен), обладатель Почетного диплома Международного совета по детской и юношеской книге (IBBY).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 Координацию деятельности Оргкомитета и Жюри конкурса осуществляет Куратор проекта, он же ведёт переписку с участниками конкурса и заинтересованными организациями.</w:t>
      </w:r>
    </w:p>
    <w:p w:rsidR="003B127E" w:rsidRPr="003B127E" w:rsidRDefault="003B127E" w:rsidP="003B12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Участники конкурса: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 В конкурсе могут принять участие дети и подростки в возрасте от 8 до 16 лет, проживающие на территории Российской Федерации. Конкурс проводится в 2-х возрастных категориях: от 8 до 12 лет и от 13 до 16 лет.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 От одного участника принимается не более 1 произведения размером до 5 000 знаков.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 В конкурсной заявке участники обязательно должны указать: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фамилию, имя, отчество;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возраст;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контактный адрес (почтовый), телефон, e-</w:t>
      </w:r>
      <w:proofErr w:type="spellStart"/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mail</w:t>
      </w:r>
      <w:proofErr w:type="spellEnd"/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краткую биографию (не более двух абзацев).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Требования к конкурсным работам: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Произведения принимаются в электронном виде по электронной почте </w:t>
      </w:r>
      <w:hyperlink r:id="rId6" w:history="1">
        <w:r w:rsidRPr="003B127E">
          <w:rPr>
            <w:rFonts w:ascii="Times New Roman" w:eastAsia="Times New Roman" w:hAnsi="Times New Roman" w:cs="Times New Roman"/>
            <w:color w:val="EB6E08"/>
            <w:sz w:val="24"/>
            <w:szCs w:val="24"/>
            <w:u w:val="single"/>
            <w:lang w:eastAsia="ru-RU"/>
          </w:rPr>
          <w:t>konkurs@rgdb.ru</w:t>
        </w:r>
      </w:hyperlink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до 23:59 часов 30 сентября 2022 года. В теме письма необходимо указать: «Письмо в стихах».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4.2. Требования к файлам. Тексты принимаются в формате </w:t>
      </w:r>
      <w:proofErr w:type="spellStart"/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Word</w:t>
      </w:r>
      <w:proofErr w:type="spellEnd"/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(.</w:t>
      </w:r>
      <w:proofErr w:type="spellStart"/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doc</w:t>
      </w:r>
      <w:proofErr w:type="spellEnd"/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.</w:t>
      </w:r>
      <w:proofErr w:type="spellStart"/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docx</w:t>
      </w:r>
      <w:proofErr w:type="spellEnd"/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.</w:t>
      </w:r>
      <w:proofErr w:type="spellStart"/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rtf</w:t>
      </w:r>
      <w:proofErr w:type="spellEnd"/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 Все текстовые материалы (включая сведения об авторе и контактную информацию), выдвигаемые на номинацию, должны быть сгруппированы в одном файле. Название файла должно содержать фамилию автора.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Права и обязанности сторон:</w:t>
      </w: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 Участие в Конкурсе подразумевает полное ознакомление и согласие Участников и/</w:t>
      </w:r>
      <w:proofErr w:type="gramStart"/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  их</w:t>
      </w:r>
      <w:proofErr w:type="gramEnd"/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законных представителей с данным Положением о Конкурсе.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5.2. Отправляя работу для участия в Конкурсе, Участник и/или его законный представитель: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соглашаются, что работы могут быть использованы в некоммерческих целях и без выплаты вознаграждения Организаторами конкурса с обязательным указанием имени автора; 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гарантирует свои права на предоставляемое произведение. В случае возникновения каких-либо претензий третьих лиц в отношении указанного произведения, Участник и/или его законный представитель обязуется урегулировать их своими силами и за свой счет, при этом произведение снимается с Конкурса без каких-либо условий;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гарантирует, что предоставление работ и использование их в дальнейшем Организаторами конкурса на условиях настоящего Положения не будет нарушать авторских и смежных прав третьих лиц;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5.3. Организационный комитет имеет право не допускать к участию в Конкурсе работы, не соответствующие требованиям настоящего Положения, без дачи дополнительных объяснений.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5.4. Организационный комитет имеет право отказать Участнику в предоставлении приза, если он нарушил Положение Конкурса, несвоевременно или неверно предоставил о себе необходимую информацию.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5.5. Организационный комитет оставляет за собой право вносить изменения в настоящие Правила, размещать дополнительную информацию о Конкурсе, менять даты проведения и даты подведения итогов по Конкурсу. Обновленная информация своевременно размещается на сайте </w:t>
      </w:r>
      <w:hyperlink r:id="rId7" w:history="1">
        <w:r w:rsidRPr="003B127E">
          <w:rPr>
            <w:rFonts w:ascii="Times New Roman" w:eastAsia="Times New Roman" w:hAnsi="Times New Roman" w:cs="Times New Roman"/>
            <w:color w:val="EB6E08"/>
            <w:sz w:val="24"/>
            <w:szCs w:val="24"/>
            <w:u w:val="single"/>
            <w:lang w:eastAsia="ru-RU"/>
          </w:rPr>
          <w:t>www.rgdb.ru</w:t>
        </w:r>
      </w:hyperlink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Участник Конкурса самостоятельно отслеживает актуальность информации, касающейся проведения </w:t>
      </w:r>
      <w:proofErr w:type="gramStart"/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Конкурса  на</w:t>
      </w:r>
      <w:proofErr w:type="gramEnd"/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сайте </w:t>
      </w:r>
      <w:hyperlink r:id="rId8" w:history="1">
        <w:r w:rsidRPr="003B127E">
          <w:rPr>
            <w:rFonts w:ascii="Times New Roman" w:eastAsia="Times New Roman" w:hAnsi="Times New Roman" w:cs="Times New Roman"/>
            <w:color w:val="EB6E08"/>
            <w:sz w:val="24"/>
            <w:szCs w:val="24"/>
            <w:u w:val="single"/>
            <w:lang w:eastAsia="ru-RU"/>
          </w:rPr>
          <w:t>www.rgdb.ru</w:t>
        </w:r>
      </w:hyperlink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5.6. Предоставление работы на Конкурс является согласием автора работы и его законного представителя с условиями Конкурса и с правом Организатора на обработку персональных данных.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 Сроки проведения Конкурса: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 Конкурс проводится в четыре этапа: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Первый этап: прием конкурсных работ. Первый этап проходит с 19 марта по 30 сентября 2022 г.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Второй этап: работа экспертов. Формирование Лонг-листа. Второй этап проходит с 30 сентября по 7 октября 2022 г.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Третий этап: работа Жюри. Формирование Шорт-листа. Третий этап проводится с 7 октября по 14 октября 2022 г.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Четвертый этап: Определение победителей конкурса. Четвертый этап проводится до 25 октября 2022 г.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 Награждение победителей – октябрь 2022 г.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 Право интеллектуальной собственности: 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7.1. Принимая участие в Конкурсе, Участник гарантирует, что: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7.1.1. Он является законным правообладателем представленных на Конкурс произведений и обладает в отношении них исключительным правом;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7.1.2. Произведения не нарушают законодательство Российской Федерации, не содержат оскорбительной информации, а также информации, противоречащей нравственным началам и общепризнанным ценностям.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7.2. Принимая участие в Конкурсе, Участник предоставляет Организаторам право (неисключительную лицензию) на </w:t>
      </w:r>
      <w:proofErr w:type="gramStart"/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распространение  представленных</w:t>
      </w:r>
      <w:proofErr w:type="gramEnd"/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Конкурс произведений, их воспроизведение, копирование, публикации, выставочные (публичные) показы, а также  сообщение общественности любыми способами, в том числе в эфире и по кабелю, размещение в сети Интернет (доведение до всеобщего сведения), включая социальные сети.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Данная лицензия предоставляется участником для использования произведений Организаторами в уставных целях любыми способами, не запрещенными законодательством Российской Федерации, в том числе посредством: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– публикации в журналах и печатных и электронных средствах массовой̆ информации;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хранения произведений, представленных для участия в Конкурсе, в своих архивах (в электронном или других форматах) в течение пяти лет с момента проведения Конкурса;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размещения произведений на интернет-сайтах Организаторов и/или их партнеров (доведение до всеобщего сведения);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использования произведений для информационных буклетов, цифровых носителей и другой продукции, в том числе сувенирной.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7.3. Как только участники Конкурса передают произведения организаторам, они автоматически дают свое согласие на использование Организаторами своего имени и представленных на Конкурс работ в некоммерческих целях.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 Процедура оценки: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8.1.​</w:t>
      </w:r>
      <w:proofErr w:type="gramEnd"/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целях достижения максимальной объективности в определении победителей работы на оцениваются Экспертами и Жюри конкурса (далее Жюри). 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8.2.​</w:t>
      </w:r>
      <w:proofErr w:type="gramEnd"/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Эксперты проводят предварительную оценку работ в каждой возрастной категории и формируют Лонг-лист.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8.3. Жюри конкурса формирует Шорт-лист по каждой возрастной категории.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8.4. Победители определяются по сумме голосов членов Жюри в каждой возрастной категории. В случае равенства голосов Председатель Жюри обладает решающим голосом.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8.5.​</w:t>
      </w:r>
      <w:proofErr w:type="gramEnd"/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Критерии оценки представленных на конкурс работ: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соответствие работ требованиям условиям конкурса;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художественный уровень произведения в соответствии с возрастом автора;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оригинальность идеи и содержание работы;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техника и качество исполнения;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грамотность.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8.6. Эксперты и Жюри Конкурса не предоставляют рецензий, отзывов, объяснительных записок, не вступают в дискуссию и переписку с участниками Конкурса.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9. Победители Конкурса: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 Победители конкурса и финалисты приглашаются для торжественного награждения в г. Москва. Оплата проезда и проживание за счет организаторов конкурса.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9.2. Победители и финалисты получают дипломы конкурса «Письмо в стихах» и призы.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9.3. Произведения финалистов и победителей в каждой возрастной категории будут опубликованы на сайте Российской государственной детской библиотеки (www.rgdb.ru).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Контакты:</w:t>
      </w: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 Оргкомитета: 119049, г. Москва, Калужская площадь, д. 1 (кабинет 414)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Телефон для справок: +7 (499) 230-02-29 (доб. 223)</w:t>
      </w:r>
    </w:p>
    <w:p w:rsidR="003B127E" w:rsidRPr="003B127E" w:rsidRDefault="003B127E" w:rsidP="003B1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Куратор – Анна Золотарёва (</w:t>
      </w:r>
      <w:hyperlink r:id="rId9" w:history="1">
        <w:r w:rsidRPr="003B127E">
          <w:rPr>
            <w:rFonts w:ascii="Times New Roman" w:eastAsia="Times New Roman" w:hAnsi="Times New Roman" w:cs="Times New Roman"/>
            <w:color w:val="EB6E08"/>
            <w:sz w:val="24"/>
            <w:szCs w:val="24"/>
            <w:u w:val="single"/>
            <w:lang w:eastAsia="ru-RU"/>
          </w:rPr>
          <w:t>konkurs@rgdb.ru</w:t>
        </w:r>
      </w:hyperlink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3B127E" w:rsidRPr="003B127E" w:rsidRDefault="003B127E" w:rsidP="003B12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2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70E5A" w:rsidRPr="003B127E" w:rsidRDefault="00770E5A" w:rsidP="003B127E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770E5A" w:rsidRPr="003B127E" w:rsidSect="003B127E">
      <w:pgSz w:w="11906" w:h="16838"/>
      <w:pgMar w:top="709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A0F"/>
    <w:rsid w:val="003B127E"/>
    <w:rsid w:val="005262B5"/>
    <w:rsid w:val="00623A0F"/>
    <w:rsid w:val="00770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1B29A5-4FB4-44CA-8CF9-0644D9028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12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B12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97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gdb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rgdb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onkurs@rgdb.r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konkurs@rgdb.ru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rgdb.ru/" TargetMode="External"/><Relationship Id="rId9" Type="http://schemas.openxmlformats.org/officeDocument/2006/relationships/hyperlink" Target="mailto:konkurs@rgd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1409</Words>
  <Characters>8035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</dc:creator>
  <cp:keywords/>
  <dc:description/>
  <cp:lastModifiedBy>Библиотека</cp:lastModifiedBy>
  <cp:revision>2</cp:revision>
  <cp:lastPrinted>2022-04-04T07:25:00Z</cp:lastPrinted>
  <dcterms:created xsi:type="dcterms:W3CDTF">2022-04-04T07:23:00Z</dcterms:created>
  <dcterms:modified xsi:type="dcterms:W3CDTF">2022-04-04T07:26:00Z</dcterms:modified>
</cp:coreProperties>
</file>