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Администрация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города Новочебоксарска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Чувашской Республики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от кого: 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>
        <w:rPr>
          <w:sz w:val="20"/>
          <w:szCs w:val="20"/>
        </w:rPr>
        <w:t>(наименование застройщика (Ф.И.О. - для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граждан, </w:t>
      </w:r>
      <w:proofErr w:type="gramStart"/>
      <w:r>
        <w:rPr>
          <w:sz w:val="20"/>
          <w:szCs w:val="20"/>
        </w:rPr>
        <w:t>полное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наименование организации - для юридических лиц),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его почтовый адрес;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ИНН</w:t>
      </w:r>
      <w:proofErr w:type="gramStart"/>
      <w:r>
        <w:rPr>
          <w:sz w:val="20"/>
          <w:szCs w:val="20"/>
        </w:rPr>
        <w:t>;О</w:t>
      </w:r>
      <w:proofErr w:type="gramEnd"/>
      <w:r>
        <w:rPr>
          <w:sz w:val="20"/>
          <w:szCs w:val="20"/>
        </w:rPr>
        <w:t>ГРН/ОГРНИП; юридический и почтовый адреса;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Ф.И.О. руководителя; телефон;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5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))</w:t>
      </w:r>
    </w:p>
    <w:p w:rsidR="00171218" w:rsidRDefault="00171218" w:rsidP="00171218">
      <w:pPr>
        <w:pStyle w:val="1"/>
      </w:pPr>
    </w:p>
    <w:p w:rsidR="00171218" w:rsidRDefault="00171218" w:rsidP="00171218">
      <w:pPr>
        <w:pStyle w:val="1"/>
      </w:pPr>
      <w:r>
        <w:t>Заявление</w:t>
      </w:r>
      <w:r>
        <w:br/>
        <w:t>о выдаче разрешения на ввод объекта в эксплуатацию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Прошу выдать разрешение на ввод объекта в эксплуатацию 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объекта капитального строительства)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земельном участке по адресу 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>
        <w:rPr>
          <w:sz w:val="20"/>
          <w:szCs w:val="20"/>
        </w:rPr>
        <w:t>(город, улица, номер дома и кадастровый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номер участка)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Право на пользование землей закреплено 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(наименование документа)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 от "___" ____________ г. N ________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Проектная документация на строительство объекта разработана 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проектной организации, ИНН, юридический и почтовый адреса,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номер телефона,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6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имеющей</w:t>
      </w:r>
      <w:proofErr w:type="gramEnd"/>
      <w:r>
        <w:rPr>
          <w:sz w:val="20"/>
          <w:szCs w:val="20"/>
        </w:rPr>
        <w:t xml:space="preserve"> право на выполнение проектных работ, закрепленное 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документа и уполномоченной организации, его выдавшей)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N ______________________________________ от "___" ____________________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Положительное заключение государственной (негосударственной) экспертизы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(наименование органа, выдавшего заключение,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N _____ от _____________________ г.)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Заключение отдела </w:t>
      </w:r>
      <w:proofErr w:type="spellStart"/>
      <w:r>
        <w:rPr>
          <w:sz w:val="20"/>
          <w:szCs w:val="20"/>
        </w:rPr>
        <w:t>Госстройнадзора</w:t>
      </w:r>
      <w:proofErr w:type="spellEnd"/>
      <w:r>
        <w:rPr>
          <w:sz w:val="20"/>
          <w:szCs w:val="20"/>
        </w:rPr>
        <w:t xml:space="preserve"> 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 от "___" ____________ г. N 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(наименование органа, выдавшего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заключение)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распорядительный документ об утверждении проектной документации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 от "___" ____________ г. N 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органа, утвердившего</w:t>
      </w:r>
      <w:proofErr w:type="gramEnd"/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проект)</w:t>
      </w:r>
    </w:p>
    <w:p w:rsidR="00171218" w:rsidRDefault="00171218" w:rsidP="00171218"/>
    <w:p w:rsidR="00171218" w:rsidRDefault="00171218" w:rsidP="00171218">
      <w:r>
        <w:t>Сведения об объекте капитального строительства:</w:t>
      </w:r>
    </w:p>
    <w:p w:rsidR="00171218" w:rsidRDefault="00171218" w:rsidP="0017121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098"/>
      </w:tblGrid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1"/>
            </w:pPr>
            <w:bookmarkStart w:id="0" w:name="sub_2020"/>
            <w:r>
              <w:t>Информация о застройщике</w:t>
            </w:r>
            <w:bookmarkEnd w:id="0"/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" w:name="sub_2021"/>
            <w:r>
              <w:t>Сведения о физическом лице или индивидуальном предпринимателе:</w:t>
            </w:r>
            <w:bookmarkEnd w:id="1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2" w:name="sub_2211"/>
            <w:r>
              <w:t>1. Фамилия:</w:t>
            </w:r>
            <w:bookmarkEnd w:id="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3" w:name="sub_2212"/>
            <w:r>
              <w:t>2. Имя:</w:t>
            </w:r>
            <w:bookmarkEnd w:id="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171218">
            <w:pPr>
              <w:pStyle w:val="aa"/>
            </w:pPr>
            <w:bookmarkStart w:id="4" w:name="sub_2213"/>
            <w:r>
              <w:t>3. Отчество:</w:t>
            </w:r>
            <w:bookmarkEnd w:id="4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" w:name="sub_2214"/>
            <w:r>
              <w:t>4. ИНН:</w:t>
            </w:r>
            <w:bookmarkEnd w:id="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6" w:name="sub_2215"/>
            <w:r>
              <w:t>5. ОГРНИП:</w:t>
            </w:r>
            <w:bookmarkEnd w:id="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7" w:name="sub_2022"/>
            <w:r>
              <w:t>Сведения о юридическом лице:</w:t>
            </w:r>
            <w:bookmarkEnd w:id="7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8" w:name="sub_2221"/>
            <w:r>
              <w:t>1. Полное наименование:</w:t>
            </w:r>
            <w:bookmarkEnd w:id="8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9" w:name="sub_2222"/>
            <w:r>
              <w:t>2. ИНН:</w:t>
            </w:r>
            <w:bookmarkEnd w:id="9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0" w:name="sub_2223"/>
            <w:r>
              <w:t>3. ОГРН:</w:t>
            </w:r>
            <w:bookmarkEnd w:id="10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1"/>
            </w:pPr>
            <w:bookmarkStart w:id="11" w:name="sub_2030"/>
            <w:r>
              <w:t>Информация об объекте капитального строительства</w:t>
            </w:r>
            <w:bookmarkEnd w:id="11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2" w:name="sub_2031"/>
            <w:r>
              <w:t>1. Наименование объекта капитального строительства (этапа) в соответствии с проектной документацией:</w:t>
            </w:r>
            <w:bookmarkEnd w:id="1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13" w:name="sub_2032"/>
            <w:r>
              <w:t>2. Вид выполненных работ в отношении объекта капитального строительства:</w:t>
            </w:r>
            <w:bookmarkEnd w:id="1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14" w:name="sub_2033"/>
            <w:r>
              <w:t>3. Адрес (местоположение) объекта капитального строительства</w:t>
            </w:r>
            <w:bookmarkEnd w:id="14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5" w:name="sub_2331"/>
            <w:r>
              <w:t>3.1. Субъект Российской Федерации:</w:t>
            </w:r>
            <w:bookmarkEnd w:id="1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6" w:name="sub_2332"/>
            <w:r>
              <w:t>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1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7" w:name="sub_2333"/>
            <w:r>
              <w:t>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17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8" w:name="sub_2334"/>
            <w:r>
              <w:t>3.4. Тип и наименование населенного пункта:</w:t>
            </w:r>
            <w:bookmarkEnd w:id="18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19" w:name="sub_2335"/>
            <w:r>
              <w:t>3.5. Наименование элемента планировочной структуры:</w:t>
            </w:r>
            <w:bookmarkEnd w:id="19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20" w:name="sub_2336"/>
            <w:r>
              <w:t>3.6. Наименование элемента улично-дорожной сети:</w:t>
            </w:r>
            <w:bookmarkEnd w:id="20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21" w:name="sub_2337"/>
            <w:r>
              <w:t>3.7. Тип и номер здания (сооружения):</w:t>
            </w:r>
            <w:bookmarkEnd w:id="21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1"/>
            </w:pPr>
            <w:bookmarkStart w:id="22" w:name="sub_2040"/>
            <w:r>
              <w:t>Информация о земельном участке</w:t>
            </w:r>
            <w:bookmarkEnd w:id="22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23" w:name="sub_2041"/>
            <w:r>
              <w:t>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  <w:bookmarkEnd w:id="2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1"/>
            </w:pPr>
            <w:bookmarkStart w:id="24" w:name="sub_2050"/>
            <w:r>
              <w:t>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  <w:bookmarkEnd w:id="24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25" w:name="sub_2051"/>
            <w:r>
              <w:lastRenderedPageBreak/>
              <w:t>1. Дата разрешения на строительство:</w:t>
            </w:r>
            <w:bookmarkEnd w:id="2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26" w:name="sub_2052"/>
            <w:r>
              <w:t>2. Номер разрешения на строительство:</w:t>
            </w:r>
            <w:bookmarkEnd w:id="2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27" w:name="sub_2053"/>
            <w:r>
              <w:t>3. Наименование органа (организации), выдавшего разрешение на строительство:</w:t>
            </w:r>
            <w:bookmarkEnd w:id="27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3E2295">
            <w:pPr>
              <w:pStyle w:val="a7"/>
              <w:jc w:val="center"/>
            </w:pPr>
            <w:bookmarkStart w:id="28" w:name="sub_2060"/>
            <w:r>
              <w:rPr>
                <w:rStyle w:val="a3"/>
                <w:bCs w:val="0"/>
              </w:rPr>
              <w:t>Фактические показатели объекта капитального строительства и сведения о техническом плане</w:t>
            </w:r>
            <w:bookmarkEnd w:id="28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29" w:name="sub_6"/>
            <w:r>
              <w:t>Наименование объекта капитального строительства, предусмотренного проектной документацией:</w:t>
            </w:r>
            <w:bookmarkEnd w:id="29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0" w:name="sub_261"/>
            <w:r>
              <w:t>1. Вид объекта капитального строительства:</w:t>
            </w:r>
            <w:bookmarkEnd w:id="30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1" w:name="sub_262"/>
            <w:r>
              <w:t>2. Назначение объекта:</w:t>
            </w:r>
            <w:bookmarkEnd w:id="31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2" w:name="sub_263"/>
            <w:r>
              <w:t>З. Кадастровый номер реконструированного объекта капитального строительства:</w:t>
            </w:r>
            <w:bookmarkEnd w:id="3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3" w:name="sub_264"/>
            <w:r>
              <w:t>4. Площадь застройки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4" w:name="sub_2641"/>
            <w:r>
              <w:t>4.1. Площадь застройки части объекта капитального строительства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4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5" w:name="sub_265"/>
            <w:r>
              <w:t>5. 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36" w:name="sub_2651"/>
            <w:r>
              <w:t>5.1. Площадь части объекта капитального строительства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37" w:name="sub_266"/>
            <w:r>
              <w:t>6. Площадь нежилых помещений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7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38" w:name="sub_267"/>
            <w:r>
              <w:t>7. Площадь жилых помещений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38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39" w:name="sub_268"/>
            <w:r>
              <w:t>8. Количество помещений (штук):</w:t>
            </w:r>
            <w:bookmarkEnd w:id="39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0" w:name="sub_269"/>
            <w:r>
              <w:t>9. Количество нежилых помещений (штук):</w:t>
            </w:r>
            <w:bookmarkEnd w:id="40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41" w:name="sub_2610"/>
            <w:r>
              <w:t>10. Количество жилых помещений (штук):</w:t>
            </w:r>
            <w:bookmarkEnd w:id="41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2" w:name="sub_2611"/>
            <w:r>
              <w:t>11. в том числе квартир (штук):</w:t>
            </w:r>
            <w:bookmarkEnd w:id="4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3" w:name="sub_2612"/>
            <w:r>
              <w:t xml:space="preserve">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  <w:bookmarkEnd w:id="4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44" w:name="sub_2613"/>
            <w:r>
              <w:t>13. Количество этажей:</w:t>
            </w:r>
            <w:bookmarkEnd w:id="44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5" w:name="sub_2614"/>
            <w:r>
              <w:t>14. в том числе, количество подземных этажей:</w:t>
            </w:r>
            <w:bookmarkEnd w:id="4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6" w:name="sub_2615"/>
            <w:r>
              <w:t>15. Вместимость (человек):</w:t>
            </w:r>
            <w:bookmarkEnd w:id="4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47" w:name="sub_2616"/>
            <w:r>
              <w:t>16. Высота (м):</w:t>
            </w:r>
            <w:bookmarkEnd w:id="47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48" w:name="sub_2617"/>
            <w:r>
              <w:t>17. Класс энерг</w:t>
            </w:r>
            <w:r w:rsidR="009227EA">
              <w:t>ет</w:t>
            </w:r>
            <w:bookmarkStart w:id="49" w:name="_GoBack"/>
            <w:bookmarkEnd w:id="49"/>
            <w:r>
              <w:t>ической эффективности (при наличии):</w:t>
            </w:r>
            <w:bookmarkEnd w:id="48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F0" w:rsidRDefault="00171218" w:rsidP="003E2295">
            <w:pPr>
              <w:pStyle w:val="aa"/>
            </w:pPr>
            <w:bookmarkStart w:id="50" w:name="sub_2618"/>
            <w:r>
              <w:t>18. Иные показатели:</w:t>
            </w:r>
            <w:bookmarkEnd w:id="50"/>
            <w:r w:rsidR="009446F0">
              <w:t xml:space="preserve"> </w:t>
            </w:r>
          </w:p>
          <w:p w:rsidR="009446F0" w:rsidRDefault="009446F0" w:rsidP="009446F0">
            <w:pPr>
              <w:pStyle w:val="aa"/>
            </w:pPr>
            <w:r>
              <w:t>объем (</w:t>
            </w:r>
            <w:proofErr w:type="spellStart"/>
            <w:r>
              <w:t>куб.м</w:t>
            </w:r>
            <w:proofErr w:type="spellEnd"/>
            <w:r>
              <w:t>.):</w:t>
            </w:r>
          </w:p>
          <w:p w:rsidR="009446F0" w:rsidRPr="009446F0" w:rsidRDefault="009446F0" w:rsidP="009446F0">
            <w:pPr>
              <w:pStyle w:val="aa"/>
            </w:pPr>
            <w:r>
              <w:t>материал стен: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1" w:name="sub_2619"/>
            <w:r>
              <w:t>19. Дата подготовки технического плана:</w:t>
            </w:r>
            <w:bookmarkEnd w:id="51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2" w:name="sub_2620"/>
            <w:r>
              <w:t>20. Страховой номер индивидуального лицевого счета кадастрового инженера, подготовившего технический план:</w:t>
            </w:r>
            <w:bookmarkEnd w:id="5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218" w:rsidRDefault="00171218" w:rsidP="003E2295">
            <w:pPr>
              <w:pStyle w:val="a7"/>
              <w:jc w:val="center"/>
            </w:pPr>
            <w:bookmarkStart w:id="53" w:name="sub_2070"/>
            <w:r>
              <w:rPr>
                <w:rStyle w:val="a3"/>
                <w:bCs w:val="0"/>
              </w:rPr>
              <w:t>Фактические показатели линейного объекта и сведения о техническом плане</w:t>
            </w:r>
            <w:bookmarkEnd w:id="53"/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54" w:name="sub_2007"/>
            <w:r>
              <w:t>Наименование линейного объекта, предусмотренного проектной документацией:</w:t>
            </w:r>
            <w:bookmarkEnd w:id="54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5" w:name="sub_2071"/>
            <w:r>
              <w:t>1. Кадастровый номер реконструированного линейного объекта:</w:t>
            </w:r>
            <w:bookmarkEnd w:id="55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56" w:name="sub_2072"/>
            <w:r>
              <w:t>2. Протяженность (м):</w:t>
            </w:r>
            <w:bookmarkEnd w:id="56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57" w:name="sub_2721"/>
            <w:r>
              <w:t>2.1. Протяженность участка или части линейного объекта (м):</w:t>
            </w:r>
            <w:bookmarkEnd w:id="57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8" w:name="sub_2073"/>
            <w:r>
              <w:t>З. Категория (класс):</w:t>
            </w:r>
            <w:bookmarkEnd w:id="58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59" w:name="sub_2074"/>
            <w:r>
              <w:t>4. Мощность (пропускная способность, грузооборот, интенсивность движения):</w:t>
            </w:r>
            <w:bookmarkEnd w:id="59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60" w:name="sub_2075"/>
            <w:r>
              <w:t xml:space="preserve">5. Тип (кабельная линия электропередачи, воздушная линия электропередачи, кабельно-воздушная линия электропередачи), уровень </w:t>
            </w:r>
            <w:r>
              <w:lastRenderedPageBreak/>
              <w:t>напряжения линий электропередачи:</w:t>
            </w:r>
            <w:bookmarkEnd w:id="60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3E2295">
            <w:pPr>
              <w:pStyle w:val="aa"/>
            </w:pPr>
            <w:bookmarkStart w:id="61" w:name="sub_2076"/>
            <w:r>
              <w:lastRenderedPageBreak/>
              <w:t>6. Иные показатели:</w:t>
            </w:r>
            <w:bookmarkEnd w:id="61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62" w:name="sub_2077"/>
            <w:r>
              <w:t>7. Дата подготовки технического плана:</w:t>
            </w:r>
            <w:bookmarkEnd w:id="62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  <w:tr w:rsidR="00171218" w:rsidTr="0017121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8" w:rsidRDefault="00171218" w:rsidP="008C1211">
            <w:pPr>
              <w:pStyle w:val="aa"/>
            </w:pPr>
            <w:bookmarkStart w:id="63" w:name="sub_2078"/>
            <w:r>
              <w:t>8. Страховой номер индивидуального лицевого счета кадастрового инженера, подготовившего технический план:</w:t>
            </w:r>
            <w:bookmarkEnd w:id="63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18" w:rsidRDefault="00171218" w:rsidP="008C1211">
            <w:pPr>
              <w:pStyle w:val="a7"/>
            </w:pPr>
          </w:p>
        </w:tc>
      </w:tr>
    </w:tbl>
    <w:p w:rsidR="00171218" w:rsidRDefault="00171218" w:rsidP="00171218"/>
    <w:p w:rsidR="00171218" w:rsidRDefault="00171218" w:rsidP="00171218">
      <w:pPr>
        <w:ind w:firstLine="0"/>
      </w:pPr>
      <w:r>
        <w:t>Сведения о техническом плане: (Ф.И.О. кадастрового инженера, подготовившего технический план; дата подготовки; номер, дата выдачи квалификационного аттестата кадастрового инженера)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         _______________           ____________________</w:t>
      </w:r>
    </w:p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(должность)                (подпись)                   (Ф И.О.)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_____________ 20___ г.</w:t>
      </w:r>
    </w:p>
    <w:p w:rsidR="00171218" w:rsidRDefault="00171218" w:rsidP="00171218"/>
    <w:p w:rsidR="00171218" w:rsidRDefault="00171218" w:rsidP="00171218">
      <w:pPr>
        <w:pStyle w:val="a8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171218" w:rsidRDefault="00171218" w:rsidP="00171218"/>
    <w:p w:rsidR="00171218" w:rsidRDefault="00171218" w:rsidP="003E2295">
      <w:pPr>
        <w:ind w:firstLine="0"/>
      </w:pPr>
      <w:r>
        <w:t>Приложения к заявлению о выдаче разрешения на ввод объекта в эксплуатацию:</w:t>
      </w:r>
    </w:p>
    <w:p w:rsidR="00171218" w:rsidRDefault="00171218" w:rsidP="003E2295">
      <w:pPr>
        <w:ind w:firstLine="0"/>
      </w:pPr>
      <w:r>
        <w:t xml:space="preserve">(документы необходимые в соответствии со </w:t>
      </w:r>
      <w:hyperlink r:id="rId7" w:history="1">
        <w:r>
          <w:rPr>
            <w:rStyle w:val="a4"/>
          </w:rPr>
          <w:t>ст. 55</w:t>
        </w:r>
      </w:hyperlink>
      <w:r>
        <w:t xml:space="preserve"> Градостроительного кодекса РФ)</w:t>
      </w:r>
    </w:p>
    <w:p w:rsidR="00171218" w:rsidRDefault="00171218" w:rsidP="003E2295">
      <w:pPr>
        <w:ind w:firstLine="0"/>
      </w:pPr>
      <w:r>
        <w:t>1.</w:t>
      </w:r>
    </w:p>
    <w:p w:rsidR="00171218" w:rsidRDefault="00171218" w:rsidP="003E2295">
      <w:pPr>
        <w:ind w:firstLine="0"/>
      </w:pPr>
      <w:r>
        <w:t>2.</w:t>
      </w:r>
    </w:p>
    <w:p w:rsidR="00472F93" w:rsidRDefault="00472F93" w:rsidP="00171218"/>
    <w:sectPr w:rsidR="00472F93" w:rsidSect="003E22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FA"/>
    <w:rsid w:val="00171218"/>
    <w:rsid w:val="003D7A62"/>
    <w:rsid w:val="003E2295"/>
    <w:rsid w:val="00472F93"/>
    <w:rsid w:val="005743C9"/>
    <w:rsid w:val="005B7BC0"/>
    <w:rsid w:val="008D453E"/>
    <w:rsid w:val="009227EA"/>
    <w:rsid w:val="009446F0"/>
    <w:rsid w:val="00BB3CCA"/>
    <w:rsid w:val="00C743FA"/>
    <w:rsid w:val="00D6355C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B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B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7B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7BC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7BC0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5B7BC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5B7BC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B7BC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B7BC0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B7BC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B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B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7B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7BC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7BC0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5B7BC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5B7BC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B7BC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B7BC0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B7BC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8258/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55333/0" TargetMode="External"/><Relationship Id="rId5" Type="http://schemas.openxmlformats.org/officeDocument/2006/relationships/hyperlink" Target="http://internet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2022-09-26T13:08:00Z</dcterms:created>
  <dcterms:modified xsi:type="dcterms:W3CDTF">2022-12-20T12:02:00Z</dcterms:modified>
</cp:coreProperties>
</file>