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8B" w:rsidRDefault="00393D8B" w:rsidP="00393D8B">
      <w:pPr>
        <w:ind w:firstLine="0"/>
        <w:jc w:val="right"/>
        <w:rPr>
          <w:rStyle w:val="a6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4760"/>
      </w:tblGrid>
      <w:tr w:rsidR="00393D8B" w:rsidTr="00393D8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93D8B" w:rsidRDefault="00393D8B">
            <w:pPr>
              <w:pStyle w:val="a3"/>
            </w:pP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D8B" w:rsidRDefault="00393D8B">
            <w:pPr>
              <w:pStyle w:val="a5"/>
            </w:pPr>
            <w:r>
              <w:t xml:space="preserve">Главе администрации </w:t>
            </w:r>
          </w:p>
          <w:p w:rsidR="00393D8B" w:rsidRDefault="00393D8B">
            <w:pPr>
              <w:pStyle w:val="a5"/>
            </w:pPr>
            <w:r>
              <w:t xml:space="preserve">города Новочебоксарска </w:t>
            </w:r>
          </w:p>
          <w:p w:rsidR="00393D8B" w:rsidRDefault="00393D8B">
            <w:pPr>
              <w:pStyle w:val="a5"/>
            </w:pPr>
            <w:r>
              <w:t>Чувашской Республики</w:t>
            </w:r>
          </w:p>
          <w:p w:rsidR="00393D8B" w:rsidRDefault="00393D8B">
            <w:pPr>
              <w:pStyle w:val="a3"/>
            </w:pPr>
          </w:p>
        </w:tc>
      </w:tr>
      <w:tr w:rsidR="00393D8B" w:rsidTr="00393D8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93D8B" w:rsidRDefault="00393D8B">
            <w:pPr>
              <w:pStyle w:val="a3"/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8B" w:rsidRDefault="00393D8B">
            <w:pPr>
              <w:pStyle w:val="a3"/>
            </w:pPr>
          </w:p>
        </w:tc>
      </w:tr>
      <w:tr w:rsidR="00393D8B" w:rsidTr="00393D8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93D8B" w:rsidRDefault="00393D8B">
            <w:pPr>
              <w:pStyle w:val="a3"/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3D8B" w:rsidRDefault="00393D8B">
            <w:pPr>
              <w:pStyle w:val="a3"/>
              <w:jc w:val="center"/>
            </w:pPr>
            <w:r>
              <w:t>(сведения о заявителе)</w:t>
            </w:r>
            <w:hyperlink r:id="rId5" w:anchor="sub_1311" w:history="1">
              <w:r>
                <w:rPr>
                  <w:rStyle w:val="a7"/>
                  <w:rFonts w:cs="Times New Roman"/>
                </w:rPr>
                <w:t>*(1)</w:t>
              </w:r>
            </w:hyperlink>
          </w:p>
        </w:tc>
      </w:tr>
      <w:tr w:rsidR="00393D8B" w:rsidTr="00393D8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93D8B" w:rsidRDefault="00393D8B">
            <w:pPr>
              <w:pStyle w:val="a3"/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8B" w:rsidRDefault="00393D8B">
            <w:pPr>
              <w:pStyle w:val="a3"/>
            </w:pPr>
          </w:p>
        </w:tc>
      </w:tr>
      <w:tr w:rsidR="00393D8B" w:rsidTr="00393D8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93D8B" w:rsidRDefault="00393D8B">
            <w:pPr>
              <w:pStyle w:val="a3"/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3D8B" w:rsidRDefault="00393D8B">
            <w:pPr>
              <w:pStyle w:val="a3"/>
              <w:jc w:val="center"/>
            </w:pPr>
            <w:r>
              <w:t>(адрес регистрации)</w:t>
            </w:r>
          </w:p>
        </w:tc>
      </w:tr>
      <w:tr w:rsidR="00393D8B" w:rsidTr="00393D8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93D8B" w:rsidRDefault="00393D8B">
            <w:pPr>
              <w:pStyle w:val="a3"/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93D8B" w:rsidRDefault="00393D8B">
            <w:pPr>
              <w:pStyle w:val="a3"/>
              <w:jc w:val="center"/>
            </w:pPr>
            <w:r>
              <w:t>(адрес фактического проживания)</w:t>
            </w:r>
          </w:p>
          <w:p w:rsidR="00393D8B" w:rsidRDefault="00393D8B">
            <w:pPr>
              <w:pStyle w:val="a5"/>
            </w:pPr>
            <w:r>
              <w:t>тел.:</w:t>
            </w:r>
          </w:p>
        </w:tc>
      </w:tr>
      <w:tr w:rsidR="00393D8B" w:rsidTr="00393D8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93D8B" w:rsidRDefault="00393D8B">
            <w:pPr>
              <w:pStyle w:val="a3"/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3D8B" w:rsidRDefault="00393D8B">
            <w:pPr>
              <w:pStyle w:val="a3"/>
            </w:pPr>
          </w:p>
          <w:p w:rsidR="00393D8B" w:rsidRDefault="00393D8B">
            <w:pPr>
              <w:pStyle w:val="a5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</w:tr>
    </w:tbl>
    <w:p w:rsidR="00393D8B" w:rsidRDefault="00393D8B" w:rsidP="00393D8B"/>
    <w:p w:rsidR="00393D8B" w:rsidRDefault="00393D8B" w:rsidP="00393D8B">
      <w:pPr>
        <w:pStyle w:val="1"/>
        <w:spacing w:before="0" w:after="0"/>
      </w:pPr>
      <w:r>
        <w:t>Заявление</w:t>
      </w:r>
      <w:r w:rsidR="00096132">
        <w:t xml:space="preserve"> </w:t>
      </w:r>
      <w:bookmarkStart w:id="0" w:name="_GoBack"/>
      <w:bookmarkEnd w:id="0"/>
      <w:r>
        <w:br/>
        <w:t xml:space="preserve">о внесении изменений в Правила землепользования и застройки </w:t>
      </w:r>
    </w:p>
    <w:p w:rsidR="00393D8B" w:rsidRDefault="00393D8B" w:rsidP="00393D8B">
      <w:pPr>
        <w:pStyle w:val="1"/>
        <w:spacing w:before="0" w:after="0"/>
      </w:pPr>
      <w:r>
        <w:t xml:space="preserve">городского округа Новочебоксарск </w:t>
      </w:r>
      <w:r>
        <w:rPr>
          <w:rStyle w:val="a6"/>
          <w:b/>
          <w:bCs w:val="0"/>
        </w:rPr>
        <w:t>Чувашской Республики</w:t>
      </w:r>
    </w:p>
    <w:p w:rsidR="00393D8B" w:rsidRDefault="00393D8B" w:rsidP="00393D8B"/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Прошу (просим) внести изменения ___________________________________</w:t>
      </w:r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</w:t>
      </w:r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>(указывается территориальная зона, земельного участка в соответствии с</w:t>
      </w:r>
      <w:proofErr w:type="gramEnd"/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правилами землепользования и застройки)</w:t>
      </w:r>
    </w:p>
    <w:p w:rsidR="00393D8B" w:rsidRDefault="00393D8B" w:rsidP="00393D8B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расположенного</w:t>
      </w:r>
      <w:proofErr w:type="gramEnd"/>
      <w:r>
        <w:rPr>
          <w:sz w:val="20"/>
          <w:szCs w:val="20"/>
        </w:rPr>
        <w:t xml:space="preserve"> по адресу: ______________________________________________,</w:t>
      </w:r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(улица, дом, корпус, строение)</w:t>
      </w:r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>(описание характеристик существующих и намечаемых построек (общая</w:t>
      </w:r>
      <w:proofErr w:type="gramEnd"/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площадь, этажность, открытые пространства, существующие и</w:t>
      </w:r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планируемые места парковки автомобилей и т.д.), с обоснованием того, что</w:t>
      </w:r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реализацией данных предложений не будет оказано</w:t>
      </w:r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негативное воздействие на окружающую среду в объемах, превышающих</w:t>
      </w:r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допустимые пределы, определенные техническими регламентами)</w:t>
      </w:r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>в границах земельного участка с кадастровым номером: ____________________</w:t>
      </w:r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>категория земель</w:t>
      </w:r>
      <w:hyperlink r:id="rId6" w:anchor="sub_1322" w:history="1">
        <w:r>
          <w:rPr>
            <w:rStyle w:val="a7"/>
            <w:rFonts w:cs="Times New Roman"/>
            <w:sz w:val="20"/>
            <w:szCs w:val="20"/>
          </w:rPr>
          <w:t>*(2)</w:t>
        </w:r>
      </w:hyperlink>
      <w:r>
        <w:rPr>
          <w:sz w:val="20"/>
          <w:szCs w:val="20"/>
        </w:rPr>
        <w:t>: ___________________________________________________</w:t>
      </w:r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>разрешённое использование земельного участка</w:t>
      </w:r>
      <w:hyperlink r:id="rId7" w:anchor="sub_1322" w:history="1">
        <w:r>
          <w:rPr>
            <w:rStyle w:val="a7"/>
            <w:rFonts w:cs="Times New Roman"/>
            <w:sz w:val="20"/>
            <w:szCs w:val="20"/>
          </w:rPr>
          <w:t>*(2)</w:t>
        </w:r>
      </w:hyperlink>
      <w:r>
        <w:rPr>
          <w:sz w:val="20"/>
          <w:szCs w:val="20"/>
        </w:rPr>
        <w:t>: _______________________</w:t>
      </w:r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>вид территориальной зоны</w:t>
      </w:r>
      <w:hyperlink r:id="rId8" w:anchor="sub_1333" w:history="1">
        <w:r>
          <w:rPr>
            <w:rStyle w:val="a7"/>
            <w:rFonts w:cs="Times New Roman"/>
            <w:sz w:val="20"/>
            <w:szCs w:val="20"/>
          </w:rPr>
          <w:t>*(3)</w:t>
        </w:r>
      </w:hyperlink>
      <w:r>
        <w:rPr>
          <w:sz w:val="20"/>
          <w:szCs w:val="20"/>
        </w:rPr>
        <w:t>: ___________________________________________</w:t>
      </w:r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>реквизиты правоустанавливающих документов на земельный участок: _________</w:t>
      </w:r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реквизиты  правоустанавливающих   документов   на   объекты   </w:t>
      </w:r>
      <w:proofErr w:type="gramStart"/>
      <w:r>
        <w:rPr>
          <w:sz w:val="20"/>
          <w:szCs w:val="20"/>
        </w:rPr>
        <w:t>недвижимого</w:t>
      </w:r>
      <w:proofErr w:type="gramEnd"/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>имущества, находящиеся на земельном участке (при наличии):</w:t>
      </w:r>
    </w:p>
    <w:p w:rsidR="00393D8B" w:rsidRDefault="00393D8B" w:rsidP="00393D8B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93D8B" w:rsidRDefault="00393D8B" w:rsidP="00393D8B"/>
    <w:p w:rsidR="00393D8B" w:rsidRDefault="00393D8B" w:rsidP="00393D8B">
      <w:r>
        <w:t>К заявлению прилагаются следующие документы</w:t>
      </w:r>
      <w:hyperlink r:id="rId9" w:anchor="sub_1344" w:history="1">
        <w:r>
          <w:rPr>
            <w:rStyle w:val="a7"/>
            <w:rFonts w:cs="Times New Roman"/>
          </w:rPr>
          <w:t>*(4)</w:t>
        </w:r>
      </w:hyperlink>
      <w:r>
        <w:t>:</w:t>
      </w:r>
    </w:p>
    <w:p w:rsidR="00393D8B" w:rsidRDefault="00393D8B" w:rsidP="00393D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8600"/>
      </w:tblGrid>
      <w:tr w:rsidR="00393D8B" w:rsidTr="00393D8B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D8B" w:rsidRDefault="00393D8B">
            <w:pPr>
              <w:pStyle w:val="a3"/>
              <w:jc w:val="center"/>
            </w:pPr>
            <w:r>
              <w:t>1.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D8B" w:rsidRDefault="00393D8B">
            <w:pPr>
              <w:pStyle w:val="a3"/>
            </w:pPr>
          </w:p>
        </w:tc>
      </w:tr>
      <w:tr w:rsidR="00393D8B" w:rsidTr="00393D8B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D8B" w:rsidRDefault="00393D8B">
            <w:pPr>
              <w:pStyle w:val="a3"/>
              <w:jc w:val="center"/>
            </w:pPr>
            <w:r>
              <w:t>2.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D8B" w:rsidRDefault="00393D8B">
            <w:pPr>
              <w:pStyle w:val="a3"/>
            </w:pPr>
          </w:p>
        </w:tc>
      </w:tr>
      <w:tr w:rsidR="00393D8B" w:rsidTr="00393D8B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D8B" w:rsidRDefault="00393D8B">
            <w:pPr>
              <w:pStyle w:val="a3"/>
              <w:jc w:val="center"/>
            </w:pPr>
            <w:r>
              <w:t>3.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D8B" w:rsidRDefault="00393D8B">
            <w:pPr>
              <w:pStyle w:val="a3"/>
            </w:pPr>
          </w:p>
        </w:tc>
      </w:tr>
      <w:tr w:rsidR="00393D8B" w:rsidTr="00393D8B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D8B" w:rsidRDefault="00393D8B">
            <w:pPr>
              <w:pStyle w:val="a3"/>
              <w:jc w:val="center"/>
            </w:pPr>
            <w:r>
              <w:t>4.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D8B" w:rsidRDefault="00393D8B">
            <w:pPr>
              <w:pStyle w:val="a3"/>
            </w:pPr>
          </w:p>
        </w:tc>
      </w:tr>
      <w:tr w:rsidR="00393D8B" w:rsidTr="00393D8B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D8B" w:rsidRDefault="00393D8B">
            <w:pPr>
              <w:pStyle w:val="a3"/>
              <w:jc w:val="center"/>
            </w:pPr>
            <w:r>
              <w:t>5.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D8B" w:rsidRDefault="00393D8B">
            <w:pPr>
              <w:pStyle w:val="a3"/>
            </w:pPr>
          </w:p>
        </w:tc>
      </w:tr>
    </w:tbl>
    <w:p w:rsidR="00393D8B" w:rsidRDefault="00393D8B" w:rsidP="00393D8B"/>
    <w:p w:rsidR="00393D8B" w:rsidRDefault="00393D8B" w:rsidP="00393D8B">
      <w:r>
        <w:t>Обязуюсь нести расходы, связанные с организацией и проведением публичных слушаний.</w:t>
      </w:r>
    </w:p>
    <w:p w:rsidR="00393D8B" w:rsidRDefault="00393D8B" w:rsidP="00393D8B"/>
    <w:p w:rsidR="00393D8B" w:rsidRDefault="00393D8B" w:rsidP="00393D8B">
      <w:proofErr w:type="gramStart"/>
      <w:r>
        <w:t xml:space="preserve">Я даю свое согласие на сбор, обработку, проверку и распространение (определенному кругу лиц) моих персональных данных, а также их размещение на сайте </w:t>
      </w:r>
      <w:r>
        <w:lastRenderedPageBreak/>
        <w:t xml:space="preserve">уполномоченного органа в информационно-телекоммуникационной сети "Интернет" и совершение иных действий, связанных с выдачей решения о подготовке проекта внесения изменений в </w:t>
      </w:r>
      <w:hyperlink r:id="rId10" w:history="1">
        <w:r>
          <w:rPr>
            <w:rStyle w:val="a7"/>
            <w:rFonts w:cs="Times New Roman"/>
          </w:rPr>
          <w:t>Правила</w:t>
        </w:r>
      </w:hyperlink>
      <w:r>
        <w:t xml:space="preserve"> землепользования и застройки городского округа Новочебоксарск </w:t>
      </w:r>
      <w:r>
        <w:rPr>
          <w:rStyle w:val="a6"/>
          <w:b w:val="0"/>
          <w:bCs/>
        </w:rPr>
        <w:t>Чувашской Республики</w:t>
      </w:r>
      <w:r>
        <w:t xml:space="preserve"> или об отклонении предложения о внесении изменений в Правила</w:t>
      </w:r>
      <w:proofErr w:type="gramEnd"/>
      <w:r>
        <w:t xml:space="preserve"> землепользования и застройки городского округа Новочебоксарск </w:t>
      </w:r>
      <w:r>
        <w:rPr>
          <w:rStyle w:val="a6"/>
          <w:b w:val="0"/>
          <w:bCs/>
        </w:rPr>
        <w:t>Чувашской Республики</w:t>
      </w:r>
      <w:r>
        <w:t>.</w:t>
      </w:r>
    </w:p>
    <w:p w:rsidR="00393D8B" w:rsidRDefault="00393D8B" w:rsidP="00393D8B">
      <w:r>
        <w:t>Настоящее согласие действует с момента подписания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93D8B" w:rsidRDefault="00393D8B" w:rsidP="00393D8B">
      <w:r>
        <w:t xml:space="preserve">Отзыв настоящего согласия в случаях, предусмотренных </w:t>
      </w:r>
      <w:hyperlink r:id="rId11" w:history="1">
        <w:r>
          <w:rPr>
            <w:rStyle w:val="a7"/>
            <w:rFonts w:cs="Times New Roman"/>
          </w:rPr>
          <w:t>Федеральным законом</w:t>
        </w:r>
      </w:hyperlink>
      <w:r>
        <w:t xml:space="preserve"> «О персональных данных», осуществляется на основании моего заявления, поданного в администрацию города Новочебоксарска </w:t>
      </w:r>
      <w:r>
        <w:rPr>
          <w:rStyle w:val="a6"/>
          <w:b w:val="0"/>
          <w:bCs/>
        </w:rPr>
        <w:t>Чувашской Республики</w:t>
      </w:r>
      <w:r>
        <w:t>.</w:t>
      </w:r>
    </w:p>
    <w:p w:rsidR="00393D8B" w:rsidRDefault="00393D8B" w:rsidP="00393D8B">
      <w:r>
        <w:t>Ответ направить по адресу: ___________________________________</w:t>
      </w:r>
    </w:p>
    <w:p w:rsidR="00393D8B" w:rsidRDefault="00393D8B" w:rsidP="00393D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1981"/>
        <w:gridCol w:w="844"/>
        <w:gridCol w:w="2919"/>
      </w:tblGrid>
      <w:tr w:rsidR="00393D8B" w:rsidTr="00393D8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93D8B" w:rsidRDefault="00393D8B">
            <w:pPr>
              <w:pStyle w:val="a3"/>
            </w:pPr>
          </w:p>
          <w:p w:rsidR="00393D8B" w:rsidRDefault="00393D8B">
            <w:pPr>
              <w:pStyle w:val="a5"/>
            </w:pPr>
            <w:r>
              <w:t>Заявитель (и)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3D8B" w:rsidRDefault="00393D8B">
            <w:pPr>
              <w:pStyle w:val="a3"/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D8B" w:rsidRDefault="00393D8B">
            <w:pPr>
              <w:pStyle w:val="a3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93D8B" w:rsidRDefault="00393D8B">
            <w:pPr>
              <w:pStyle w:val="a3"/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D8B" w:rsidRDefault="00393D8B">
            <w:pPr>
              <w:pStyle w:val="a3"/>
            </w:pPr>
          </w:p>
        </w:tc>
      </w:tr>
      <w:tr w:rsidR="00393D8B" w:rsidTr="00393D8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93D8B" w:rsidRDefault="00393D8B">
            <w:pPr>
              <w:pStyle w:val="a3"/>
            </w:pPr>
          </w:p>
          <w:p w:rsidR="00393D8B" w:rsidRDefault="00393D8B">
            <w:pPr>
              <w:pStyle w:val="a3"/>
            </w:pPr>
          </w:p>
          <w:p w:rsidR="00393D8B" w:rsidRDefault="00393D8B">
            <w:pPr>
              <w:pStyle w:val="a5"/>
            </w:pPr>
            <w:r>
              <w:t>Дата 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3D8B" w:rsidRDefault="00393D8B">
            <w:pPr>
              <w:pStyle w:val="a3"/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3D8B" w:rsidRDefault="00393D8B">
            <w:pPr>
              <w:pStyle w:val="a3"/>
              <w:jc w:val="center"/>
            </w:pPr>
            <w:r>
              <w:t>(подпись)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93D8B" w:rsidRDefault="00393D8B">
            <w:pPr>
              <w:pStyle w:val="a3"/>
            </w:pP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3D8B" w:rsidRDefault="00393D8B">
            <w:pPr>
              <w:pStyle w:val="a3"/>
              <w:jc w:val="center"/>
            </w:pPr>
            <w:r>
              <w:t>(инициалы, фамилия)</w:t>
            </w:r>
          </w:p>
        </w:tc>
      </w:tr>
    </w:tbl>
    <w:p w:rsidR="00393D8B" w:rsidRDefault="00393D8B" w:rsidP="00393D8B"/>
    <w:p w:rsidR="00393D8B" w:rsidRDefault="00393D8B" w:rsidP="00393D8B">
      <w:pPr>
        <w:pStyle w:val="a4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93D8B" w:rsidRDefault="00393D8B" w:rsidP="00393D8B">
      <w:bookmarkStart w:id="1" w:name="sub_1311"/>
      <w:r>
        <w:t>*(1) Сведения о заявителе:</w:t>
      </w:r>
    </w:p>
    <w:bookmarkEnd w:id="1"/>
    <w:p w:rsidR="00393D8B" w:rsidRDefault="00393D8B" w:rsidP="00393D8B">
      <w:proofErr w:type="gramStart"/>
      <w:r>
        <w:t>Для физических лиц (индивидуальных предпринимателей) указываются: фамилия, имя, отчество (последнее при наличии) заявителя (его уполномоченного представителя), с реквизитами документа, удостоверяющего эти полномочия и прилагаемого к заявлению.</w:t>
      </w:r>
      <w:proofErr w:type="gramEnd"/>
    </w:p>
    <w:p w:rsidR="00393D8B" w:rsidRDefault="00393D8B" w:rsidP="00393D8B">
      <w:r>
        <w:t>В случае долевой собственности заявление составляется от всех правообладателей.</w:t>
      </w:r>
    </w:p>
    <w:p w:rsidR="00393D8B" w:rsidRDefault="00393D8B" w:rsidP="00393D8B">
      <w:r>
        <w:t>Для юридических лиц указываются: фамилия, имя, отчество (последнее при наличии) руководителя (его уполномоченного представителя) - юридического лица, с реквизитами документа, удостоверяющего эти полномочия и прилагаемого к заявлению; полное и сокращенное наименование заявителя - юридического лица.</w:t>
      </w:r>
    </w:p>
    <w:p w:rsidR="00393D8B" w:rsidRDefault="00393D8B" w:rsidP="00393D8B">
      <w:r>
        <w:t>*(2) Категория земель, разрешённое использование земельного участка указывается в соответствии со свидетельством о государственной регистрации права, либо кадастровой выпиской о земельном участке, либо кадастровым паспортом земельного участка, либо выпиской из ЕГРН.</w:t>
      </w:r>
    </w:p>
    <w:p w:rsidR="00393D8B" w:rsidRDefault="00393D8B" w:rsidP="00393D8B">
      <w:bookmarkStart w:id="2" w:name="sub_1333"/>
      <w:r>
        <w:t xml:space="preserve">*(3) Вид территориальной зоны устанавливается в соответствии с </w:t>
      </w:r>
      <w:hyperlink r:id="rId12" w:history="1">
        <w:r>
          <w:rPr>
            <w:rStyle w:val="a7"/>
            <w:rFonts w:cs="Times New Roman"/>
          </w:rPr>
          <w:t>Правилами</w:t>
        </w:r>
      </w:hyperlink>
      <w:r>
        <w:t xml:space="preserve"> землепользования и застройки городского округа Новочебоксарск </w:t>
      </w:r>
      <w:r>
        <w:rPr>
          <w:rStyle w:val="a6"/>
          <w:b w:val="0"/>
          <w:bCs/>
        </w:rPr>
        <w:t>Чувашской Республики</w:t>
      </w:r>
      <w:r>
        <w:t>.</w:t>
      </w:r>
    </w:p>
    <w:p w:rsidR="00393D8B" w:rsidRDefault="00393D8B" w:rsidP="00393D8B">
      <w:bookmarkStart w:id="3" w:name="sub_1344"/>
      <w:bookmarkEnd w:id="2"/>
      <w:r>
        <w:t>*(4) К заявлению прилагаются следующие документы:</w:t>
      </w:r>
    </w:p>
    <w:bookmarkEnd w:id="3"/>
    <w:p w:rsidR="00393D8B" w:rsidRDefault="00393D8B" w:rsidP="00393D8B">
      <w:r>
        <w:t>- документ, удостоверяющий личность заявителя, представителя заявителя;</w:t>
      </w:r>
    </w:p>
    <w:p w:rsidR="00393D8B" w:rsidRDefault="00393D8B" w:rsidP="00393D8B">
      <w:r>
        <w:t>- документ, удостоверяющий полномочия представителя заявителя;</w:t>
      </w:r>
    </w:p>
    <w:p w:rsidR="00393D8B" w:rsidRDefault="00393D8B" w:rsidP="00393D8B">
      <w:r>
        <w:t>- решение о назначении руководителя исполнительного органа юридического лица или иного лица, имеющего право без доверенности действовать от имени такого юридического лица;</w:t>
      </w:r>
    </w:p>
    <w:p w:rsidR="00393D8B" w:rsidRDefault="00393D8B" w:rsidP="00393D8B">
      <w:r>
        <w:t>- обосновывающие материалы в виде эскиза планируемого к проектированию объекта или информация об объекте капитального строительства (этажность, общая площадь, площадь застройки, существующие и планируемые места стоянок автомобилей и т.д.);</w:t>
      </w:r>
    </w:p>
    <w:p w:rsidR="00393D8B" w:rsidRDefault="00393D8B" w:rsidP="00393D8B">
      <w:r>
        <w:t>- иные документы, которые, по мнению Заявителя, имеют значение для получения муниципальной услуги.</w:t>
      </w:r>
    </w:p>
    <w:p w:rsidR="00393D8B" w:rsidRDefault="00393D8B" w:rsidP="00393D8B">
      <w:r>
        <w:t>Заявитель представляет оригиналы вышеперечисленных документов либо их копии с приложением оригиналов, которые после сличения специалистом и проставления на копии подписи и даты возвращается заявителю. В случае если копии документов заверены нотариально, оригиналы документов не прикладываются.</w:t>
      </w:r>
    </w:p>
    <w:p w:rsidR="00393D8B" w:rsidRDefault="00393D8B" w:rsidP="00393D8B">
      <w:r>
        <w:t>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взаимодействия.</w:t>
      </w:r>
    </w:p>
    <w:p w:rsidR="00393D8B" w:rsidRDefault="00393D8B" w:rsidP="00393D8B">
      <w:r>
        <w:lastRenderedPageBreak/>
        <w:t xml:space="preserve">В соответствии с </w:t>
      </w:r>
      <w:hyperlink r:id="rId13" w:history="1">
        <w:r>
          <w:rPr>
            <w:rStyle w:val="a7"/>
            <w:rFonts w:cs="Times New Roman"/>
          </w:rPr>
          <w:t>Федеральным законом</w:t>
        </w:r>
      </w:hyperlink>
      <w:r>
        <w:t xml:space="preserve"> от 27 июля 2010 г. № 210-ФЗ «Об организации предоставления государственных и муниципальных услуг» при предоставлении муниципальной услуги не вправе требовать от заявителя:</w:t>
      </w:r>
    </w:p>
    <w:p w:rsidR="00393D8B" w:rsidRDefault="00393D8B" w:rsidP="00393D8B">
      <w:bookmarkStart w:id="4" w:name="sub_1301"/>
      <w:r>
        <w:t>1) правоустанавливающие документы на объекты капитального строительства, располагающиеся на земельном участке на момент обращения (при наличии таковых на земельном участке);</w:t>
      </w:r>
    </w:p>
    <w:p w:rsidR="00393D8B" w:rsidRDefault="00393D8B" w:rsidP="00393D8B">
      <w:bookmarkStart w:id="5" w:name="sub_1302"/>
      <w:bookmarkEnd w:id="4"/>
      <w:r>
        <w:t>2) правоустанавливающие документы на земельный участок;</w:t>
      </w:r>
    </w:p>
    <w:bookmarkEnd w:id="5"/>
    <w:p w:rsidR="00393D8B" w:rsidRDefault="00393D8B" w:rsidP="00393D8B">
      <w:r>
        <w:t>3) градостроительный план земельного участка (при наличии);</w:t>
      </w:r>
    </w:p>
    <w:p w:rsidR="00393D8B" w:rsidRDefault="00393D8B" w:rsidP="00393D8B">
      <w:r>
        <w:t>4) кадастровый паспорт земельного участка (либо выписка из государственного кадастра недвижимости).</w:t>
      </w:r>
    </w:p>
    <w:p w:rsidR="00393D8B" w:rsidRDefault="00393D8B" w:rsidP="00393D8B">
      <w:r>
        <w:t xml:space="preserve">Исключение составляют документы, предусмотренные </w:t>
      </w:r>
      <w:hyperlink r:id="rId14" w:anchor="sub_1301" w:history="1">
        <w:proofErr w:type="spellStart"/>
        <w:r>
          <w:rPr>
            <w:rStyle w:val="a7"/>
            <w:rFonts w:cs="Times New Roman"/>
          </w:rPr>
          <w:t>п.п</w:t>
        </w:r>
        <w:proofErr w:type="spellEnd"/>
        <w:r>
          <w:rPr>
            <w:rStyle w:val="a7"/>
            <w:rFonts w:cs="Times New Roman"/>
          </w:rPr>
          <w:t>. 1</w:t>
        </w:r>
      </w:hyperlink>
      <w:r>
        <w:t xml:space="preserve">, </w:t>
      </w:r>
      <w:hyperlink r:id="rId15" w:anchor="sub_1302" w:history="1">
        <w:r>
          <w:rPr>
            <w:rStyle w:val="a7"/>
            <w:rFonts w:cs="Times New Roman"/>
          </w:rPr>
          <w:t>2</w:t>
        </w:r>
      </w:hyperlink>
      <w:r>
        <w:t xml:space="preserve"> настоящего пункта, права на которые не зарегистрированы в ЕГРН. В данном случае такие документы заявитель обязан предоставить самостоятельно.</w:t>
      </w:r>
    </w:p>
    <w:p w:rsidR="00524700" w:rsidRDefault="00524700"/>
    <w:sectPr w:rsidR="00524700" w:rsidSect="004F0765">
      <w:pgSz w:w="11906" w:h="16838" w:code="9"/>
      <w:pgMar w:top="1276" w:right="850" w:bottom="851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8B"/>
    <w:rsid w:val="00096132"/>
    <w:rsid w:val="00305AB8"/>
    <w:rsid w:val="00393D8B"/>
    <w:rsid w:val="004F0765"/>
    <w:rsid w:val="0052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3D8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3D8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93D8B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393D8B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393D8B"/>
    <w:pPr>
      <w:ind w:firstLine="0"/>
      <w:jc w:val="left"/>
    </w:pPr>
  </w:style>
  <w:style w:type="character" w:customStyle="1" w:styleId="a6">
    <w:name w:val="Цветовое выделение"/>
    <w:uiPriority w:val="99"/>
    <w:rsid w:val="00393D8B"/>
    <w:rPr>
      <w:b/>
      <w:bCs w:val="0"/>
      <w:color w:val="000000"/>
    </w:rPr>
  </w:style>
  <w:style w:type="character" w:customStyle="1" w:styleId="a7">
    <w:name w:val="Гипертекстовая ссылка"/>
    <w:uiPriority w:val="99"/>
    <w:rsid w:val="00393D8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3D8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3D8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93D8B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393D8B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393D8B"/>
    <w:pPr>
      <w:ind w:firstLine="0"/>
      <w:jc w:val="left"/>
    </w:pPr>
  </w:style>
  <w:style w:type="character" w:customStyle="1" w:styleId="a6">
    <w:name w:val="Цветовое выделение"/>
    <w:uiPriority w:val="99"/>
    <w:rsid w:val="00393D8B"/>
    <w:rPr>
      <w:b/>
      <w:bCs w:val="0"/>
      <w:color w:val="000000"/>
    </w:rPr>
  </w:style>
  <w:style w:type="character" w:customStyle="1" w:styleId="a7">
    <w:name w:val="Гипертекстовая ссылка"/>
    <w:uiPriority w:val="99"/>
    <w:rsid w:val="00393D8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6;&#1072;&#1073;&#1086;&#1095;&#1072;&#1103;%20&#1087;&#1072;&#1087;&#1082;&#1072;\2020\&#1056;&#1045;&#1043;&#1051;&#1040;&#1052;&#1045;&#1053;&#1058;&#1067;\4.%20&#1056;&#1077;&#1075;&#1083;&#1072;&#1084;&#1077;&#1085;&#1090;%20&#1087;&#1086;%20&#1055;&#1088;&#1072;&#1074;&#1080;&#1083;&#1072;&#1084;%20&#1047;&#1047;\&#1056;&#1077;&#1075;&#1083;&#1072;&#1084;&#1077;&#1085;&#1090;%20&#1055;&#1088;&#1072;&#1074;&#1080;&#1083;&#1072;.rtf" TargetMode="External"/><Relationship Id="rId13" Type="http://schemas.openxmlformats.org/officeDocument/2006/relationships/hyperlink" Target="http://internet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&#1056;&#1072;&#1073;&#1086;&#1095;&#1072;&#1103;%20&#1087;&#1072;&#1087;&#1082;&#1072;\2020\&#1056;&#1045;&#1043;&#1051;&#1040;&#1052;&#1045;&#1053;&#1058;&#1067;\4.%20&#1056;&#1077;&#1075;&#1083;&#1072;&#1084;&#1077;&#1085;&#1090;%20&#1087;&#1086;%20&#1055;&#1088;&#1072;&#1074;&#1080;&#1083;&#1072;&#1084;%20&#1047;&#1047;\&#1056;&#1077;&#1075;&#1083;&#1072;&#1084;&#1077;&#1085;&#1090;%20&#1055;&#1088;&#1072;&#1074;&#1080;&#1083;&#1072;.rtf" TargetMode="External"/><Relationship Id="rId12" Type="http://schemas.openxmlformats.org/officeDocument/2006/relationships/hyperlink" Target="http://internet.garant.ru/document/redirect/42506514/100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F:\&#1056;&#1072;&#1073;&#1086;&#1095;&#1072;&#1103;%20&#1087;&#1072;&#1087;&#1082;&#1072;\2020\&#1056;&#1045;&#1043;&#1051;&#1040;&#1052;&#1045;&#1053;&#1058;&#1067;\4.%20&#1056;&#1077;&#1075;&#1083;&#1072;&#1084;&#1077;&#1085;&#1090;%20&#1087;&#1086;%20&#1055;&#1088;&#1072;&#1074;&#1080;&#1083;&#1072;&#1084;%20&#1047;&#1047;\&#1056;&#1077;&#1075;&#1083;&#1072;&#1084;&#1077;&#1085;&#1090;%20&#1055;&#1088;&#1072;&#1074;&#1080;&#1083;&#1072;.rtf" TargetMode="External"/><Relationship Id="rId11" Type="http://schemas.openxmlformats.org/officeDocument/2006/relationships/hyperlink" Target="http://internet.garant.ru/document/redirect/12148567/0" TargetMode="External"/><Relationship Id="rId5" Type="http://schemas.openxmlformats.org/officeDocument/2006/relationships/hyperlink" Target="file:///F:\&#1056;&#1072;&#1073;&#1086;&#1095;&#1072;&#1103;%20&#1087;&#1072;&#1087;&#1082;&#1072;\2020\&#1056;&#1045;&#1043;&#1051;&#1040;&#1052;&#1045;&#1053;&#1058;&#1067;\4.%20&#1056;&#1077;&#1075;&#1083;&#1072;&#1084;&#1077;&#1085;&#1090;%20&#1087;&#1086;%20&#1055;&#1088;&#1072;&#1074;&#1080;&#1083;&#1072;&#1084;%20&#1047;&#1047;\&#1056;&#1077;&#1075;&#1083;&#1072;&#1084;&#1077;&#1085;&#1090;%20&#1055;&#1088;&#1072;&#1074;&#1080;&#1083;&#1072;.rtf" TargetMode="External"/><Relationship Id="rId15" Type="http://schemas.openxmlformats.org/officeDocument/2006/relationships/hyperlink" Target="file:///F:\&#1056;&#1072;&#1073;&#1086;&#1095;&#1072;&#1103;%20&#1087;&#1072;&#1087;&#1082;&#1072;\2020\&#1056;&#1045;&#1043;&#1051;&#1040;&#1052;&#1045;&#1053;&#1058;&#1067;\4.%20&#1056;&#1077;&#1075;&#1083;&#1072;&#1084;&#1077;&#1085;&#1090;%20&#1087;&#1086;%20&#1055;&#1088;&#1072;&#1074;&#1080;&#1083;&#1072;&#1084;%20&#1047;&#1047;\&#1056;&#1077;&#1075;&#1083;&#1072;&#1084;&#1077;&#1085;&#1090;%20&#1055;&#1088;&#1072;&#1074;&#1080;&#1083;&#1072;.rtf" TargetMode="External"/><Relationship Id="rId10" Type="http://schemas.openxmlformats.org/officeDocument/2006/relationships/hyperlink" Target="http://internet.garant.ru/document/redirect/42506514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56;&#1072;&#1073;&#1086;&#1095;&#1072;&#1103;%20&#1087;&#1072;&#1087;&#1082;&#1072;\2020\&#1056;&#1045;&#1043;&#1051;&#1040;&#1052;&#1045;&#1053;&#1058;&#1067;\4.%20&#1056;&#1077;&#1075;&#1083;&#1072;&#1084;&#1077;&#1085;&#1090;%20&#1087;&#1086;%20&#1055;&#1088;&#1072;&#1074;&#1080;&#1083;&#1072;&#1084;%20&#1047;&#1047;\&#1056;&#1077;&#1075;&#1083;&#1072;&#1084;&#1077;&#1085;&#1090;%20&#1055;&#1088;&#1072;&#1074;&#1080;&#1083;&#1072;.rtf" TargetMode="External"/><Relationship Id="rId14" Type="http://schemas.openxmlformats.org/officeDocument/2006/relationships/hyperlink" Target="file:///F:\&#1056;&#1072;&#1073;&#1086;&#1095;&#1072;&#1103;%20&#1087;&#1072;&#1087;&#1082;&#1072;\2020\&#1056;&#1045;&#1043;&#1051;&#1040;&#1052;&#1045;&#1053;&#1058;&#1067;\4.%20&#1056;&#1077;&#1075;&#1083;&#1072;&#1084;&#1077;&#1085;&#1090;%20&#1087;&#1086;%20&#1055;&#1088;&#1072;&#1074;&#1080;&#1083;&#1072;&#1084;%20&#1047;&#1047;\&#1056;&#1077;&#1075;&#1083;&#1072;&#1084;&#1077;&#1085;&#1090;%20&#1055;&#1088;&#1072;&#1074;&#1080;&#1083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1147</Words>
  <Characters>6543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User-25-5</dc:creator>
  <cp:lastModifiedBy>User-25-5</cp:lastModifiedBy>
  <cp:revision>6</cp:revision>
  <dcterms:created xsi:type="dcterms:W3CDTF">2020-12-04T12:02:00Z</dcterms:created>
  <dcterms:modified xsi:type="dcterms:W3CDTF">2020-12-04T12:04:00Z</dcterms:modified>
</cp:coreProperties>
</file>