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26" w:rsidRPr="00F4716C" w:rsidRDefault="00B83398" w:rsidP="00632ED0">
      <w:pPr>
        <w:pStyle w:val="a9"/>
        <w:jc w:val="right"/>
        <w:rPr>
          <w:rFonts w:ascii="Times New Roman" w:hAnsi="Times New Roman" w:cs="Times New Roman"/>
        </w:rPr>
      </w:pPr>
      <w:r w:rsidRPr="00632ED0">
        <w:rPr>
          <w:sz w:val="30"/>
          <w:szCs w:val="30"/>
        </w:rPr>
        <w:t xml:space="preserve">            </w:t>
      </w:r>
      <w:r w:rsidR="00DA2C26" w:rsidRPr="00F4716C">
        <w:rPr>
          <w:rFonts w:ascii="Times New Roman" w:hAnsi="Times New Roman" w:cs="Times New Roman"/>
          <w:sz w:val="24"/>
          <w:szCs w:val="24"/>
        </w:rPr>
        <w:t>Приложение №2</w:t>
      </w:r>
      <w:r w:rsidR="00F4716C" w:rsidRPr="00F4716C">
        <w:rPr>
          <w:rFonts w:ascii="Times New Roman" w:hAnsi="Times New Roman" w:cs="Times New Roman"/>
        </w:rPr>
        <w:t xml:space="preserve"> к приказу №12 от 08.09.2022</w:t>
      </w:r>
      <w:r w:rsidR="00632ED0" w:rsidRPr="00F4716C">
        <w:rPr>
          <w:rFonts w:ascii="Times New Roman" w:hAnsi="Times New Roman" w:cs="Times New Roman"/>
        </w:rPr>
        <w:t>г</w:t>
      </w:r>
      <w:r w:rsidR="00DA2C26" w:rsidRPr="00F4716C">
        <w:rPr>
          <w:rFonts w:ascii="Times New Roman" w:hAnsi="Times New Roman" w:cs="Times New Roman"/>
        </w:rPr>
        <w:t xml:space="preserve"> </w:t>
      </w:r>
    </w:p>
    <w:p w:rsidR="00632ED0" w:rsidRPr="00F4716C" w:rsidRDefault="00632ED0" w:rsidP="00632ED0">
      <w:pPr>
        <w:pStyle w:val="a9"/>
        <w:jc w:val="right"/>
        <w:rPr>
          <w:rFonts w:eastAsia="Times New Roman"/>
          <w:lang w:eastAsia="ru-RU"/>
        </w:rPr>
      </w:pPr>
      <w:r w:rsidRPr="00F4716C">
        <w:rPr>
          <w:rFonts w:ascii="Times New Roman" w:eastAsia="Times New Roman" w:hAnsi="Times New Roman" w:cs="Times New Roman"/>
          <w:lang w:eastAsia="ru-RU"/>
        </w:rPr>
        <w:t>«О создании комиссии по</w:t>
      </w:r>
      <w:r w:rsidRPr="00F4716C">
        <w:rPr>
          <w:rFonts w:eastAsia="Times New Roman"/>
          <w:lang w:eastAsia="ru-RU"/>
        </w:rPr>
        <w:t xml:space="preserve"> </w:t>
      </w:r>
    </w:p>
    <w:p w:rsidR="00632ED0" w:rsidRPr="00F4716C" w:rsidRDefault="00632ED0" w:rsidP="00632E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1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коррупции»</w:t>
      </w:r>
    </w:p>
    <w:p w:rsidR="00DA2C26" w:rsidRPr="00F4716C" w:rsidRDefault="00A6316A" w:rsidP="00A6316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F471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Утвержден</w:t>
      </w:r>
      <w:r w:rsidR="00DA2C26" w:rsidRPr="00F471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C26" w:rsidRPr="00632ED0" w:rsidRDefault="00F4716C" w:rsidP="00A6316A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4716C">
        <w:rPr>
          <w:rFonts w:ascii="Times New Roman" w:hAnsi="Times New Roman" w:cs="Times New Roman"/>
          <w:sz w:val="24"/>
          <w:szCs w:val="24"/>
        </w:rPr>
        <w:t>«08</w:t>
      </w:r>
      <w:r w:rsidR="00632ED0" w:rsidRPr="00F4716C">
        <w:rPr>
          <w:rFonts w:ascii="Times New Roman" w:hAnsi="Times New Roman" w:cs="Times New Roman"/>
          <w:sz w:val="24"/>
          <w:szCs w:val="24"/>
        </w:rPr>
        <w:t xml:space="preserve">» </w:t>
      </w:r>
      <w:r w:rsidRPr="00F4716C">
        <w:rPr>
          <w:rFonts w:ascii="Times New Roman" w:hAnsi="Times New Roman" w:cs="Times New Roman"/>
          <w:sz w:val="24"/>
          <w:szCs w:val="24"/>
        </w:rPr>
        <w:t>сентября</w:t>
      </w:r>
      <w:r w:rsidR="00632ED0" w:rsidRPr="00F4716C">
        <w:rPr>
          <w:rFonts w:ascii="Times New Roman" w:hAnsi="Times New Roman" w:cs="Times New Roman"/>
          <w:sz w:val="24"/>
          <w:szCs w:val="24"/>
        </w:rPr>
        <w:t xml:space="preserve"> </w:t>
      </w:r>
      <w:r w:rsidR="00644006" w:rsidRPr="00F4716C">
        <w:rPr>
          <w:rFonts w:ascii="Times New Roman" w:hAnsi="Times New Roman" w:cs="Times New Roman"/>
          <w:sz w:val="24"/>
          <w:szCs w:val="24"/>
        </w:rPr>
        <w:t>2022</w:t>
      </w:r>
      <w:r w:rsidR="00DA2C26" w:rsidRPr="00F4716C">
        <w:rPr>
          <w:rFonts w:ascii="Times New Roman" w:hAnsi="Times New Roman" w:cs="Times New Roman"/>
          <w:sz w:val="24"/>
          <w:szCs w:val="24"/>
        </w:rPr>
        <w:t>г.</w:t>
      </w:r>
    </w:p>
    <w:p w:rsidR="00DA2C26" w:rsidRDefault="00DA2C26" w:rsidP="00DA2C26">
      <w:pPr>
        <w:spacing w:line="360" w:lineRule="auto"/>
        <w:ind w:firstLine="397"/>
        <w:jc w:val="both"/>
        <w:rPr>
          <w:sz w:val="24"/>
          <w:szCs w:val="24"/>
        </w:rPr>
      </w:pPr>
    </w:p>
    <w:p w:rsidR="008763A2" w:rsidRPr="008624CA" w:rsidRDefault="008763A2" w:rsidP="008763A2">
      <w:pPr>
        <w:pStyle w:val="2"/>
        <w:shd w:val="clear" w:color="auto" w:fill="FFFFFF"/>
        <w:spacing w:before="0"/>
        <w:jc w:val="center"/>
        <w:rPr>
          <w:rFonts w:ascii="Times New Roman" w:hAnsi="Times New Roman"/>
          <w:b w:val="0"/>
          <w:bCs w:val="0"/>
          <w:i w:val="0"/>
          <w:color w:val="145C90"/>
          <w:sz w:val="30"/>
          <w:szCs w:val="30"/>
        </w:rPr>
      </w:pPr>
      <w:r w:rsidRPr="008624CA">
        <w:rPr>
          <w:rStyle w:val="a3"/>
          <w:rFonts w:ascii="Times New Roman" w:hAnsi="Times New Roman"/>
          <w:b/>
          <w:bCs/>
          <w:i w:val="0"/>
          <w:color w:val="000000"/>
          <w:sz w:val="27"/>
          <w:szCs w:val="27"/>
        </w:rPr>
        <w:t>План </w:t>
      </w:r>
    </w:p>
    <w:p w:rsidR="008763A2" w:rsidRPr="008624CA" w:rsidRDefault="008763A2" w:rsidP="008763A2">
      <w:pPr>
        <w:pStyle w:val="2"/>
        <w:shd w:val="clear" w:color="auto" w:fill="FFFFFF"/>
        <w:spacing w:before="0"/>
        <w:jc w:val="center"/>
        <w:rPr>
          <w:rFonts w:ascii="Times New Roman" w:hAnsi="Times New Roman"/>
          <w:b w:val="0"/>
          <w:bCs w:val="0"/>
          <w:i w:val="0"/>
          <w:color w:val="145C90"/>
          <w:sz w:val="30"/>
          <w:szCs w:val="30"/>
        </w:rPr>
      </w:pPr>
      <w:r w:rsidRPr="008624CA">
        <w:rPr>
          <w:rStyle w:val="a3"/>
          <w:rFonts w:ascii="Times New Roman" w:hAnsi="Times New Roman"/>
          <w:b/>
          <w:bCs/>
          <w:i w:val="0"/>
          <w:color w:val="000000"/>
          <w:sz w:val="27"/>
          <w:szCs w:val="27"/>
        </w:rPr>
        <w:t>мероприятий по противодействию коррупции</w:t>
      </w:r>
      <w:r>
        <w:rPr>
          <w:rStyle w:val="a3"/>
          <w:rFonts w:ascii="Times New Roman" w:hAnsi="Times New Roman"/>
          <w:b/>
          <w:bCs/>
          <w:i w:val="0"/>
          <w:color w:val="000000"/>
          <w:sz w:val="27"/>
          <w:szCs w:val="27"/>
        </w:rPr>
        <w:t xml:space="preserve"> </w:t>
      </w:r>
      <w:r w:rsidR="00644006">
        <w:rPr>
          <w:rStyle w:val="a3"/>
          <w:rFonts w:ascii="Times New Roman" w:hAnsi="Times New Roman"/>
          <w:b/>
          <w:bCs/>
          <w:i w:val="0"/>
          <w:color w:val="000000"/>
          <w:sz w:val="27"/>
          <w:szCs w:val="27"/>
        </w:rPr>
        <w:tab/>
        <w:t>М</w:t>
      </w:r>
      <w:r>
        <w:rPr>
          <w:rStyle w:val="a3"/>
          <w:rFonts w:ascii="Times New Roman" w:hAnsi="Times New Roman"/>
          <w:b/>
          <w:bCs/>
          <w:i w:val="0"/>
          <w:color w:val="000000"/>
          <w:sz w:val="27"/>
          <w:szCs w:val="27"/>
        </w:rPr>
        <w:t xml:space="preserve">БУК «КНМ «Человек и природа» </w:t>
      </w:r>
      <w:r w:rsidR="00644006">
        <w:rPr>
          <w:rStyle w:val="a3"/>
          <w:rFonts w:ascii="Times New Roman" w:hAnsi="Times New Roman"/>
          <w:b/>
          <w:bCs/>
          <w:i w:val="0"/>
          <w:color w:val="000000"/>
          <w:sz w:val="27"/>
          <w:szCs w:val="27"/>
        </w:rPr>
        <w:t xml:space="preserve">им. Валериана Толстова- Атнарского» </w:t>
      </w:r>
      <w:r>
        <w:rPr>
          <w:rStyle w:val="a3"/>
          <w:rFonts w:ascii="Times New Roman" w:hAnsi="Times New Roman"/>
          <w:b/>
          <w:bCs/>
          <w:i w:val="0"/>
          <w:color w:val="000000"/>
          <w:sz w:val="27"/>
          <w:szCs w:val="27"/>
        </w:rPr>
        <w:t>на 20</w:t>
      </w:r>
      <w:r w:rsidR="00644006">
        <w:rPr>
          <w:rStyle w:val="a3"/>
          <w:rFonts w:ascii="Times New Roman" w:hAnsi="Times New Roman"/>
          <w:b/>
          <w:bCs/>
          <w:i w:val="0"/>
          <w:color w:val="000000"/>
          <w:sz w:val="27"/>
          <w:szCs w:val="27"/>
        </w:rPr>
        <w:t>22г</w:t>
      </w:r>
      <w:r>
        <w:rPr>
          <w:rStyle w:val="a3"/>
          <w:rFonts w:ascii="Times New Roman" w:hAnsi="Times New Roman"/>
          <w:b/>
          <w:bCs/>
          <w:i w:val="0"/>
          <w:color w:val="000000"/>
          <w:sz w:val="27"/>
          <w:szCs w:val="27"/>
        </w:rPr>
        <w:t>.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567"/>
        <w:gridCol w:w="4820"/>
        <w:gridCol w:w="2296"/>
        <w:gridCol w:w="2347"/>
      </w:tblGrid>
      <w:tr w:rsidR="00D539C7" w:rsidRPr="00644006" w:rsidTr="007E0CD5">
        <w:tc>
          <w:tcPr>
            <w:tcW w:w="567" w:type="dxa"/>
            <w:vAlign w:val="center"/>
          </w:tcPr>
          <w:p w:rsidR="008763A2" w:rsidRPr="00644006" w:rsidRDefault="008763A2" w:rsidP="00EE141C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8763A2" w:rsidRPr="00644006" w:rsidRDefault="008763A2" w:rsidP="00EE141C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96" w:type="dxa"/>
            <w:vAlign w:val="center"/>
          </w:tcPr>
          <w:p w:rsidR="008763A2" w:rsidRPr="00644006" w:rsidRDefault="008763A2" w:rsidP="00EE141C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347" w:type="dxa"/>
            <w:vAlign w:val="center"/>
          </w:tcPr>
          <w:p w:rsidR="008763A2" w:rsidRPr="00644006" w:rsidRDefault="008763A2" w:rsidP="00EE141C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Исполнители</w:t>
            </w:r>
          </w:p>
        </w:tc>
      </w:tr>
      <w:tr w:rsidR="00D539C7" w:rsidRPr="00644006" w:rsidTr="00644006">
        <w:trPr>
          <w:trHeight w:val="2553"/>
        </w:trPr>
        <w:tc>
          <w:tcPr>
            <w:tcW w:w="567" w:type="dxa"/>
          </w:tcPr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8763A2" w:rsidRPr="00644006" w:rsidRDefault="008763A2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Разработка, согласование и утверждение локальных нормативно правовых актов по противодействию коррупции и соблюдению требований к служебному поведению и урегулированию конфликта интересов  работниками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</w:t>
            </w: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</w:p>
        </w:tc>
        <w:tc>
          <w:tcPr>
            <w:tcW w:w="2296" w:type="dxa"/>
          </w:tcPr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06" w:rsidRPr="00644006" w:rsidRDefault="00644006" w:rsidP="008763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Сентябрь, октябрь</w:t>
            </w:r>
          </w:p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 w:rsidR="00644006"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644006"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763A2" w:rsidRPr="00644006" w:rsidRDefault="008763A2" w:rsidP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 w:rsidP="0064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763A2" w:rsidRPr="00644006" w:rsidRDefault="008763A2" w:rsidP="008763A2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8763A2" w:rsidRPr="00644006" w:rsidRDefault="008763A2" w:rsidP="00876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63A2" w:rsidRPr="00644006" w:rsidRDefault="00644006" w:rsidP="008763A2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И.о. д</w:t>
            </w:r>
            <w:r w:rsidR="008763A2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иректор</w:t>
            </w: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а</w:t>
            </w:r>
            <w:r w:rsidR="008763A2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8763A2" w:rsidRPr="00644006" w:rsidRDefault="00644006" w:rsidP="008763A2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8763A2" w:rsidRPr="00644006" w:rsidRDefault="008763A2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Размещение на официальном сайте Музея локальных нормативно правовых актов и плана мероприятий по противодействию коррупции и соблюдению требований к служебному поведению и урегулированию конфликта интересов  работниками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</w:p>
        </w:tc>
        <w:tc>
          <w:tcPr>
            <w:tcW w:w="2296" w:type="dxa"/>
          </w:tcPr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 w:rsidP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 w:rsidP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 w:rsidP="008763A2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Постоянно по мере принятия</w:t>
            </w:r>
          </w:p>
          <w:p w:rsidR="008763A2" w:rsidRPr="00644006" w:rsidRDefault="008763A2" w:rsidP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 w:rsidP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763A2" w:rsidRPr="00644006" w:rsidRDefault="008763A2" w:rsidP="008763A2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8763A2" w:rsidRPr="00644006" w:rsidRDefault="008763A2" w:rsidP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  <w:p w:rsidR="008763A2" w:rsidRPr="00644006" w:rsidRDefault="008763A2" w:rsidP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8763A2" w:rsidRPr="00644006" w:rsidRDefault="00464504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Организация информирования и ознакомления работников Музея с  локальными нормативно правовыми актами и планом мероприятий по противодействию коррупции и соблюдению требований к служебному поведению и урегулированию конфликта интересов  работниками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</w:t>
            </w:r>
            <w:r w:rsid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Толстов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а- Атнарского»</w:t>
            </w:r>
          </w:p>
        </w:tc>
        <w:tc>
          <w:tcPr>
            <w:tcW w:w="2296" w:type="dxa"/>
          </w:tcPr>
          <w:p w:rsidR="00464504" w:rsidRPr="00644006" w:rsidRDefault="0046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4" w:rsidRPr="00644006" w:rsidRDefault="00464504" w:rsidP="0046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4" w:rsidRPr="00644006" w:rsidRDefault="00464504" w:rsidP="0046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4" w:rsidRPr="00644006" w:rsidRDefault="00464504" w:rsidP="0046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4" w:rsidRPr="00644006" w:rsidRDefault="00464504" w:rsidP="00464504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Постоянно по мере принятия</w:t>
            </w:r>
          </w:p>
          <w:p w:rsidR="00464504" w:rsidRPr="00644006" w:rsidRDefault="00464504" w:rsidP="0046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04" w:rsidRPr="00644006" w:rsidRDefault="00464504" w:rsidP="0046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 w:rsidP="0046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D314F1" w:rsidRPr="00644006" w:rsidRDefault="00D314F1" w:rsidP="00D314F1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D314F1" w:rsidRPr="00644006" w:rsidRDefault="00D314F1" w:rsidP="00D3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8763A2" w:rsidRPr="00644006" w:rsidRDefault="00D314F1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Организация работы по приведению локальных нормативно правовых актов и плана мероприятий  по противодействию коррупции и соблюдению требований к служебному поведению и урегулированию конфликта интересов  работниками Муниципального  бюджетного учреждения 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в соответствие с вступившими в силу нормативными правовыми актами в области противодействия коррупции.</w:t>
            </w:r>
          </w:p>
        </w:tc>
        <w:tc>
          <w:tcPr>
            <w:tcW w:w="2296" w:type="dxa"/>
          </w:tcPr>
          <w:p w:rsidR="00D314F1" w:rsidRPr="00644006" w:rsidRDefault="00D539C7" w:rsidP="00D314F1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</w:t>
            </w:r>
            <w:r w:rsidR="00D314F1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остоянно, по мере  вступления в силу изменений в нормативные правовые акты </w:t>
            </w:r>
          </w:p>
          <w:p w:rsidR="00D314F1" w:rsidRPr="00644006" w:rsidRDefault="00D314F1" w:rsidP="00D314F1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8763A2" w:rsidRPr="00644006" w:rsidRDefault="008763A2" w:rsidP="00D3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D314F1" w:rsidRPr="00644006" w:rsidRDefault="00D314F1" w:rsidP="00D314F1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D314F1" w:rsidRPr="00644006" w:rsidRDefault="00D314F1" w:rsidP="00D3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  <w:p w:rsidR="00D314F1" w:rsidRPr="00644006" w:rsidRDefault="00D314F1" w:rsidP="00D3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</w:tcPr>
          <w:p w:rsidR="00D539C7" w:rsidRPr="00644006" w:rsidRDefault="00D539C7" w:rsidP="00D539C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763A2" w:rsidRPr="00644006" w:rsidRDefault="00867157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Обеспечение деятельности    Комиссии по соблюдению требований к служебному поведению и урегулированию конфликта интересов  работниками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</w:p>
        </w:tc>
        <w:tc>
          <w:tcPr>
            <w:tcW w:w="2296" w:type="dxa"/>
          </w:tcPr>
          <w:p w:rsidR="00867157" w:rsidRPr="00644006" w:rsidRDefault="0042239D" w:rsidP="00867157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Н</w:t>
            </w:r>
            <w:r w:rsidR="00867157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е реже </w:t>
            </w: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двух раз</w:t>
            </w:r>
            <w:r w:rsidR="00867157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в </w:t>
            </w:r>
            <w:r w:rsidR="00634C6A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год</w:t>
            </w:r>
          </w:p>
          <w:p w:rsidR="00867157" w:rsidRPr="00644006" w:rsidRDefault="00867157" w:rsidP="0086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059BA" w:rsidRPr="00644006" w:rsidRDefault="008B5A3F" w:rsidP="008B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Комиссии</w:t>
            </w: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763A2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644006" w:rsidRPr="00644006" w:rsidRDefault="00867157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Обеспечение деятельности Комиссии по противодействию коррупции в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34C6A" w:rsidRPr="00644006" w:rsidRDefault="00634C6A" w:rsidP="00634C6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Не реже двух раз год</w:t>
            </w:r>
          </w:p>
          <w:p w:rsidR="008763A2" w:rsidRPr="00644006" w:rsidRDefault="008763A2" w:rsidP="0086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B5A3F" w:rsidRPr="00644006" w:rsidRDefault="008B5A3F" w:rsidP="008B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Комиссии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8763A2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67157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8763A2" w:rsidRPr="00644006" w:rsidRDefault="00867157" w:rsidP="0086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выполнения требований, установленных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296" w:type="dxa"/>
          </w:tcPr>
          <w:p w:rsidR="00867157" w:rsidRPr="00644006" w:rsidRDefault="0086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57" w:rsidRPr="00644006" w:rsidRDefault="00867157" w:rsidP="0086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67157" w:rsidP="0086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47" w:type="dxa"/>
          </w:tcPr>
          <w:p w:rsidR="00C059BA" w:rsidRPr="00644006" w:rsidRDefault="00C059BA" w:rsidP="00C059B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BA" w:rsidRPr="00644006" w:rsidRDefault="00C059BA" w:rsidP="00C059BA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8763A2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67157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8763A2" w:rsidRPr="00644006" w:rsidRDefault="00867157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Размещение на официальном сайте Музея   результатов по исполнению локальных нормативно правовых актов и плана мероприятий по противодействию коррупции и соблюдению требований к служебному поведению и урегулированию конфликта интересов  работниками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</w:p>
        </w:tc>
        <w:tc>
          <w:tcPr>
            <w:tcW w:w="2296" w:type="dxa"/>
          </w:tcPr>
          <w:p w:rsidR="00867157" w:rsidRPr="00644006" w:rsidRDefault="00867157" w:rsidP="00867157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867157" w:rsidRPr="00644006" w:rsidRDefault="00867157" w:rsidP="00867157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Один раз в квартал</w:t>
            </w: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059BA" w:rsidRPr="00644006" w:rsidRDefault="00C059BA" w:rsidP="00C059B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67157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644006" w:rsidRPr="00644006" w:rsidRDefault="00867157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Обеспечение учета и принятие мер по сообщениям и письменным обращениям о коррупционных проявлениях в Музее и предложений по борьбе с коррупцией, и соблюдению требований к служебному поведению и урегулированию конфликта интересов  работниками    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</w:p>
          <w:p w:rsidR="008763A2" w:rsidRPr="00644006" w:rsidRDefault="007E0CD5" w:rsidP="0086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67157"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поступающих от работников, посетителей, граждан, общественных объединений   и иных организаций.</w:t>
            </w:r>
          </w:p>
        </w:tc>
        <w:tc>
          <w:tcPr>
            <w:tcW w:w="2296" w:type="dxa"/>
          </w:tcPr>
          <w:p w:rsidR="00867157" w:rsidRPr="00644006" w:rsidRDefault="0086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57" w:rsidRPr="00644006" w:rsidRDefault="00867157" w:rsidP="0086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57" w:rsidRPr="00644006" w:rsidRDefault="00867157" w:rsidP="0086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67157" w:rsidP="0086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7" w:type="dxa"/>
          </w:tcPr>
          <w:p w:rsidR="00C059BA" w:rsidRPr="00644006" w:rsidRDefault="00C059BA" w:rsidP="00C059B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67157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8763A2" w:rsidRPr="00644006" w:rsidRDefault="00867157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Организация работы по осуществлению контроля за выполнением локальных нормативно правовых актов и плана мероприятий  по противодействию коррупции и соблюдению требований к служебному поведению и урегулированию конфликта интересов  работниками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</w:p>
        </w:tc>
        <w:tc>
          <w:tcPr>
            <w:tcW w:w="2296" w:type="dxa"/>
          </w:tcPr>
          <w:p w:rsidR="008763A2" w:rsidRPr="00644006" w:rsidRDefault="00867157" w:rsidP="0086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 срока действия  локальных нормативно правовых актов и плана мероприятий</w:t>
            </w:r>
          </w:p>
        </w:tc>
        <w:tc>
          <w:tcPr>
            <w:tcW w:w="2347" w:type="dxa"/>
          </w:tcPr>
          <w:p w:rsidR="00C059BA" w:rsidRPr="00644006" w:rsidRDefault="00C059BA" w:rsidP="00C059B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67157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20" w:type="dxa"/>
          </w:tcPr>
          <w:p w:rsidR="008763A2" w:rsidRPr="00644006" w:rsidRDefault="00867157" w:rsidP="0086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антикоррупционной деятельности  и опыта работы по противодействию коррупции, обсуждение и внедрение положительного опыта на заседаниях комиссий.</w:t>
            </w:r>
          </w:p>
        </w:tc>
        <w:tc>
          <w:tcPr>
            <w:tcW w:w="2296" w:type="dxa"/>
          </w:tcPr>
          <w:p w:rsidR="008763A2" w:rsidRPr="00644006" w:rsidRDefault="00867157" w:rsidP="0086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7" w:type="dxa"/>
          </w:tcPr>
          <w:p w:rsidR="00C059BA" w:rsidRPr="00644006" w:rsidRDefault="00C059BA" w:rsidP="00C059B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8763A2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</w:tc>
      </w:tr>
      <w:tr w:rsidR="00D539C7" w:rsidRPr="00644006" w:rsidTr="00644006">
        <w:trPr>
          <w:trHeight w:val="2084"/>
        </w:trPr>
        <w:tc>
          <w:tcPr>
            <w:tcW w:w="567" w:type="dxa"/>
          </w:tcPr>
          <w:p w:rsidR="008763A2" w:rsidRPr="00644006" w:rsidRDefault="00867157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8763A2" w:rsidRPr="00644006" w:rsidRDefault="00867157" w:rsidP="00867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работников Музея о выполнении локальных нормативно правовых актов и плана мероприятий  по противодействию коррупции и соблюдению требований к служебному поведению и урегулированию</w:t>
            </w:r>
          </w:p>
        </w:tc>
        <w:tc>
          <w:tcPr>
            <w:tcW w:w="2296" w:type="dxa"/>
          </w:tcPr>
          <w:p w:rsidR="00066ADB" w:rsidRPr="00644006" w:rsidRDefault="00066ADB" w:rsidP="00867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DB" w:rsidRPr="00644006" w:rsidRDefault="00066ADB" w:rsidP="0006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066ADB" w:rsidP="007E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Один раз в квартал</w:t>
            </w:r>
          </w:p>
        </w:tc>
        <w:tc>
          <w:tcPr>
            <w:tcW w:w="2347" w:type="dxa"/>
          </w:tcPr>
          <w:p w:rsidR="00C059BA" w:rsidRPr="00644006" w:rsidRDefault="00C059BA" w:rsidP="00C059B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8763A2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</w:tc>
      </w:tr>
      <w:tr w:rsidR="00D539C7" w:rsidRPr="00644006" w:rsidTr="007E0CD5">
        <w:tc>
          <w:tcPr>
            <w:tcW w:w="567" w:type="dxa"/>
          </w:tcPr>
          <w:p w:rsidR="004650B6" w:rsidRPr="00644006" w:rsidRDefault="004650B6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67157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066ADB" w:rsidRPr="00644006" w:rsidRDefault="00066ADB" w:rsidP="00066ADB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Размещение на официальном сайте Музея информации о деятельности комиссий:</w:t>
            </w:r>
          </w:p>
          <w:p w:rsidR="00644006" w:rsidRPr="00644006" w:rsidRDefault="00066ADB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*Комиссии по соблюдению требований к служебному поведению и урегулированию конфликта интересов  работниками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</w:p>
          <w:p w:rsidR="008763A2" w:rsidRPr="00644006" w:rsidRDefault="00C267A3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*Комиссия</w:t>
            </w:r>
            <w:r w:rsidR="00066ADB" w:rsidRPr="0064400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по противодействию коррупции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</w:p>
        </w:tc>
        <w:tc>
          <w:tcPr>
            <w:tcW w:w="2296" w:type="dxa"/>
          </w:tcPr>
          <w:p w:rsidR="00066ADB" w:rsidRPr="00644006" w:rsidRDefault="0006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DB" w:rsidRPr="00644006" w:rsidRDefault="00066ADB" w:rsidP="0006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DB" w:rsidRPr="00644006" w:rsidRDefault="00066ADB" w:rsidP="0006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DB" w:rsidRPr="00644006" w:rsidRDefault="00066ADB" w:rsidP="0006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DB" w:rsidRPr="00644006" w:rsidRDefault="00066ADB" w:rsidP="0006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066ADB" w:rsidP="000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Один раз в квартал</w:t>
            </w:r>
          </w:p>
        </w:tc>
        <w:tc>
          <w:tcPr>
            <w:tcW w:w="2347" w:type="dxa"/>
          </w:tcPr>
          <w:p w:rsidR="00644006" w:rsidRPr="00644006" w:rsidRDefault="00644006" w:rsidP="0064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Комиссии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A3" w:rsidRPr="00644006" w:rsidRDefault="00C267A3" w:rsidP="00C059BA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A3" w:rsidRPr="00644006" w:rsidRDefault="00C26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A3" w:rsidRPr="00644006" w:rsidRDefault="00C267A3" w:rsidP="00C26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 w:rsidP="0064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C7" w:rsidRPr="00644006" w:rsidTr="007E0CD5">
        <w:tc>
          <w:tcPr>
            <w:tcW w:w="567" w:type="dxa"/>
          </w:tcPr>
          <w:p w:rsidR="008763A2" w:rsidRPr="00644006" w:rsidRDefault="00867157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644006" w:rsidRPr="00644006" w:rsidRDefault="00B10F68" w:rsidP="00644006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Организация работы по взаимодействию с правоохранительными органами   по противодействию коррупции в </w:t>
            </w:r>
            <w:r w:rsidR="00644006"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МБУК «КНМ «Человек и природа»</w:t>
            </w:r>
            <w:r w:rsidR="00644006" w:rsidRPr="00644006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им. Валериана Толстова- Атнарского»</w:t>
            </w:r>
          </w:p>
          <w:p w:rsidR="008763A2" w:rsidRPr="00644006" w:rsidRDefault="008763A2" w:rsidP="00B1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10F68" w:rsidRPr="00644006" w:rsidRDefault="00B10F68" w:rsidP="00C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F68" w:rsidRPr="00644006" w:rsidRDefault="00B10F68" w:rsidP="00C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B10F68" w:rsidP="00C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7" w:type="dxa"/>
          </w:tcPr>
          <w:p w:rsidR="00C059BA" w:rsidRPr="00644006" w:rsidRDefault="00C059BA" w:rsidP="00C059B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8763A2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</w:tc>
      </w:tr>
      <w:tr w:rsidR="00D539C7" w:rsidRPr="00644006" w:rsidTr="007E0CD5">
        <w:tc>
          <w:tcPr>
            <w:tcW w:w="567" w:type="dxa"/>
          </w:tcPr>
          <w:p w:rsidR="004650B6" w:rsidRPr="00644006" w:rsidRDefault="004650B6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67157" w:rsidP="0087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B10F68" w:rsidRPr="00644006" w:rsidRDefault="00B10F68" w:rsidP="00B10F68">
            <w:pPr>
              <w:pStyle w:val="2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Проверка обращений граждан и организаций о фактах совершения коррупционных правонарушений   работниками Музея, направление в случае необходимости данной информации в правоохранительные органы</w:t>
            </w: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10F68" w:rsidRPr="00644006" w:rsidRDefault="00B10F68" w:rsidP="00C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F68" w:rsidRPr="00644006" w:rsidRDefault="00B10F68" w:rsidP="00C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B10F68" w:rsidP="00C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Незамедлительно при поступлении обращений</w:t>
            </w:r>
          </w:p>
        </w:tc>
        <w:tc>
          <w:tcPr>
            <w:tcW w:w="2347" w:type="dxa"/>
          </w:tcPr>
          <w:p w:rsidR="00C059BA" w:rsidRPr="00644006" w:rsidRDefault="00C059BA" w:rsidP="00C059B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Ответственный по противодействию коррупции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И.о. директора </w:t>
            </w:r>
          </w:p>
          <w:p w:rsidR="00644006" w:rsidRPr="00644006" w:rsidRDefault="00644006" w:rsidP="00644006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color w:val="145C90"/>
                <w:sz w:val="24"/>
                <w:szCs w:val="24"/>
              </w:rPr>
            </w:pPr>
            <w:r w:rsidRPr="00644006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Л.В. Сядайкина</w:t>
            </w:r>
          </w:p>
          <w:p w:rsidR="00C059BA" w:rsidRPr="00644006" w:rsidRDefault="00C059BA" w:rsidP="00C05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A2" w:rsidRPr="00644006" w:rsidRDefault="0087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3A2" w:rsidRPr="00644006" w:rsidRDefault="008763A2">
      <w:pPr>
        <w:rPr>
          <w:rFonts w:ascii="Times New Roman" w:hAnsi="Times New Roman" w:cs="Times New Roman"/>
          <w:sz w:val="24"/>
          <w:szCs w:val="24"/>
        </w:rPr>
      </w:pPr>
    </w:p>
    <w:sectPr w:rsidR="008763A2" w:rsidRPr="00644006" w:rsidSect="006837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8FC" w:rsidRDefault="006F28FC" w:rsidP="008763A2">
      <w:pPr>
        <w:spacing w:after="0" w:line="240" w:lineRule="auto"/>
      </w:pPr>
      <w:r>
        <w:separator/>
      </w:r>
    </w:p>
  </w:endnote>
  <w:endnote w:type="continuationSeparator" w:id="1">
    <w:p w:rsidR="006F28FC" w:rsidRDefault="006F28FC" w:rsidP="0087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8FC" w:rsidRDefault="006F28FC" w:rsidP="008763A2">
      <w:pPr>
        <w:spacing w:after="0" w:line="240" w:lineRule="auto"/>
      </w:pPr>
      <w:r>
        <w:separator/>
      </w:r>
    </w:p>
  </w:footnote>
  <w:footnote w:type="continuationSeparator" w:id="1">
    <w:p w:rsidR="006F28FC" w:rsidRDefault="006F28FC" w:rsidP="00876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3A2"/>
    <w:rsid w:val="00033E9A"/>
    <w:rsid w:val="00066ADB"/>
    <w:rsid w:val="000A6F6A"/>
    <w:rsid w:val="0019375F"/>
    <w:rsid w:val="00303908"/>
    <w:rsid w:val="0042239D"/>
    <w:rsid w:val="00464504"/>
    <w:rsid w:val="004650B6"/>
    <w:rsid w:val="00486308"/>
    <w:rsid w:val="005544F5"/>
    <w:rsid w:val="005B5377"/>
    <w:rsid w:val="00632ED0"/>
    <w:rsid w:val="00634BB2"/>
    <w:rsid w:val="00634C6A"/>
    <w:rsid w:val="00644006"/>
    <w:rsid w:val="006837B7"/>
    <w:rsid w:val="0068775A"/>
    <w:rsid w:val="006B3C1D"/>
    <w:rsid w:val="006F28FC"/>
    <w:rsid w:val="007E0CD5"/>
    <w:rsid w:val="00830BAC"/>
    <w:rsid w:val="00867157"/>
    <w:rsid w:val="008763A2"/>
    <w:rsid w:val="00886F6C"/>
    <w:rsid w:val="008B5A3F"/>
    <w:rsid w:val="00A478AC"/>
    <w:rsid w:val="00A6316A"/>
    <w:rsid w:val="00B10F68"/>
    <w:rsid w:val="00B83398"/>
    <w:rsid w:val="00BC017D"/>
    <w:rsid w:val="00BE5725"/>
    <w:rsid w:val="00C059BA"/>
    <w:rsid w:val="00C267A3"/>
    <w:rsid w:val="00CA6E79"/>
    <w:rsid w:val="00D066BE"/>
    <w:rsid w:val="00D16448"/>
    <w:rsid w:val="00D314F1"/>
    <w:rsid w:val="00D476FD"/>
    <w:rsid w:val="00D539C7"/>
    <w:rsid w:val="00D64FE6"/>
    <w:rsid w:val="00DA2C26"/>
    <w:rsid w:val="00E762FA"/>
    <w:rsid w:val="00EA2A08"/>
    <w:rsid w:val="00EB131B"/>
    <w:rsid w:val="00EB56FB"/>
    <w:rsid w:val="00F4716C"/>
    <w:rsid w:val="00F8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E6"/>
  </w:style>
  <w:style w:type="paragraph" w:styleId="2">
    <w:name w:val="heading 2"/>
    <w:basedOn w:val="a"/>
    <w:next w:val="a"/>
    <w:link w:val="20"/>
    <w:unhideWhenUsed/>
    <w:qFormat/>
    <w:rsid w:val="008763A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3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Strong"/>
    <w:uiPriority w:val="22"/>
    <w:qFormat/>
    <w:rsid w:val="008763A2"/>
    <w:rPr>
      <w:b/>
      <w:bCs/>
    </w:rPr>
  </w:style>
  <w:style w:type="table" w:styleId="a4">
    <w:name w:val="Table Grid"/>
    <w:basedOn w:val="a1"/>
    <w:uiPriority w:val="59"/>
    <w:rsid w:val="0087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398"/>
  </w:style>
  <w:style w:type="paragraph" w:styleId="a7">
    <w:name w:val="footer"/>
    <w:basedOn w:val="a"/>
    <w:link w:val="a8"/>
    <w:uiPriority w:val="99"/>
    <w:semiHidden/>
    <w:unhideWhenUsed/>
    <w:rsid w:val="00B8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398"/>
  </w:style>
  <w:style w:type="paragraph" w:styleId="a9">
    <w:name w:val="No Spacing"/>
    <w:uiPriority w:val="1"/>
    <w:qFormat/>
    <w:rsid w:val="00632E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иузей</dc:creator>
  <cp:lastModifiedBy>muz</cp:lastModifiedBy>
  <cp:revision>5</cp:revision>
  <dcterms:created xsi:type="dcterms:W3CDTF">2022-09-26T11:37:00Z</dcterms:created>
  <dcterms:modified xsi:type="dcterms:W3CDTF">2022-09-26T12:33:00Z</dcterms:modified>
</cp:coreProperties>
</file>