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C5D" w:rsidRDefault="00027C5D" w:rsidP="00027C5D">
      <w:bookmarkStart w:id="0" w:name="_GoBack"/>
      <w:r>
        <w:t>МИНИСТЕРСТВО ФИНАНСОВ РФ</w:t>
      </w:r>
    </w:p>
    <w:p w:rsidR="00027C5D" w:rsidRDefault="00027C5D" w:rsidP="00027C5D"/>
    <w:p w:rsidR="00027C5D" w:rsidRDefault="00027C5D" w:rsidP="00027C5D">
      <w:r>
        <w:t>ПИСЬМО</w:t>
      </w:r>
    </w:p>
    <w:p w:rsidR="00027C5D" w:rsidRDefault="00027C5D" w:rsidP="00027C5D"/>
    <w:p w:rsidR="00027C5D" w:rsidRDefault="00027C5D" w:rsidP="00027C5D">
      <w:r>
        <w:t>от 27 июня 2023 года № 24-06-09/59482</w:t>
      </w:r>
    </w:p>
    <w:p w:rsidR="00027C5D" w:rsidRDefault="00027C5D" w:rsidP="00027C5D"/>
    <w:p w:rsidR="00027C5D" w:rsidRDefault="00027C5D" w:rsidP="00027C5D">
      <w:r>
        <w:t>О рассмотрении обращения</w:t>
      </w:r>
    </w:p>
    <w:p w:rsidR="00027C5D" w:rsidRDefault="00027C5D" w:rsidP="00027C5D"/>
    <w:p w:rsidR="00027C5D" w:rsidRDefault="00027C5D" w:rsidP="00027C5D">
      <w:r>
        <w:t>Департамент бюджетной политики в сфере контрактной системы Минфина России (далее - Департамент), рассмотрев обращение, направленное посредством электронной почты, по вопросу о применении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№ 44-ФЗ) в части срока направления в реестр контрактов информации о контракте, заключенном по результатам электронной процедуры после 01.07.2023, сообщает следующее.</w:t>
      </w:r>
    </w:p>
    <w:p w:rsidR="00027C5D" w:rsidRDefault="00027C5D" w:rsidP="00027C5D"/>
    <w:p w:rsidR="00027C5D" w:rsidRDefault="00027C5D" w:rsidP="00027C5D">
      <w:r>
        <w:t>В соответствии с пунктами 11.8 и 12.5 Регламента Министерства финансов Российской Федерации, утвержденного приказом Минфина России от 14.09.2018 № 194н, Минфином России не осуществляется разъяснение законодательства Российской Федерации, практики его применения, практики применения нормативных правовых актов Минфина России, а также толкование норм, терминов и понятий, за исключением случаев, если на него возложена соответствующая обязанность или если это необходимо для обоснования решения, принятого по обращению.</w:t>
      </w:r>
    </w:p>
    <w:p w:rsidR="00027C5D" w:rsidRDefault="00027C5D" w:rsidP="00027C5D"/>
    <w:p w:rsidR="00027C5D" w:rsidRDefault="00027C5D" w:rsidP="00027C5D">
      <w:r>
        <w:t>Также Минфин России не обладает ни надзорными, ни контрольными функциями и (или) полномочиями в отношении осуществляемых закупок, в связи с чем не вправе рассматривать вопрос о правомерности совершенных и (или) совершаемых действий участниками контрактной системы в сфере закупок.</w:t>
      </w:r>
    </w:p>
    <w:p w:rsidR="00027C5D" w:rsidRDefault="00027C5D" w:rsidP="00027C5D"/>
    <w:p w:rsidR="00027C5D" w:rsidRDefault="00027C5D" w:rsidP="00027C5D">
      <w:r>
        <w:t>Вместе с тем в рамках компетенции Департамента полагаем необходимым отметить следующее.</w:t>
      </w:r>
    </w:p>
    <w:p w:rsidR="00027C5D" w:rsidRDefault="00027C5D" w:rsidP="00027C5D"/>
    <w:p w:rsidR="00027C5D" w:rsidRDefault="00027C5D" w:rsidP="00027C5D">
      <w:r>
        <w:t>Частью 3 статьи 103 Закона № 44-ФЗ установлено, что в течение пяти рабочих дней с даты заключения контракта заказчик направляет указанную в пунктах 1 - 7, 9, 12 и 14 части 2 данной статьи информацию в 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 (Федеральное казначейство).</w:t>
      </w:r>
    </w:p>
    <w:p w:rsidR="00027C5D" w:rsidRDefault="00027C5D" w:rsidP="00027C5D"/>
    <w:p w:rsidR="00027C5D" w:rsidRDefault="00027C5D" w:rsidP="00027C5D">
      <w:r>
        <w:t xml:space="preserve">При этом, если в соответствии с Законом № 44-ФЗ контракт подписан с использованием единой информационной системы (далее - ЕИС), документы, а также информация, содержащаяся в них и подлежащая включению в реестр контрактов, направляется с использованием ЕИС для включения в реестр контрактов в порядке, установленном Правительством Российской Федерации в </w:t>
      </w:r>
      <w:r>
        <w:lastRenderedPageBreak/>
        <w:t>соответствии с частью 6 статьи 103 Закона № 44-ФЗ 1, не позднее трех рабочих дней со дня, следующего за днем подписания контракта.</w:t>
      </w:r>
    </w:p>
    <w:p w:rsidR="00027C5D" w:rsidRDefault="00027C5D" w:rsidP="00027C5D"/>
    <w:p w:rsidR="00027C5D" w:rsidRDefault="00027C5D" w:rsidP="00027C5D">
      <w:r>
        <w:t>________________________</w:t>
      </w:r>
    </w:p>
    <w:p w:rsidR="00027C5D" w:rsidRDefault="00027C5D" w:rsidP="00027C5D">
      <w:r>
        <w:t>1 Правила ведения реестров контрактов, заключенных заказчиками, утвержденные постановлением Правительства Российской Федерации от 27.01.2022 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 (далее - Постановление № 60, Правила).</w:t>
      </w:r>
    </w:p>
    <w:p w:rsidR="00027C5D" w:rsidRDefault="00027C5D" w:rsidP="00027C5D"/>
    <w:p w:rsidR="00027C5D" w:rsidRDefault="00027C5D" w:rsidP="00027C5D">
      <w:r>
        <w:t>Перечень информации и документов о контракте, заключенном в соответствии с Законом № 44-ФЗ, подлежащих включению в реестр контрактов, установлен пунктом 10 Правил.</w:t>
      </w:r>
    </w:p>
    <w:p w:rsidR="00027C5D" w:rsidRDefault="00027C5D" w:rsidP="00027C5D"/>
    <w:p w:rsidR="00027C5D" w:rsidRDefault="00027C5D" w:rsidP="00027C5D">
      <w:r>
        <w:t>Информация и документы, предусмотренные пунктом 10 Правил, включаются в реестр контрактов в порядке, предусмотренном пунктом 15 Правил.</w:t>
      </w:r>
    </w:p>
    <w:p w:rsidR="00027C5D" w:rsidRDefault="00027C5D" w:rsidP="00027C5D"/>
    <w:p w:rsidR="00027C5D" w:rsidRDefault="00027C5D" w:rsidP="00027C5D">
      <w:r>
        <w:t>Согласно подпункту «а» пункта 15 Правил, сформированный и подписанный с использованием ЕИС контракт, а также содержащаяся в нем информация, подлежащая включению в реестр, не позднее 3-го рабочего дня со дня, следующего за днем подписания контракта направляются с использованием ЕИС в орган, предусмотренный подпунктом «а» пункта 17 Правил, для проведения проверок, предусмотренных подпунктами «а» - «г» пункта 18 Правил.</w:t>
      </w:r>
    </w:p>
    <w:p w:rsidR="00027C5D" w:rsidRDefault="00027C5D" w:rsidP="00027C5D"/>
    <w:p w:rsidR="00027C5D" w:rsidRDefault="00027C5D" w:rsidP="00027C5D">
      <w:r>
        <w:t>Следует отметить, что положения подпункта «а» пункта 15 Правил,</w:t>
      </w:r>
    </w:p>
    <w:p w:rsidR="00027C5D" w:rsidRDefault="00027C5D" w:rsidP="00027C5D"/>
    <w:p w:rsidR="00027C5D" w:rsidRDefault="00027C5D" w:rsidP="00027C5D">
      <w:r>
        <w:t>касающиеся контракта, применяются в отношении закупок, извещения об осуществлении которых размещены в ЕИС либо приглашения принять участие в которых направлены с 01.07.2023. До наступления предусмотренных</w:t>
      </w:r>
    </w:p>
    <w:p w:rsidR="00027C5D" w:rsidRDefault="00027C5D" w:rsidP="00027C5D"/>
    <w:p w:rsidR="00027C5D" w:rsidRDefault="00027C5D" w:rsidP="00027C5D">
      <w:r>
        <w:t>подпунктом «д» пункта 2 Постановления № 60 сроков соответствующий документ направляется в реестр контрактов, в порядке, установленном подпунктом «б» пункта 15 Правил (подпункт «д» пункта 2 Постановления № 60).</w:t>
      </w:r>
    </w:p>
    <w:p w:rsidR="00027C5D" w:rsidRDefault="00027C5D" w:rsidP="00027C5D"/>
    <w:p w:rsidR="00027C5D" w:rsidRDefault="00027C5D" w:rsidP="00027C5D">
      <w:r>
        <w:t>Так, согласно подпункту «б» пункта 15 Правил, заказчиком направляются с использованием ЕИС в Федеральное казначейство для проведения проверок, предусмотренных подпунктами «а», «в» и «г» пункта 18 Правил, информация и документы, касающиеся контракта, заключенного без использования</w:t>
      </w:r>
    </w:p>
    <w:p w:rsidR="00027C5D" w:rsidRDefault="00027C5D" w:rsidP="00027C5D"/>
    <w:p w:rsidR="00027C5D" w:rsidRDefault="00027C5D" w:rsidP="00027C5D">
      <w:r>
        <w:lastRenderedPageBreak/>
        <w:t>ЕИС, не позднее 5-го рабочего дня со дня, следующего за днем подписания заказчиком документа, подлежащего включению в реестр контрактов, или за днем представления заказчику поставщиком (подрядчиком, исполнителем) документа, подлежащего включению в реестр контрактов.</w:t>
      </w:r>
    </w:p>
    <w:p w:rsidR="00027C5D" w:rsidRDefault="00027C5D" w:rsidP="00027C5D"/>
    <w:p w:rsidR="00027C5D" w:rsidRDefault="00027C5D" w:rsidP="00027C5D">
      <w:r>
        <w:t>Обращаем внимание, что согласно части 11 статьи 8 Федерального закона от 02.07.2021 № 360-ФЗ «О внесении изменений в отдельные законодательные акты Российской Федерации», в отношении закупок, извещения об осуществлении которых размещены в ЕИС, приглашения принять участие в которых направлены с 01.01.2022 до 01.04.2024, положения части 3 статьи 103 Закона № 44-ФЗ, касающиеся направления контракта с использованием ЕИС, не применяются.</w:t>
      </w:r>
    </w:p>
    <w:p w:rsidR="00027C5D" w:rsidRDefault="00027C5D" w:rsidP="00027C5D"/>
    <w:p w:rsidR="00027C5D" w:rsidRDefault="00027C5D" w:rsidP="00027C5D">
      <w:r>
        <w:t xml:space="preserve">Учитывая изложенное, информация о контракте, заключенном с использованием ЕИС, извещение </w:t>
      </w:r>
      <w:proofErr w:type="gramStart"/>
      <w:r>
        <w:t>об осуществлении</w:t>
      </w:r>
      <w:proofErr w:type="gramEnd"/>
      <w:r>
        <w:t xml:space="preserve"> закупки которого размещено в ЕИС с 01.07.2023, направляется в Федеральное казначейство в течение пяти рабочих дней с даты заключения контракта.</w:t>
      </w:r>
    </w:p>
    <w:p w:rsidR="00027C5D" w:rsidRDefault="00027C5D" w:rsidP="00027C5D"/>
    <w:p w:rsidR="00027C5D" w:rsidRDefault="00027C5D" w:rsidP="00027C5D">
      <w:r>
        <w:t>Заместитель директора Департамента</w:t>
      </w:r>
    </w:p>
    <w:p w:rsidR="00027C5D" w:rsidRDefault="00027C5D" w:rsidP="00027C5D">
      <w:r>
        <w:t xml:space="preserve">Д.А. </w:t>
      </w:r>
      <w:proofErr w:type="spellStart"/>
      <w:r>
        <w:t>Готовцев</w:t>
      </w:r>
      <w:proofErr w:type="spellEnd"/>
    </w:p>
    <w:bookmarkEnd w:id="0"/>
    <w:p w:rsidR="00027C5D" w:rsidRDefault="00027C5D" w:rsidP="00027C5D"/>
    <w:p w:rsidR="00027C5D" w:rsidRDefault="00027C5D" w:rsidP="00027C5D"/>
    <w:p w:rsidR="00027C5D" w:rsidRDefault="00027C5D" w:rsidP="00027C5D"/>
    <w:p w:rsidR="00027C5D" w:rsidRDefault="00027C5D" w:rsidP="00027C5D"/>
    <w:sectPr w:rsidR="0002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C5D"/>
    <w:rsid w:val="00027C5D"/>
    <w:rsid w:val="00D5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D292A-7F18-40E3-BE58-BCC6F371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2023-07-07T05:19:00Z</dcterms:created>
  <dcterms:modified xsi:type="dcterms:W3CDTF">2023-07-07T05:22:00Z</dcterms:modified>
</cp:coreProperties>
</file>