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D2F3" w14:textId="77777777" w:rsidR="002E5300" w:rsidRDefault="007770EC" w:rsidP="002E5300">
      <w:pPr>
        <w:spacing w:after="0" w:line="240" w:lineRule="auto"/>
        <w:ind w:left="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7770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ПОЛОЖЕНИЕ </w:t>
      </w:r>
    </w:p>
    <w:p w14:paraId="0E7EEDA7" w14:textId="77777777" w:rsidR="002E5300" w:rsidRDefault="007770EC" w:rsidP="002E5300">
      <w:pPr>
        <w:spacing w:after="0" w:line="240" w:lineRule="auto"/>
        <w:ind w:left="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7770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о </w:t>
      </w:r>
      <w:r w:rsidR="005C5F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городском </w:t>
      </w:r>
      <w:r w:rsidRPr="007770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конкурсе видео</w:t>
      </w:r>
      <w:r w:rsidR="005C5F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роликов</w:t>
      </w:r>
      <w:r w:rsidRPr="007770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</w:t>
      </w:r>
      <w:r w:rsidR="002E53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для классных руководителей</w:t>
      </w:r>
    </w:p>
    <w:p w14:paraId="66D1F020" w14:textId="4A7F3E1E" w:rsidR="007770EC" w:rsidRPr="007770EC" w:rsidRDefault="007770EC" w:rsidP="002E5300">
      <w:pPr>
        <w:spacing w:after="0" w:line="240" w:lineRule="auto"/>
        <w:ind w:left="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7770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«</w:t>
      </w:r>
      <w:r w:rsidR="005C5F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Лучший классный час»</w:t>
      </w:r>
    </w:p>
    <w:p w14:paraId="1EF5EABF" w14:textId="45E1A6E1" w:rsidR="007770EC" w:rsidRPr="007770EC" w:rsidRDefault="007770EC" w:rsidP="002E5300">
      <w:pPr>
        <w:spacing w:after="0" w:line="240" w:lineRule="auto"/>
        <w:ind w:left="5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7D5883" w14:textId="272F81D7" w:rsidR="007770EC" w:rsidRPr="002F15BE" w:rsidRDefault="007770EC" w:rsidP="002E5300">
      <w:pPr>
        <w:pStyle w:val="a7"/>
        <w:numPr>
          <w:ilvl w:val="0"/>
          <w:numId w:val="19"/>
        </w:num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F15B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Общие положения</w:t>
      </w:r>
    </w:p>
    <w:p w14:paraId="3CB962A5" w14:textId="5B588131" w:rsidR="007770EC" w:rsidRPr="007770EC" w:rsidRDefault="007770EC" w:rsidP="00206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Положение о конкурсе видео</w:t>
      </w:r>
      <w:r w:rsidR="005C5F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роликов</w:t>
      </w:r>
      <w:r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E5300" w:rsidRPr="002E53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классных руководителей</w:t>
      </w:r>
      <w:r w:rsidR="002E5300" w:rsidRPr="002E53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5C5F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Лучший классный час</w:t>
      </w:r>
      <w:r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(далее – Положение) определяет общий порядок организации, содержание, условия и сроки проведения конкурса видео</w:t>
      </w:r>
      <w:r w:rsidR="005C5F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роликов </w:t>
      </w:r>
      <w:r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5C5F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Лучший классный час</w:t>
      </w:r>
      <w:r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(далее – Конкурс).</w:t>
      </w:r>
    </w:p>
    <w:p w14:paraId="2F0A319A" w14:textId="42905160" w:rsidR="007770EC" w:rsidRPr="007770EC" w:rsidRDefault="007770EC" w:rsidP="002F15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2061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</w:t>
      </w:r>
      <w:r w:rsidR="005C5FB0" w:rsidRPr="005C5F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Организатором Конкурса является автономное учреждение «Центр мониторинга и развития образования» города Чебоксары Чувашской Республики.</w:t>
      </w:r>
    </w:p>
    <w:p w14:paraId="41994759" w14:textId="77777777" w:rsidR="002F15BE" w:rsidRPr="007770EC" w:rsidRDefault="002F15BE" w:rsidP="002F15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1A0ECC" w14:textId="67553754" w:rsidR="007770EC" w:rsidRPr="002F15BE" w:rsidRDefault="007770EC" w:rsidP="002F15BE">
      <w:pPr>
        <w:pStyle w:val="a7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F15B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Цель и задачи Конкурса</w:t>
      </w:r>
    </w:p>
    <w:p w14:paraId="728AAC49" w14:textId="443E446A" w:rsidR="002F15BE" w:rsidRPr="007770EC" w:rsidRDefault="007770EC" w:rsidP="00206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Цель Конкурса: </w:t>
      </w:r>
      <w:r w:rsidR="002F15BE" w:rsidRPr="002F15BE">
        <w:rPr>
          <w:rFonts w:ascii="Times New Roman" w:hAnsi="Times New Roman" w:cs="Times New Roman"/>
          <w:sz w:val="24"/>
          <w:szCs w:val="24"/>
        </w:rPr>
        <w:t>совершенствование навыков педагогических работников образовательных организаций города Чебоксары в создании тематических видеороликов</w:t>
      </w:r>
      <w:r w:rsidR="002E5300">
        <w:rPr>
          <w:rFonts w:ascii="Times New Roman" w:hAnsi="Times New Roman" w:cs="Times New Roman"/>
          <w:sz w:val="24"/>
          <w:szCs w:val="24"/>
        </w:rPr>
        <w:t>.</w:t>
      </w:r>
    </w:p>
    <w:p w14:paraId="36BD0C22" w14:textId="78B9AAD3" w:rsidR="001F106C" w:rsidRDefault="001F106C" w:rsidP="00206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2.2. Задачи:</w:t>
      </w:r>
    </w:p>
    <w:p w14:paraId="0C37F84D" w14:textId="1D31C6AB" w:rsidR="002F15BE" w:rsidRDefault="002F15BE" w:rsidP="002E5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повышение профессиональной компетентности </w:t>
      </w:r>
      <w:r w:rsidR="002E5300" w:rsidRPr="002E53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классных руководителей</w:t>
      </w:r>
      <w:r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условиях реализации Федерального государственного образовательного стандарта</w:t>
      </w:r>
      <w:r w:rsidR="002E53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63AED3D9" w14:textId="77777777" w:rsidR="001F106C" w:rsidRDefault="001F106C" w:rsidP="002E5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1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создание открытого информационного банка лучших учебных материалов;</w:t>
      </w:r>
    </w:p>
    <w:p w14:paraId="7357E48A" w14:textId="77777777" w:rsidR="001F106C" w:rsidRDefault="001F106C" w:rsidP="002E5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1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выявление талантливых, творчески работающих педагогов, их поддержка и поощрение;</w:t>
      </w:r>
    </w:p>
    <w:p w14:paraId="4A43C357" w14:textId="77777777" w:rsidR="001F106C" w:rsidRDefault="001F106C" w:rsidP="002E5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1F1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содействие формированию и развитию профессиональной компетентности педагогических работников, эффективному обмену опытом применения инновационных методик и технологий в образовательном процессе, популяризации и внедрению новых методов обучения;</w:t>
      </w:r>
    </w:p>
    <w:p w14:paraId="6B4D9B71" w14:textId="77777777" w:rsidR="001F106C" w:rsidRDefault="001F106C" w:rsidP="002E5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1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усовершенствование мастерства педагогических работников образовательных организаций в создании учебных материалов;</w:t>
      </w:r>
    </w:p>
    <w:p w14:paraId="13A93993" w14:textId="77777777" w:rsidR="001F106C" w:rsidRDefault="001F106C" w:rsidP="002E5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1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повышение престижа педагогов, активно участвующих в создании учебных материалов. </w:t>
      </w:r>
    </w:p>
    <w:p w14:paraId="010A4588" w14:textId="77777777" w:rsidR="002F15BE" w:rsidRDefault="002F15BE" w:rsidP="002F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</w:p>
    <w:p w14:paraId="3BFC463A" w14:textId="199F3CA7" w:rsidR="002F15BE" w:rsidRPr="002E5300" w:rsidRDefault="002F15BE" w:rsidP="002E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3. </w:t>
      </w:r>
      <w:r w:rsidR="007770EC" w:rsidRPr="002F15B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Порядок организации и проведения Конкурса</w:t>
      </w:r>
    </w:p>
    <w:p w14:paraId="3C20E27E" w14:textId="40E0264C" w:rsidR="0020613F" w:rsidRDefault="002F15BE" w:rsidP="0020613F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F15BE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3.1. </w:t>
      </w:r>
      <w:r w:rsidR="0020613F">
        <w:rPr>
          <w:rFonts w:ascii="Times New Roman" w:hAnsi="Times New Roman" w:cs="Times New Roman"/>
          <w:sz w:val="24"/>
        </w:rPr>
        <w:t>На Конкурс принимаются видеоролики,</w:t>
      </w:r>
      <w:r w:rsidR="0020613F" w:rsidRPr="00893ECC">
        <w:rPr>
          <w:rFonts w:ascii="Times New Roman" w:hAnsi="Times New Roman" w:cs="Times New Roman"/>
          <w:sz w:val="24"/>
        </w:rPr>
        <w:t xml:space="preserve"> </w:t>
      </w:r>
      <w:r w:rsidR="0020613F">
        <w:rPr>
          <w:rFonts w:ascii="Times New Roman" w:hAnsi="Times New Roman" w:cs="Times New Roman"/>
          <w:sz w:val="24"/>
        </w:rPr>
        <w:t>снятые (созданные) любыми доступными средствами, соответствующие тематике и номинациям конкурса</w:t>
      </w:r>
      <w:r w:rsidR="0020613F">
        <w:rPr>
          <w:rFonts w:ascii="Times New Roman" w:hAnsi="Times New Roman" w:cs="Times New Roman"/>
          <w:sz w:val="24"/>
        </w:rPr>
        <w:t>:</w:t>
      </w:r>
    </w:p>
    <w:p w14:paraId="6E543049" w14:textId="77777777" w:rsidR="0020613F" w:rsidRPr="0020613F" w:rsidRDefault="0020613F" w:rsidP="0020613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20613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- «2024 год – Год семьи в России»;</w:t>
      </w:r>
    </w:p>
    <w:p w14:paraId="2ECD4872" w14:textId="77777777" w:rsidR="0020613F" w:rsidRPr="0020613F" w:rsidRDefault="0020613F" w:rsidP="0020613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20613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- «Год экологической культуры и бережного природопользования в Чувашской Республике»;</w:t>
      </w:r>
    </w:p>
    <w:p w14:paraId="59EC8F68" w14:textId="77777777" w:rsidR="0020613F" w:rsidRDefault="0020613F" w:rsidP="0020613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20613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- «Чебоксарам – 555!»</w:t>
      </w:r>
    </w:p>
    <w:p w14:paraId="4F60FF94" w14:textId="6B69EE6C" w:rsidR="002F15BE" w:rsidRPr="002F15BE" w:rsidRDefault="0020613F" w:rsidP="00206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 </w:t>
      </w:r>
      <w:r w:rsidR="002F15BE" w:rsidRPr="002F15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участию в Конкурсе приглашаются классные руководители </w:t>
      </w:r>
      <w:r w:rsidR="002F15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</w:t>
      </w:r>
      <w:r w:rsidR="002F15BE" w:rsidRPr="002F15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образовательных организаций города Чебоксары, подавшие заявку на участие по установленной форме. </w:t>
      </w:r>
    </w:p>
    <w:p w14:paraId="36C9F99F" w14:textId="6710164C" w:rsidR="002F15BE" w:rsidRPr="002F15BE" w:rsidRDefault="002F15BE" w:rsidP="00206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15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</w:t>
      </w:r>
      <w:r w:rsidR="002061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2F15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Форма участия в Конкурсе дистанционная. </w:t>
      </w:r>
    </w:p>
    <w:p w14:paraId="7D7A0B4B" w14:textId="42FEAF42" w:rsidR="002F15BE" w:rsidRPr="002F15BE" w:rsidRDefault="002F15BE" w:rsidP="00206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15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</w:t>
      </w:r>
      <w:r w:rsidR="002061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2F15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Участие в Конкурсе может быть индивидуальным и совместным.</w:t>
      </w:r>
    </w:p>
    <w:p w14:paraId="4E1047D6" w14:textId="04D53188" w:rsidR="002F15BE" w:rsidRPr="002F15BE" w:rsidRDefault="002F15BE" w:rsidP="00206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15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</w:t>
      </w:r>
      <w:r w:rsidR="002061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2F15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Для проведения итогов Конкурса формируется жюри.</w:t>
      </w:r>
    </w:p>
    <w:p w14:paraId="3B61A61A" w14:textId="7EA22752" w:rsidR="00CC6A92" w:rsidRDefault="0020613F" w:rsidP="0093784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3784E">
        <w:rPr>
          <w:rFonts w:ascii="Times New Roman" w:hAnsi="Times New Roman" w:cs="Times New Roman"/>
          <w:sz w:val="24"/>
          <w:szCs w:val="24"/>
        </w:rPr>
        <w:t>6</w:t>
      </w:r>
      <w:r w:rsidR="00CC6A92">
        <w:rPr>
          <w:rFonts w:ascii="Times New Roman" w:hAnsi="Times New Roman" w:cs="Times New Roman"/>
          <w:sz w:val="24"/>
          <w:szCs w:val="24"/>
        </w:rPr>
        <w:t xml:space="preserve">. Участие в Конкурсе является платным. Участники конкурса вносят организационный взнос в размере 150 (сто пятьдесят) рублей по безналичному расчету в АУ «Центр мониторинга и развития образования» города Чебоксары Чувашской Республики </w:t>
      </w:r>
      <w:r w:rsidR="00CC6A92">
        <w:rPr>
          <w:rFonts w:ascii="Times New Roman" w:hAnsi="Times New Roman" w:cs="Times New Roman"/>
          <w:b/>
          <w:bCs/>
          <w:sz w:val="24"/>
          <w:szCs w:val="24"/>
        </w:rPr>
        <w:t>только через ПАО «Сбербанк»</w:t>
      </w:r>
      <w:r w:rsidR="00CC6A92">
        <w:rPr>
          <w:rFonts w:ascii="Times New Roman" w:hAnsi="Times New Roman" w:cs="Times New Roman"/>
          <w:sz w:val="24"/>
          <w:szCs w:val="24"/>
        </w:rPr>
        <w:t xml:space="preserve"> (квитанция прилагается). </w:t>
      </w:r>
    </w:p>
    <w:p w14:paraId="2C2DF8D5" w14:textId="77777777" w:rsidR="00CC6A92" w:rsidRDefault="00CC6A92" w:rsidP="00CC6A92">
      <w:pPr>
        <w:pStyle w:val="a8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AFBE7E" w14:textId="2C3AFC06" w:rsidR="00CC6A92" w:rsidRPr="0020613F" w:rsidRDefault="00CC6A92" w:rsidP="0020613F">
      <w:pPr>
        <w:pStyle w:val="a8"/>
        <w:numPr>
          <w:ilvl w:val="0"/>
          <w:numId w:val="16"/>
        </w:num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613F">
        <w:rPr>
          <w:rFonts w:ascii="Times New Roman" w:hAnsi="Times New Roman" w:cs="Times New Roman"/>
          <w:b/>
          <w:i/>
          <w:iCs/>
          <w:sz w:val="24"/>
          <w:szCs w:val="24"/>
        </w:rPr>
        <w:t>Требования к конкурсным работам</w:t>
      </w:r>
    </w:p>
    <w:p w14:paraId="153E612A" w14:textId="40E5E541" w:rsidR="00893ECC" w:rsidRDefault="007C4493" w:rsidP="00893ECC">
      <w:pPr>
        <w:pStyle w:val="a9"/>
        <w:numPr>
          <w:ilvl w:val="1"/>
          <w:numId w:val="16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C6A92">
        <w:rPr>
          <w:rFonts w:ascii="Times New Roman" w:hAnsi="Times New Roman" w:cs="Times New Roman"/>
          <w:sz w:val="24"/>
        </w:rPr>
        <w:t xml:space="preserve"> На Конкурс принимаются видеоролики</w:t>
      </w:r>
      <w:r w:rsidR="00893ECC">
        <w:rPr>
          <w:rFonts w:ascii="Times New Roman" w:hAnsi="Times New Roman" w:cs="Times New Roman"/>
          <w:sz w:val="24"/>
        </w:rPr>
        <w:t>,</w:t>
      </w:r>
      <w:r w:rsidR="00893ECC" w:rsidRPr="00893ECC">
        <w:rPr>
          <w:rFonts w:ascii="Times New Roman" w:hAnsi="Times New Roman" w:cs="Times New Roman"/>
          <w:sz w:val="24"/>
        </w:rPr>
        <w:t xml:space="preserve"> </w:t>
      </w:r>
      <w:r w:rsidR="00893ECC">
        <w:rPr>
          <w:rFonts w:ascii="Times New Roman" w:hAnsi="Times New Roman" w:cs="Times New Roman"/>
          <w:sz w:val="24"/>
        </w:rPr>
        <w:t>снятые (созданные) любыми доступными средствами, соответствующие тематике и номинациям конкурса</w:t>
      </w:r>
      <w:r w:rsidR="002E5300">
        <w:rPr>
          <w:rFonts w:ascii="Times New Roman" w:hAnsi="Times New Roman" w:cs="Times New Roman"/>
          <w:sz w:val="24"/>
        </w:rPr>
        <w:t>.</w:t>
      </w:r>
    </w:p>
    <w:p w14:paraId="71508420" w14:textId="3F7D4C28" w:rsidR="00CC6A92" w:rsidRDefault="0020613F" w:rsidP="00CC6A9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C6A92">
        <w:rPr>
          <w:rFonts w:ascii="Times New Roman" w:hAnsi="Times New Roman" w:cs="Times New Roman"/>
          <w:sz w:val="24"/>
          <w:szCs w:val="24"/>
        </w:rPr>
        <w:t>.2. Представленная работа должна быть авторской, т.е. разработанная непосредственно участником Конкурса.</w:t>
      </w:r>
    </w:p>
    <w:p w14:paraId="0C86A888" w14:textId="49808934" w:rsidR="00CC6A92" w:rsidRDefault="0020613F" w:rsidP="007C449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6A92">
        <w:rPr>
          <w:rFonts w:ascii="Times New Roman" w:hAnsi="Times New Roman" w:cs="Times New Roman"/>
          <w:sz w:val="24"/>
          <w:szCs w:val="24"/>
        </w:rPr>
        <w:t xml:space="preserve">.3.  </w:t>
      </w:r>
      <w:r w:rsidR="00CC6A92">
        <w:rPr>
          <w:rFonts w:ascii="Times New Roman" w:hAnsi="Times New Roman" w:cs="Times New Roman"/>
          <w:sz w:val="24"/>
          <w:szCs w:val="24"/>
        </w:rPr>
        <w:tab/>
        <w:t>На конкурс от одного участника принимается неограниченное количество работ. Можно принять участие в нескольких номинациях. Каждая конкурсная работа оплачивается отдельно. Соавторская работа оплачивается отдельно каждым участником (соавтором</w:t>
      </w:r>
      <w:r w:rsidR="007C4493">
        <w:rPr>
          <w:rFonts w:ascii="Times New Roman" w:hAnsi="Times New Roman" w:cs="Times New Roman"/>
          <w:sz w:val="24"/>
          <w:szCs w:val="24"/>
        </w:rPr>
        <w:t>).</w:t>
      </w:r>
    </w:p>
    <w:p w14:paraId="76833943" w14:textId="54B1F55D" w:rsidR="007C4493" w:rsidRDefault="0020613F" w:rsidP="007C449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</w:t>
      </w:r>
      <w:r w:rsidR="00893ECC">
        <w:rPr>
          <w:rFonts w:ascii="Times New Roman" w:hAnsi="Times New Roman" w:cs="Times New Roman"/>
          <w:sz w:val="24"/>
        </w:rPr>
        <w:t>.</w:t>
      </w:r>
      <w:r w:rsidR="007C4493">
        <w:rPr>
          <w:rFonts w:ascii="Times New Roman" w:hAnsi="Times New Roman" w:cs="Times New Roman"/>
          <w:sz w:val="24"/>
        </w:rPr>
        <w:t>4</w:t>
      </w:r>
      <w:r w:rsidR="00893ECC">
        <w:rPr>
          <w:rFonts w:ascii="Times New Roman" w:hAnsi="Times New Roman" w:cs="Times New Roman"/>
          <w:sz w:val="24"/>
        </w:rPr>
        <w:t xml:space="preserve">. </w:t>
      </w:r>
      <w:r w:rsidR="007C4493">
        <w:rPr>
          <w:rFonts w:ascii="Times New Roman" w:hAnsi="Times New Roman" w:cs="Times New Roman"/>
          <w:sz w:val="24"/>
          <w:szCs w:val="24"/>
        </w:rPr>
        <w:t xml:space="preserve"> Материалы на Конкурс представляются на электронном носителе. Конкурсные материалы должны содержать: название, номинацию, ФИО автора, должность, наименование образовательного учреждения.  </w:t>
      </w:r>
    </w:p>
    <w:p w14:paraId="23045FF8" w14:textId="1CA71ECC" w:rsidR="00322FCD" w:rsidRPr="00322FCD" w:rsidRDefault="0020613F" w:rsidP="00322FCD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893ECC">
        <w:rPr>
          <w:rFonts w:ascii="Times New Roman" w:hAnsi="Times New Roman" w:cs="Times New Roman"/>
          <w:sz w:val="24"/>
        </w:rPr>
        <w:t>.</w:t>
      </w:r>
      <w:r w:rsidR="007C4493">
        <w:rPr>
          <w:rFonts w:ascii="Times New Roman" w:hAnsi="Times New Roman" w:cs="Times New Roman"/>
          <w:sz w:val="24"/>
        </w:rPr>
        <w:t>5</w:t>
      </w:r>
      <w:r w:rsidR="00893ECC">
        <w:rPr>
          <w:rFonts w:ascii="Times New Roman" w:hAnsi="Times New Roman" w:cs="Times New Roman"/>
          <w:sz w:val="24"/>
        </w:rPr>
        <w:t>. Максимальная продолжительность видеоролика – не более 30 минут.</w:t>
      </w:r>
      <w:r w:rsidR="00322FCD" w:rsidRPr="00322FCD">
        <w:t xml:space="preserve"> </w:t>
      </w:r>
      <w:r w:rsidR="00322FCD" w:rsidRPr="00322FCD">
        <w:rPr>
          <w:rFonts w:ascii="Times New Roman" w:hAnsi="Times New Roman" w:cs="Times New Roman"/>
          <w:sz w:val="24"/>
        </w:rPr>
        <w:t>Использование при монтаже и съемке видеоролика специальных программ и инструментов – на усмотрение участника. Ролик может быть сделан в любом формате, смонтирован в любом видеоредакторе.</w:t>
      </w:r>
    </w:p>
    <w:p w14:paraId="79E27A7E" w14:textId="404E024E" w:rsidR="00322FCD" w:rsidRPr="00322FCD" w:rsidRDefault="00322FCD" w:rsidP="00322FCD">
      <w:pPr>
        <w:ind w:firstLine="567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22FC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5.</w:t>
      </w:r>
      <w:r w:rsidRPr="00322FC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Сроки проведения Конкурса.</w:t>
      </w:r>
    </w:p>
    <w:p w14:paraId="008225F8" w14:textId="53446937" w:rsidR="00322FCD" w:rsidRPr="00322FCD" w:rsidRDefault="00322FCD" w:rsidP="00322F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322FCD">
        <w:rPr>
          <w:rFonts w:ascii="Times New Roman" w:eastAsia="Calibri" w:hAnsi="Times New Roman" w:cs="Times New Roman"/>
          <w:bCs/>
          <w:sz w:val="24"/>
          <w:szCs w:val="24"/>
        </w:rPr>
        <w:t>.1. Конкурс проводится с 22 по 30 января 2024 года.</w:t>
      </w:r>
    </w:p>
    <w:p w14:paraId="1BF747AE" w14:textId="202A1E0F" w:rsidR="00322FCD" w:rsidRPr="00322FCD" w:rsidRDefault="00322FCD" w:rsidP="00322F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322FCD">
        <w:rPr>
          <w:rFonts w:ascii="Times New Roman" w:eastAsia="Calibri" w:hAnsi="Times New Roman" w:cs="Times New Roman"/>
          <w:bCs/>
          <w:sz w:val="24"/>
          <w:szCs w:val="24"/>
        </w:rPr>
        <w:t xml:space="preserve">.2. Ссылка на размещенную в сети Интернет конкурсную работу (Вконтакте, </w:t>
      </w:r>
      <w:r w:rsidRPr="00322FC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Youtube</w:t>
      </w:r>
      <w:r w:rsidRPr="00322FCD">
        <w:rPr>
          <w:rFonts w:ascii="Times New Roman" w:eastAsia="Calibri" w:hAnsi="Times New Roman" w:cs="Times New Roman"/>
          <w:bCs/>
          <w:sz w:val="24"/>
          <w:szCs w:val="24"/>
        </w:rPr>
        <w:t xml:space="preserve">, сайт школы и т.д.), заявка установленной формы (приложение </w:t>
      </w:r>
      <w:r w:rsidR="0093784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322FCD">
        <w:rPr>
          <w:rFonts w:ascii="Times New Roman" w:eastAsia="Calibri" w:hAnsi="Times New Roman" w:cs="Times New Roman"/>
          <w:bCs/>
          <w:sz w:val="24"/>
          <w:szCs w:val="24"/>
        </w:rPr>
        <w:t xml:space="preserve">) и скан квитанции об оплате (приложение </w:t>
      </w:r>
      <w:r w:rsidR="0093784E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22FCD">
        <w:rPr>
          <w:rFonts w:ascii="Times New Roman" w:eastAsia="Calibri" w:hAnsi="Times New Roman" w:cs="Times New Roman"/>
          <w:bCs/>
          <w:sz w:val="24"/>
          <w:szCs w:val="24"/>
        </w:rPr>
        <w:t xml:space="preserve">) представляются в АУ «Центр мониторинга и развития образования» города Чебоксары на адрес электронной почты </w:t>
      </w:r>
      <w:hyperlink r:id="rId5" w:history="1">
        <w:r w:rsidRPr="00322FCD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gcheb</w:t>
        </w:r>
        <w:r w:rsidRPr="00322FCD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_</w:t>
        </w:r>
        <w:r w:rsidRPr="00322FCD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guo</w:t>
        </w:r>
        <w:r w:rsidRPr="00322FCD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29@</w:t>
        </w:r>
        <w:r w:rsidRPr="00322FCD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cap</w:t>
        </w:r>
        <w:r w:rsidRPr="00322FCD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Pr="00322FCD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</w:hyperlink>
      <w:r w:rsidRPr="00322FCD">
        <w:rPr>
          <w:rStyle w:val="a3"/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22FCD">
        <w:rPr>
          <w:rStyle w:val="a3"/>
          <w:rFonts w:ascii="Times New Roman" w:eastAsia="Calibri" w:hAnsi="Times New Roman" w:cs="Times New Roman"/>
          <w:bCs/>
          <w:color w:val="auto"/>
          <w:sz w:val="24"/>
          <w:szCs w:val="24"/>
          <w:u w:val="none"/>
        </w:rPr>
        <w:t>не позднее 30 января 2024 года.</w:t>
      </w:r>
    </w:p>
    <w:p w14:paraId="7BF3E616" w14:textId="026824C3" w:rsidR="00322FCD" w:rsidRDefault="00322FCD" w:rsidP="00322FCD">
      <w:pPr>
        <w:pStyle w:val="11"/>
        <w:ind w:left="0" w:firstLine="708"/>
        <w:jc w:val="center"/>
        <w:rPr>
          <w:rStyle w:val="submenu-table"/>
          <w:rFonts w:ascii="Times New Roman" w:eastAsiaTheme="minorHAnsi" w:hAnsi="Times New Roman" w:cs="Times New Roman"/>
          <w:b/>
          <w:bCs/>
          <w:i/>
          <w:iCs/>
          <w:sz w:val="24"/>
          <w:szCs w:val="22"/>
          <w:lang w:eastAsia="en-US" w:bidi="ar-SA"/>
          <w14:ligatures w14:val="standardContextual"/>
        </w:rPr>
      </w:pPr>
      <w:r>
        <w:rPr>
          <w:rStyle w:val="submenu-table"/>
          <w:rFonts w:ascii="Times New Roman" w:eastAsiaTheme="minorHAnsi" w:hAnsi="Times New Roman" w:cs="Times New Roman"/>
          <w:b/>
          <w:bCs/>
          <w:i/>
          <w:iCs/>
          <w:sz w:val="24"/>
          <w:szCs w:val="22"/>
          <w:lang w:eastAsia="en-US" w:bidi="ar-SA"/>
          <w14:ligatures w14:val="standardContextual"/>
        </w:rPr>
        <w:t>6</w:t>
      </w:r>
      <w:r w:rsidRPr="00322FCD">
        <w:rPr>
          <w:rStyle w:val="submenu-table"/>
          <w:rFonts w:ascii="Times New Roman" w:eastAsiaTheme="minorHAnsi" w:hAnsi="Times New Roman" w:cs="Times New Roman"/>
          <w:b/>
          <w:bCs/>
          <w:i/>
          <w:iCs/>
          <w:sz w:val="24"/>
          <w:szCs w:val="22"/>
          <w:lang w:eastAsia="en-US" w:bidi="ar-SA"/>
          <w14:ligatures w14:val="standardContextual"/>
        </w:rPr>
        <w:t>. Критерии оценки материалов Конкурса:</w:t>
      </w:r>
    </w:p>
    <w:p w14:paraId="52EAE9A9" w14:textId="77777777" w:rsidR="00322FCD" w:rsidRPr="00322FCD" w:rsidRDefault="00322FCD" w:rsidP="00322FCD">
      <w:pPr>
        <w:pStyle w:val="11"/>
        <w:ind w:left="0" w:firstLine="708"/>
        <w:jc w:val="center"/>
        <w:rPr>
          <w:rStyle w:val="submenu-table"/>
          <w:rFonts w:ascii="Times New Roman" w:eastAsiaTheme="minorHAnsi" w:hAnsi="Times New Roman" w:cs="Times New Roman"/>
          <w:b/>
          <w:bCs/>
          <w:i/>
          <w:iCs/>
          <w:sz w:val="24"/>
          <w:szCs w:val="22"/>
          <w:lang w:eastAsia="en-US" w:bidi="ar-SA"/>
          <w14:ligatures w14:val="standardContextual"/>
        </w:rPr>
      </w:pPr>
    </w:p>
    <w:p w14:paraId="6A033481" w14:textId="77777777" w:rsidR="00893ECC" w:rsidRDefault="00893ECC" w:rsidP="00893ECC">
      <w:pPr>
        <w:pStyle w:val="11"/>
        <w:ind w:left="0" w:firstLine="708"/>
        <w:jc w:val="both"/>
        <w:rPr>
          <w:rFonts w:ascii="Times New Roman" w:hAnsi="Times New Roman" w:cs="Times New Roman"/>
          <w:sz w:val="24"/>
        </w:rPr>
      </w:pPr>
      <w:r w:rsidRPr="00322FCD">
        <w:rPr>
          <w:rFonts w:ascii="Times New Roman" w:hAnsi="Times New Roman" w:cs="Times New Roman"/>
          <w:b/>
          <w:bCs/>
          <w:sz w:val="24"/>
        </w:rPr>
        <w:t>Содержательная экспертная оценка</w:t>
      </w:r>
      <w:r>
        <w:rPr>
          <w:rFonts w:ascii="Times New Roman" w:hAnsi="Times New Roman" w:cs="Times New Roman"/>
          <w:sz w:val="24"/>
        </w:rPr>
        <w:t xml:space="preserve"> видеороликов осуществляется по следующим критериям:</w:t>
      </w:r>
    </w:p>
    <w:p w14:paraId="18021D32" w14:textId="77777777" w:rsidR="00893ECC" w:rsidRDefault="00893ECC" w:rsidP="00893ECC">
      <w:pPr>
        <w:pStyle w:val="11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соответствие работы заявленной теме;</w:t>
      </w:r>
    </w:p>
    <w:p w14:paraId="2426C2F5" w14:textId="77777777" w:rsidR="00893ECC" w:rsidRDefault="00893ECC" w:rsidP="00893ECC">
      <w:pPr>
        <w:pStyle w:val="11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аргументированность и глубина раскрытия темы, ясность представления;</w:t>
      </w:r>
    </w:p>
    <w:p w14:paraId="7E1208E4" w14:textId="77777777" w:rsidR="00893ECC" w:rsidRDefault="00893ECC" w:rsidP="00893ECC">
      <w:pPr>
        <w:pStyle w:val="11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креативность видеоролика (новизна идеи, оригинальность, гибкость мышления);</w:t>
      </w:r>
    </w:p>
    <w:p w14:paraId="14EC1582" w14:textId="77777777" w:rsidR="00893ECC" w:rsidRDefault="00893ECC" w:rsidP="00893ECC">
      <w:pPr>
        <w:pStyle w:val="11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информативность.</w:t>
      </w:r>
    </w:p>
    <w:p w14:paraId="4001C750" w14:textId="77777777" w:rsidR="00893ECC" w:rsidRDefault="00893ECC" w:rsidP="00893ECC">
      <w:pPr>
        <w:pStyle w:val="11"/>
        <w:ind w:left="0" w:firstLine="708"/>
        <w:jc w:val="both"/>
        <w:rPr>
          <w:rFonts w:ascii="Times New Roman" w:hAnsi="Times New Roman" w:cs="Times New Roman"/>
          <w:sz w:val="24"/>
        </w:rPr>
      </w:pPr>
      <w:r w:rsidRPr="00322FCD">
        <w:rPr>
          <w:rFonts w:ascii="Times New Roman" w:hAnsi="Times New Roman" w:cs="Times New Roman"/>
          <w:b/>
          <w:bCs/>
          <w:sz w:val="24"/>
        </w:rPr>
        <w:t>Техническая экспертная оценка</w:t>
      </w:r>
      <w:r>
        <w:rPr>
          <w:rFonts w:ascii="Times New Roman" w:hAnsi="Times New Roman" w:cs="Times New Roman"/>
          <w:sz w:val="24"/>
        </w:rPr>
        <w:t xml:space="preserve"> видеороликов осуществляется по следующим критериям:</w:t>
      </w:r>
    </w:p>
    <w:p w14:paraId="1F480C8D" w14:textId="77777777" w:rsidR="00893ECC" w:rsidRDefault="00893ECC" w:rsidP="00893ECC">
      <w:pPr>
        <w:pStyle w:val="11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качество видеосъемки;</w:t>
      </w:r>
    </w:p>
    <w:p w14:paraId="2A163173" w14:textId="77777777" w:rsidR="00893ECC" w:rsidRDefault="00893ECC" w:rsidP="00893ECC">
      <w:pPr>
        <w:pStyle w:val="11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уровень владения специальными выразительными средствами;</w:t>
      </w:r>
    </w:p>
    <w:p w14:paraId="718E6AE9" w14:textId="1520BDAE" w:rsidR="002F15BE" w:rsidRPr="0093784E" w:rsidRDefault="00893ECC" w:rsidP="0093784E">
      <w:pPr>
        <w:pStyle w:val="11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эстетичность работы.</w:t>
      </w:r>
    </w:p>
    <w:p w14:paraId="47576E75" w14:textId="66BBB882" w:rsidR="00322FCD" w:rsidRDefault="00322FCD" w:rsidP="00322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7</w:t>
      </w:r>
      <w:r w:rsidRPr="00322FC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. Подведение итогов Конкурса</w:t>
      </w:r>
    </w:p>
    <w:p w14:paraId="718DCAFE" w14:textId="31120FAF" w:rsidR="00322FCD" w:rsidRPr="007770EC" w:rsidRDefault="0093784E" w:rsidP="00322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7.1</w:t>
      </w:r>
      <w:r w:rsidR="0032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</w:t>
      </w:r>
      <w:r w:rsidR="00322FCD"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итогам экспертизы конкурсных материалов определяются победители Конкурса (в каждой номинации — до трех призовых мест).</w:t>
      </w:r>
    </w:p>
    <w:p w14:paraId="67B15FF7" w14:textId="34E7E5FE" w:rsidR="00322FCD" w:rsidRPr="007770EC" w:rsidRDefault="0093784E" w:rsidP="00322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7.2</w:t>
      </w:r>
      <w:r w:rsidR="0032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Р</w:t>
      </w:r>
      <w:r w:rsidR="00322FCD"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езультаты Конкурса размещаются на сайте </w:t>
      </w:r>
      <w:r w:rsidR="0032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АУ «Центр мониторинга и развития образования» города Чебоксары</w:t>
      </w:r>
      <w:r w:rsidR="00322FCD"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 позднее </w:t>
      </w:r>
      <w:r w:rsidR="00322FCD" w:rsidRPr="00322F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</w:t>
      </w:r>
      <w:r w:rsidR="00322FCD" w:rsidRPr="00322F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.02.2024 г.</w:t>
      </w:r>
    </w:p>
    <w:p w14:paraId="1ABB83F0" w14:textId="6C6F0040" w:rsidR="00322FCD" w:rsidRDefault="0093784E" w:rsidP="00322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7.3</w:t>
      </w:r>
      <w:r w:rsidR="0032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</w:t>
      </w:r>
      <w:r w:rsidR="00322FCD"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обедители Конкурса, занявшие I, II и III места в каждой номинации награждаются дипломами. Все участники Конкурса получают сертификат участника конкурса</w:t>
      </w:r>
      <w:r w:rsidR="0032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82530A2" w14:textId="7792E38C" w:rsidR="0093784E" w:rsidRDefault="0093784E" w:rsidP="009378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7.4</w:t>
      </w:r>
      <w:r w:rsidR="0032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</w:t>
      </w:r>
      <w:r w:rsidR="00322FCD"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итогам Конкурса видео</w:t>
      </w:r>
      <w:r w:rsidR="0032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ролики</w:t>
      </w:r>
      <w:r w:rsidR="00322FCD"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победителей будут размещены на сайте </w:t>
      </w:r>
      <w:r w:rsidR="00322FCD" w:rsidRPr="001F10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АУ «Центр мониторинга и развития образования» города Чебоксары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 позднее 7 февраля.</w:t>
      </w:r>
      <w:r w:rsidR="00322FCD"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Данное размещение будет считаться как распространение педагогического опыта педагога на </w:t>
      </w:r>
      <w:r w:rsidR="0032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</w:t>
      </w:r>
      <w:r w:rsidR="00322FCD" w:rsidRPr="007770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ском уровне.</w:t>
      </w:r>
      <w:r w:rsidR="0032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22FCD">
        <w:rPr>
          <w:rFonts w:ascii="Times New Roman" w:hAnsi="Times New Roman" w:cs="Times New Roman"/>
          <w:sz w:val="24"/>
          <w:szCs w:val="24"/>
        </w:rPr>
        <w:t>Предоставляя работу на Конкурс, участник даёт согласие на её опубликование, публичный показ, в том числе в сети Интернет.</w:t>
      </w:r>
    </w:p>
    <w:p w14:paraId="7029F562" w14:textId="0DF920C4" w:rsidR="00322FCD" w:rsidRPr="00322FCD" w:rsidRDefault="00322FCD" w:rsidP="009378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378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7.5. </w:t>
      </w:r>
      <w:r w:rsidRPr="0032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Дополнительная информация и консультация по всем возникающим вопросам по телефону: 51-22-35, АУ «Центр мониторинга и развития образования» города Чебоксары.</w:t>
      </w:r>
    </w:p>
    <w:p w14:paraId="582DB082" w14:textId="77777777" w:rsidR="002E5300" w:rsidRDefault="002E5300" w:rsidP="002E53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6BD94A02" w14:textId="77777777" w:rsidR="002E5300" w:rsidRDefault="002E5300" w:rsidP="002E53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F931C8" w14:textId="03540767" w:rsidR="002E5300" w:rsidRPr="002E5300" w:rsidRDefault="002E5300" w:rsidP="002E5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300">
        <w:rPr>
          <w:rFonts w:ascii="Times New Roman" w:hAnsi="Times New Roman" w:cs="Times New Roman"/>
          <w:b/>
          <w:bCs/>
          <w:sz w:val="24"/>
          <w:szCs w:val="24"/>
        </w:rPr>
        <w:t>Заявка на участие в городском конкурсе</w:t>
      </w:r>
      <w:r w:rsidRPr="002E5300">
        <w:rPr>
          <w:rFonts w:ascii="Times New Roman" w:hAnsi="Times New Roman" w:cs="Times New Roman"/>
          <w:b/>
          <w:bCs/>
          <w:sz w:val="24"/>
          <w:szCs w:val="24"/>
        </w:rPr>
        <w:t xml:space="preserve"> видеороликов</w:t>
      </w:r>
      <w:r w:rsidRPr="002E5300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 w:rsidRPr="002E5300">
        <w:rPr>
          <w:rFonts w:ascii="Times New Roman" w:hAnsi="Times New Roman" w:cs="Times New Roman"/>
          <w:b/>
          <w:bCs/>
          <w:sz w:val="24"/>
          <w:szCs w:val="24"/>
        </w:rPr>
        <w:t>классных руководителей</w:t>
      </w:r>
    </w:p>
    <w:p w14:paraId="37F76D4B" w14:textId="38677286" w:rsidR="002E5300" w:rsidRPr="002E5300" w:rsidRDefault="002E5300" w:rsidP="002E5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300">
        <w:rPr>
          <w:rFonts w:ascii="Times New Roman" w:hAnsi="Times New Roman" w:cs="Times New Roman"/>
          <w:b/>
          <w:bCs/>
          <w:sz w:val="24"/>
          <w:szCs w:val="24"/>
        </w:rPr>
        <w:t xml:space="preserve"> по теме «</w:t>
      </w:r>
      <w:r w:rsidRPr="002E5300">
        <w:rPr>
          <w:rFonts w:ascii="Times New Roman" w:hAnsi="Times New Roman" w:cs="Times New Roman"/>
          <w:b/>
          <w:bCs/>
          <w:sz w:val="24"/>
          <w:szCs w:val="24"/>
        </w:rPr>
        <w:t>Лучший классный час</w:t>
      </w:r>
      <w:r w:rsidRPr="002E530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A28B375" w14:textId="77777777" w:rsidR="002E5300" w:rsidRDefault="002E5300" w:rsidP="002E5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378"/>
        <w:gridCol w:w="5717"/>
      </w:tblGrid>
      <w:tr w:rsidR="002E5300" w14:paraId="3115F54E" w14:textId="77777777" w:rsidTr="002E53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67D7" w14:textId="77777777" w:rsidR="002E5300" w:rsidRDefault="002E5300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93B" w14:textId="77777777" w:rsidR="002E5300" w:rsidRDefault="002E5300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00" w14:paraId="058A81C1" w14:textId="77777777" w:rsidTr="002E53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8602" w14:textId="77777777" w:rsidR="002E5300" w:rsidRDefault="002E5300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B7F2" w14:textId="77777777" w:rsidR="002E5300" w:rsidRDefault="002E5300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00" w14:paraId="37C7D11F" w14:textId="77777777" w:rsidTr="002E53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7D7D" w14:textId="77777777" w:rsidR="002E5300" w:rsidRDefault="002E5300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FCFB" w14:textId="77777777" w:rsidR="002E5300" w:rsidRDefault="002E5300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00" w14:paraId="62931FE3" w14:textId="77777777" w:rsidTr="002E53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64FD" w14:textId="77777777" w:rsidR="002E5300" w:rsidRDefault="002E5300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EADE" w14:textId="77777777" w:rsidR="002E5300" w:rsidRDefault="002E5300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00" w14:paraId="3D13046B" w14:textId="77777777" w:rsidTr="002E53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2E1E" w14:textId="77777777" w:rsidR="002E5300" w:rsidRDefault="002E5300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8E5" w14:textId="77777777" w:rsidR="002E5300" w:rsidRDefault="002E5300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00" w14:paraId="7AE1C337" w14:textId="77777777" w:rsidTr="002E53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64CD" w14:textId="77777777" w:rsidR="002E5300" w:rsidRDefault="002E5300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BD7A" w14:textId="77777777" w:rsidR="002E5300" w:rsidRDefault="002E5300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00" w14:paraId="248005E9" w14:textId="77777777" w:rsidTr="002E53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0346" w14:textId="77777777" w:rsidR="002E5300" w:rsidRDefault="002E5300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7CA8" w14:textId="77777777" w:rsidR="002E5300" w:rsidRDefault="002E5300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6F7D0E" w14:textId="77777777" w:rsidR="002E5300" w:rsidRDefault="002E5300" w:rsidP="002E5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D71E0" w14:textId="77777777" w:rsidR="002E5300" w:rsidRDefault="002E5300" w:rsidP="002E53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395F117" w14:textId="1E7EB32D" w:rsidR="007770EC" w:rsidRPr="007770EC" w:rsidRDefault="007770EC" w:rsidP="007770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7770EC" w:rsidRPr="0077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5A9"/>
    <w:multiLevelType w:val="multilevel"/>
    <w:tmpl w:val="0B7AA6F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 w15:restartNumberingAfterBreak="0">
    <w:nsid w:val="06691D87"/>
    <w:multiLevelType w:val="multilevel"/>
    <w:tmpl w:val="E71E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14C96"/>
    <w:multiLevelType w:val="multilevel"/>
    <w:tmpl w:val="96D86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B1A69"/>
    <w:multiLevelType w:val="multilevel"/>
    <w:tmpl w:val="B43A8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F400C"/>
    <w:multiLevelType w:val="multilevel"/>
    <w:tmpl w:val="A874F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2563D"/>
    <w:multiLevelType w:val="multilevel"/>
    <w:tmpl w:val="61AC8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B210D"/>
    <w:multiLevelType w:val="multilevel"/>
    <w:tmpl w:val="340883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F355A3"/>
    <w:multiLevelType w:val="multilevel"/>
    <w:tmpl w:val="20CED5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8" w15:restartNumberingAfterBreak="0">
    <w:nsid w:val="4160404B"/>
    <w:multiLevelType w:val="multilevel"/>
    <w:tmpl w:val="670A6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1074C"/>
    <w:multiLevelType w:val="multilevel"/>
    <w:tmpl w:val="1D0814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367A4B"/>
    <w:multiLevelType w:val="multilevel"/>
    <w:tmpl w:val="B728F1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F96767"/>
    <w:multiLevelType w:val="multilevel"/>
    <w:tmpl w:val="2AEA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102E2"/>
    <w:multiLevelType w:val="multilevel"/>
    <w:tmpl w:val="856AB4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3" w15:restartNumberingAfterBreak="0">
    <w:nsid w:val="50330B2E"/>
    <w:multiLevelType w:val="multilevel"/>
    <w:tmpl w:val="D35C2EB2"/>
    <w:lvl w:ilvl="0">
      <w:start w:val="1"/>
      <w:numFmt w:val="upperRoman"/>
      <w:lvlText w:val="%1."/>
      <w:lvlJc w:val="right"/>
      <w:pPr>
        <w:ind w:left="31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4" w:hanging="420"/>
      </w:pPr>
    </w:lvl>
    <w:lvl w:ilvl="2">
      <w:start w:val="1"/>
      <w:numFmt w:val="decimal"/>
      <w:isLgl/>
      <w:lvlText w:val="%1.%2.%3."/>
      <w:lvlJc w:val="left"/>
      <w:pPr>
        <w:ind w:left="4253" w:hanging="720"/>
      </w:pPr>
    </w:lvl>
    <w:lvl w:ilvl="3">
      <w:start w:val="1"/>
      <w:numFmt w:val="decimal"/>
      <w:isLgl/>
      <w:lvlText w:val="%1.%2.%3.%4."/>
      <w:lvlJc w:val="left"/>
      <w:pPr>
        <w:ind w:left="4602" w:hanging="720"/>
      </w:pPr>
    </w:lvl>
    <w:lvl w:ilvl="4">
      <w:start w:val="1"/>
      <w:numFmt w:val="decimal"/>
      <w:isLgl/>
      <w:lvlText w:val="%1.%2.%3.%4.%5."/>
      <w:lvlJc w:val="left"/>
      <w:pPr>
        <w:ind w:left="5311" w:hanging="1080"/>
      </w:pPr>
    </w:lvl>
    <w:lvl w:ilvl="5">
      <w:start w:val="1"/>
      <w:numFmt w:val="decimal"/>
      <w:isLgl/>
      <w:lvlText w:val="%1.%2.%3.%4.%5.%6."/>
      <w:lvlJc w:val="left"/>
      <w:pPr>
        <w:ind w:left="5660" w:hanging="1080"/>
      </w:pPr>
    </w:lvl>
    <w:lvl w:ilvl="6">
      <w:start w:val="1"/>
      <w:numFmt w:val="decimal"/>
      <w:isLgl/>
      <w:lvlText w:val="%1.%2.%3.%4.%5.%6.%7."/>
      <w:lvlJc w:val="left"/>
      <w:pPr>
        <w:ind w:left="6369" w:hanging="1440"/>
      </w:pPr>
    </w:lvl>
    <w:lvl w:ilvl="7">
      <w:start w:val="1"/>
      <w:numFmt w:val="decimal"/>
      <w:isLgl/>
      <w:lvlText w:val="%1.%2.%3.%4.%5.%6.%7.%8."/>
      <w:lvlJc w:val="left"/>
      <w:pPr>
        <w:ind w:left="6718" w:hanging="1440"/>
      </w:pPr>
    </w:lvl>
    <w:lvl w:ilvl="8">
      <w:start w:val="1"/>
      <w:numFmt w:val="decimal"/>
      <w:isLgl/>
      <w:lvlText w:val="%1.%2.%3.%4.%5.%6.%7.%8.%9."/>
      <w:lvlJc w:val="left"/>
      <w:pPr>
        <w:ind w:left="7427" w:hanging="1800"/>
      </w:pPr>
    </w:lvl>
  </w:abstractNum>
  <w:abstractNum w:abstractNumId="14" w15:restartNumberingAfterBreak="0">
    <w:nsid w:val="50FD3911"/>
    <w:multiLevelType w:val="multilevel"/>
    <w:tmpl w:val="07FC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84EB4"/>
    <w:multiLevelType w:val="multilevel"/>
    <w:tmpl w:val="1EEEF4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FA1AF3"/>
    <w:multiLevelType w:val="multilevel"/>
    <w:tmpl w:val="4752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8B7B5F"/>
    <w:multiLevelType w:val="hybridMultilevel"/>
    <w:tmpl w:val="CD26E2BE"/>
    <w:lvl w:ilvl="0" w:tplc="13B0CC0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EA6CCC"/>
    <w:multiLevelType w:val="multilevel"/>
    <w:tmpl w:val="2402B33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</w:lvl>
  </w:abstractNum>
  <w:num w:numId="1" w16cid:durableId="932130358">
    <w:abstractNumId w:val="16"/>
  </w:num>
  <w:num w:numId="2" w16cid:durableId="1865249673">
    <w:abstractNumId w:val="3"/>
  </w:num>
  <w:num w:numId="3" w16cid:durableId="2141261960">
    <w:abstractNumId w:val="5"/>
  </w:num>
  <w:num w:numId="4" w16cid:durableId="250941005">
    <w:abstractNumId w:val="15"/>
  </w:num>
  <w:num w:numId="5" w16cid:durableId="682051124">
    <w:abstractNumId w:val="11"/>
  </w:num>
  <w:num w:numId="6" w16cid:durableId="1434471202">
    <w:abstractNumId w:val="1"/>
  </w:num>
  <w:num w:numId="7" w16cid:durableId="1959726387">
    <w:abstractNumId w:val="4"/>
  </w:num>
  <w:num w:numId="8" w16cid:durableId="2110392335">
    <w:abstractNumId w:val="2"/>
  </w:num>
  <w:num w:numId="9" w16cid:durableId="1498493549">
    <w:abstractNumId w:val="10"/>
  </w:num>
  <w:num w:numId="10" w16cid:durableId="2033729070">
    <w:abstractNumId w:val="9"/>
  </w:num>
  <w:num w:numId="11" w16cid:durableId="745760875">
    <w:abstractNumId w:val="6"/>
  </w:num>
  <w:num w:numId="12" w16cid:durableId="1556427671">
    <w:abstractNumId w:val="14"/>
  </w:num>
  <w:num w:numId="13" w16cid:durableId="1998531661">
    <w:abstractNumId w:val="8"/>
  </w:num>
  <w:num w:numId="14" w16cid:durableId="9539742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16494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648623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2650714">
    <w:abstractNumId w:val="1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3010826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28988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EC"/>
    <w:rsid w:val="001F106C"/>
    <w:rsid w:val="0020613F"/>
    <w:rsid w:val="002E5300"/>
    <w:rsid w:val="002F15BE"/>
    <w:rsid w:val="00322FCD"/>
    <w:rsid w:val="005C5FB0"/>
    <w:rsid w:val="007770EC"/>
    <w:rsid w:val="007C4493"/>
    <w:rsid w:val="00813B2F"/>
    <w:rsid w:val="00820732"/>
    <w:rsid w:val="00893ECC"/>
    <w:rsid w:val="0093784E"/>
    <w:rsid w:val="00C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7CF5"/>
  <w15:chartTrackingRefBased/>
  <w15:docId w15:val="{5F1ACFBF-34E6-44C1-B090-5B687950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7770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7770E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7770EC"/>
    <w:rPr>
      <w:color w:val="0000FF"/>
      <w:u w:val="single"/>
    </w:rPr>
  </w:style>
  <w:style w:type="character" w:customStyle="1" w:styleId="mg-blog-date">
    <w:name w:val="mg-blog-date"/>
    <w:basedOn w:val="a0"/>
    <w:rsid w:val="007770EC"/>
  </w:style>
  <w:style w:type="character" w:styleId="a4">
    <w:name w:val="Emphasis"/>
    <w:basedOn w:val="a0"/>
    <w:uiPriority w:val="20"/>
    <w:qFormat/>
    <w:rsid w:val="007770EC"/>
    <w:rPr>
      <w:i/>
      <w:iCs/>
    </w:rPr>
  </w:style>
  <w:style w:type="paragraph" w:styleId="a5">
    <w:name w:val="Normal (Web)"/>
    <w:basedOn w:val="a"/>
    <w:uiPriority w:val="99"/>
    <w:semiHidden/>
    <w:unhideWhenUsed/>
    <w:rsid w:val="0077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7770EC"/>
    <w:rPr>
      <w:b/>
      <w:bCs/>
    </w:rPr>
  </w:style>
  <w:style w:type="paragraph" w:styleId="a7">
    <w:name w:val="List Paragraph"/>
    <w:basedOn w:val="a"/>
    <w:uiPriority w:val="34"/>
    <w:qFormat/>
    <w:rsid w:val="005C5FB0"/>
    <w:pPr>
      <w:ind w:left="720"/>
      <w:contextualSpacing/>
    </w:pPr>
  </w:style>
  <w:style w:type="paragraph" w:styleId="a8">
    <w:name w:val="No Spacing"/>
    <w:uiPriority w:val="1"/>
    <w:qFormat/>
    <w:rsid w:val="00CC6A92"/>
    <w:pPr>
      <w:spacing w:after="0" w:line="240" w:lineRule="auto"/>
    </w:pPr>
    <w:rPr>
      <w:kern w:val="0"/>
      <w14:ligatures w14:val="none"/>
    </w:rPr>
  </w:style>
  <w:style w:type="paragraph" w:styleId="a9">
    <w:name w:val="Body Text"/>
    <w:basedOn w:val="a"/>
    <w:link w:val="aa"/>
    <w:unhideWhenUsed/>
    <w:rsid w:val="00893ECC"/>
    <w:pPr>
      <w:suppressAutoHyphens/>
      <w:spacing w:after="120" w:line="240" w:lineRule="auto"/>
    </w:pPr>
    <w:rPr>
      <w:rFonts w:ascii="Arial" w:eastAsia="SimSun" w:hAnsi="Arial" w:cs="Mangal"/>
      <w:sz w:val="20"/>
      <w:szCs w:val="24"/>
      <w:lang w:eastAsia="hi-IN" w:bidi="hi-IN"/>
      <w14:ligatures w14:val="none"/>
    </w:rPr>
  </w:style>
  <w:style w:type="character" w:customStyle="1" w:styleId="aa">
    <w:name w:val="Основной текст Знак"/>
    <w:basedOn w:val="a0"/>
    <w:link w:val="a9"/>
    <w:rsid w:val="00893ECC"/>
    <w:rPr>
      <w:rFonts w:ascii="Arial" w:eastAsia="SimSun" w:hAnsi="Arial" w:cs="Mangal"/>
      <w:sz w:val="20"/>
      <w:szCs w:val="24"/>
      <w:lang w:eastAsia="hi-IN" w:bidi="hi-IN"/>
      <w14:ligatures w14:val="none"/>
    </w:rPr>
  </w:style>
  <w:style w:type="paragraph" w:customStyle="1" w:styleId="11">
    <w:name w:val="Абзац списка1"/>
    <w:basedOn w:val="a"/>
    <w:rsid w:val="00893ECC"/>
    <w:pPr>
      <w:suppressAutoHyphens/>
      <w:spacing w:after="0" w:line="240" w:lineRule="auto"/>
      <w:ind w:left="720"/>
    </w:pPr>
    <w:rPr>
      <w:rFonts w:ascii="Arial" w:eastAsia="SimSun" w:hAnsi="Arial" w:cs="Mangal"/>
      <w:sz w:val="20"/>
      <w:szCs w:val="24"/>
      <w:lang w:eastAsia="hi-IN" w:bidi="hi-IN"/>
      <w14:ligatures w14:val="none"/>
    </w:rPr>
  </w:style>
  <w:style w:type="character" w:customStyle="1" w:styleId="submenu-table">
    <w:name w:val="submenu-table"/>
    <w:basedOn w:val="a0"/>
    <w:rsid w:val="00893ECC"/>
  </w:style>
  <w:style w:type="table" w:styleId="ab">
    <w:name w:val="Table Grid"/>
    <w:basedOn w:val="a1"/>
    <w:uiPriority w:val="59"/>
    <w:rsid w:val="002E530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cheb_guo29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Надежда Юрьевна</dc:creator>
  <cp:keywords/>
  <dc:description/>
  <cp:lastModifiedBy>Гордеева Надежда Юрьевна</cp:lastModifiedBy>
  <cp:revision>3</cp:revision>
  <dcterms:created xsi:type="dcterms:W3CDTF">2024-01-09T06:00:00Z</dcterms:created>
  <dcterms:modified xsi:type="dcterms:W3CDTF">2024-01-10T07:16:00Z</dcterms:modified>
</cp:coreProperties>
</file>