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Картотека иг</w:t>
      </w:r>
      <w:r w:rsidR="001D72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 с логическими блоками </w:t>
      </w:r>
      <w:proofErr w:type="spellStart"/>
      <w:r w:rsidR="001D72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Дьенеша</w:t>
      </w:r>
      <w:bookmarkStart w:id="0" w:name="_GoBack"/>
      <w:bookmarkEnd w:id="0"/>
      <w:proofErr w:type="spellEnd"/>
    </w:p>
    <w:p w:rsid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1FE12920" wp14:editId="1BF3794F">
            <wp:simplePos x="0" y="0"/>
            <wp:positionH relativeFrom="column">
              <wp:posOffset>1243330</wp:posOffset>
            </wp:positionH>
            <wp:positionV relativeFrom="line">
              <wp:posOffset>151765</wp:posOffset>
            </wp:positionV>
            <wp:extent cx="3095625" cy="2324100"/>
            <wp:effectExtent l="0" t="0" r="9525" b="0"/>
            <wp:wrapSquare wrapText="bothSides"/>
            <wp:docPr id="2" name="Рисунок 2" descr="https://arhivurokov.ru/kopilka/uploads/user_file_58021884e15e8/kartotieka_ighr_s_loghichieskimi_blokami_z_d_ieniesh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8021884e15e8/kartotieka_ighr_s_loghichieskimi_blokami_z_d_ieniesha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63FC4" w:rsidRP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Дидактическая игра " Сколько? "</w:t>
      </w:r>
    </w:p>
    <w:p w:rsidR="00363FC4" w:rsidRP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логические фигуры.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игры: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развивать умение задавать вопросы и развивать умение выделять свойства.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Описание игры: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Дети делятся на две команды. Воспитатель раскладывает логические фигуры в любом порядке и предлагает детям придумать вопросы, начинающиеся со слов "Сколько..."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каждый правильный вопрос фишка. Выигрывает команда, набравшая большее количество фишек.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Варианты вопросов: "Сколько больших фигур?" "Сколько красных фигур в первом ряду?</w:t>
      </w:r>
      <w:proofErr w:type="gramStart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"(</w:t>
      </w:r>
      <w:proofErr w:type="gramEnd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горизонтали), "Сколько кругов?" и т.д.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P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Дидактическая игра " ХУДОЖНИКИ "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Материал: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"Эскизы картин" - листы большого цветного картона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дополнительные детали из картона для составления композиции картины</w:t>
      </w:r>
      <w:proofErr w:type="gramStart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набор блоков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игры: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развитие умения анализировать форму предметов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развитие умения сравнивать по их свойствам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развитие художественных способностей (выбор цвета, фона, расположения (композиции).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Описание игры: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Детям предлагается "написать картины" по эскизам. Одну картину могут "писать" сразу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несколько человек. Дети выбирают "эскиз" картины, бумагу для фона, детали к будущей картине, необходимые блоки. Если на эскизе деталь только обведена (контур детали)- выбирается тонкий блок, если деталь окрашена - толстый блок. Так, например, к эскизу картины со слонами ребенок возьмет дополнительные детали: 2 головы слоников, солнышко, озеро, верхушку пальмы, кактус, животное и блоки.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конце работы художники придумывают название к своим картинам, устраивают выставку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картин, а экскурсовод рассказывает посетителям выставки, что изображено на картине.</w:t>
      </w:r>
    </w:p>
    <w:p w:rsidR="00363FC4" w:rsidRP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P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Дидактическая игра «МАГАЗИН»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0" wp14:anchorId="7A17D5AD" wp14:editId="7F6D4D72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" name="AutoShape 4" descr="https://kopilkaurokov.ru/doshkolnoeObrazovanie/prochee/kartotieka_ighr_s_loghichieskimi_blokami_z_d_ieniesh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4" o:spid="_x0000_s1026" alt="https://kopilkaurokov.ru/doshkolnoeObrazovanie/prochee/kartotieka_ighr_s_loghichieskimi_blokami_z_d_ieniesha" style="position:absolute;margin-left:0;margin-top:0;width:24pt;height:24pt;z-index:25166131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u7JqxAEDAAAsBgAADgAAAAAAAAAAAAAAAAAuAgAAZHJzL2Uyb0RvYy54bWxQSwECLQAUAAYA&#10;CAAAACEATKDpLNgAAAADAQAADwAAAAAAAAAAAAAAAABbBQAAZHJzL2Rvd25yZXYueG1sUEsFBgAA&#10;AAAEAAQA8wAAAGA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Товар (карточки с изображением предметов) Логические фигуры.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игры: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развитие умения выявлять и абстрагировать свойства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развитие умения рассуждать, аргументировать свой выбор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Описание игры: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приходят в магазин, где представлен большой выбор игрушек. У каждого ребенка 3 логические фигуры "денежки". На одну "денежку" можно купить только одну игрушку.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Правила покупки: купить можно только такую игрушку, в которой есть хотя бы одно свойство логической фигуры. Правило можно усложнить выбор игрушки по двум свойствам (например, большой квадрат, синий квадрат и т. д.)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363FC4" w:rsidRP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Дидактическая игра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«Что изменилось»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адачи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-Совершенствовать  знания детей о геометрических фигурах, их  цвете, величине, толщине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-Развивать мышление.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Набор блоков </w:t>
      </w:r>
      <w:proofErr w:type="spellStart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Дьенеша</w:t>
      </w:r>
      <w:proofErr w:type="spellEnd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</w:r>
      <w:r w:rsidRPr="00363FC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63360" behindDoc="0" locked="0" layoutInCell="1" allowOverlap="0" wp14:anchorId="0C57FC10" wp14:editId="266DAC0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81350" cy="3248025"/>
            <wp:effectExtent l="0" t="0" r="0" b="9525"/>
            <wp:wrapSquare wrapText="bothSides"/>
            <wp:docPr id="5" name="Рисунок 5" descr="https://arhivurokov.ru/kopilka/uploads/user_file_58021884e15e8/kartotieka_ighr_s_loghichieskimi_blokami_z_d_ieniesha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kopilka/uploads/user_file_58021884e15e8/kartotieka_ighr_s_loghichieskimi_blokami_z_d_ieniesha_5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3FC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62336" behindDoc="0" locked="0" layoutInCell="1" allowOverlap="0" wp14:anchorId="4DEF6AA8" wp14:editId="74DB861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24200" cy="3219450"/>
            <wp:effectExtent l="0" t="0" r="0" b="0"/>
            <wp:wrapSquare wrapText="bothSides"/>
            <wp:docPr id="4" name="Рисунок 4" descr="https://arhivurokov.ru/kopilka/uploads/user_file_58021884e15e8/kartotieka_ighr_s_loghichieskimi_blokami_z_d_ieniesha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kopilka/uploads/user_file_58021884e15e8/kartotieka_ighr_s_loghichieskimi_blokami_z_d_ieniesha_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игры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Перед ребенком на стол  выкладывается несколько фигур, которые нужно запомнить, а потом одна из фигур исчезает или заменяется на </w:t>
      </w:r>
      <w:proofErr w:type="gramStart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новую</w:t>
      </w:r>
      <w:proofErr w:type="gramEnd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или две фигуры меняются местами. Ребенок должен заметить изменения.</w:t>
      </w:r>
    </w:p>
    <w:p w:rsidR="00363FC4" w:rsidRP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Дидактическая игра «Хоровод»</w:t>
      </w:r>
    </w:p>
    <w:p w:rsidR="00363FC4" w:rsidRP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классифицирует блоки по двум – трем признакам: цвету, форме; цвету – форме – размеру.</w:t>
      </w:r>
      <w:proofErr w:type="gramEnd"/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Материал: 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набор логических блоков </w:t>
      </w:r>
      <w:proofErr w:type="spellStart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Дьенеша</w:t>
      </w:r>
      <w:proofErr w:type="spellEnd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игры.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предлагает выстроить в веселый хоровод волшебные фигуры. Хоровод получится красивым и нарядным.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Блоки выкладываются по кругу. Произвольно берется любой блок, затем присоединяется блок, в котором будет присутствовать один признак предыдущего блока и так далее. Последний блок должен совпадать с первым </w:t>
      </w:r>
      <w:proofErr w:type="gramStart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блоком</w:t>
      </w:r>
      <w:proofErr w:type="gramEnd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одному </w:t>
      </w:r>
      <w:proofErr w:type="gramStart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какому</w:t>
      </w:r>
      <w:proofErr w:type="gramEnd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либо признаку. В этом случае игра заканчивается – «хоровод» закрыт.</w:t>
      </w:r>
    </w:p>
    <w:p w:rsidR="00363FC4" w:rsidRP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363FC4" w:rsidRP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</w: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Дидактическая игра «Второй ряд»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-Развивать  умение анализировать, выделять свойства фигур, находить фигуру, отличную по одному признаку.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Набор логических блоков </w:t>
      </w:r>
      <w:proofErr w:type="spellStart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Дьенеша</w:t>
      </w:r>
      <w:proofErr w:type="spellEnd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игры: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Выложить в ряд 5-6 любых фигур. Построить под ними второй ряд, но так, чтобы под каждой фигурой верхнего ряда оказалась фигура другой формы (цвета, размера); такой же формы, но другого цвета (размера); другая по цвету и размеру; не такая по форме, размеру, цвету.</w:t>
      </w:r>
      <w:r w:rsidRPr="00363FC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65408" behindDoc="0" locked="0" layoutInCell="1" allowOverlap="0" wp14:anchorId="7DC19D09" wp14:editId="07B2618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790950" cy="2533650"/>
            <wp:effectExtent l="0" t="0" r="0" b="0"/>
            <wp:wrapSquare wrapText="bothSides"/>
            <wp:docPr id="7" name="Рисунок 7" descr="https://arhivurokov.ru/kopilka/uploads/user_file_58021884e15e8/kartotieka_ighr_s_loghichieskimi_blokami_z_d_ieniesha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rhivurokov.ru/kopilka/uploads/user_file_58021884e15e8/kartotieka_ighr_s_loghichieskimi_blokami_z_d_ieniesha_7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63FC4" w:rsidRP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Дидактическая игра «Найди клад»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Совершенствовать  знания детей о геометрических фигурах, их  цвете, величине, толщине. Развивать мышление.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Набор блоков </w:t>
      </w:r>
      <w:proofErr w:type="spellStart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Дьенеша</w:t>
      </w:r>
      <w:proofErr w:type="spellEnd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Выкладываем перед ребенком 8 логических блоков </w:t>
      </w:r>
      <w:proofErr w:type="spellStart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Дьенеша</w:t>
      </w:r>
      <w:proofErr w:type="spellEnd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 пока он не видит, под одним из них прячем «клад» (монетку, камешек, вырезанную картинку и т.п.). Ребенок должен задавать вам наводящие вопросы, а вы можете отвечать только «да» или «нет»: «Клад под синим блоком?» - «Нет», </w:t>
      </w:r>
      <w:r w:rsidRPr="00363FC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66432" behindDoc="0" locked="0" layoutInCell="1" allowOverlap="0" wp14:anchorId="45B19D41" wp14:editId="49EA947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24200" cy="2604770"/>
            <wp:effectExtent l="0" t="0" r="0" b="5080"/>
            <wp:wrapSquare wrapText="bothSides"/>
            <wp:docPr id="8" name="Рисунок 8" descr="https://arhivurokov.ru/kopilka/uploads/user_file_58021884e15e8/kartotieka_ighr_s_loghichieskimi_blokami_z_d_ieniesha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rhivurokov.ru/kopilka/uploads/user_file_58021884e15e8/kartotieka_ighr_s_loghichieskimi_blokami_z_d_ieniesha_8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604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«Под красным?» - «Нет». Ребенок делает вывод, что клад под желтым блоком, и расспрашивает дальше про размер, форму и толщину. Затем «клад» прячет ребенок, а воспитатель  задает наводящие вопросы.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Затем в эту игру могут играть сами дети, соревнуясь в нахождении клада.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P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Дидактическая игра  « Игра с одним обручем»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Развивать  умение разбивать множество по одному свойству на два подмножества, производить логическую операцию «не».</w:t>
      </w:r>
      <w:r w:rsidRPr="00363FC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67456" behindDoc="0" locked="0" layoutInCell="1" allowOverlap="0" wp14:anchorId="60FF711B" wp14:editId="42A3131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19450" cy="2895600"/>
            <wp:effectExtent l="0" t="0" r="0" b="0"/>
            <wp:wrapSquare wrapText="bothSides"/>
            <wp:docPr id="9" name="Рисунок 9" descr="https://arhivurokov.ru/kopilka/uploads/user_file_58021884e15e8/kartotieka_ighr_s_loghichieskimi_blokami_z_d_ieniesha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rhivurokov.ru/kopilka/uploads/user_file_58021884e15e8/kartotieka_ighr_s_loghichieskimi_blokami_z_d_ieniesha_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Обруч, комплект логических блоков </w:t>
      </w:r>
      <w:proofErr w:type="spellStart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Дьенеша</w:t>
      </w:r>
      <w:proofErr w:type="spellEnd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 игры: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Перед началом игры выясняют, какая часть игрового листа находится внутри обруча и вне его, устанавливают правила: например, располагать фигуры так, чтобы все красные фигуры (и только они) оказались вне обруча. После расположения всех фигур предлагается два </w:t>
      </w:r>
      <w:proofErr w:type="gramStart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вопроса</w:t>
      </w:r>
      <w:proofErr w:type="gramEnd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какие фигуры лежат внутри обруча? Какие фигуры оказались вне обруча? (Предполагается ответ: «вне обруча лежат все не красные фигуры»). При повторении игры дети могут сами выбирать, какие блоки положить внутри обруча, а какие </w:t>
      </w:r>
      <w:proofErr w:type="gramStart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</w:t>
      </w:r>
      <w:proofErr w:type="gramEnd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P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Дидактическая игра «Игра с двумя обручами»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Развитие умения разбивать множество по двум совместимым свойствам, производить логические операции «не», «и», «или».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2 обруча, комплект логических блоков </w:t>
      </w:r>
      <w:proofErr w:type="spellStart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Дьенеша</w:t>
      </w:r>
      <w:proofErr w:type="spellEnd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игры: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перед началом игры необходимо выяснить, где находятся четыре области, определяемые на игровом листе двумя обручами, а именно: внутри обоих обручей; внутри красного, но вне зеленого обруча; внутри зеленого, но вне красного обруча и вне обоих обручей (эти области нужно обвести указкой).</w:t>
      </w:r>
      <w:r w:rsidRPr="00363FC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68480" behindDoc="0" locked="0" layoutInCell="1" allowOverlap="0" wp14:anchorId="052043FB" wp14:editId="41DCB9D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67000" cy="2305050"/>
            <wp:effectExtent l="0" t="0" r="0" b="0"/>
            <wp:wrapSquare wrapText="bothSides"/>
            <wp:docPr id="10" name="Рисунок 10" descr="https://arhivurokov.ru/kopilka/uploads/user_file_58021884e15e8/kartotieka_ighr_s_loghichieskimi_blokami_z_d_ieniesha_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rhivurokov.ru/kopilka/uploads/user_file_58021884e15e8/kartotieka_ighr_s_loghichieskimi_blokami_z_d_ieniesha_10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1.затем называется правило игры. Например, расположить фигуры так, чтобы внутри красного обруча оказались все красные фигуры, а внутри зеленого все круглые.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2.после решения практической задачи по расположению фигур дети отвечают на </w:t>
      </w:r>
      <w:proofErr w:type="gramStart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</w:t>
      </w:r>
      <w:proofErr w:type="gramEnd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какие фигуры лежат внутри обоих обручей; внутри зеленого, но вне красного обруча; Игру с двумя обручами целесообразно проводить много раз, варьируя правила игры.</w:t>
      </w:r>
    </w:p>
    <w:p w:rsid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Примечание: В вариантах 5 и 6 общая часть остается пустой. Надо выяснить, почему нет фигур одновременно красных и зеленых, а также нет фигур од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новременно круглых и квадратных.</w:t>
      </w:r>
    </w:p>
    <w:p w:rsid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P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Дидактическая игра  «Заселим в домики»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Развивать  умение анализировать, выделять свойства фигур, классифицировать.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Комплект логических блоков </w:t>
      </w:r>
      <w:proofErr w:type="spellStart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Дьенеша</w:t>
      </w:r>
      <w:proofErr w:type="spellEnd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таблицы с изображением дорожек и домиков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игры: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Перед детьми таблица № 1. Ребенку нужно помочь каждой фигуре попасть в свой домик, ориентируясь на знаки-указатели.</w:t>
      </w:r>
      <w:r w:rsidRPr="00363FC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69504" behindDoc="0" locked="0" layoutInCell="1" allowOverlap="0" wp14:anchorId="4BD350A4" wp14:editId="04C9790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90850" cy="3800475"/>
            <wp:effectExtent l="0" t="0" r="0" b="9525"/>
            <wp:wrapSquare wrapText="bothSides"/>
            <wp:docPr id="11" name="Рисунок 11" descr="https://arhivurokov.ru/kopilka/uploads/user_file_58021884e15e8/kartotieka_ighr_s_loghichieskimi_blokami_z_d_ieniesha_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rhivurokov.ru/kopilka/uploads/user_file_58021884e15e8/kartotieka_ighr_s_loghichieskimi_blokami_z_d_ieniesha_11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P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Дидактическая игра  « На свою веточку»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Развивать умение анализировать, выделять свойства фигур, классифицировать фигуры по нескольким признакам.</w:t>
      </w:r>
    </w:p>
    <w:p w:rsid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Комплект из 24 фигур (четыре формы, три цвета, две величины). </w:t>
      </w:r>
      <w:proofErr w:type="gramStart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Каждая фигура - носитель трех важных свойств: формы, цвета, величины, и в соответствии с этим название фигуры состоит из названия трех свойств: 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красный, большой прямоугольник; желтый, маленький круг; зеленый, большой квадрат и т. п.</w:t>
      </w:r>
      <w:proofErr w:type="gramEnd"/>
    </w:p>
    <w:p w:rsid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игры: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На рисунке изображено дерево, на котором должны «вырасти» фигуры. Чтобы узнать, на какой ветви какая «вырастет» фигура, возьмем, например, зеленый, маленький прямоугольник и начнем двигать его от корня дерева вверх по веткам. Следуя указателю цвета, мы должны двигать фигуру по правой ветви. Дошли до разветвления. По какой ветви двигаться дальше? По правой, </w:t>
      </w:r>
      <w:proofErr w:type="gramStart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которой изображен прямоугольник. Дошли  до следующего разветвления. Дальше елочки показывают, что по левой веточке должна продвигаться большая фигура, а по правой – маленькая. Значит, мы пойдем по правой веточке. Здесь и должен «вырасти» маленький зеленый прямоугольник. Так же поступаем с остальными фигурами. Аналогично проводиться игра со следующим рисунком.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70528" behindDoc="0" locked="0" layoutInCell="1" allowOverlap="0" wp14:anchorId="4033AB2C" wp14:editId="193A9D5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714750" cy="2714625"/>
            <wp:effectExtent l="0" t="0" r="0" b="9525"/>
            <wp:wrapSquare wrapText="bothSides"/>
            <wp:docPr id="12" name="Рисунок 12" descr="https://arhivurokov.ru/kopilka/uploads/user_file_58021884e15e8/kartotieka_ighr_s_loghichieskimi_blokami_z_d_ieniesha_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rhivurokov.ru/kopilka/uploads/user_file_58021884e15e8/kartotieka_ighr_s_loghichieskimi_blokami_z_d_ieniesha_12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FC4" w:rsidRP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Дидактическая игра «Цепочка»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Развитие умения анализировать, выделять свойства фигур, находить фигуру по заданному признаку.</w:t>
      </w:r>
      <w:r w:rsidRPr="00363FC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71552" behindDoc="0" locked="0" layoutInCell="1" allowOverlap="0" wp14:anchorId="78B2CAB9" wp14:editId="7E181D4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229100" cy="2819400"/>
            <wp:effectExtent l="0" t="0" r="0" b="0"/>
            <wp:wrapSquare wrapText="bothSides"/>
            <wp:docPr id="13" name="Рисунок 13" descr="https://arhivurokov.ru/kopilka/uploads/user_file_58021884e15e8/kartotieka_ighr_s_loghichieskimi_blokami_z_d_ieniesha_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rhivurokov.ru/kopilka/uploads/user_file_58021884e15e8/kartotieka_ighr_s_loghichieskimi_blokami_z_d_ieniesha_13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Набор логических блоков </w:t>
      </w:r>
      <w:proofErr w:type="spellStart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Дьеныша</w:t>
      </w:r>
      <w:proofErr w:type="spellEnd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произвольно выбранной фигуры постарайтесь построить как можно более длинную цепочку. Варианты построения цепочки:</w:t>
      </w:r>
    </w:p>
    <w:p w:rsidR="00363FC4" w:rsidRPr="00363FC4" w:rsidRDefault="00363FC4" w:rsidP="00363FC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рядом не было фигур одинаковой формы (цвета, размера, толщины);</w:t>
      </w:r>
    </w:p>
    <w:p w:rsidR="00363FC4" w:rsidRPr="00363FC4" w:rsidRDefault="00363FC4" w:rsidP="00363FC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рядом не было одинаковых по форме и цвету фигур (по цвету и размеру, по размеру и толщине и т.п.);</w:t>
      </w:r>
    </w:p>
    <w:p w:rsidR="00363FC4" w:rsidRPr="00363FC4" w:rsidRDefault="00363FC4" w:rsidP="00363FC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рядом были фигуры одинаковые по размеру, но разные по форме и т.д.;</w:t>
      </w:r>
    </w:p>
    <w:p w:rsidR="00363FC4" w:rsidRPr="00363FC4" w:rsidRDefault="00363FC4" w:rsidP="00363FC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рядом были фигуры одинакового цвета и размера, но разной формы (одинакового размера, но разного цвета).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63FC4" w:rsidRP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Дидактическая игра «Помоги сказочному герою»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  </w:t>
      </w:r>
    </w:p>
    <w:p w:rsidR="00363FC4" w:rsidRPr="00363FC4" w:rsidRDefault="00363FC4" w:rsidP="00363FC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Упражнять детей в группировке геометрических фигур</w:t>
      </w:r>
    </w:p>
    <w:p w:rsidR="00363FC4" w:rsidRPr="00363FC4" w:rsidRDefault="00363FC4" w:rsidP="00363FC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-Развивать наблюдательность, внимание и память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Задание: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Разделите  фигуры между сказочными  героями так, чтобы: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  Буратино оказались все синие квадраты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Чтобы Карандашу  достались все  желтые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Чтобы Незнайке достались все желтые и большие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P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Дидактическая игра «Этажи»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Программные задачи: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Развивать умение классифицировать и обобщать геометрические фигуры по признакам. Упражнять в счете. Развивать ориентировку в пространстве, внимание, логическое мышление.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Набор блоков.</w:t>
      </w:r>
      <w:r w:rsidRPr="00363FC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73600" behindDoc="0" locked="0" layoutInCell="1" allowOverlap="0" wp14:anchorId="781181AA" wp14:editId="52A8406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43200" cy="2743200"/>
            <wp:effectExtent l="0" t="0" r="0" b="0"/>
            <wp:wrapSquare wrapText="bothSides"/>
            <wp:docPr id="15" name="Рисунок 15" descr="https://arhivurokov.ru/kopilka/uploads/user_file_58021884e15e8/kartotieka_ighr_s_loghichieskimi_blokami_z_d_ieniesha_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rhivurokov.ru/kopilka/uploads/user_file_58021884e15e8/kartotieka_ighr_s_loghichieskimi_blokami_z_d_ieniesha_15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игры: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Предлагаем выложить  в ряд несколько фигур – 4-5 шт. Это жители первого этажа. Теперь строим второй этаж дома так, чтобы под каждой фигурой предыдущего ряда оказалась деталь другого цвета (или размера, формы).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Вариант 2: деталь такой же формы, но другого размера (или цвета).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Вариант 3: строим дом с другими деталями по цвету и размеру.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P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- Сказка «В царстве блоков»</w:t>
      </w:r>
    </w:p>
    <w:p w:rsid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Блоки </w:t>
      </w:r>
      <w:proofErr w:type="spellStart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Дьенеша</w:t>
      </w:r>
      <w:proofErr w:type="spellEnd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одной коробке на три человека.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Цель: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знакомить с блоками, их свойствами, развивать внимание, умение выявлять, абстрагировать свойства (размер, форма, толщина), воображение, творческое мышление.</w:t>
      </w:r>
      <w:proofErr w:type="gramEnd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Описание игры: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Дети выбирают цвет для своего царства (желтый, синий, красный). Ведущий рассказывает сказку, а дети назначают блоки на роли героев, и строят из них своё царство.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«В некотором царстве, в некотором государстве жил-был царь. Он был сильный, большой, толстый и похож на прямоугольник (детям выбирают блок – большой толстый прямоугольник). У царя была царица, очень похожая на него, только тоньше (выбираем блок – большой тонкий прямоугольник). Жили они очень счастливо, и было у них двое детей, похожих на них, только маленьких (маленький толсты и тонкий прямоугольники). И вот однажды…» 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Варианты: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Далее сказку можно продолжить по замыслу детей или в соответствии с темой. (Пошли в лес за грибами…, Взяли домашнего питомца… и т.п.)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 играх с блоками </w:t>
      </w:r>
      <w:proofErr w:type="spellStart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Дьнеша</w:t>
      </w:r>
      <w:proofErr w:type="spellEnd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очень удобно использовать в качестве дополнительного материала карточки с символами свойств и логические кубики, представленные в дидактическом наборе «Давайте вместе поиграем».</w:t>
      </w:r>
    </w:p>
    <w:p w:rsid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Pr="00363FC4" w:rsidRDefault="00363FC4" w:rsidP="00363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Игра «Украсим елку бусами»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Изображение елки, 15 карточек с символами, комплект логических фигур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Развитие умения выявлять и абстрагировать свойства. Умение «читать схему». Закрепление навыков порядкового счета.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игры: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Надо украсить елку бусами. На елке должно быть 5 рядов бус. В каждом ряду три бусинки. Цифра на карточке указывает порядковый номер нитки бус (счет начинаем с верхушки елки). Повесим первый ряд бус (карточки с цифрой 1). Закрашенный кружок показывает нам место бусинки на ниточке. Первая бусинка маленький желтый круг, вторая большой желтый квадрат, третья маленький 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желтый треугольник. Аналогично развешиваем остальные бусы.</w:t>
      </w:r>
      <w:r w:rsidRPr="00363FC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76672" behindDoc="0" locked="0" layoutInCell="1" allowOverlap="0" wp14:anchorId="014A22A6" wp14:editId="141FFDA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229100" cy="2800350"/>
            <wp:effectExtent l="0" t="0" r="0" b="0"/>
            <wp:wrapSquare wrapText="bothSides"/>
            <wp:docPr id="18" name="Рисунок 18" descr="https://arhivurokov.ru/kopilka/uploads/user_file_58021884e15e8/kartotieka_ighr_s_loghichieskimi_blokami_z_d_ieniesha_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rhivurokov.ru/kopilka/uploads/user_file_58021884e15e8/kartotieka_ighr_s_loghichieskimi_blokami_z_d_ieniesha_18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FC4" w:rsidRDefault="00363FC4" w:rsidP="00363F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363FC4" w:rsidRDefault="00363FC4" w:rsidP="00363F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363FC4" w:rsidRDefault="00363FC4" w:rsidP="00363F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363FC4" w:rsidRDefault="00363FC4" w:rsidP="00363F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363FC4" w:rsidRDefault="00363FC4" w:rsidP="00363F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363FC4" w:rsidRPr="00363FC4" w:rsidRDefault="00363FC4" w:rsidP="00363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Подвижная игра «Кошки-мышки»</w:t>
      </w:r>
    </w:p>
    <w:p w:rsid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развивать умение «читать» карточки с символами свойств, выявлять необходимые свойства, стимулировать двигательную активность детей.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Материалы: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жетоны на тесемках с символами свой</w:t>
      </w:r>
      <w:proofErr w:type="gramStart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 дл</w:t>
      </w:r>
      <w:proofErr w:type="gramEnd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Кота и Мышей.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игры: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Дети (4-9 человек) выбирают жетоны для мышей и надевают их через голову, встают в хоровод. Посередине кот «Васька» (его можно выбрать, используя считалки </w:t>
      </w:r>
      <w:proofErr w:type="spellStart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В.Левина</w:t>
      </w:r>
      <w:proofErr w:type="spellEnd"/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Рядом с ним жетоны для кота.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3F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Хоровод движется со словами:</w:t>
      </w:r>
    </w:p>
    <w:p w:rsid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 w:rsidRPr="00363F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Мыши водят хоровод,</w:t>
      </w:r>
    </w:p>
    <w:p w:rsid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3F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 лежанке дремлет кот.</w:t>
      </w:r>
    </w:p>
    <w:p w:rsid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3F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Тише, мыши, не шумите,</w:t>
      </w:r>
    </w:p>
    <w:p w:rsid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Кота Ваську не будите.</w:t>
      </w:r>
    </w:p>
    <w:p w:rsid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3F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Вот проснется Васька-кот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363F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разгонит хоровод.</w:t>
      </w:r>
    </w:p>
    <w:p w:rsidR="00363FC4" w:rsidRPr="00363FC4" w:rsidRDefault="00363FC4" w:rsidP="00363F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последнем слове кот быстро надевает один из жетонов и поворачивается к «мышам». Чтобы они увидели его. Жетон – информация для мышей, каких именно «мышей» кот будет довить. Остальные мышам кот не страшен, они могут веселиться, дразнить Ваську. Пойманная мышь становится «котом» и игра продолжается.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Примечание: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качестве жетонов можно использовать карточки с символами свойств.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3F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Уровни сложности: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начинать игру следует с самого простого свойства цвета, затем усложнять, изменяя свойства и комбинируя их. Например: кот ловит красных и круглых мышей. </w:t>
      </w:r>
      <w:r w:rsidRPr="003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Высокий уровень сложности - наличие логического отрицания.</w:t>
      </w:r>
    </w:p>
    <w:p w:rsidR="00363FC4" w:rsidRPr="00363FC4" w:rsidRDefault="00363FC4" w:rsidP="00363F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17A9" w:rsidRDefault="009017A9"/>
    <w:sectPr w:rsidR="00901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374C9"/>
    <w:multiLevelType w:val="multilevel"/>
    <w:tmpl w:val="38C4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FB65F7"/>
    <w:multiLevelType w:val="multilevel"/>
    <w:tmpl w:val="0A92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FC4"/>
    <w:rsid w:val="001D7208"/>
    <w:rsid w:val="00363FC4"/>
    <w:rsid w:val="0090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1867</Words>
  <Characters>10643</Characters>
  <Application>Microsoft Office Word</Application>
  <DocSecurity>0</DocSecurity>
  <Lines>88</Lines>
  <Paragraphs>24</Paragraphs>
  <ScaleCrop>false</ScaleCrop>
  <Company>diakov.net</Company>
  <LinksUpToDate>false</LinksUpToDate>
  <CharactersWithSpaces>12486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K</cp:lastModifiedBy>
  <cp:revision>2</cp:revision>
  <dcterms:created xsi:type="dcterms:W3CDTF">2017-01-22T10:58:00Z</dcterms:created>
  <dcterms:modified xsi:type="dcterms:W3CDTF">2022-08-21T05:48:00Z</dcterms:modified>
</cp:coreProperties>
</file>