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787" w:rsidRPr="00467124" w:rsidRDefault="00841787" w:rsidP="008417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124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841787" w:rsidRPr="00467124" w:rsidRDefault="00841787" w:rsidP="008417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124">
        <w:rPr>
          <w:rFonts w:ascii="Times New Roman" w:hAnsi="Times New Roman" w:cs="Times New Roman"/>
          <w:b/>
          <w:sz w:val="24"/>
          <w:szCs w:val="24"/>
        </w:rPr>
        <w:t xml:space="preserve">работы </w:t>
      </w:r>
      <w:r>
        <w:rPr>
          <w:rFonts w:ascii="Times New Roman" w:hAnsi="Times New Roman" w:cs="Times New Roman"/>
          <w:b/>
          <w:sz w:val="24"/>
          <w:szCs w:val="24"/>
        </w:rPr>
        <w:t>интеллектуально-творческого центра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Сеспель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841787" w:rsidRPr="00467124" w:rsidRDefault="00841787" w:rsidP="008417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124">
        <w:rPr>
          <w:rFonts w:ascii="Times New Roman" w:hAnsi="Times New Roman" w:cs="Times New Roman"/>
          <w:b/>
          <w:sz w:val="24"/>
          <w:szCs w:val="24"/>
        </w:rPr>
        <w:t>МБУК «Централизованная библиотечная система»</w:t>
      </w:r>
    </w:p>
    <w:p w:rsidR="00BE58A2" w:rsidRPr="00491EF9" w:rsidRDefault="00841787" w:rsidP="008417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 w:rsidRPr="00467124"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на </w:t>
      </w:r>
      <w:r>
        <w:rPr>
          <w:rFonts w:ascii="Times New Roman" w:hAnsi="Times New Roman" w:cs="Times New Roman"/>
          <w:b/>
          <w:sz w:val="24"/>
          <w:szCs w:val="24"/>
        </w:rPr>
        <w:t>апрель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2025</w:t>
      </w:r>
      <w:r w:rsidRPr="0046712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2551"/>
        <w:gridCol w:w="1967"/>
        <w:gridCol w:w="2393"/>
      </w:tblGrid>
      <w:tr w:rsidR="00C90F3F" w:rsidRPr="00491EF9" w:rsidTr="007A2B08">
        <w:tc>
          <w:tcPr>
            <w:tcW w:w="2660" w:type="dxa"/>
          </w:tcPr>
          <w:p w:rsidR="00C90F3F" w:rsidRPr="00491EF9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EF9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2551" w:type="dxa"/>
          </w:tcPr>
          <w:p w:rsidR="00C90F3F" w:rsidRPr="00491EF9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EF9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67" w:type="dxa"/>
          </w:tcPr>
          <w:p w:rsidR="00C90F3F" w:rsidRPr="00491EF9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EF9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2393" w:type="dxa"/>
          </w:tcPr>
          <w:p w:rsidR="00C90F3F" w:rsidRPr="00491EF9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EF9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90F3F" w:rsidRPr="00491EF9" w:rsidTr="00D81ECD">
        <w:tc>
          <w:tcPr>
            <w:tcW w:w="9571" w:type="dxa"/>
            <w:gridSpan w:val="4"/>
          </w:tcPr>
          <w:p w:rsidR="00C90F3F" w:rsidRPr="00491EF9" w:rsidRDefault="007A2B08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B08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Библиотека и местное самоуправление: вопросы взаимодействия</w:t>
            </w:r>
          </w:p>
        </w:tc>
      </w:tr>
      <w:tr w:rsidR="00491EF9" w:rsidRPr="00491EF9" w:rsidTr="007A2B08">
        <w:tc>
          <w:tcPr>
            <w:tcW w:w="2660" w:type="dxa"/>
          </w:tcPr>
          <w:p w:rsidR="00491EF9" w:rsidRPr="00491EF9" w:rsidRDefault="007A2B08" w:rsidP="007A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B08">
              <w:rPr>
                <w:rFonts w:ascii="Times New Roman" w:hAnsi="Times New Roman" w:cs="Times New Roman"/>
                <w:sz w:val="24"/>
                <w:szCs w:val="24"/>
              </w:rPr>
              <w:t xml:space="preserve">«Доступно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A2B08">
              <w:rPr>
                <w:rFonts w:ascii="Times New Roman" w:hAnsi="Times New Roman" w:cs="Times New Roman"/>
                <w:sz w:val="24"/>
                <w:szCs w:val="24"/>
              </w:rPr>
              <w:t>естном самоуправлении»</w:t>
            </w:r>
          </w:p>
        </w:tc>
        <w:tc>
          <w:tcPr>
            <w:tcW w:w="2551" w:type="dxa"/>
          </w:tcPr>
          <w:p w:rsidR="00491EF9" w:rsidRPr="00491EF9" w:rsidRDefault="007A2B08" w:rsidP="007A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B08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proofErr w:type="spellStart"/>
            <w:r w:rsidRPr="007A2B08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7A2B08">
              <w:rPr>
                <w:rFonts w:ascii="Times New Roman" w:hAnsi="Times New Roman" w:cs="Times New Roman"/>
                <w:sz w:val="24"/>
                <w:szCs w:val="24"/>
              </w:rPr>
              <w:t>-иллюстративной выставки</w:t>
            </w:r>
          </w:p>
        </w:tc>
        <w:tc>
          <w:tcPr>
            <w:tcW w:w="1967" w:type="dxa"/>
          </w:tcPr>
          <w:p w:rsidR="00491EF9" w:rsidRPr="00491EF9" w:rsidRDefault="007A2B08" w:rsidP="007A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B08"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491EF9" w:rsidRPr="00491EF9" w:rsidRDefault="007A2B08" w:rsidP="007A2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B08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</w:tr>
      <w:tr w:rsidR="00C90F3F" w:rsidRPr="00491EF9" w:rsidTr="0000201E">
        <w:tc>
          <w:tcPr>
            <w:tcW w:w="9571" w:type="dxa"/>
            <w:gridSpan w:val="4"/>
          </w:tcPr>
          <w:p w:rsidR="00C90F3F" w:rsidRPr="00491EF9" w:rsidRDefault="00F37ACB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b/>
                <w:sz w:val="24"/>
                <w:szCs w:val="24"/>
              </w:rPr>
              <w:t>Пасха – Светлое Воскресение Христово (20.04)</w:t>
            </w:r>
          </w:p>
        </w:tc>
      </w:tr>
      <w:tr w:rsidR="00F37ACB" w:rsidRPr="00491EF9" w:rsidTr="007A2B08">
        <w:tc>
          <w:tcPr>
            <w:tcW w:w="2660" w:type="dxa"/>
          </w:tcPr>
          <w:p w:rsidR="00F37ACB" w:rsidRPr="00F37ACB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sz w:val="24"/>
                <w:szCs w:val="24"/>
              </w:rPr>
              <w:t>«Пасхальный колокольчик»</w:t>
            </w:r>
          </w:p>
        </w:tc>
        <w:tc>
          <w:tcPr>
            <w:tcW w:w="2551" w:type="dxa"/>
          </w:tcPr>
          <w:p w:rsidR="004F3961" w:rsidRPr="00F405E2" w:rsidRDefault="00F37ACB" w:rsidP="00F405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sz w:val="24"/>
                <w:szCs w:val="24"/>
              </w:rPr>
              <w:t>Литературн</w:t>
            </w:r>
            <w:proofErr w:type="gramStart"/>
            <w:r w:rsidRPr="00F37AC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37ACB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музыкальный вечер</w:t>
            </w:r>
          </w:p>
        </w:tc>
        <w:tc>
          <w:tcPr>
            <w:tcW w:w="1967" w:type="dxa"/>
          </w:tcPr>
          <w:p w:rsidR="00F37ACB" w:rsidRPr="00F37ACB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F37ACB" w:rsidRPr="00F37ACB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</w:tr>
      <w:tr w:rsidR="00F37ACB" w:rsidRPr="00491EF9" w:rsidTr="007A2B08">
        <w:tc>
          <w:tcPr>
            <w:tcW w:w="2660" w:type="dxa"/>
          </w:tcPr>
          <w:p w:rsidR="00F37ACB" w:rsidRPr="00F37ACB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sz w:val="24"/>
                <w:szCs w:val="24"/>
              </w:rPr>
              <w:t>«Пасхальное разноцветье»</w:t>
            </w:r>
          </w:p>
        </w:tc>
        <w:tc>
          <w:tcPr>
            <w:tcW w:w="2551" w:type="dxa"/>
          </w:tcPr>
          <w:p w:rsidR="00F37ACB" w:rsidRPr="00F37ACB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67" w:type="dxa"/>
          </w:tcPr>
          <w:p w:rsidR="00F37ACB" w:rsidRPr="00F37ACB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F37ACB" w:rsidRPr="00F37ACB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</w:tr>
      <w:tr w:rsidR="00F37ACB" w:rsidRPr="00491EF9" w:rsidTr="00A9475B">
        <w:tc>
          <w:tcPr>
            <w:tcW w:w="9571" w:type="dxa"/>
            <w:gridSpan w:val="4"/>
          </w:tcPr>
          <w:p w:rsidR="00F37ACB" w:rsidRPr="00491EF9" w:rsidRDefault="00F37ACB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здоровья (7 апреля)</w:t>
            </w:r>
          </w:p>
        </w:tc>
      </w:tr>
      <w:tr w:rsidR="00F37ACB" w:rsidRPr="00491EF9" w:rsidTr="007A2B08">
        <w:tc>
          <w:tcPr>
            <w:tcW w:w="2660" w:type="dxa"/>
          </w:tcPr>
          <w:p w:rsidR="00F37ACB" w:rsidRPr="004F6910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C0">
              <w:rPr>
                <w:rFonts w:ascii="Times New Roman" w:hAnsi="Times New Roman" w:cs="Times New Roman"/>
                <w:sz w:val="24"/>
                <w:szCs w:val="24"/>
              </w:rPr>
              <w:t>«Здоровье в каждом дне»</w:t>
            </w:r>
          </w:p>
        </w:tc>
        <w:tc>
          <w:tcPr>
            <w:tcW w:w="2551" w:type="dxa"/>
          </w:tcPr>
          <w:p w:rsidR="00F37ACB" w:rsidRPr="004F6910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C0">
              <w:rPr>
                <w:rFonts w:ascii="Times New Roman" w:hAnsi="Times New Roman" w:cs="Times New Roman"/>
                <w:sz w:val="24"/>
                <w:szCs w:val="24"/>
              </w:rPr>
              <w:t>Выставк</w:t>
            </w:r>
            <w:proofErr w:type="gramStart"/>
            <w:r w:rsidRPr="00917FC0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17FC0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рекомендация</w:t>
            </w:r>
          </w:p>
        </w:tc>
        <w:tc>
          <w:tcPr>
            <w:tcW w:w="1967" w:type="dxa"/>
          </w:tcPr>
          <w:p w:rsidR="00F37ACB" w:rsidRPr="004F6910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F37ACB" w:rsidRPr="004F6910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7FC0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</w:tr>
      <w:tr w:rsidR="00F37ACB" w:rsidRPr="00491EF9" w:rsidTr="005C0BC5">
        <w:tc>
          <w:tcPr>
            <w:tcW w:w="9571" w:type="dxa"/>
            <w:gridSpan w:val="4"/>
          </w:tcPr>
          <w:p w:rsidR="00F37ACB" w:rsidRPr="00491EF9" w:rsidRDefault="00F37ACB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ACB">
              <w:rPr>
                <w:rFonts w:ascii="Times New Roman" w:hAnsi="Times New Roman" w:cs="Times New Roman"/>
                <w:b/>
                <w:sz w:val="24"/>
                <w:szCs w:val="24"/>
              </w:rPr>
              <w:t>Цикл мероприятий, направленных на профилактику безнадзорности, правонарушений</w:t>
            </w:r>
          </w:p>
        </w:tc>
      </w:tr>
      <w:tr w:rsidR="00F37ACB" w:rsidRPr="00491EF9" w:rsidTr="007A2B08">
        <w:tc>
          <w:tcPr>
            <w:tcW w:w="2660" w:type="dxa"/>
          </w:tcPr>
          <w:p w:rsidR="00F37ACB" w:rsidRPr="009F1511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F09">
              <w:rPr>
                <w:rFonts w:ascii="Times New Roman" w:hAnsi="Times New Roman" w:cs="Times New Roman"/>
                <w:sz w:val="24"/>
                <w:szCs w:val="24"/>
              </w:rPr>
              <w:t>«Как избежать неприятностей?»</w:t>
            </w:r>
          </w:p>
        </w:tc>
        <w:tc>
          <w:tcPr>
            <w:tcW w:w="2551" w:type="dxa"/>
          </w:tcPr>
          <w:p w:rsidR="00F37ACB" w:rsidRPr="009F1511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70F09">
              <w:rPr>
                <w:rFonts w:ascii="Times New Roman" w:hAnsi="Times New Roman" w:cs="Times New Roman"/>
                <w:sz w:val="24"/>
                <w:szCs w:val="24"/>
              </w:rPr>
              <w:t>еседа о правилах безопасного поведения</w:t>
            </w:r>
          </w:p>
        </w:tc>
        <w:tc>
          <w:tcPr>
            <w:tcW w:w="1967" w:type="dxa"/>
          </w:tcPr>
          <w:p w:rsidR="00F37ACB" w:rsidRPr="003171AF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F37ACB" w:rsidRPr="009F1511" w:rsidRDefault="00F37ACB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F37ACB" w:rsidRPr="00491EF9" w:rsidTr="00850678">
        <w:tc>
          <w:tcPr>
            <w:tcW w:w="9571" w:type="dxa"/>
            <w:gridSpan w:val="4"/>
          </w:tcPr>
          <w:p w:rsidR="00F37ACB" w:rsidRPr="00491EF9" w:rsidRDefault="00803CC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C">
              <w:rPr>
                <w:rFonts w:ascii="Times New Roman" w:hAnsi="Times New Roman" w:cs="Times New Roman"/>
                <w:b/>
                <w:sz w:val="24"/>
                <w:szCs w:val="24"/>
              </w:rPr>
              <w:t>День беременных в России (7 апреля и 7 октября)</w:t>
            </w:r>
          </w:p>
        </w:tc>
      </w:tr>
      <w:tr w:rsidR="00803CCC" w:rsidRPr="00491EF9" w:rsidTr="007A2B08">
        <w:tc>
          <w:tcPr>
            <w:tcW w:w="2660" w:type="dxa"/>
          </w:tcPr>
          <w:p w:rsidR="00803CCC" w:rsidRPr="003171AF" w:rsidRDefault="00803CC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DD3">
              <w:rPr>
                <w:rFonts w:ascii="Times New Roman" w:hAnsi="Times New Roman" w:cs="Times New Roman"/>
                <w:sz w:val="24"/>
                <w:szCs w:val="24"/>
              </w:rPr>
              <w:t>«Время читать: книга для двоих»</w:t>
            </w:r>
          </w:p>
        </w:tc>
        <w:tc>
          <w:tcPr>
            <w:tcW w:w="2551" w:type="dxa"/>
          </w:tcPr>
          <w:p w:rsidR="00F405E2" w:rsidRPr="00F405E2" w:rsidRDefault="00803CCC" w:rsidP="00F405E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DD3">
              <w:rPr>
                <w:rFonts w:ascii="Times New Roman" w:hAnsi="Times New Roman" w:cs="Times New Roman"/>
                <w:sz w:val="24"/>
                <w:szCs w:val="24"/>
              </w:rPr>
              <w:t>Встреча с будущими мамами</w:t>
            </w:r>
          </w:p>
        </w:tc>
        <w:tc>
          <w:tcPr>
            <w:tcW w:w="1967" w:type="dxa"/>
          </w:tcPr>
          <w:p w:rsidR="00803CCC" w:rsidRPr="003171AF" w:rsidRDefault="00803CC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803CCC" w:rsidRPr="003171AF" w:rsidRDefault="00803CC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DD3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</w:tr>
      <w:tr w:rsidR="00803CCC" w:rsidRPr="00491EF9" w:rsidTr="007A2B08">
        <w:tc>
          <w:tcPr>
            <w:tcW w:w="2660" w:type="dxa"/>
          </w:tcPr>
          <w:p w:rsidR="00803CCC" w:rsidRPr="003171AF" w:rsidRDefault="00803CC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DD3">
              <w:rPr>
                <w:rFonts w:ascii="Times New Roman" w:hAnsi="Times New Roman" w:cs="Times New Roman"/>
                <w:sz w:val="24"/>
                <w:szCs w:val="24"/>
              </w:rPr>
              <w:t>«Путь к материнству: книги, которые помогут»</w:t>
            </w:r>
          </w:p>
        </w:tc>
        <w:tc>
          <w:tcPr>
            <w:tcW w:w="2551" w:type="dxa"/>
          </w:tcPr>
          <w:p w:rsidR="00803CCC" w:rsidRPr="003171AF" w:rsidRDefault="00803CC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DD3">
              <w:rPr>
                <w:rFonts w:ascii="Times New Roman" w:hAnsi="Times New Roman" w:cs="Times New Roman"/>
                <w:sz w:val="24"/>
                <w:szCs w:val="24"/>
              </w:rPr>
              <w:t>Выставка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2DD3">
              <w:rPr>
                <w:rFonts w:ascii="Times New Roman" w:hAnsi="Times New Roman" w:cs="Times New Roman"/>
                <w:sz w:val="24"/>
                <w:szCs w:val="24"/>
              </w:rPr>
              <w:t>рекомендация</w:t>
            </w:r>
          </w:p>
        </w:tc>
        <w:tc>
          <w:tcPr>
            <w:tcW w:w="1967" w:type="dxa"/>
          </w:tcPr>
          <w:p w:rsidR="00803CCC" w:rsidRPr="003171AF" w:rsidRDefault="00803CC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2393" w:type="dxa"/>
          </w:tcPr>
          <w:p w:rsidR="00803CCC" w:rsidRPr="003171AF" w:rsidRDefault="00803CC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2DD3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</w:tr>
      <w:tr w:rsidR="00803CCC" w:rsidRPr="00491EF9" w:rsidTr="007815C1">
        <w:tc>
          <w:tcPr>
            <w:tcW w:w="9571" w:type="dxa"/>
            <w:gridSpan w:val="4"/>
          </w:tcPr>
          <w:p w:rsidR="00803CCC" w:rsidRPr="00491EF9" w:rsidRDefault="00803CC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803CCC" w:rsidRPr="00491EF9" w:rsidTr="007A2B08">
        <w:tc>
          <w:tcPr>
            <w:tcW w:w="2660" w:type="dxa"/>
          </w:tcPr>
          <w:p w:rsidR="00803CCC" w:rsidRDefault="00803CCC" w:rsidP="00387FA9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8CB">
              <w:rPr>
                <w:rFonts w:ascii="Times New Roman" w:hAnsi="Times New Roman" w:cs="Times New Roman"/>
                <w:sz w:val="24"/>
                <w:szCs w:val="24"/>
              </w:rPr>
              <w:t>«Пасхальные композиции»</w:t>
            </w:r>
          </w:p>
        </w:tc>
        <w:tc>
          <w:tcPr>
            <w:tcW w:w="2551" w:type="dxa"/>
          </w:tcPr>
          <w:p w:rsidR="00803CCC" w:rsidRDefault="00803CCC" w:rsidP="00387FA9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8CB">
              <w:rPr>
                <w:rFonts w:ascii="Times New Roman" w:hAnsi="Times New Roman" w:cs="Times New Roman"/>
                <w:sz w:val="24"/>
                <w:szCs w:val="24"/>
              </w:rPr>
              <w:t>Мастер - класс</w:t>
            </w:r>
          </w:p>
        </w:tc>
        <w:tc>
          <w:tcPr>
            <w:tcW w:w="1967" w:type="dxa"/>
          </w:tcPr>
          <w:p w:rsidR="00803CCC" w:rsidRPr="00DB148E" w:rsidRDefault="00803CCC" w:rsidP="006128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48E"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803CCC" w:rsidRDefault="00803CC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841787" w:rsidRPr="00491EF9" w:rsidTr="007A01AD">
        <w:tc>
          <w:tcPr>
            <w:tcW w:w="9571" w:type="dxa"/>
            <w:gridSpan w:val="4"/>
          </w:tcPr>
          <w:p w:rsidR="00841787" w:rsidRDefault="00841787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C58">
              <w:rPr>
                <w:rFonts w:ascii="Times New Roman" w:hAnsi="Times New Roman" w:cs="Times New Roman"/>
                <w:b/>
                <w:bCs/>
              </w:rPr>
              <w:t>Клуб любителей информационных технологий «Виртуальная реальность»</w:t>
            </w:r>
          </w:p>
        </w:tc>
      </w:tr>
      <w:tr w:rsidR="00841787" w:rsidRPr="00491EF9" w:rsidTr="007A2B08">
        <w:tc>
          <w:tcPr>
            <w:tcW w:w="2660" w:type="dxa"/>
          </w:tcPr>
          <w:p w:rsidR="00841787" w:rsidRPr="001458CB" w:rsidRDefault="000B67F2" w:rsidP="000B67F2">
            <w:pPr>
              <w:ind w:right="-7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67F2">
              <w:rPr>
                <w:rFonts w:ascii="Times New Roman" w:hAnsi="Times New Roman" w:cs="Times New Roman"/>
              </w:rPr>
              <w:t xml:space="preserve">100 лет со дня рождения Терентьева Николая Терентьевича, драматурга, народного писателя, уроженца д. </w:t>
            </w:r>
            <w:proofErr w:type="spellStart"/>
            <w:r w:rsidRPr="000B67F2">
              <w:rPr>
                <w:rFonts w:ascii="Times New Roman" w:hAnsi="Times New Roman" w:cs="Times New Roman"/>
              </w:rPr>
              <w:t>Кошноруй</w:t>
            </w:r>
            <w:proofErr w:type="spellEnd"/>
            <w:r w:rsidRPr="000B67F2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B67F2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0B67F2">
              <w:rPr>
                <w:rFonts w:ascii="Times New Roman" w:hAnsi="Times New Roman" w:cs="Times New Roman"/>
              </w:rPr>
              <w:t xml:space="preserve"> района (1925-2014</w:t>
            </w:r>
            <w:r w:rsidRPr="00CF4C27">
              <w:t>)</w:t>
            </w:r>
          </w:p>
        </w:tc>
        <w:tc>
          <w:tcPr>
            <w:tcW w:w="2551" w:type="dxa"/>
          </w:tcPr>
          <w:p w:rsidR="00841787" w:rsidRPr="000B67F2" w:rsidRDefault="000B67F2" w:rsidP="000B67F2">
            <w:pPr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7F2">
              <w:rPr>
                <w:rFonts w:ascii="Times New Roman" w:hAnsi="Times New Roman" w:cs="Times New Roman"/>
              </w:rPr>
              <w:t>Информационный буклет</w:t>
            </w:r>
          </w:p>
        </w:tc>
        <w:tc>
          <w:tcPr>
            <w:tcW w:w="1967" w:type="dxa"/>
          </w:tcPr>
          <w:p w:rsidR="00841787" w:rsidRPr="00DB148E" w:rsidRDefault="000B67F2" w:rsidP="006128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Евгеньева Л.И.</w:t>
            </w:r>
          </w:p>
        </w:tc>
        <w:tc>
          <w:tcPr>
            <w:tcW w:w="2393" w:type="dxa"/>
          </w:tcPr>
          <w:p w:rsidR="00841787" w:rsidRDefault="000B67F2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0B67F2" w:rsidRPr="00491EF9" w:rsidTr="007A2B08">
        <w:tc>
          <w:tcPr>
            <w:tcW w:w="2660" w:type="dxa"/>
          </w:tcPr>
          <w:p w:rsidR="000B67F2" w:rsidRPr="00A57B51" w:rsidRDefault="00A57B51" w:rsidP="00A57B51">
            <w:pPr>
              <w:ind w:right="-74"/>
              <w:jc w:val="both"/>
              <w:rPr>
                <w:rFonts w:ascii="Times New Roman" w:hAnsi="Times New Roman" w:cs="Times New Roman"/>
              </w:rPr>
            </w:pPr>
            <w:r w:rsidRPr="00A57B51">
              <w:rPr>
                <w:rFonts w:ascii="Times New Roman" w:hAnsi="Times New Roman" w:cs="Times New Roman"/>
              </w:rPr>
              <w:t>«Его величество словарь»</w:t>
            </w:r>
          </w:p>
        </w:tc>
        <w:tc>
          <w:tcPr>
            <w:tcW w:w="2551" w:type="dxa"/>
          </w:tcPr>
          <w:p w:rsidR="000B67F2" w:rsidRPr="00A57B51" w:rsidRDefault="00A57B51" w:rsidP="00A57B51">
            <w:pPr>
              <w:ind w:right="-74"/>
              <w:jc w:val="center"/>
              <w:rPr>
                <w:rFonts w:ascii="Times New Roman" w:hAnsi="Times New Roman" w:cs="Times New Roman"/>
              </w:rPr>
            </w:pPr>
            <w:r w:rsidRPr="00A57B51">
              <w:rPr>
                <w:rFonts w:ascii="Times New Roman" w:hAnsi="Times New Roman" w:cs="Times New Roman"/>
              </w:rPr>
              <w:t>Библиотечный урок</w:t>
            </w:r>
          </w:p>
        </w:tc>
        <w:tc>
          <w:tcPr>
            <w:tcW w:w="1967" w:type="dxa"/>
          </w:tcPr>
          <w:p w:rsidR="000B67F2" w:rsidRDefault="00A57B51" w:rsidP="006128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Т.</w:t>
            </w:r>
          </w:p>
        </w:tc>
        <w:tc>
          <w:tcPr>
            <w:tcW w:w="2393" w:type="dxa"/>
          </w:tcPr>
          <w:p w:rsidR="000B67F2" w:rsidRDefault="00A57B51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A57B51" w:rsidRPr="00491EF9" w:rsidTr="007A2B08">
        <w:tc>
          <w:tcPr>
            <w:tcW w:w="2660" w:type="dxa"/>
          </w:tcPr>
          <w:p w:rsidR="00A57B51" w:rsidRPr="00A57B51" w:rsidRDefault="00A57B51" w:rsidP="00A57B51">
            <w:pPr>
              <w:ind w:right="-74"/>
              <w:jc w:val="both"/>
              <w:rPr>
                <w:rFonts w:ascii="Times New Roman" w:hAnsi="Times New Roman" w:cs="Times New Roman"/>
              </w:rPr>
            </w:pPr>
            <w:r w:rsidRPr="00A57B51">
              <w:rPr>
                <w:rFonts w:ascii="Times New Roman" w:hAnsi="Times New Roman" w:cs="Times New Roman"/>
              </w:rPr>
              <w:t>«Права ребенка: от истоков к настояще</w:t>
            </w:r>
            <w:bookmarkStart w:id="0" w:name="_GoBack"/>
            <w:bookmarkEnd w:id="0"/>
            <w:r w:rsidRPr="00A57B51">
              <w:rPr>
                <w:rFonts w:ascii="Times New Roman" w:hAnsi="Times New Roman" w:cs="Times New Roman"/>
              </w:rPr>
              <w:t>му»</w:t>
            </w:r>
          </w:p>
        </w:tc>
        <w:tc>
          <w:tcPr>
            <w:tcW w:w="2551" w:type="dxa"/>
          </w:tcPr>
          <w:p w:rsidR="00A57B51" w:rsidRPr="00A57B51" w:rsidRDefault="00A57B51" w:rsidP="00A57B51">
            <w:pPr>
              <w:ind w:right="-74"/>
              <w:jc w:val="center"/>
              <w:rPr>
                <w:rFonts w:ascii="Times New Roman" w:hAnsi="Times New Roman" w:cs="Times New Roman"/>
              </w:rPr>
            </w:pPr>
            <w:r w:rsidRPr="00A57B51">
              <w:rPr>
                <w:rFonts w:ascii="Times New Roman" w:hAnsi="Times New Roman" w:cs="Times New Roman"/>
              </w:rPr>
              <w:t>Историческое путешествие</w:t>
            </w:r>
          </w:p>
        </w:tc>
        <w:tc>
          <w:tcPr>
            <w:tcW w:w="1967" w:type="dxa"/>
          </w:tcPr>
          <w:p w:rsidR="00A57B51" w:rsidRDefault="00A57B51" w:rsidP="0061283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Григорьева Т.</w:t>
            </w:r>
          </w:p>
        </w:tc>
        <w:tc>
          <w:tcPr>
            <w:tcW w:w="2393" w:type="dxa"/>
          </w:tcPr>
          <w:p w:rsidR="00A57B51" w:rsidRDefault="00A57B51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803CCC" w:rsidRPr="00491EF9" w:rsidTr="00B641AD">
        <w:tc>
          <w:tcPr>
            <w:tcW w:w="9571" w:type="dxa"/>
            <w:gridSpan w:val="4"/>
          </w:tcPr>
          <w:p w:rsidR="00803CCC" w:rsidRPr="00491EF9" w:rsidRDefault="00803CCC" w:rsidP="003071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CCC">
              <w:rPr>
                <w:rFonts w:ascii="Times New Roman" w:hAnsi="Times New Roman" w:cs="Times New Roman"/>
                <w:b/>
                <w:sz w:val="24"/>
                <w:szCs w:val="24"/>
              </w:rPr>
              <w:t>125 лет Ю.А. Васнецову, русскому художнику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7E4AB2">
              <w:rPr>
                <w:rFonts w:ascii="Times New Roman" w:hAnsi="Times New Roman" w:cs="Times New Roman"/>
                <w:sz w:val="24"/>
                <w:szCs w:val="24"/>
              </w:rPr>
              <w:t>Васнецовские</w:t>
            </w:r>
            <w:proofErr w:type="spellEnd"/>
            <w:r w:rsidRPr="007E4AB2">
              <w:rPr>
                <w:rFonts w:ascii="Times New Roman" w:hAnsi="Times New Roman" w:cs="Times New Roman"/>
                <w:sz w:val="24"/>
                <w:szCs w:val="24"/>
              </w:rPr>
              <w:t xml:space="preserve"> мотивы»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B2">
              <w:rPr>
                <w:rFonts w:ascii="Times New Roman" w:hAnsi="Times New Roman" w:cs="Times New Roman"/>
                <w:sz w:val="24"/>
                <w:szCs w:val="24"/>
              </w:rPr>
              <w:t>Мастер-класс по созданию книжных закладок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B2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</w:tr>
      <w:tr w:rsidR="00115B1C" w:rsidRPr="00491EF9" w:rsidTr="00D24D14">
        <w:tc>
          <w:tcPr>
            <w:tcW w:w="9571" w:type="dxa"/>
            <w:gridSpan w:val="4"/>
          </w:tcPr>
          <w:p w:rsidR="00115B1C" w:rsidRPr="00115B1C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экологических знаний (15 апреля)</w:t>
            </w:r>
          </w:p>
        </w:tc>
      </w:tr>
      <w:tr w:rsidR="00115B1C" w:rsidRPr="00491EF9" w:rsidTr="008063EE">
        <w:tc>
          <w:tcPr>
            <w:tcW w:w="2660" w:type="dxa"/>
            <w:vAlign w:val="center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0EC">
              <w:rPr>
                <w:rFonts w:ascii="Times New Roman" w:hAnsi="Times New Roman" w:cs="Times New Roman"/>
                <w:sz w:val="24"/>
                <w:szCs w:val="24"/>
              </w:rPr>
              <w:t>«Вторая жизнь вещей»</w:t>
            </w:r>
          </w:p>
        </w:tc>
        <w:tc>
          <w:tcPr>
            <w:tcW w:w="2551" w:type="dxa"/>
            <w:vAlign w:val="center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0EC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0EC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115B1C" w:rsidRPr="00491EF9" w:rsidTr="00C221A8">
        <w:tc>
          <w:tcPr>
            <w:tcW w:w="9571" w:type="dxa"/>
            <w:gridSpan w:val="4"/>
          </w:tcPr>
          <w:p w:rsidR="00115B1C" w:rsidRPr="00491EF9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защиты земли (22 апреля)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0EC">
              <w:rPr>
                <w:rFonts w:ascii="Times New Roman" w:hAnsi="Times New Roman" w:cs="Times New Roman"/>
                <w:sz w:val="24"/>
                <w:szCs w:val="24"/>
              </w:rPr>
              <w:t>«Сохранить Землю – сохранить будущее»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0EC">
              <w:rPr>
                <w:rFonts w:ascii="Times New Roman" w:hAnsi="Times New Roman" w:cs="Times New Roman"/>
                <w:sz w:val="24"/>
                <w:szCs w:val="24"/>
              </w:rPr>
              <w:t>Выставк</w:t>
            </w:r>
            <w:proofErr w:type="gramStart"/>
            <w:r w:rsidRPr="007B40EC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7B40EC">
              <w:rPr>
                <w:rFonts w:ascii="Times New Roman" w:hAnsi="Times New Roman" w:cs="Times New Roman"/>
                <w:sz w:val="24"/>
                <w:szCs w:val="24"/>
              </w:rPr>
              <w:t xml:space="preserve"> иллюстрация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0EC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115B1C" w:rsidRPr="00491EF9" w:rsidTr="00F27CCD">
        <w:tc>
          <w:tcPr>
            <w:tcW w:w="9571" w:type="dxa"/>
            <w:gridSpan w:val="4"/>
          </w:tcPr>
          <w:p w:rsidR="00115B1C" w:rsidRPr="00491EF9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памяти о чернобыльской катастрофе (26 апреля)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5C4">
              <w:rPr>
                <w:rFonts w:ascii="Times New Roman" w:hAnsi="Times New Roman" w:cs="Times New Roman"/>
                <w:sz w:val="24"/>
                <w:szCs w:val="24"/>
              </w:rPr>
              <w:t>«Память о Чернобыле»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5C4">
              <w:rPr>
                <w:rFonts w:ascii="Times New Roman" w:hAnsi="Times New Roman" w:cs="Times New Roman"/>
                <w:sz w:val="24"/>
                <w:szCs w:val="24"/>
              </w:rPr>
              <w:t>Видео-показ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5C4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</w:tr>
      <w:tr w:rsidR="00115B1C" w:rsidRPr="00491EF9" w:rsidTr="0097195D">
        <w:tc>
          <w:tcPr>
            <w:tcW w:w="9571" w:type="dxa"/>
            <w:gridSpan w:val="4"/>
          </w:tcPr>
          <w:p w:rsidR="00115B1C" w:rsidRPr="00491EF9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115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sz w:val="24"/>
                <w:szCs w:val="24"/>
              </w:rPr>
              <w:t>«Где спрятались птицы?»</w:t>
            </w:r>
          </w:p>
        </w:tc>
        <w:tc>
          <w:tcPr>
            <w:tcW w:w="2551" w:type="dxa"/>
          </w:tcPr>
          <w:p w:rsidR="00115B1C" w:rsidRPr="003171AF" w:rsidRDefault="00115B1C" w:rsidP="002A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sz w:val="24"/>
                <w:szCs w:val="24"/>
              </w:rPr>
              <w:t>Экологическая игра</w:t>
            </w:r>
            <w:r w:rsidRPr="00115B1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67" w:type="dxa"/>
          </w:tcPr>
          <w:p w:rsidR="00115B1C" w:rsidRPr="003171AF" w:rsidRDefault="00115B1C" w:rsidP="002A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5B1C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115B1C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2393" w:type="dxa"/>
          </w:tcPr>
          <w:p w:rsidR="00115B1C" w:rsidRPr="003171AF" w:rsidRDefault="00115B1C" w:rsidP="002A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sz w:val="24"/>
                <w:szCs w:val="24"/>
              </w:rPr>
              <w:t>01 апреля</w:t>
            </w:r>
          </w:p>
        </w:tc>
      </w:tr>
      <w:tr w:rsidR="00115B1C" w:rsidRPr="00491EF9" w:rsidTr="000A55A4">
        <w:tc>
          <w:tcPr>
            <w:tcW w:w="9571" w:type="dxa"/>
            <w:gridSpan w:val="4"/>
          </w:tcPr>
          <w:p w:rsidR="00115B1C" w:rsidRPr="00491EF9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технического творчества и научных знаний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BEF">
              <w:rPr>
                <w:rFonts w:ascii="Times New Roman" w:hAnsi="Times New Roman" w:cs="Times New Roman"/>
                <w:sz w:val="24"/>
                <w:szCs w:val="24"/>
              </w:rPr>
              <w:t>«Доступно о науке»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BEF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7BEF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115B1C" w:rsidRPr="00491EF9" w:rsidTr="00B01837">
        <w:tc>
          <w:tcPr>
            <w:tcW w:w="9571" w:type="dxa"/>
            <w:gridSpan w:val="4"/>
          </w:tcPr>
          <w:p w:rsidR="00115B1C" w:rsidRPr="00491EF9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авиации и космонавтики (12 апреля)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DE1358" w:rsidRDefault="00115B1C" w:rsidP="00115B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sz w:val="24"/>
                <w:szCs w:val="24"/>
              </w:rPr>
              <w:t>«Будущее начинается с мечты»</w:t>
            </w:r>
          </w:p>
        </w:tc>
        <w:tc>
          <w:tcPr>
            <w:tcW w:w="2551" w:type="dxa"/>
          </w:tcPr>
          <w:p w:rsidR="00115B1C" w:rsidRDefault="00115B1C" w:rsidP="00FD2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sz w:val="24"/>
                <w:szCs w:val="24"/>
              </w:rPr>
              <w:t>Виртуальное путешествие по космосу</w:t>
            </w:r>
          </w:p>
          <w:p w:rsidR="00F405E2" w:rsidRPr="00F405E2" w:rsidRDefault="00F405E2" w:rsidP="00FD23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5E2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405E2">
              <w:rPr>
                <w:rFonts w:ascii="Times New Roman" w:hAnsi="Times New Roman" w:cs="Times New Roman"/>
                <w:b/>
                <w:sz w:val="24"/>
                <w:szCs w:val="24"/>
              </w:rPr>
              <w:t>Прокультура</w:t>
            </w:r>
            <w:proofErr w:type="spellEnd"/>
            <w:r w:rsidRPr="00F405E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67" w:type="dxa"/>
          </w:tcPr>
          <w:p w:rsidR="00115B1C" w:rsidRPr="004F6910" w:rsidRDefault="00115B1C" w:rsidP="002A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115B1C" w:rsidRPr="00DE1358" w:rsidRDefault="00115B1C" w:rsidP="002A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C13">
              <w:rPr>
                <w:rFonts w:ascii="Times New Roman" w:hAnsi="Times New Roman" w:cs="Times New Roman"/>
                <w:sz w:val="24"/>
                <w:szCs w:val="24"/>
              </w:rPr>
              <w:t>«Путешествие в глубины космоса»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C13">
              <w:rPr>
                <w:rFonts w:ascii="Times New Roman" w:hAnsi="Times New Roman" w:cs="Times New Roman"/>
                <w:sz w:val="24"/>
                <w:szCs w:val="24"/>
              </w:rPr>
              <w:t>Выставк</w:t>
            </w:r>
            <w:proofErr w:type="gramStart"/>
            <w:r w:rsidRPr="00AE6C1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AE6C13">
              <w:rPr>
                <w:rFonts w:ascii="Times New Roman" w:hAnsi="Times New Roman" w:cs="Times New Roman"/>
                <w:sz w:val="24"/>
                <w:szCs w:val="24"/>
              </w:rPr>
              <w:t xml:space="preserve"> образ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6C13"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</w:tr>
      <w:tr w:rsidR="00115B1C" w:rsidRPr="00491EF9" w:rsidTr="00C61E04">
        <w:tc>
          <w:tcPr>
            <w:tcW w:w="9571" w:type="dxa"/>
            <w:gridSpan w:val="4"/>
          </w:tcPr>
          <w:p w:rsidR="00115B1C" w:rsidRPr="00491EF9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185 лет Эмиль Золя, французскому писателю (02.04.1840-1902)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A5">
              <w:rPr>
                <w:rFonts w:ascii="Times New Roman" w:hAnsi="Times New Roman" w:cs="Times New Roman"/>
                <w:sz w:val="24"/>
                <w:szCs w:val="24"/>
              </w:rPr>
              <w:t>«Родоначальник французского реализма»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A5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31A5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</w:tr>
      <w:tr w:rsidR="00115B1C" w:rsidRPr="00491EF9" w:rsidTr="00020B07">
        <w:tc>
          <w:tcPr>
            <w:tcW w:w="9571" w:type="dxa"/>
            <w:gridSpan w:val="4"/>
          </w:tcPr>
          <w:p w:rsidR="00115B1C" w:rsidRPr="00491EF9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220 лет Гансу </w:t>
            </w:r>
            <w:proofErr w:type="spellStart"/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Христиану</w:t>
            </w:r>
            <w:proofErr w:type="spellEnd"/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Андерсену, датскому писателю (02.04.1805-1875)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FC9">
              <w:rPr>
                <w:rFonts w:ascii="Times New Roman" w:hAnsi="Times New Roman" w:cs="Times New Roman"/>
                <w:sz w:val="24"/>
                <w:szCs w:val="24"/>
              </w:rPr>
              <w:t>«Волшебный экран Андерсена»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FC9">
              <w:rPr>
                <w:rFonts w:ascii="Times New Roman" w:hAnsi="Times New Roman" w:cs="Times New Roman"/>
                <w:sz w:val="24"/>
                <w:szCs w:val="24"/>
              </w:rPr>
              <w:t>Киносеанс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FC9"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FC9">
              <w:rPr>
                <w:rFonts w:ascii="Times New Roman" w:hAnsi="Times New Roman" w:cs="Times New Roman"/>
                <w:sz w:val="24"/>
                <w:szCs w:val="24"/>
              </w:rPr>
              <w:t>«Сказки на все времена»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FC9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Pr="002A4FC9">
              <w:rPr>
                <w:rFonts w:ascii="Times New Roman" w:hAnsi="Times New Roman" w:cs="Times New Roman"/>
                <w:sz w:val="24"/>
                <w:szCs w:val="24"/>
              </w:rPr>
              <w:t>-иллюстративная выставка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4F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A4FC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15B1C" w:rsidRPr="00491EF9" w:rsidTr="00CD6D73">
        <w:tc>
          <w:tcPr>
            <w:tcW w:w="9571" w:type="dxa"/>
            <w:gridSpan w:val="4"/>
          </w:tcPr>
          <w:p w:rsidR="00115B1C" w:rsidRPr="00491EF9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105 лет со дня рождения Юрия Марковича Нагибина, писателя (03.04.1920-1994)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A3880">
              <w:rPr>
                <w:rFonts w:ascii="Times New Roman" w:hAnsi="Times New Roman" w:cs="Times New Roman"/>
                <w:sz w:val="24"/>
                <w:szCs w:val="24"/>
              </w:rPr>
              <w:t xml:space="preserve">Я пишу о </w:t>
            </w:r>
            <w:proofErr w:type="gramStart"/>
            <w:r w:rsidRPr="006A3880">
              <w:rPr>
                <w:rFonts w:ascii="Times New Roman" w:hAnsi="Times New Roman" w:cs="Times New Roman"/>
                <w:sz w:val="24"/>
                <w:szCs w:val="24"/>
              </w:rPr>
              <w:t>серьёзном</w:t>
            </w:r>
            <w:proofErr w:type="gramEnd"/>
            <w:r w:rsidRPr="006A3880">
              <w:rPr>
                <w:rFonts w:ascii="Times New Roman" w:hAnsi="Times New Roman" w:cs="Times New Roman"/>
                <w:sz w:val="24"/>
                <w:szCs w:val="24"/>
              </w:rPr>
              <w:t>, о жизни человеческого сердца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880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3880"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</w:tr>
      <w:tr w:rsidR="00115B1C" w:rsidRPr="00491EF9" w:rsidTr="00130DD1">
        <w:tc>
          <w:tcPr>
            <w:tcW w:w="9571" w:type="dxa"/>
            <w:gridSpan w:val="4"/>
          </w:tcPr>
          <w:p w:rsidR="00115B1C" w:rsidRPr="00115B1C" w:rsidRDefault="00115B1C" w:rsidP="00115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280 лет со дня рождения Дениса Ивановича Фонвизина, писателя, драматурга</w:t>
            </w:r>
          </w:p>
          <w:p w:rsidR="00115B1C" w:rsidRPr="00491EF9" w:rsidRDefault="00115B1C" w:rsidP="00115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(14.04. 1745-1792 гг.)</w:t>
            </w: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C7A">
              <w:rPr>
                <w:rFonts w:ascii="Times New Roman" w:hAnsi="Times New Roman" w:cs="Times New Roman"/>
                <w:sz w:val="24"/>
                <w:szCs w:val="24"/>
              </w:rPr>
              <w:t xml:space="preserve">«Денис Фонвизин – </w:t>
            </w:r>
            <w:r w:rsidRPr="00462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родоначальник русской драматургии»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C7A">
              <w:rPr>
                <w:rFonts w:ascii="Times New Roman" w:hAnsi="Times New Roman" w:cs="Times New Roman"/>
                <w:sz w:val="24"/>
                <w:szCs w:val="24"/>
              </w:rPr>
              <w:t>- портрет</w:t>
            </w:r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C7A"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</w:tr>
      <w:tr w:rsidR="00115B1C" w:rsidRPr="00491EF9" w:rsidTr="0088068C">
        <w:tc>
          <w:tcPr>
            <w:tcW w:w="9571" w:type="dxa"/>
            <w:gridSpan w:val="4"/>
          </w:tcPr>
          <w:p w:rsidR="00115B1C" w:rsidRPr="00491EF9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Библионочь</w:t>
            </w:r>
            <w:proofErr w:type="spellEnd"/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Всероссийская акция  (2 квартал)</w:t>
            </w: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EB8">
              <w:rPr>
                <w:rFonts w:ascii="Times New Roman" w:hAnsi="Times New Roman" w:cs="Times New Roman"/>
                <w:sz w:val="24"/>
                <w:szCs w:val="24"/>
              </w:rPr>
              <w:t>«Книжный лабиринт»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EB8">
              <w:rPr>
                <w:rFonts w:ascii="Times New Roman" w:hAnsi="Times New Roman" w:cs="Times New Roman"/>
                <w:sz w:val="24"/>
                <w:szCs w:val="24"/>
              </w:rPr>
              <w:t xml:space="preserve">Культурный </w:t>
            </w:r>
            <w:proofErr w:type="spellStart"/>
            <w:r w:rsidRPr="00242EB8">
              <w:rPr>
                <w:rFonts w:ascii="Times New Roman" w:hAnsi="Times New Roman" w:cs="Times New Roman"/>
                <w:sz w:val="24"/>
                <w:szCs w:val="24"/>
              </w:rPr>
              <w:t>микс</w:t>
            </w:r>
            <w:proofErr w:type="spellEnd"/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EB8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115B1C" w:rsidRPr="00491EF9" w:rsidTr="007A2B08">
        <w:tc>
          <w:tcPr>
            <w:tcW w:w="2660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EB8">
              <w:rPr>
                <w:rFonts w:ascii="Times New Roman" w:hAnsi="Times New Roman" w:cs="Times New Roman"/>
                <w:sz w:val="24"/>
                <w:szCs w:val="24"/>
              </w:rPr>
              <w:t>«#</w:t>
            </w:r>
            <w:proofErr w:type="spellStart"/>
            <w:r w:rsidRPr="00242EB8">
              <w:rPr>
                <w:rFonts w:ascii="Times New Roman" w:hAnsi="Times New Roman" w:cs="Times New Roman"/>
                <w:sz w:val="24"/>
                <w:szCs w:val="24"/>
              </w:rPr>
              <w:t>МояЛюбимаяКнига</w:t>
            </w:r>
            <w:proofErr w:type="spellEnd"/>
            <w:r w:rsidRPr="00242EB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EB8">
              <w:rPr>
                <w:rFonts w:ascii="Times New Roman" w:hAnsi="Times New Roman" w:cs="Times New Roman"/>
                <w:sz w:val="24"/>
                <w:szCs w:val="24"/>
              </w:rPr>
              <w:t xml:space="preserve">Онлайн </w:t>
            </w:r>
            <w:proofErr w:type="spellStart"/>
            <w:r w:rsidRPr="00242EB8">
              <w:rPr>
                <w:rFonts w:ascii="Times New Roman" w:hAnsi="Times New Roman" w:cs="Times New Roman"/>
                <w:sz w:val="24"/>
                <w:szCs w:val="24"/>
              </w:rPr>
              <w:t>фотоэкспозиция</w:t>
            </w:r>
            <w:proofErr w:type="spellEnd"/>
          </w:p>
        </w:tc>
        <w:tc>
          <w:tcPr>
            <w:tcW w:w="1967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2393" w:type="dxa"/>
          </w:tcPr>
          <w:p w:rsidR="00115B1C" w:rsidRPr="003171AF" w:rsidRDefault="00115B1C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EB8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115B1C" w:rsidRPr="00491EF9" w:rsidTr="00F576AC">
        <w:tc>
          <w:tcPr>
            <w:tcW w:w="9571" w:type="dxa"/>
            <w:gridSpan w:val="4"/>
          </w:tcPr>
          <w:p w:rsidR="00115B1C" w:rsidRPr="00115B1C" w:rsidRDefault="00115B1C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B1C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:rsidR="00F81F53" w:rsidRPr="00491EF9" w:rsidTr="007A2B08">
        <w:tc>
          <w:tcPr>
            <w:tcW w:w="2660" w:type="dxa"/>
          </w:tcPr>
          <w:p w:rsidR="00F81F53" w:rsidRPr="00DE1358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358">
              <w:rPr>
                <w:rFonts w:ascii="Times New Roman" w:hAnsi="Times New Roman" w:cs="Times New Roman"/>
                <w:sz w:val="24"/>
                <w:szCs w:val="24"/>
              </w:rPr>
              <w:t>«По следам Робинзона». К 365-летию Д. Дефо.</w:t>
            </w:r>
          </w:p>
        </w:tc>
        <w:tc>
          <w:tcPr>
            <w:tcW w:w="2551" w:type="dxa"/>
          </w:tcPr>
          <w:p w:rsidR="00F81F53" w:rsidRPr="00B45793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Урок-игра</w:t>
            </w:r>
          </w:p>
        </w:tc>
        <w:tc>
          <w:tcPr>
            <w:tcW w:w="1967" w:type="dxa"/>
          </w:tcPr>
          <w:p w:rsidR="00F81F53" w:rsidRPr="003171AF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F81F53" w:rsidRPr="00DE1358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358">
              <w:rPr>
                <w:rFonts w:ascii="Times New Roman" w:hAnsi="Times New Roman" w:cs="Times New Roman"/>
                <w:sz w:val="24"/>
                <w:szCs w:val="24"/>
              </w:rPr>
              <w:t>24 апреля</w:t>
            </w:r>
          </w:p>
        </w:tc>
      </w:tr>
      <w:tr w:rsidR="00F81F53" w:rsidRPr="00491EF9" w:rsidTr="00B047C6">
        <w:tc>
          <w:tcPr>
            <w:tcW w:w="9571" w:type="dxa"/>
            <w:gridSpan w:val="4"/>
          </w:tcPr>
          <w:p w:rsidR="00F81F53" w:rsidRPr="00491EF9" w:rsidRDefault="00F81F53" w:rsidP="003071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и пользователей с ОВЗ</w:t>
            </w:r>
          </w:p>
        </w:tc>
      </w:tr>
      <w:tr w:rsidR="00F81F53" w:rsidRPr="00491EF9" w:rsidTr="007A2B08">
        <w:tc>
          <w:tcPr>
            <w:tcW w:w="2660" w:type="dxa"/>
          </w:tcPr>
          <w:p w:rsidR="00F81F53" w:rsidRPr="007C6ABC" w:rsidRDefault="00F81F53" w:rsidP="00387FA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hAnsi="Times New Roman" w:cs="Times New Roman"/>
                <w:sz w:val="24"/>
                <w:szCs w:val="24"/>
              </w:rPr>
              <w:t>«Здоровье в движении»</w:t>
            </w:r>
          </w:p>
        </w:tc>
        <w:tc>
          <w:tcPr>
            <w:tcW w:w="2551" w:type="dxa"/>
          </w:tcPr>
          <w:p w:rsidR="00F81F53" w:rsidRPr="007C6ABC" w:rsidRDefault="00F81F53" w:rsidP="00F405E2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eastAsia="Calibri" w:hAnsi="Times New Roman" w:cs="Times New Roman"/>
                <w:sz w:val="24"/>
                <w:szCs w:val="24"/>
              </w:rPr>
              <w:t>Встреча с медицинским специалистом</w:t>
            </w:r>
            <w:r w:rsidR="00433F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67" w:type="dxa"/>
          </w:tcPr>
          <w:p w:rsidR="00F81F53" w:rsidRPr="007C6ABC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:rsidR="00F81F53" w:rsidRPr="007C6ABC" w:rsidRDefault="00F81F53" w:rsidP="00387FA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ABC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</w:tr>
      <w:tr w:rsidR="00F81F53" w:rsidRPr="00491EF9" w:rsidTr="00D72917">
        <w:tc>
          <w:tcPr>
            <w:tcW w:w="9571" w:type="dxa"/>
            <w:gridSpan w:val="4"/>
          </w:tcPr>
          <w:p w:rsidR="00F81F53" w:rsidRPr="00F81F53" w:rsidRDefault="00F81F53" w:rsidP="00F81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 обслуживание</w:t>
            </w:r>
          </w:p>
          <w:p w:rsidR="00F81F53" w:rsidRPr="003071F6" w:rsidRDefault="00F81F53" w:rsidP="00F81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b/>
                <w:sz w:val="24"/>
                <w:szCs w:val="24"/>
              </w:rPr>
              <w:t>Дни информации:</w:t>
            </w:r>
          </w:p>
        </w:tc>
      </w:tr>
      <w:tr w:rsidR="00F81F53" w:rsidRPr="00491EF9" w:rsidTr="007A2B08">
        <w:tc>
          <w:tcPr>
            <w:tcW w:w="2660" w:type="dxa"/>
          </w:tcPr>
          <w:p w:rsidR="00F81F53" w:rsidRPr="005E0820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9F2">
              <w:rPr>
                <w:rFonts w:ascii="Times New Roman" w:hAnsi="Times New Roman" w:cs="Times New Roman"/>
                <w:sz w:val="24"/>
                <w:szCs w:val="24"/>
              </w:rPr>
              <w:t xml:space="preserve"> «Здоровый выбор»</w:t>
            </w:r>
          </w:p>
        </w:tc>
        <w:tc>
          <w:tcPr>
            <w:tcW w:w="2551" w:type="dxa"/>
          </w:tcPr>
          <w:p w:rsidR="00F81F53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День здоровья</w:t>
            </w:r>
          </w:p>
        </w:tc>
        <w:tc>
          <w:tcPr>
            <w:tcW w:w="1967" w:type="dxa"/>
          </w:tcPr>
          <w:p w:rsidR="00F81F53" w:rsidRPr="003171AF" w:rsidRDefault="00612838" w:rsidP="002A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:rsidR="00F81F53" w:rsidRPr="00491EF9" w:rsidRDefault="00F81F53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</w:tr>
      <w:tr w:rsidR="00F81F53" w:rsidRPr="00491EF9" w:rsidTr="00302145">
        <w:tc>
          <w:tcPr>
            <w:tcW w:w="9571" w:type="dxa"/>
            <w:gridSpan w:val="4"/>
          </w:tcPr>
          <w:p w:rsidR="00F81F53" w:rsidRPr="00F81F53" w:rsidRDefault="00F81F53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b/>
                <w:sz w:val="24"/>
                <w:szCs w:val="24"/>
              </w:rPr>
              <w:t>Дни периодики:</w:t>
            </w:r>
          </w:p>
        </w:tc>
      </w:tr>
      <w:tr w:rsidR="00F81F53" w:rsidRPr="00491EF9" w:rsidTr="007A2B08">
        <w:tc>
          <w:tcPr>
            <w:tcW w:w="2660" w:type="dxa"/>
          </w:tcPr>
          <w:p w:rsidR="00F81F53" w:rsidRPr="003171AF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30D">
              <w:rPr>
                <w:rFonts w:ascii="Times New Roman" w:hAnsi="Times New Roman" w:cs="Times New Roman"/>
                <w:sz w:val="24"/>
                <w:szCs w:val="24"/>
              </w:rPr>
              <w:t xml:space="preserve"> «Приглашаем почитать!»</w:t>
            </w:r>
          </w:p>
        </w:tc>
        <w:tc>
          <w:tcPr>
            <w:tcW w:w="2551" w:type="dxa"/>
          </w:tcPr>
          <w:p w:rsidR="00F81F53" w:rsidRPr="003171AF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Обзор периодических изданий</w:t>
            </w:r>
          </w:p>
        </w:tc>
        <w:tc>
          <w:tcPr>
            <w:tcW w:w="1967" w:type="dxa"/>
          </w:tcPr>
          <w:p w:rsidR="00F81F53" w:rsidRPr="003171AF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F81F53" w:rsidRPr="00F81F53" w:rsidRDefault="00F81F53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F81F53" w:rsidRPr="00491EF9" w:rsidTr="00B856ED">
        <w:tc>
          <w:tcPr>
            <w:tcW w:w="9571" w:type="dxa"/>
            <w:gridSpan w:val="4"/>
          </w:tcPr>
          <w:p w:rsidR="00F81F53" w:rsidRPr="00F81F53" w:rsidRDefault="00F81F53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Другие мероприятия </w:t>
            </w:r>
          </w:p>
        </w:tc>
      </w:tr>
      <w:tr w:rsidR="00F81F53" w:rsidRPr="00491EF9" w:rsidTr="007A2B08">
        <w:tc>
          <w:tcPr>
            <w:tcW w:w="2660" w:type="dxa"/>
          </w:tcPr>
          <w:p w:rsidR="00F81F53" w:rsidRPr="001639F2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«Правила поведения в библиотеке: что важно знать»</w:t>
            </w:r>
          </w:p>
        </w:tc>
        <w:tc>
          <w:tcPr>
            <w:tcW w:w="2551" w:type="dxa"/>
          </w:tcPr>
          <w:p w:rsidR="00F81F53" w:rsidRPr="00F81F53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Библиотечная беседа</w:t>
            </w:r>
          </w:p>
        </w:tc>
        <w:tc>
          <w:tcPr>
            <w:tcW w:w="1967" w:type="dxa"/>
          </w:tcPr>
          <w:p w:rsidR="00F81F53" w:rsidRDefault="00F81F53" w:rsidP="002A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F81F53" w:rsidRPr="00F81F53" w:rsidRDefault="00F81F53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F81F53" w:rsidRPr="00491EF9" w:rsidTr="007A2B08">
        <w:tc>
          <w:tcPr>
            <w:tcW w:w="2660" w:type="dxa"/>
          </w:tcPr>
          <w:p w:rsidR="00F81F53" w:rsidRPr="001639F2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«Сельские хлопоты»</w:t>
            </w:r>
          </w:p>
        </w:tc>
        <w:tc>
          <w:tcPr>
            <w:tcW w:w="2551" w:type="dxa"/>
          </w:tcPr>
          <w:p w:rsidR="00F81F53" w:rsidRPr="00F81F53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Выставка-просмотр</w:t>
            </w:r>
          </w:p>
        </w:tc>
        <w:tc>
          <w:tcPr>
            <w:tcW w:w="1967" w:type="dxa"/>
          </w:tcPr>
          <w:p w:rsidR="00F81F53" w:rsidRDefault="00F81F53" w:rsidP="002A4F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:rsidR="00F81F53" w:rsidRPr="00F81F53" w:rsidRDefault="00F81F53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F81F53" w:rsidRPr="00491EF9" w:rsidTr="0009775E">
        <w:tc>
          <w:tcPr>
            <w:tcW w:w="9571" w:type="dxa"/>
            <w:gridSpan w:val="4"/>
          </w:tcPr>
          <w:p w:rsidR="00F81F53" w:rsidRPr="00F81F53" w:rsidRDefault="00F81F53" w:rsidP="00F81F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 по компьютерной грамотности</w:t>
            </w:r>
          </w:p>
          <w:p w:rsidR="00F81F53" w:rsidRPr="00F81F53" w:rsidRDefault="00F81F53" w:rsidP="00F81F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«Компьютер: шаг за шагом»</w:t>
            </w:r>
          </w:p>
        </w:tc>
      </w:tr>
      <w:tr w:rsidR="00F81F53" w:rsidRPr="00491EF9" w:rsidTr="007A2B08">
        <w:tc>
          <w:tcPr>
            <w:tcW w:w="2660" w:type="dxa"/>
          </w:tcPr>
          <w:p w:rsidR="00F81F53" w:rsidRPr="001639F2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 xml:space="preserve">«Сайт </w:t>
            </w:r>
            <w:proofErr w:type="spellStart"/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Госуслуги</w:t>
            </w:r>
            <w:proofErr w:type="spellEnd"/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. Интернет портал для всех!»</w:t>
            </w:r>
          </w:p>
        </w:tc>
        <w:tc>
          <w:tcPr>
            <w:tcW w:w="2551" w:type="dxa"/>
          </w:tcPr>
          <w:p w:rsidR="00F81F53" w:rsidRPr="00F81F53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Актуальный разговор</w:t>
            </w:r>
          </w:p>
        </w:tc>
        <w:tc>
          <w:tcPr>
            <w:tcW w:w="1967" w:type="dxa"/>
          </w:tcPr>
          <w:p w:rsidR="00F81F53" w:rsidRPr="00222E6E" w:rsidRDefault="00F81F53" w:rsidP="00F81F5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F81F53" w:rsidRPr="00222E6E" w:rsidRDefault="00F81F53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F53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17398A" w:rsidRPr="00491EF9" w:rsidTr="00874599">
        <w:tc>
          <w:tcPr>
            <w:tcW w:w="9571" w:type="dxa"/>
            <w:gridSpan w:val="4"/>
          </w:tcPr>
          <w:p w:rsidR="0017398A" w:rsidRPr="0017398A" w:rsidRDefault="0017398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BEA">
              <w:rPr>
                <w:rFonts w:ascii="Times New Roman" w:hAnsi="Times New Roman" w:cs="Times New Roman"/>
                <w:sz w:val="24"/>
                <w:szCs w:val="24"/>
              </w:rPr>
              <w:t>«Литературные сокровища нашей библиотеки»</w:t>
            </w:r>
          </w:p>
        </w:tc>
        <w:tc>
          <w:tcPr>
            <w:tcW w:w="2551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2BEA">
              <w:rPr>
                <w:rFonts w:ascii="Times New Roman" w:hAnsi="Times New Roman" w:cs="Times New Roman"/>
                <w:sz w:val="24"/>
                <w:szCs w:val="24"/>
              </w:rPr>
              <w:t>Рекламный буклет</w:t>
            </w:r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398A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17398A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2393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17398A" w:rsidRPr="00491EF9" w:rsidTr="00414827">
        <w:tc>
          <w:tcPr>
            <w:tcW w:w="9571" w:type="dxa"/>
            <w:gridSpan w:val="4"/>
          </w:tcPr>
          <w:p w:rsidR="0017398A" w:rsidRPr="0017398A" w:rsidRDefault="0017398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95 лет со дня основания центральной библиотеки МБУК «ЦБС» </w:t>
            </w:r>
            <w:proofErr w:type="spellStart"/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>Канашского</w:t>
            </w:r>
            <w:proofErr w:type="spellEnd"/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 (1930-2025)</w:t>
            </w: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C2E">
              <w:rPr>
                <w:rFonts w:ascii="Times New Roman" w:hAnsi="Times New Roman" w:cs="Times New Roman"/>
                <w:sz w:val="24"/>
                <w:szCs w:val="24"/>
              </w:rPr>
              <w:t>«Вехи времени: 95 лет на службе книги»</w:t>
            </w:r>
          </w:p>
        </w:tc>
        <w:tc>
          <w:tcPr>
            <w:tcW w:w="2551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C2E">
              <w:rPr>
                <w:rFonts w:ascii="Times New Roman" w:hAnsi="Times New Roman" w:cs="Times New Roman"/>
                <w:sz w:val="24"/>
                <w:szCs w:val="24"/>
              </w:rPr>
              <w:t>Электронная презентация</w:t>
            </w:r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2393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E6A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C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 - люди, годы, жизнь»</w:t>
            </w:r>
          </w:p>
        </w:tc>
        <w:tc>
          <w:tcPr>
            <w:tcW w:w="2551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2C2E"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6E6A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17398A" w:rsidRPr="00491EF9" w:rsidTr="0065675E">
        <w:tc>
          <w:tcPr>
            <w:tcW w:w="9571" w:type="dxa"/>
            <w:gridSpan w:val="4"/>
          </w:tcPr>
          <w:p w:rsidR="0017398A" w:rsidRPr="0017398A" w:rsidRDefault="0017398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>День чувашского языка (25 апреля). Неделя чувашского языка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B9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>Чӑваш</w:t>
            </w:r>
            <w:proofErr w:type="spellEnd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>чĕлхин</w:t>
            </w:r>
            <w:proofErr w:type="spellEnd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>кунĕ</w:t>
            </w:r>
            <w:proofErr w:type="spellEnd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>савăнă</w:t>
            </w:r>
            <w:proofErr w:type="gramStart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>ăр</w:t>
            </w:r>
            <w:proofErr w:type="spellEnd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>вĕренетпĕр</w:t>
            </w:r>
            <w:proofErr w:type="spellEnd"/>
            <w:r w:rsidRPr="004E0B94">
              <w:rPr>
                <w:rFonts w:ascii="Times New Roman" w:hAnsi="Times New Roman" w:cs="Times New Roman"/>
                <w:sz w:val="24"/>
                <w:szCs w:val="24"/>
              </w:rPr>
              <w:t>!» («День чувашского языка: празднуем, учим!»)</w:t>
            </w:r>
          </w:p>
        </w:tc>
        <w:tc>
          <w:tcPr>
            <w:tcW w:w="2551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творческий час</w:t>
            </w:r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237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Чă</w:t>
            </w:r>
            <w:proofErr w:type="gramStart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ваш</w:t>
            </w:r>
            <w:proofErr w:type="spellEnd"/>
            <w:proofErr w:type="gramEnd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чĕлхин</w:t>
            </w:r>
            <w:proofErr w:type="spellEnd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ăшши</w:t>
            </w:r>
            <w:proofErr w:type="spellEnd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» («Душа чувашского языка»)</w:t>
            </w:r>
          </w:p>
        </w:tc>
        <w:tc>
          <w:tcPr>
            <w:tcW w:w="2551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Время громких чтений</w:t>
            </w:r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Тăван</w:t>
            </w:r>
            <w:proofErr w:type="spellEnd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чĕлхен</w:t>
            </w:r>
            <w:proofErr w:type="spellEnd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пуянлăхĕ</w:t>
            </w:r>
            <w:proofErr w:type="spellEnd"/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» («Богатство родного языка»)</w:t>
            </w:r>
          </w:p>
        </w:tc>
        <w:tc>
          <w:tcPr>
            <w:tcW w:w="2551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17398A" w:rsidRPr="00324977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977"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</w:tr>
      <w:tr w:rsidR="0017398A" w:rsidRPr="00491EF9" w:rsidTr="00C94970">
        <w:tc>
          <w:tcPr>
            <w:tcW w:w="9571" w:type="dxa"/>
            <w:gridSpan w:val="4"/>
          </w:tcPr>
          <w:p w:rsidR="0017398A" w:rsidRPr="0017398A" w:rsidRDefault="0017398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>День государственных символов Чувашской Республики (29 апреля)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2B">
              <w:rPr>
                <w:rFonts w:ascii="Times New Roman" w:hAnsi="Times New Roman" w:cs="Times New Roman"/>
                <w:sz w:val="24"/>
                <w:szCs w:val="24"/>
              </w:rPr>
              <w:t>«Знай свои символы»</w:t>
            </w:r>
          </w:p>
        </w:tc>
        <w:tc>
          <w:tcPr>
            <w:tcW w:w="2551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2B">
              <w:rPr>
                <w:rFonts w:ascii="Times New Roman" w:hAnsi="Times New Roman" w:cs="Times New Roman"/>
                <w:sz w:val="24"/>
                <w:szCs w:val="24"/>
              </w:rPr>
              <w:t>Познавательн</w:t>
            </w:r>
            <w:proofErr w:type="gramStart"/>
            <w:r w:rsidRPr="004D482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D482B">
              <w:rPr>
                <w:rFonts w:ascii="Times New Roman" w:hAnsi="Times New Roman" w:cs="Times New Roman"/>
                <w:sz w:val="24"/>
                <w:szCs w:val="24"/>
              </w:rPr>
              <w:t xml:space="preserve"> игровой час</w:t>
            </w:r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82B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17398A" w:rsidRPr="00491EF9" w:rsidTr="00FE4EDC">
        <w:tc>
          <w:tcPr>
            <w:tcW w:w="9571" w:type="dxa"/>
            <w:gridSpan w:val="4"/>
          </w:tcPr>
          <w:p w:rsidR="0017398A" w:rsidRPr="0017398A" w:rsidRDefault="0017398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>100 лет со дня рождения Терентьеву Николаю Терентьевичу, драматургу, народному писателю (17.04.1925-11.04.2014.)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B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118B5">
              <w:rPr>
                <w:rFonts w:ascii="Times New Roman" w:hAnsi="Times New Roman" w:cs="Times New Roman"/>
                <w:sz w:val="24"/>
                <w:szCs w:val="24"/>
              </w:rPr>
              <w:t>Терентьевские</w:t>
            </w:r>
            <w:proofErr w:type="spellEnd"/>
            <w:r w:rsidRPr="004118B5">
              <w:rPr>
                <w:rFonts w:ascii="Times New Roman" w:hAnsi="Times New Roman" w:cs="Times New Roman"/>
                <w:sz w:val="24"/>
                <w:szCs w:val="24"/>
              </w:rPr>
              <w:t xml:space="preserve"> чтения»</w:t>
            </w:r>
          </w:p>
        </w:tc>
        <w:tc>
          <w:tcPr>
            <w:tcW w:w="2551" w:type="dxa"/>
          </w:tcPr>
          <w:p w:rsidR="0017398A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B5">
              <w:rPr>
                <w:rFonts w:ascii="Times New Roman" w:hAnsi="Times New Roman" w:cs="Times New Roman"/>
                <w:sz w:val="24"/>
                <w:szCs w:val="24"/>
              </w:rPr>
              <w:t>Выставк</w:t>
            </w:r>
            <w:proofErr w:type="gramStart"/>
            <w:r w:rsidRPr="004118B5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4118B5">
              <w:rPr>
                <w:rFonts w:ascii="Times New Roman" w:hAnsi="Times New Roman" w:cs="Times New Roman"/>
                <w:sz w:val="24"/>
                <w:szCs w:val="24"/>
              </w:rPr>
              <w:t xml:space="preserve"> чтение</w:t>
            </w:r>
          </w:p>
        </w:tc>
        <w:tc>
          <w:tcPr>
            <w:tcW w:w="1967" w:type="dxa"/>
          </w:tcPr>
          <w:p w:rsidR="0017398A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О.А.</w:t>
            </w:r>
          </w:p>
        </w:tc>
        <w:tc>
          <w:tcPr>
            <w:tcW w:w="2393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8B5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</w:tr>
      <w:tr w:rsidR="0017398A" w:rsidRPr="00491EF9" w:rsidTr="00A66063">
        <w:tc>
          <w:tcPr>
            <w:tcW w:w="9571" w:type="dxa"/>
            <w:gridSpan w:val="4"/>
          </w:tcPr>
          <w:p w:rsidR="0017398A" w:rsidRPr="0017398A" w:rsidRDefault="0017398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115 лет </w:t>
            </w:r>
            <w:proofErr w:type="spellStart"/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>Агакову</w:t>
            </w:r>
            <w:proofErr w:type="spellEnd"/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Леониду Яковлевичу, чувашскому писателю (18.04.1910-1977)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BF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E03BF7">
              <w:rPr>
                <w:rFonts w:ascii="Times New Roman" w:hAnsi="Times New Roman" w:cs="Times New Roman"/>
                <w:sz w:val="24"/>
                <w:szCs w:val="24"/>
              </w:rPr>
              <w:t>Иксӗлми</w:t>
            </w:r>
            <w:proofErr w:type="spellEnd"/>
            <w:r w:rsidRPr="00E03B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BF7">
              <w:rPr>
                <w:rFonts w:ascii="Times New Roman" w:hAnsi="Times New Roman" w:cs="Times New Roman"/>
                <w:sz w:val="24"/>
                <w:szCs w:val="24"/>
              </w:rPr>
              <w:t>хастарлăх</w:t>
            </w:r>
            <w:proofErr w:type="spellEnd"/>
            <w:r w:rsidRPr="00E03B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17398A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BF7">
              <w:rPr>
                <w:rFonts w:ascii="Times New Roman" w:hAnsi="Times New Roman" w:cs="Times New Roman"/>
                <w:sz w:val="24"/>
                <w:szCs w:val="24"/>
              </w:rPr>
              <w:t>Литературная встреча</w:t>
            </w:r>
          </w:p>
          <w:p w:rsidR="00F405E2" w:rsidRPr="00F405E2" w:rsidRDefault="00F405E2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05E2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405E2">
              <w:rPr>
                <w:rFonts w:ascii="Times New Roman" w:hAnsi="Times New Roman" w:cs="Times New Roman"/>
                <w:b/>
                <w:sz w:val="24"/>
                <w:szCs w:val="24"/>
              </w:rPr>
              <w:t>Прокультура</w:t>
            </w:r>
            <w:proofErr w:type="spellEnd"/>
            <w:r w:rsidRPr="00F405E2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967" w:type="dxa"/>
          </w:tcPr>
          <w:p w:rsidR="0017398A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BF7"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BF7">
              <w:rPr>
                <w:rFonts w:ascii="Times New Roman" w:hAnsi="Times New Roman" w:cs="Times New Roman"/>
                <w:sz w:val="24"/>
                <w:szCs w:val="24"/>
              </w:rPr>
              <w:t xml:space="preserve">«Литературное наследие Леонида </w:t>
            </w:r>
            <w:proofErr w:type="spellStart"/>
            <w:r w:rsidRPr="00E03BF7">
              <w:rPr>
                <w:rFonts w:ascii="Times New Roman" w:hAnsi="Times New Roman" w:cs="Times New Roman"/>
                <w:sz w:val="24"/>
                <w:szCs w:val="24"/>
              </w:rPr>
              <w:t>Агакова</w:t>
            </w:r>
            <w:proofErr w:type="spellEnd"/>
            <w:r w:rsidRPr="00E03B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17398A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3BF7">
              <w:rPr>
                <w:rFonts w:ascii="Times New Roman" w:hAnsi="Times New Roman" w:cs="Times New Roman"/>
                <w:sz w:val="24"/>
                <w:szCs w:val="24"/>
              </w:rPr>
              <w:t>Обзор книжной выставки</w:t>
            </w:r>
          </w:p>
        </w:tc>
        <w:tc>
          <w:tcPr>
            <w:tcW w:w="1967" w:type="dxa"/>
          </w:tcPr>
          <w:p w:rsidR="0017398A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2393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E03BF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7398A" w:rsidRPr="00491EF9" w:rsidTr="0014049D">
        <w:tc>
          <w:tcPr>
            <w:tcW w:w="9571" w:type="dxa"/>
            <w:gridSpan w:val="4"/>
          </w:tcPr>
          <w:p w:rsidR="0017398A" w:rsidRPr="0017398A" w:rsidRDefault="0017398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следопытов-краеведов «Летописец» с привлечением широкого круга пользователей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545D70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5D70">
              <w:rPr>
                <w:rFonts w:ascii="Times New Roman" w:hAnsi="Times New Roman" w:cs="Times New Roman"/>
                <w:sz w:val="24"/>
                <w:szCs w:val="24"/>
              </w:rPr>
              <w:t xml:space="preserve">«Страницы биографии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народного</w:t>
            </w:r>
            <w:r w:rsidRPr="00545D70">
              <w:rPr>
                <w:rFonts w:ascii="Times New Roman" w:hAnsi="Times New Roman" w:cs="Times New Roman"/>
                <w:sz w:val="24"/>
                <w:szCs w:val="24"/>
              </w:rPr>
              <w:t xml:space="preserve"> писател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Николая</w:t>
            </w:r>
            <w:r w:rsidRPr="00545D70">
              <w:rPr>
                <w:rFonts w:ascii="Times New Roman" w:hAnsi="Times New Roman" w:cs="Times New Roman"/>
                <w:sz w:val="24"/>
                <w:szCs w:val="24"/>
              </w:rPr>
              <w:t xml:space="preserve"> Терентьев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45D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17398A" w:rsidRPr="00545D70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5D70">
              <w:rPr>
                <w:rFonts w:ascii="Times New Roman" w:hAnsi="Times New Roman" w:cs="Times New Roman"/>
                <w:sz w:val="24"/>
                <w:szCs w:val="24"/>
              </w:rPr>
              <w:t>Литературная беседа (100 лет со дня рождения Терентьеву Николаю Терентьевичу, драматургу, народному писателю (17.04.1925-</w:t>
            </w:r>
            <w:r w:rsidRPr="00545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11.04.2014.)</w:t>
            </w:r>
            <w:proofErr w:type="gramEnd"/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D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Михайлова Л.А.</w:t>
            </w:r>
          </w:p>
        </w:tc>
        <w:tc>
          <w:tcPr>
            <w:tcW w:w="2393" w:type="dxa"/>
          </w:tcPr>
          <w:p w:rsidR="0017398A" w:rsidRPr="00306062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17398A" w:rsidRPr="00491EF9" w:rsidTr="004E7F09">
        <w:tc>
          <w:tcPr>
            <w:tcW w:w="9571" w:type="dxa"/>
            <w:gridSpan w:val="4"/>
          </w:tcPr>
          <w:p w:rsidR="0017398A" w:rsidRPr="0017398A" w:rsidRDefault="0017398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Литературное объединение «Чаепитие с Михаилом </w:t>
            </w:r>
            <w:proofErr w:type="spellStart"/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>Сеспелем</w:t>
            </w:r>
            <w:proofErr w:type="spellEnd"/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425EB5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25EB5">
              <w:rPr>
                <w:rFonts w:ascii="Times New Roman" w:hAnsi="Times New Roman" w:cs="Times New Roman"/>
                <w:sz w:val="24"/>
                <w:szCs w:val="36"/>
              </w:rPr>
              <w:t xml:space="preserve">«Читаем с Михаилом </w:t>
            </w:r>
            <w:proofErr w:type="spellStart"/>
            <w:r w:rsidRPr="00425EB5">
              <w:rPr>
                <w:rFonts w:ascii="Times New Roman" w:hAnsi="Times New Roman" w:cs="Times New Roman"/>
                <w:sz w:val="24"/>
                <w:szCs w:val="36"/>
              </w:rPr>
              <w:t>Сеспелем</w:t>
            </w:r>
            <w:proofErr w:type="spellEnd"/>
            <w:r w:rsidRPr="00425EB5">
              <w:rPr>
                <w:rFonts w:ascii="Times New Roman" w:hAnsi="Times New Roman" w:cs="Times New Roman"/>
                <w:sz w:val="24"/>
                <w:szCs w:val="36"/>
              </w:rPr>
              <w:t>»</w:t>
            </w:r>
          </w:p>
        </w:tc>
        <w:tc>
          <w:tcPr>
            <w:tcW w:w="2551" w:type="dxa"/>
          </w:tcPr>
          <w:p w:rsidR="0017398A" w:rsidRPr="00425EB5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425EB5">
              <w:rPr>
                <w:rFonts w:ascii="Times New Roman" w:hAnsi="Times New Roman" w:cs="Times New Roman"/>
                <w:sz w:val="24"/>
                <w:szCs w:val="36"/>
              </w:rPr>
              <w:t>Литературные посиделки</w:t>
            </w:r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17398A" w:rsidRPr="00491EF9" w:rsidTr="002E6EC5">
        <w:tc>
          <w:tcPr>
            <w:tcW w:w="9571" w:type="dxa"/>
            <w:gridSpan w:val="4"/>
          </w:tcPr>
          <w:p w:rsidR="0017398A" w:rsidRPr="0017398A" w:rsidRDefault="0017398A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4"/>
              </w:rPr>
              <w:t>Выпуск краеведческих изданий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«Мужественные герои земли родной»</w:t>
            </w:r>
          </w:p>
        </w:tc>
        <w:tc>
          <w:tcPr>
            <w:tcW w:w="2551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Буклет</w:t>
            </w:r>
          </w:p>
        </w:tc>
        <w:tc>
          <w:tcPr>
            <w:tcW w:w="1967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Чебукова</w:t>
            </w:r>
            <w:proofErr w:type="spellEnd"/>
            <w:r w:rsidRPr="0017398A">
              <w:rPr>
                <w:rFonts w:ascii="Times New Roman" w:hAnsi="Times New Roman" w:cs="Times New Roman"/>
                <w:sz w:val="24"/>
                <w:szCs w:val="28"/>
              </w:rPr>
              <w:t xml:space="preserve"> Л.П.</w:t>
            </w:r>
          </w:p>
        </w:tc>
        <w:tc>
          <w:tcPr>
            <w:tcW w:w="2393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2 квартал</w:t>
            </w:r>
          </w:p>
        </w:tc>
      </w:tr>
      <w:tr w:rsidR="0017398A" w:rsidRPr="00491EF9" w:rsidTr="0092078D">
        <w:tc>
          <w:tcPr>
            <w:tcW w:w="9571" w:type="dxa"/>
            <w:gridSpan w:val="4"/>
          </w:tcPr>
          <w:p w:rsidR="0017398A" w:rsidRPr="0017398A" w:rsidRDefault="0017398A" w:rsidP="0017398A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8"/>
              </w:rPr>
              <w:t>План мероприятий</w:t>
            </w:r>
          </w:p>
          <w:p w:rsidR="0017398A" w:rsidRPr="0017398A" w:rsidRDefault="0017398A" w:rsidP="0017398A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8"/>
              </w:rPr>
              <w:t>по проведению в 2025 году в Российской Федерации Года защитника Отечества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7DEB">
              <w:rPr>
                <w:rFonts w:ascii="Times New Roman" w:hAnsi="Times New Roman" w:cs="Times New Roman"/>
                <w:sz w:val="24"/>
                <w:szCs w:val="24"/>
              </w:rPr>
              <w:t xml:space="preserve"> «Бессмертный полк»</w:t>
            </w:r>
          </w:p>
        </w:tc>
        <w:tc>
          <w:tcPr>
            <w:tcW w:w="2551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sz w:val="24"/>
                <w:szCs w:val="24"/>
              </w:rPr>
              <w:t>Участие в акции</w:t>
            </w:r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2 квартал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«Они сражались за Родину»</w:t>
            </w:r>
          </w:p>
        </w:tc>
        <w:tc>
          <w:tcPr>
            <w:tcW w:w="2551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Показ фильма с обсуждением</w:t>
            </w:r>
          </w:p>
        </w:tc>
        <w:tc>
          <w:tcPr>
            <w:tcW w:w="1967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Чебукова</w:t>
            </w:r>
            <w:proofErr w:type="spellEnd"/>
            <w:r w:rsidRPr="0017398A">
              <w:rPr>
                <w:rFonts w:ascii="Times New Roman" w:hAnsi="Times New Roman" w:cs="Times New Roman"/>
                <w:sz w:val="24"/>
                <w:szCs w:val="28"/>
              </w:rPr>
              <w:t xml:space="preserve"> Л.П.</w:t>
            </w:r>
          </w:p>
        </w:tc>
        <w:tc>
          <w:tcPr>
            <w:tcW w:w="2393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2 квартал</w:t>
            </w:r>
          </w:p>
        </w:tc>
      </w:tr>
      <w:tr w:rsidR="0017398A" w:rsidRPr="00491EF9" w:rsidTr="00393737">
        <w:tc>
          <w:tcPr>
            <w:tcW w:w="9571" w:type="dxa"/>
            <w:gridSpan w:val="4"/>
          </w:tcPr>
          <w:p w:rsidR="0017398A" w:rsidRPr="0017398A" w:rsidRDefault="0017398A" w:rsidP="0017398A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8"/>
              </w:rPr>
              <w:t>План мероприятий</w:t>
            </w:r>
          </w:p>
          <w:p w:rsidR="0017398A" w:rsidRPr="0017398A" w:rsidRDefault="0017398A" w:rsidP="0017398A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b/>
                <w:sz w:val="24"/>
                <w:szCs w:val="28"/>
              </w:rPr>
              <w:t>по проведению в 2025 году в Чувашской Республике Года Победы и патриотизма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75DA4">
              <w:rPr>
                <w:rFonts w:ascii="Times New Roman" w:hAnsi="Times New Roman" w:cs="Times New Roman"/>
                <w:sz w:val="24"/>
                <w:szCs w:val="24"/>
              </w:rPr>
              <w:t>Лица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беды»</w:t>
            </w:r>
          </w:p>
        </w:tc>
        <w:tc>
          <w:tcPr>
            <w:tcW w:w="2551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98A"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</w:tc>
        <w:tc>
          <w:tcPr>
            <w:tcW w:w="1967" w:type="dxa"/>
          </w:tcPr>
          <w:p w:rsidR="0017398A" w:rsidRPr="003171AF" w:rsidRDefault="0017398A" w:rsidP="00387FA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А.С.</w:t>
            </w:r>
          </w:p>
        </w:tc>
        <w:tc>
          <w:tcPr>
            <w:tcW w:w="2393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2 квартал</w:t>
            </w:r>
          </w:p>
        </w:tc>
      </w:tr>
      <w:tr w:rsidR="0017398A" w:rsidRPr="00491EF9" w:rsidTr="007A2B08">
        <w:tc>
          <w:tcPr>
            <w:tcW w:w="2660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«Цветы Победы»</w:t>
            </w:r>
          </w:p>
        </w:tc>
        <w:tc>
          <w:tcPr>
            <w:tcW w:w="2551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Творческая мастерская</w:t>
            </w:r>
          </w:p>
        </w:tc>
        <w:tc>
          <w:tcPr>
            <w:tcW w:w="1967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Майорова О.А.</w:t>
            </w:r>
          </w:p>
        </w:tc>
        <w:tc>
          <w:tcPr>
            <w:tcW w:w="2393" w:type="dxa"/>
          </w:tcPr>
          <w:p w:rsidR="0017398A" w:rsidRPr="0017398A" w:rsidRDefault="0017398A" w:rsidP="00387FA9">
            <w:pPr>
              <w:tabs>
                <w:tab w:val="left" w:pos="5775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17398A">
              <w:rPr>
                <w:rFonts w:ascii="Times New Roman" w:hAnsi="Times New Roman" w:cs="Times New Roman"/>
                <w:sz w:val="24"/>
                <w:szCs w:val="28"/>
              </w:rPr>
              <w:t>2 квартал</w:t>
            </w:r>
          </w:p>
        </w:tc>
      </w:tr>
    </w:tbl>
    <w:p w:rsidR="00C90F3F" w:rsidRPr="00491EF9" w:rsidRDefault="00C90F3F" w:rsidP="008760CA">
      <w:pPr>
        <w:rPr>
          <w:rFonts w:ascii="Times New Roman" w:hAnsi="Times New Roman" w:cs="Times New Roman"/>
          <w:sz w:val="24"/>
          <w:szCs w:val="24"/>
        </w:rPr>
      </w:pPr>
    </w:p>
    <w:sectPr w:rsidR="00C90F3F" w:rsidRPr="00491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0AF"/>
    <w:rsid w:val="000B67F2"/>
    <w:rsid w:val="000F1565"/>
    <w:rsid w:val="00115B1C"/>
    <w:rsid w:val="00160E14"/>
    <w:rsid w:val="00162AD3"/>
    <w:rsid w:val="0017398A"/>
    <w:rsid w:val="001A51E7"/>
    <w:rsid w:val="002B04E0"/>
    <w:rsid w:val="003071F6"/>
    <w:rsid w:val="00390364"/>
    <w:rsid w:val="0042577A"/>
    <w:rsid w:val="00433F5F"/>
    <w:rsid w:val="00491EF9"/>
    <w:rsid w:val="004F3961"/>
    <w:rsid w:val="005E10AF"/>
    <w:rsid w:val="00612838"/>
    <w:rsid w:val="00736EA9"/>
    <w:rsid w:val="00795CAB"/>
    <w:rsid w:val="007A2B08"/>
    <w:rsid w:val="007C6784"/>
    <w:rsid w:val="00803CCC"/>
    <w:rsid w:val="00841787"/>
    <w:rsid w:val="008718D1"/>
    <w:rsid w:val="008760CA"/>
    <w:rsid w:val="00A43BB8"/>
    <w:rsid w:val="00A57B51"/>
    <w:rsid w:val="00A93FAA"/>
    <w:rsid w:val="00BE58A2"/>
    <w:rsid w:val="00C1451A"/>
    <w:rsid w:val="00C85D75"/>
    <w:rsid w:val="00C90F3F"/>
    <w:rsid w:val="00DE4F76"/>
    <w:rsid w:val="00F37ACB"/>
    <w:rsid w:val="00F405E2"/>
    <w:rsid w:val="00F81F53"/>
    <w:rsid w:val="00FD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Пользователь</cp:lastModifiedBy>
  <cp:revision>5</cp:revision>
  <cp:lastPrinted>2024-12-28T10:24:00Z</cp:lastPrinted>
  <dcterms:created xsi:type="dcterms:W3CDTF">2025-04-04T08:14:00Z</dcterms:created>
  <dcterms:modified xsi:type="dcterms:W3CDTF">2025-04-04T08:20:00Z</dcterms:modified>
</cp:coreProperties>
</file>