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B3A4" w14:textId="3BB1975F" w:rsidR="001818BB" w:rsidRPr="00430BE9" w:rsidRDefault="00865675" w:rsidP="00D73ACC">
      <w:pPr>
        <w:spacing w:after="200" w:line="276" w:lineRule="auto"/>
        <w:jc w:val="right"/>
        <w:rPr>
          <w:bCs/>
          <w:color w:val="000000"/>
          <w:sz w:val="24"/>
          <w:szCs w:val="24"/>
          <w:lang w:eastAsia="en-US"/>
        </w:rPr>
      </w:pPr>
      <w:r w:rsidRPr="00430BE9">
        <w:rPr>
          <w:bCs/>
          <w:color w:val="000000"/>
          <w:sz w:val="24"/>
          <w:szCs w:val="24"/>
          <w:lang w:eastAsia="en-US"/>
        </w:rPr>
        <w:t>Приложение 1</w:t>
      </w:r>
    </w:p>
    <w:p w14:paraId="51DA81D4" w14:textId="7973DB95" w:rsidR="001818BB" w:rsidRPr="00430BE9" w:rsidRDefault="00865675">
      <w:pPr>
        <w:spacing w:line="276" w:lineRule="auto"/>
        <w:jc w:val="right"/>
        <w:rPr>
          <w:bCs/>
          <w:color w:val="000000"/>
          <w:sz w:val="24"/>
          <w:szCs w:val="24"/>
          <w:lang w:eastAsia="en-US"/>
        </w:rPr>
      </w:pPr>
      <w:r w:rsidRPr="00430BE9">
        <w:rPr>
          <w:bCs/>
          <w:color w:val="000000"/>
          <w:sz w:val="24"/>
          <w:szCs w:val="24"/>
          <w:lang w:eastAsia="en-US"/>
        </w:rPr>
        <w:t xml:space="preserve">к приказу </w:t>
      </w:r>
      <w:r w:rsidR="00D73ACC" w:rsidRPr="00D73ACC">
        <w:rPr>
          <w:bCs/>
          <w:color w:val="000000"/>
          <w:sz w:val="24"/>
          <w:szCs w:val="24"/>
          <w:u w:val="single"/>
          <w:lang w:eastAsia="en-US"/>
        </w:rPr>
        <w:t>№415</w:t>
      </w:r>
      <w:r w:rsidRPr="00430BE9">
        <w:rPr>
          <w:bCs/>
          <w:color w:val="000000"/>
          <w:sz w:val="24"/>
          <w:szCs w:val="24"/>
          <w:lang w:eastAsia="en-US"/>
        </w:rPr>
        <w:t xml:space="preserve"> от </w:t>
      </w:r>
      <w:r w:rsidR="00D73ACC" w:rsidRPr="00D73ACC">
        <w:rPr>
          <w:bCs/>
          <w:color w:val="000000"/>
          <w:sz w:val="24"/>
          <w:szCs w:val="24"/>
          <w:u w:val="single"/>
          <w:lang w:eastAsia="en-US"/>
        </w:rPr>
        <w:t>28.12.</w:t>
      </w:r>
      <w:r w:rsidRPr="00D73ACC">
        <w:rPr>
          <w:bCs/>
          <w:color w:val="000000"/>
          <w:sz w:val="24"/>
          <w:szCs w:val="24"/>
          <w:u w:val="single"/>
          <w:lang w:eastAsia="en-US"/>
        </w:rPr>
        <w:t xml:space="preserve"> 202</w:t>
      </w:r>
      <w:r w:rsidR="008B44F1" w:rsidRPr="00D73ACC">
        <w:rPr>
          <w:bCs/>
          <w:color w:val="000000"/>
          <w:sz w:val="24"/>
          <w:szCs w:val="24"/>
          <w:u w:val="single"/>
          <w:lang w:eastAsia="en-US"/>
        </w:rPr>
        <w:t>3</w:t>
      </w:r>
      <w:r w:rsidRPr="00430BE9">
        <w:rPr>
          <w:bCs/>
          <w:color w:val="000000"/>
          <w:sz w:val="24"/>
          <w:szCs w:val="24"/>
          <w:lang w:eastAsia="en-US"/>
        </w:rPr>
        <w:t xml:space="preserve"> г.</w:t>
      </w:r>
    </w:p>
    <w:p w14:paraId="46B38765" w14:textId="77777777" w:rsidR="001818BB" w:rsidRPr="00430BE9" w:rsidRDefault="001818BB">
      <w:pPr>
        <w:spacing w:line="276" w:lineRule="auto"/>
        <w:jc w:val="center"/>
        <w:rPr>
          <w:b/>
          <w:bCs/>
          <w:color w:val="000000"/>
          <w:sz w:val="24"/>
          <w:szCs w:val="24"/>
          <w:lang w:eastAsia="en-US"/>
        </w:rPr>
      </w:pPr>
    </w:p>
    <w:p w14:paraId="705DFE50" w14:textId="77777777" w:rsidR="001818BB" w:rsidRPr="00430BE9" w:rsidRDefault="001818BB">
      <w:pPr>
        <w:spacing w:line="276" w:lineRule="auto"/>
        <w:jc w:val="center"/>
        <w:rPr>
          <w:b/>
          <w:bCs/>
          <w:color w:val="000000"/>
          <w:sz w:val="24"/>
          <w:szCs w:val="24"/>
          <w:lang w:eastAsia="en-US"/>
        </w:rPr>
      </w:pPr>
    </w:p>
    <w:p w14:paraId="4A5AD102" w14:textId="046CDA6B" w:rsidR="009B0B4F" w:rsidRPr="00430BE9" w:rsidRDefault="00865675" w:rsidP="00430BE9">
      <w:pPr>
        <w:jc w:val="center"/>
        <w:rPr>
          <w:bCs/>
          <w:color w:val="000000"/>
          <w:sz w:val="24"/>
          <w:szCs w:val="24"/>
          <w:lang w:eastAsia="en-US"/>
        </w:rPr>
      </w:pPr>
      <w:r w:rsidRPr="00430BE9">
        <w:rPr>
          <w:b/>
          <w:bCs/>
          <w:color w:val="000000"/>
          <w:sz w:val="24"/>
          <w:szCs w:val="24"/>
          <w:lang w:eastAsia="en-US"/>
        </w:rPr>
        <w:t>Положение</w:t>
      </w:r>
      <w:r w:rsidRPr="00430BE9">
        <w:rPr>
          <w:b/>
          <w:bCs/>
          <w:color w:val="000000"/>
          <w:sz w:val="24"/>
          <w:szCs w:val="24"/>
          <w:lang w:eastAsia="en-US"/>
        </w:rPr>
        <w:br/>
      </w:r>
      <w:bookmarkStart w:id="0" w:name="_Hlk154399319"/>
      <w:r w:rsidR="00FD5F40">
        <w:rPr>
          <w:bCs/>
          <w:color w:val="000000"/>
          <w:sz w:val="24"/>
          <w:szCs w:val="24"/>
          <w:lang w:eastAsia="en-US"/>
        </w:rPr>
        <w:t xml:space="preserve">о </w:t>
      </w:r>
      <w:r w:rsidR="00430BE9" w:rsidRPr="00430BE9">
        <w:rPr>
          <w:bCs/>
          <w:color w:val="000000"/>
          <w:sz w:val="24"/>
          <w:szCs w:val="24"/>
          <w:lang w:eastAsia="en-US"/>
        </w:rPr>
        <w:t>Всероссийской научно-практической конференции «Актуальные проблемы комплексного сопровождения лиц с нарушениями зрения»</w:t>
      </w:r>
    </w:p>
    <w:bookmarkEnd w:id="0"/>
    <w:p w14:paraId="36FD678F" w14:textId="77777777" w:rsidR="00430BE9" w:rsidRPr="00430BE9" w:rsidRDefault="00430BE9" w:rsidP="00430BE9">
      <w:pPr>
        <w:jc w:val="center"/>
        <w:rPr>
          <w:b/>
          <w:sz w:val="24"/>
          <w:szCs w:val="24"/>
        </w:rPr>
      </w:pPr>
    </w:p>
    <w:p w14:paraId="528AF8B2" w14:textId="77777777" w:rsidR="00506055" w:rsidRPr="00430BE9" w:rsidRDefault="00506055" w:rsidP="0027517E">
      <w:pPr>
        <w:ind w:firstLine="709"/>
        <w:jc w:val="center"/>
        <w:rPr>
          <w:b/>
          <w:sz w:val="24"/>
          <w:szCs w:val="24"/>
        </w:rPr>
      </w:pPr>
      <w:r w:rsidRPr="00430BE9">
        <w:rPr>
          <w:b/>
          <w:sz w:val="24"/>
          <w:szCs w:val="24"/>
        </w:rPr>
        <w:t>1.Общие положения</w:t>
      </w:r>
    </w:p>
    <w:p w14:paraId="3873A8C5" w14:textId="74B96B6D" w:rsidR="00506055" w:rsidRPr="00430BE9" w:rsidRDefault="00506055" w:rsidP="00866C1F">
      <w:pPr>
        <w:ind w:firstLine="567"/>
        <w:jc w:val="both"/>
        <w:rPr>
          <w:sz w:val="24"/>
          <w:szCs w:val="24"/>
        </w:rPr>
      </w:pPr>
      <w:r w:rsidRPr="00430BE9">
        <w:rPr>
          <w:sz w:val="24"/>
          <w:szCs w:val="24"/>
        </w:rPr>
        <w:t>1.1. Настоящее положение определяет порядок организации и проведения</w:t>
      </w:r>
      <w:r w:rsidR="0027517E" w:rsidRPr="00430BE9">
        <w:rPr>
          <w:sz w:val="24"/>
          <w:szCs w:val="24"/>
        </w:rPr>
        <w:br/>
      </w:r>
      <w:r w:rsidR="00430BE9" w:rsidRPr="00430BE9">
        <w:rPr>
          <w:sz w:val="24"/>
          <w:szCs w:val="24"/>
        </w:rPr>
        <w:t xml:space="preserve">Всероссийской научно-практической конференции «Актуальные проблемы комплексного сопровождения лиц с нарушениями зрения» </w:t>
      </w:r>
      <w:r w:rsidRPr="00430BE9">
        <w:rPr>
          <w:sz w:val="24"/>
          <w:szCs w:val="24"/>
        </w:rPr>
        <w:t>(далее – Конференция)</w:t>
      </w:r>
      <w:r w:rsidR="0027517E" w:rsidRPr="00430BE9">
        <w:rPr>
          <w:sz w:val="24"/>
          <w:szCs w:val="24"/>
        </w:rPr>
        <w:t>.</w:t>
      </w:r>
    </w:p>
    <w:p w14:paraId="481E5AD1" w14:textId="04A28B5E" w:rsidR="006A7091" w:rsidRPr="00430BE9" w:rsidRDefault="00866C1F" w:rsidP="000F7FFB">
      <w:pPr>
        <w:ind w:firstLine="567"/>
        <w:jc w:val="both"/>
        <w:rPr>
          <w:rFonts w:eastAsia="Arial"/>
          <w:sz w:val="24"/>
          <w:szCs w:val="24"/>
        </w:rPr>
      </w:pPr>
      <w:r w:rsidRPr="00430BE9">
        <w:rPr>
          <w:sz w:val="24"/>
          <w:szCs w:val="24"/>
        </w:rPr>
        <w:t xml:space="preserve">1.2. </w:t>
      </w:r>
      <w:r w:rsidR="00506055" w:rsidRPr="00430BE9">
        <w:rPr>
          <w:sz w:val="24"/>
          <w:szCs w:val="24"/>
        </w:rPr>
        <w:t>Конференция проводится среди</w:t>
      </w:r>
      <w:r w:rsidR="004D6FB2" w:rsidRPr="00430BE9">
        <w:rPr>
          <w:sz w:val="24"/>
          <w:szCs w:val="24"/>
        </w:rPr>
        <w:t xml:space="preserve"> </w:t>
      </w:r>
      <w:r w:rsidR="000D6813" w:rsidRPr="00430BE9">
        <w:rPr>
          <w:rStyle w:val="afb"/>
          <w:rFonts w:eastAsia="Arial"/>
          <w:b w:val="0"/>
          <w:bCs/>
          <w:sz w:val="24"/>
          <w:szCs w:val="24"/>
        </w:rPr>
        <w:t>образовательных организаций высшего образования</w:t>
      </w:r>
      <w:r w:rsidR="00506055" w:rsidRPr="00430BE9">
        <w:rPr>
          <w:rStyle w:val="afb"/>
          <w:rFonts w:eastAsia="Arial"/>
          <w:b w:val="0"/>
          <w:bCs/>
          <w:sz w:val="24"/>
          <w:szCs w:val="24"/>
        </w:rPr>
        <w:t xml:space="preserve">, </w:t>
      </w:r>
      <w:r w:rsidR="000D6813" w:rsidRPr="00430BE9">
        <w:rPr>
          <w:rStyle w:val="afb"/>
          <w:rFonts w:eastAsia="Arial"/>
          <w:b w:val="0"/>
          <w:bCs/>
          <w:sz w:val="24"/>
          <w:szCs w:val="24"/>
        </w:rPr>
        <w:t>профессионал</w:t>
      </w:r>
      <w:r w:rsidR="009B0B4F" w:rsidRPr="00430BE9">
        <w:rPr>
          <w:rStyle w:val="afb"/>
          <w:rFonts w:eastAsia="Arial"/>
          <w:b w:val="0"/>
          <w:bCs/>
          <w:sz w:val="24"/>
          <w:szCs w:val="24"/>
        </w:rPr>
        <w:t>ьных образовательных</w:t>
      </w:r>
      <w:r w:rsidR="00973D5B">
        <w:rPr>
          <w:rStyle w:val="afb"/>
          <w:rFonts w:eastAsia="Arial"/>
          <w:b w:val="0"/>
          <w:bCs/>
          <w:sz w:val="24"/>
          <w:szCs w:val="24"/>
        </w:rPr>
        <w:t>,</w:t>
      </w:r>
      <w:r w:rsidR="00506055" w:rsidRPr="00430BE9">
        <w:rPr>
          <w:rStyle w:val="afb"/>
          <w:rFonts w:eastAsia="Arial"/>
          <w:b w:val="0"/>
          <w:bCs/>
          <w:sz w:val="24"/>
          <w:szCs w:val="24"/>
        </w:rPr>
        <w:t xml:space="preserve"> </w:t>
      </w:r>
      <w:r w:rsidR="00506055" w:rsidRPr="00430BE9">
        <w:rPr>
          <w:sz w:val="24"/>
          <w:szCs w:val="24"/>
        </w:rPr>
        <w:t xml:space="preserve">общеобразовательных </w:t>
      </w:r>
      <w:r w:rsidR="00973D5B">
        <w:rPr>
          <w:sz w:val="24"/>
          <w:szCs w:val="24"/>
        </w:rPr>
        <w:t>и общественных</w:t>
      </w:r>
      <w:r w:rsidR="00973D5B" w:rsidRPr="00430BE9">
        <w:rPr>
          <w:sz w:val="24"/>
          <w:szCs w:val="24"/>
        </w:rPr>
        <w:t xml:space="preserve"> </w:t>
      </w:r>
      <w:r w:rsidR="00506055" w:rsidRPr="00430BE9">
        <w:rPr>
          <w:sz w:val="24"/>
          <w:szCs w:val="24"/>
        </w:rPr>
        <w:t>организаций</w:t>
      </w:r>
      <w:r w:rsidR="00973D5B">
        <w:rPr>
          <w:sz w:val="24"/>
          <w:szCs w:val="24"/>
        </w:rPr>
        <w:t>,</w:t>
      </w:r>
      <w:r w:rsidR="00FD5F40">
        <w:rPr>
          <w:sz w:val="24"/>
          <w:szCs w:val="24"/>
        </w:rPr>
        <w:t xml:space="preserve"> учреждений культуры </w:t>
      </w:r>
      <w:r w:rsidR="00506055" w:rsidRPr="00430BE9">
        <w:rPr>
          <w:sz w:val="24"/>
          <w:szCs w:val="24"/>
        </w:rPr>
        <w:t>Российской Федерации</w:t>
      </w:r>
      <w:r w:rsidR="00506055" w:rsidRPr="00430BE9">
        <w:rPr>
          <w:rStyle w:val="afb"/>
          <w:rFonts w:eastAsia="Arial"/>
          <w:b w:val="0"/>
          <w:bCs/>
          <w:sz w:val="24"/>
          <w:szCs w:val="24"/>
        </w:rPr>
        <w:t>.</w:t>
      </w:r>
    </w:p>
    <w:p w14:paraId="386E07E6" w14:textId="7AD1F4E0" w:rsidR="00506055" w:rsidRPr="00430BE9" w:rsidRDefault="00866C1F" w:rsidP="00AE40B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30BE9">
        <w:rPr>
          <w:sz w:val="24"/>
          <w:szCs w:val="24"/>
        </w:rPr>
        <w:t>1.</w:t>
      </w:r>
      <w:r w:rsidR="00D42F9D" w:rsidRPr="00430BE9">
        <w:rPr>
          <w:sz w:val="24"/>
          <w:szCs w:val="24"/>
        </w:rPr>
        <w:t>3</w:t>
      </w:r>
      <w:r w:rsidRPr="00430BE9">
        <w:rPr>
          <w:sz w:val="24"/>
          <w:szCs w:val="24"/>
        </w:rPr>
        <w:t xml:space="preserve">. </w:t>
      </w:r>
      <w:r w:rsidR="00506055" w:rsidRPr="00430BE9">
        <w:rPr>
          <w:sz w:val="24"/>
          <w:szCs w:val="24"/>
        </w:rPr>
        <w:t>Форма</w:t>
      </w:r>
      <w:r w:rsidR="006A7091" w:rsidRPr="00430BE9">
        <w:rPr>
          <w:sz w:val="24"/>
          <w:szCs w:val="24"/>
        </w:rPr>
        <w:t>т</w:t>
      </w:r>
      <w:r w:rsidR="00506055" w:rsidRPr="00430BE9">
        <w:rPr>
          <w:sz w:val="24"/>
          <w:szCs w:val="24"/>
        </w:rPr>
        <w:t xml:space="preserve"> прове</w:t>
      </w:r>
      <w:r w:rsidR="006A7091" w:rsidRPr="00430BE9">
        <w:rPr>
          <w:sz w:val="24"/>
          <w:szCs w:val="24"/>
        </w:rPr>
        <w:t>дения конференции – очно-заочный</w:t>
      </w:r>
      <w:r w:rsidR="00AE40BA" w:rsidRPr="00430BE9">
        <w:rPr>
          <w:sz w:val="24"/>
          <w:szCs w:val="24"/>
        </w:rPr>
        <w:t>.</w:t>
      </w:r>
    </w:p>
    <w:p w14:paraId="1362B6A8" w14:textId="77777777" w:rsidR="00AE40BA" w:rsidRPr="00430BE9" w:rsidRDefault="00AE40BA" w:rsidP="00AE40BA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</w:p>
    <w:p w14:paraId="7031DE90" w14:textId="77777777" w:rsidR="00506055" w:rsidRPr="00430BE9" w:rsidRDefault="00506055" w:rsidP="0027517E">
      <w:pPr>
        <w:ind w:firstLine="709"/>
        <w:jc w:val="center"/>
        <w:rPr>
          <w:b/>
          <w:sz w:val="24"/>
          <w:szCs w:val="24"/>
        </w:rPr>
      </w:pPr>
      <w:r w:rsidRPr="00430BE9">
        <w:rPr>
          <w:b/>
          <w:sz w:val="24"/>
          <w:szCs w:val="24"/>
        </w:rPr>
        <w:t>2. Цели и задачи</w:t>
      </w:r>
    </w:p>
    <w:p w14:paraId="4886A7B1" w14:textId="26698983" w:rsidR="00430BE9" w:rsidRDefault="0027517E" w:rsidP="00430BE9">
      <w:pPr>
        <w:ind w:firstLine="567"/>
        <w:jc w:val="both"/>
        <w:rPr>
          <w:sz w:val="24"/>
          <w:szCs w:val="24"/>
        </w:rPr>
      </w:pPr>
      <w:r w:rsidRPr="00430BE9">
        <w:rPr>
          <w:sz w:val="24"/>
          <w:szCs w:val="24"/>
        </w:rPr>
        <w:t>2.1. Цель</w:t>
      </w:r>
      <w:r w:rsidR="00506055" w:rsidRPr="00430BE9">
        <w:rPr>
          <w:sz w:val="24"/>
          <w:szCs w:val="24"/>
        </w:rPr>
        <w:t xml:space="preserve"> проведения Конференции </w:t>
      </w:r>
      <w:r w:rsidR="009B0B4F" w:rsidRPr="00430BE9">
        <w:rPr>
          <w:sz w:val="24"/>
          <w:szCs w:val="24"/>
        </w:rPr>
        <w:t>–</w:t>
      </w:r>
      <w:r w:rsidRPr="00430BE9">
        <w:rPr>
          <w:sz w:val="24"/>
          <w:szCs w:val="24"/>
        </w:rPr>
        <w:t xml:space="preserve"> </w:t>
      </w:r>
      <w:r w:rsidR="00430BE9" w:rsidRPr="00430BE9">
        <w:rPr>
          <w:sz w:val="24"/>
          <w:szCs w:val="24"/>
        </w:rPr>
        <w:t>организации обмена результатами научных исследований, профессиональными идеями и опытом в области комплексного сопровождения лиц с нарушениями зрения</w:t>
      </w:r>
      <w:r w:rsidR="00D5265B">
        <w:rPr>
          <w:sz w:val="24"/>
          <w:szCs w:val="24"/>
        </w:rPr>
        <w:t>.</w:t>
      </w:r>
      <w:r w:rsidR="00430BE9" w:rsidRPr="00430BE9">
        <w:rPr>
          <w:sz w:val="24"/>
          <w:szCs w:val="24"/>
        </w:rPr>
        <w:t xml:space="preserve"> </w:t>
      </w:r>
    </w:p>
    <w:p w14:paraId="23062815" w14:textId="76557C18" w:rsidR="00506055" w:rsidRPr="00430BE9" w:rsidRDefault="00506055" w:rsidP="00430BE9">
      <w:pPr>
        <w:ind w:firstLine="567"/>
        <w:jc w:val="both"/>
        <w:rPr>
          <w:bCs/>
          <w:sz w:val="24"/>
          <w:szCs w:val="24"/>
        </w:rPr>
      </w:pPr>
      <w:r w:rsidRPr="00430BE9">
        <w:rPr>
          <w:sz w:val="24"/>
          <w:szCs w:val="24"/>
        </w:rPr>
        <w:t xml:space="preserve">2.2. </w:t>
      </w:r>
      <w:r w:rsidRPr="00430BE9">
        <w:rPr>
          <w:bCs/>
          <w:sz w:val="24"/>
          <w:szCs w:val="24"/>
        </w:rPr>
        <w:t xml:space="preserve">Задачи: </w:t>
      </w:r>
    </w:p>
    <w:p w14:paraId="12316046" w14:textId="3FD6A996" w:rsidR="00EC5ECC" w:rsidRDefault="00506055" w:rsidP="00EC5ECC">
      <w:pPr>
        <w:ind w:firstLine="567"/>
        <w:jc w:val="both"/>
        <w:rPr>
          <w:sz w:val="24"/>
          <w:szCs w:val="24"/>
        </w:rPr>
      </w:pPr>
      <w:r w:rsidRPr="00430BE9">
        <w:rPr>
          <w:sz w:val="24"/>
          <w:szCs w:val="24"/>
        </w:rPr>
        <w:t xml:space="preserve">– организация обмена опытом и распространение положительных результатов работы ученых </w:t>
      </w:r>
      <w:r w:rsidR="00317FB9">
        <w:rPr>
          <w:sz w:val="24"/>
          <w:szCs w:val="24"/>
        </w:rPr>
        <w:t xml:space="preserve">и практиков </w:t>
      </w:r>
      <w:r w:rsidRPr="00430BE9">
        <w:rPr>
          <w:sz w:val="24"/>
          <w:szCs w:val="24"/>
        </w:rPr>
        <w:t>в области</w:t>
      </w:r>
      <w:r w:rsidR="00D5265B" w:rsidRPr="00D5265B">
        <w:rPr>
          <w:sz w:val="24"/>
          <w:szCs w:val="24"/>
        </w:rPr>
        <w:t xml:space="preserve"> </w:t>
      </w:r>
      <w:r w:rsidR="00D5265B" w:rsidRPr="00430BE9">
        <w:rPr>
          <w:sz w:val="24"/>
          <w:szCs w:val="24"/>
        </w:rPr>
        <w:t>комплексного сопровождения лиц с нарушениями зрения</w:t>
      </w:r>
      <w:r w:rsidR="00AB7304">
        <w:rPr>
          <w:sz w:val="24"/>
          <w:szCs w:val="24"/>
        </w:rPr>
        <w:t>;</w:t>
      </w:r>
    </w:p>
    <w:p w14:paraId="2DA4541D" w14:textId="6AC95728" w:rsidR="00EC5ECC" w:rsidRDefault="00EC5ECC" w:rsidP="00EC5ECC">
      <w:pPr>
        <w:pStyle w:val="af4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161">
        <w:rPr>
          <w:sz w:val="24"/>
          <w:szCs w:val="24"/>
        </w:rPr>
        <w:t>презентация научных и практических достижений участников конференции</w:t>
      </w:r>
      <w:r w:rsidR="00D5265B">
        <w:rPr>
          <w:sz w:val="24"/>
          <w:szCs w:val="24"/>
        </w:rPr>
        <w:t>;</w:t>
      </w:r>
    </w:p>
    <w:p w14:paraId="7BFC0C51" w14:textId="0E01EA30" w:rsidR="00D5265B" w:rsidRPr="00EC5ECC" w:rsidRDefault="00D5265B" w:rsidP="00EC5ECC">
      <w:pPr>
        <w:pStyle w:val="af4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актуальных проблем и перспективных направлений внедрения инноваций</w:t>
      </w:r>
      <w:r w:rsidRPr="00D52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области </w:t>
      </w:r>
      <w:r w:rsidRPr="00430BE9">
        <w:rPr>
          <w:sz w:val="24"/>
          <w:szCs w:val="24"/>
        </w:rPr>
        <w:t>комплексного сопровождения лиц с нарушениями зрени</w:t>
      </w:r>
      <w:r w:rsidR="002E1C81" w:rsidRPr="00C57A21">
        <w:rPr>
          <w:sz w:val="24"/>
          <w:szCs w:val="24"/>
        </w:rPr>
        <w:t>я</w:t>
      </w:r>
      <w:r>
        <w:rPr>
          <w:sz w:val="24"/>
          <w:szCs w:val="24"/>
        </w:rPr>
        <w:t xml:space="preserve">; </w:t>
      </w:r>
    </w:p>
    <w:p w14:paraId="17E156CA" w14:textId="4F5AE906" w:rsidR="003C4981" w:rsidRPr="00430BE9" w:rsidRDefault="00506055" w:rsidP="003C4981">
      <w:pPr>
        <w:ind w:firstLine="567"/>
        <w:jc w:val="both"/>
        <w:rPr>
          <w:sz w:val="24"/>
          <w:szCs w:val="24"/>
        </w:rPr>
      </w:pPr>
      <w:r w:rsidRPr="00430BE9">
        <w:rPr>
          <w:sz w:val="24"/>
          <w:szCs w:val="24"/>
        </w:rPr>
        <w:t xml:space="preserve">– установление новых контактов для сотрудничества и </w:t>
      </w:r>
      <w:r w:rsidR="00973D5B">
        <w:rPr>
          <w:sz w:val="24"/>
          <w:szCs w:val="24"/>
        </w:rPr>
        <w:t>сетевого взаимодействия</w:t>
      </w:r>
      <w:r w:rsidRPr="00430BE9">
        <w:rPr>
          <w:sz w:val="24"/>
          <w:szCs w:val="24"/>
        </w:rPr>
        <w:t xml:space="preserve"> в области</w:t>
      </w:r>
      <w:r w:rsidR="00EC5ECC">
        <w:rPr>
          <w:sz w:val="24"/>
          <w:szCs w:val="24"/>
        </w:rPr>
        <w:t xml:space="preserve"> комплексного сопровождения лиц с нарушениями зрения</w:t>
      </w:r>
      <w:r w:rsidR="003C4981" w:rsidRPr="00430BE9">
        <w:rPr>
          <w:sz w:val="24"/>
          <w:szCs w:val="24"/>
        </w:rPr>
        <w:t xml:space="preserve">. </w:t>
      </w:r>
    </w:p>
    <w:p w14:paraId="183739F6" w14:textId="7A81EDCE" w:rsidR="00506055" w:rsidRPr="00430BE9" w:rsidRDefault="00506055" w:rsidP="005E1413">
      <w:pPr>
        <w:ind w:firstLine="567"/>
        <w:jc w:val="both"/>
        <w:rPr>
          <w:sz w:val="24"/>
          <w:szCs w:val="24"/>
        </w:rPr>
      </w:pPr>
    </w:p>
    <w:p w14:paraId="2713773D" w14:textId="77777777" w:rsidR="00506055" w:rsidRPr="00430BE9" w:rsidRDefault="00506055" w:rsidP="0027517E">
      <w:pPr>
        <w:ind w:firstLine="709"/>
        <w:jc w:val="center"/>
        <w:rPr>
          <w:b/>
          <w:sz w:val="24"/>
          <w:szCs w:val="24"/>
        </w:rPr>
      </w:pPr>
      <w:r w:rsidRPr="00430BE9">
        <w:rPr>
          <w:b/>
          <w:sz w:val="24"/>
          <w:szCs w:val="24"/>
        </w:rPr>
        <w:t>3. О</w:t>
      </w:r>
      <w:r w:rsidR="0027517E" w:rsidRPr="00430BE9">
        <w:rPr>
          <w:b/>
          <w:sz w:val="24"/>
          <w:szCs w:val="24"/>
        </w:rPr>
        <w:t>сновные направления Конференции</w:t>
      </w:r>
    </w:p>
    <w:p w14:paraId="519E2EEC" w14:textId="1DF8A96D" w:rsidR="00F32038" w:rsidRPr="00430BE9" w:rsidRDefault="00F32038" w:rsidP="00F32038">
      <w:pPr>
        <w:pStyle w:val="23"/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r w:rsidRPr="00430BE9">
        <w:rPr>
          <w:kern w:val="0"/>
          <w:sz w:val="24"/>
          <w:szCs w:val="24"/>
          <w:lang w:eastAsia="ru-RU"/>
        </w:rPr>
        <w:t>Теоретические и практические основы психолого-педагогического сопровождения образовательного процесса обучающихся с нарушениями зрения</w:t>
      </w:r>
      <w:r w:rsidR="002E1C81">
        <w:rPr>
          <w:kern w:val="0"/>
          <w:sz w:val="24"/>
          <w:szCs w:val="24"/>
          <w:lang w:eastAsia="ru-RU"/>
        </w:rPr>
        <w:t>.</w:t>
      </w:r>
    </w:p>
    <w:p w14:paraId="3C7B01A8" w14:textId="2CC1B2E4" w:rsidR="00F32038" w:rsidRPr="00430BE9" w:rsidRDefault="00F32038" w:rsidP="00F32038">
      <w:pPr>
        <w:pStyle w:val="23"/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r w:rsidRPr="00430BE9">
        <w:rPr>
          <w:kern w:val="0"/>
          <w:sz w:val="24"/>
          <w:szCs w:val="24"/>
          <w:lang w:eastAsia="ru-RU"/>
        </w:rPr>
        <w:t>Психолого-педагогические аспекты организации общего, инклюзивног</w:t>
      </w:r>
      <w:r w:rsidR="00D5265B">
        <w:rPr>
          <w:kern w:val="0"/>
          <w:sz w:val="24"/>
          <w:szCs w:val="24"/>
          <w:lang w:eastAsia="ru-RU"/>
        </w:rPr>
        <w:t xml:space="preserve">о, дополнительного </w:t>
      </w:r>
      <w:r w:rsidRPr="00430BE9">
        <w:rPr>
          <w:kern w:val="0"/>
          <w:sz w:val="24"/>
          <w:szCs w:val="24"/>
          <w:lang w:eastAsia="ru-RU"/>
        </w:rPr>
        <w:t>и семейного образования детей с нарушениями зрения</w:t>
      </w:r>
      <w:r w:rsidR="002E1C81">
        <w:rPr>
          <w:kern w:val="0"/>
          <w:sz w:val="24"/>
          <w:szCs w:val="24"/>
          <w:lang w:eastAsia="ru-RU"/>
        </w:rPr>
        <w:t>.</w:t>
      </w:r>
      <w:r w:rsidRPr="00430BE9">
        <w:rPr>
          <w:sz w:val="24"/>
          <w:szCs w:val="24"/>
        </w:rPr>
        <w:t xml:space="preserve"> </w:t>
      </w:r>
    </w:p>
    <w:p w14:paraId="55FB4F6A" w14:textId="6844A6D9" w:rsidR="00F32038" w:rsidRPr="00430BE9" w:rsidRDefault="00F32038" w:rsidP="00F32038">
      <w:pPr>
        <w:pStyle w:val="23"/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r w:rsidRPr="00430BE9">
        <w:rPr>
          <w:sz w:val="24"/>
          <w:szCs w:val="24"/>
        </w:rPr>
        <w:t>Инновационные технологии в дошкольном, школьном и профессиональном образовании детей с нарушениями зрения</w:t>
      </w:r>
      <w:r w:rsidR="002E1C81">
        <w:rPr>
          <w:sz w:val="24"/>
          <w:szCs w:val="24"/>
        </w:rPr>
        <w:t>.</w:t>
      </w:r>
      <w:r w:rsidRPr="00430BE9">
        <w:rPr>
          <w:sz w:val="24"/>
          <w:szCs w:val="24"/>
        </w:rPr>
        <w:t xml:space="preserve"> </w:t>
      </w:r>
    </w:p>
    <w:p w14:paraId="252276FE" w14:textId="4698A026" w:rsidR="00F32038" w:rsidRPr="00430BE9" w:rsidRDefault="002E1C81" w:rsidP="00F32038">
      <w:pPr>
        <w:pStyle w:val="23"/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Содержание</w:t>
      </w:r>
      <w:r w:rsidR="00F32038" w:rsidRPr="00430BE9">
        <w:rPr>
          <w:color w:val="000000"/>
          <w:sz w:val="24"/>
          <w:szCs w:val="24"/>
        </w:rPr>
        <w:t xml:space="preserve"> и технологии моделирования вариативной образовательной среды в соответствии с задачами </w:t>
      </w:r>
      <w:r w:rsidR="00F32038" w:rsidRPr="00430BE9">
        <w:rPr>
          <w:color w:val="000000"/>
          <w:sz w:val="24"/>
          <w:szCs w:val="24"/>
          <w:shd w:val="clear" w:color="auto" w:fill="FFFFFF"/>
        </w:rPr>
        <w:t>комплексного сопровождения обучающихся с нарушениями зрения в контексте реализации ФГОС</w:t>
      </w:r>
      <w:r>
        <w:rPr>
          <w:color w:val="000000"/>
          <w:sz w:val="24"/>
          <w:szCs w:val="24"/>
          <w:shd w:val="clear" w:color="auto" w:fill="FFFFFF"/>
        </w:rPr>
        <w:t>.</w:t>
      </w:r>
      <w:r w:rsidR="00F32038" w:rsidRPr="00430BE9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63BADD0" w14:textId="6DC5569C" w:rsidR="00F32038" w:rsidRPr="00430BE9" w:rsidRDefault="00F32038" w:rsidP="00F32038">
      <w:pPr>
        <w:pStyle w:val="15"/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r w:rsidRPr="00430BE9">
        <w:rPr>
          <w:sz w:val="24"/>
          <w:szCs w:val="24"/>
        </w:rPr>
        <w:t xml:space="preserve">Культурологический подход к разработке программ обучения и развития </w:t>
      </w:r>
      <w:r w:rsidR="006208E3">
        <w:rPr>
          <w:sz w:val="24"/>
          <w:szCs w:val="24"/>
        </w:rPr>
        <w:t>обучающихся</w:t>
      </w:r>
      <w:r w:rsidRPr="00430BE9">
        <w:rPr>
          <w:sz w:val="24"/>
          <w:szCs w:val="24"/>
        </w:rPr>
        <w:t xml:space="preserve"> с нарушениями зрения</w:t>
      </w:r>
      <w:r w:rsidR="002E1C81">
        <w:rPr>
          <w:sz w:val="24"/>
          <w:szCs w:val="24"/>
        </w:rPr>
        <w:t>.</w:t>
      </w:r>
    </w:p>
    <w:p w14:paraId="2A87DF9A" w14:textId="18F0ED1E" w:rsidR="00F32038" w:rsidRPr="00430BE9" w:rsidRDefault="00F32038" w:rsidP="00F32038">
      <w:pPr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430BE9">
        <w:rPr>
          <w:sz w:val="24"/>
          <w:szCs w:val="24"/>
        </w:rPr>
        <w:t>Психолого-педагогическое сопровождение семьи, воспитывающей ребенка с нарушениями зрения</w:t>
      </w:r>
      <w:r w:rsidR="002E1C81">
        <w:rPr>
          <w:sz w:val="24"/>
          <w:szCs w:val="24"/>
        </w:rPr>
        <w:t>.</w:t>
      </w:r>
    </w:p>
    <w:p w14:paraId="07C3D208" w14:textId="15DEA1C6" w:rsidR="006208E3" w:rsidRDefault="00F32038" w:rsidP="006208E3">
      <w:pPr>
        <w:pStyle w:val="15"/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r w:rsidRPr="00430BE9">
        <w:rPr>
          <w:kern w:val="0"/>
          <w:sz w:val="24"/>
          <w:szCs w:val="24"/>
          <w:lang w:eastAsia="ru-RU"/>
        </w:rPr>
        <w:t>Проблемы подготовки кадров специального (дефектологического) и инклюзивного образования</w:t>
      </w:r>
      <w:r w:rsidR="002E1C81">
        <w:rPr>
          <w:sz w:val="24"/>
          <w:szCs w:val="24"/>
        </w:rPr>
        <w:t>.</w:t>
      </w:r>
    </w:p>
    <w:p w14:paraId="522F7E32" w14:textId="77777777" w:rsidR="006208E3" w:rsidRDefault="006208E3" w:rsidP="006208E3">
      <w:pPr>
        <w:pStyle w:val="15"/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EC5ECC" w:rsidRPr="006208E3">
        <w:rPr>
          <w:sz w:val="24"/>
          <w:szCs w:val="24"/>
        </w:rPr>
        <w:t>оциокультурная реабилитация лиц с нарушениями зрения</w:t>
      </w:r>
      <w:r>
        <w:rPr>
          <w:sz w:val="24"/>
          <w:szCs w:val="24"/>
        </w:rPr>
        <w:t>.</w:t>
      </w:r>
    </w:p>
    <w:p w14:paraId="3999E505" w14:textId="6EF3FAF4" w:rsidR="00F32038" w:rsidRPr="006208E3" w:rsidRDefault="006208E3" w:rsidP="006208E3">
      <w:pPr>
        <w:pStyle w:val="15"/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</w:t>
      </w:r>
      <w:r w:rsidR="00EC5ECC" w:rsidRPr="006208E3">
        <w:rPr>
          <w:sz w:val="24"/>
          <w:szCs w:val="24"/>
        </w:rPr>
        <w:t>ссистивные</w:t>
      </w:r>
      <w:proofErr w:type="spellEnd"/>
      <w:r w:rsidR="00EC5ECC" w:rsidRPr="006208E3">
        <w:rPr>
          <w:sz w:val="24"/>
          <w:szCs w:val="24"/>
        </w:rPr>
        <w:t xml:space="preserve"> технологии в специальном и инклюзивном образовании лиц с нарушениями зрения</w:t>
      </w:r>
      <w:r w:rsidR="002E1C81">
        <w:rPr>
          <w:sz w:val="24"/>
          <w:szCs w:val="24"/>
        </w:rPr>
        <w:t>.</w:t>
      </w:r>
    </w:p>
    <w:p w14:paraId="5FF3D4FE" w14:textId="77777777" w:rsidR="00F32038" w:rsidRPr="00430BE9" w:rsidRDefault="00F32038" w:rsidP="00F32038">
      <w:pPr>
        <w:pStyle w:val="23"/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proofErr w:type="spellStart"/>
      <w:r w:rsidRPr="00430BE9">
        <w:rPr>
          <w:color w:val="000000"/>
          <w:sz w:val="24"/>
          <w:szCs w:val="24"/>
          <w:shd w:val="clear" w:color="auto" w:fill="FFFFFF"/>
        </w:rPr>
        <w:t>Varia</w:t>
      </w:r>
      <w:proofErr w:type="spellEnd"/>
      <w:r w:rsidRPr="00430BE9">
        <w:rPr>
          <w:color w:val="000000"/>
          <w:sz w:val="24"/>
          <w:szCs w:val="24"/>
          <w:shd w:val="clear" w:color="auto" w:fill="FFFFFF"/>
        </w:rPr>
        <w:t xml:space="preserve"> (принимаются материалы по другим направлениям, соответствующим теме конференции)</w:t>
      </w:r>
    </w:p>
    <w:p w14:paraId="5BAAB03F" w14:textId="77777777" w:rsidR="006A7091" w:rsidRPr="00430BE9" w:rsidRDefault="006A7091" w:rsidP="006A7091">
      <w:pPr>
        <w:pStyle w:val="15"/>
        <w:tabs>
          <w:tab w:val="left" w:pos="900"/>
        </w:tabs>
        <w:spacing w:line="240" w:lineRule="auto"/>
        <w:rPr>
          <w:sz w:val="24"/>
          <w:szCs w:val="24"/>
        </w:rPr>
      </w:pPr>
    </w:p>
    <w:p w14:paraId="3E3852B4" w14:textId="77777777" w:rsidR="006A7091" w:rsidRPr="00430BE9" w:rsidRDefault="006A7091" w:rsidP="0027517E">
      <w:pPr>
        <w:pStyle w:val="15"/>
        <w:numPr>
          <w:ilvl w:val="0"/>
          <w:numId w:val="15"/>
        </w:numPr>
        <w:tabs>
          <w:tab w:val="left" w:pos="900"/>
        </w:tabs>
        <w:spacing w:line="240" w:lineRule="auto"/>
        <w:jc w:val="center"/>
        <w:rPr>
          <w:b/>
          <w:sz w:val="24"/>
          <w:szCs w:val="24"/>
        </w:rPr>
      </w:pPr>
      <w:r w:rsidRPr="00430BE9">
        <w:rPr>
          <w:b/>
          <w:sz w:val="24"/>
          <w:szCs w:val="24"/>
        </w:rPr>
        <w:t>Организаторы Конференции и сроки проведения</w:t>
      </w:r>
    </w:p>
    <w:p w14:paraId="11C999DC" w14:textId="77777777" w:rsidR="000F7FFB" w:rsidRPr="00430BE9" w:rsidRDefault="000F7FFB" w:rsidP="005E1413">
      <w:pPr>
        <w:pStyle w:val="15"/>
        <w:numPr>
          <w:ilvl w:val="1"/>
          <w:numId w:val="15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430BE9">
        <w:rPr>
          <w:sz w:val="24"/>
          <w:szCs w:val="24"/>
        </w:rPr>
        <w:t>Организатором Конференции является Чувашский государственный педагогический университет им. И.Я. Яковлева.</w:t>
      </w:r>
    </w:p>
    <w:p w14:paraId="7E2057EC" w14:textId="5414FC00" w:rsidR="000F7FFB" w:rsidRPr="00430BE9" w:rsidRDefault="000F7FFB" w:rsidP="002A5AD3">
      <w:pPr>
        <w:pStyle w:val="15"/>
        <w:numPr>
          <w:ilvl w:val="1"/>
          <w:numId w:val="15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430BE9">
        <w:rPr>
          <w:sz w:val="24"/>
          <w:szCs w:val="24"/>
        </w:rPr>
        <w:t>Соорганизатор</w:t>
      </w:r>
      <w:r w:rsidR="00F32038" w:rsidRPr="00430BE9">
        <w:rPr>
          <w:sz w:val="24"/>
          <w:szCs w:val="24"/>
        </w:rPr>
        <w:t>ом</w:t>
      </w:r>
      <w:r w:rsidRPr="00430BE9">
        <w:rPr>
          <w:sz w:val="24"/>
          <w:szCs w:val="24"/>
        </w:rPr>
        <w:t xml:space="preserve"> Конференции явля</w:t>
      </w:r>
      <w:r w:rsidR="00F32038" w:rsidRPr="00430BE9">
        <w:rPr>
          <w:sz w:val="24"/>
          <w:szCs w:val="24"/>
        </w:rPr>
        <w:t>е</w:t>
      </w:r>
      <w:r w:rsidRPr="00430BE9">
        <w:rPr>
          <w:sz w:val="24"/>
          <w:szCs w:val="24"/>
        </w:rPr>
        <w:t xml:space="preserve">тся </w:t>
      </w:r>
      <w:r w:rsidR="00C224F8" w:rsidRPr="00C224F8">
        <w:rPr>
          <w:sz w:val="24"/>
          <w:szCs w:val="24"/>
        </w:rPr>
        <w:t>Муниципальн</w:t>
      </w:r>
      <w:r w:rsidR="00C224F8">
        <w:rPr>
          <w:sz w:val="24"/>
          <w:szCs w:val="24"/>
        </w:rPr>
        <w:t>ое</w:t>
      </w:r>
      <w:r w:rsidR="00C224F8" w:rsidRPr="00C224F8">
        <w:rPr>
          <w:sz w:val="24"/>
          <w:szCs w:val="24"/>
        </w:rPr>
        <w:t xml:space="preserve"> бюджетн</w:t>
      </w:r>
      <w:r w:rsidR="00C224F8">
        <w:rPr>
          <w:sz w:val="24"/>
          <w:szCs w:val="24"/>
        </w:rPr>
        <w:t>ое</w:t>
      </w:r>
      <w:r w:rsidR="00C224F8" w:rsidRPr="00C224F8">
        <w:rPr>
          <w:sz w:val="24"/>
          <w:szCs w:val="24"/>
        </w:rPr>
        <w:t xml:space="preserve"> дошкольн</w:t>
      </w:r>
      <w:r w:rsidR="00C224F8">
        <w:rPr>
          <w:sz w:val="24"/>
          <w:szCs w:val="24"/>
        </w:rPr>
        <w:t>ое</w:t>
      </w:r>
      <w:r w:rsidR="00C224F8" w:rsidRPr="00C224F8">
        <w:rPr>
          <w:sz w:val="24"/>
          <w:szCs w:val="24"/>
        </w:rPr>
        <w:t xml:space="preserve"> образовательн</w:t>
      </w:r>
      <w:r w:rsidR="00C224F8">
        <w:rPr>
          <w:sz w:val="24"/>
          <w:szCs w:val="24"/>
        </w:rPr>
        <w:t>ое</w:t>
      </w:r>
      <w:r w:rsidR="00C224F8" w:rsidRPr="00C224F8">
        <w:rPr>
          <w:sz w:val="24"/>
          <w:szCs w:val="24"/>
        </w:rPr>
        <w:t xml:space="preserve"> учреждение «Детский сад комбинированного вида № 48 «Журавлик» города Новочебоксарска Чувашской Республики</w:t>
      </w:r>
      <w:r w:rsidR="00C80555">
        <w:rPr>
          <w:sz w:val="24"/>
          <w:szCs w:val="24"/>
        </w:rPr>
        <w:t>.</w:t>
      </w:r>
    </w:p>
    <w:p w14:paraId="39D9F21E" w14:textId="77777777" w:rsidR="000F7FFB" w:rsidRPr="00430BE9" w:rsidRDefault="000F7FFB" w:rsidP="005E1413">
      <w:pPr>
        <w:pStyle w:val="15"/>
        <w:numPr>
          <w:ilvl w:val="1"/>
          <w:numId w:val="15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430BE9">
        <w:rPr>
          <w:sz w:val="24"/>
          <w:szCs w:val="24"/>
        </w:rPr>
        <w:t xml:space="preserve"> Для организации и проведения Конференции формируются организационный и программный комитеты</w:t>
      </w:r>
      <w:r w:rsidR="006713BB" w:rsidRPr="00430BE9">
        <w:rPr>
          <w:sz w:val="24"/>
          <w:szCs w:val="24"/>
        </w:rPr>
        <w:t xml:space="preserve"> (Приложение 4)</w:t>
      </w:r>
      <w:r w:rsidRPr="00430BE9">
        <w:rPr>
          <w:sz w:val="24"/>
          <w:szCs w:val="24"/>
        </w:rPr>
        <w:t>.</w:t>
      </w:r>
    </w:p>
    <w:p w14:paraId="792A4CA0" w14:textId="77777777" w:rsidR="000F7FFB" w:rsidRPr="00430BE9" w:rsidRDefault="000F7FFB" w:rsidP="00F616E1">
      <w:pPr>
        <w:pStyle w:val="15"/>
        <w:numPr>
          <w:ilvl w:val="1"/>
          <w:numId w:val="15"/>
        </w:numPr>
        <w:tabs>
          <w:tab w:val="left" w:pos="0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430BE9">
        <w:rPr>
          <w:sz w:val="24"/>
          <w:szCs w:val="24"/>
        </w:rPr>
        <w:t xml:space="preserve"> Организационный комитет осуществляет организационно-методическую работу по подготовке и проведению Конференции.</w:t>
      </w:r>
    </w:p>
    <w:p w14:paraId="66CA8D42" w14:textId="18B0A31F" w:rsidR="000F7FFB" w:rsidRPr="00430BE9" w:rsidRDefault="00141E49" w:rsidP="00F616E1">
      <w:pPr>
        <w:pStyle w:val="15"/>
        <w:numPr>
          <w:ilvl w:val="1"/>
          <w:numId w:val="15"/>
        </w:numPr>
        <w:tabs>
          <w:tab w:val="left" w:pos="0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430BE9">
        <w:rPr>
          <w:sz w:val="24"/>
          <w:szCs w:val="24"/>
        </w:rPr>
        <w:t xml:space="preserve"> В состав о</w:t>
      </w:r>
      <w:r w:rsidR="000F7FFB" w:rsidRPr="00430BE9">
        <w:rPr>
          <w:sz w:val="24"/>
          <w:szCs w:val="24"/>
        </w:rPr>
        <w:t>рганизационного комитет</w:t>
      </w:r>
      <w:r w:rsidR="00F32038" w:rsidRPr="00430BE9">
        <w:rPr>
          <w:sz w:val="24"/>
          <w:szCs w:val="24"/>
        </w:rPr>
        <w:t>а входят лица, ответственные за</w:t>
      </w:r>
      <w:r w:rsidR="00D71677" w:rsidRPr="00430BE9">
        <w:rPr>
          <w:sz w:val="24"/>
          <w:szCs w:val="24"/>
        </w:rPr>
        <w:t xml:space="preserve"> </w:t>
      </w:r>
      <w:r w:rsidR="000F7FFB" w:rsidRPr="00430BE9">
        <w:rPr>
          <w:sz w:val="24"/>
          <w:szCs w:val="24"/>
        </w:rPr>
        <w:t>научно-исследовательскую деятельность и сотрудники соорганизаторов.</w:t>
      </w:r>
    </w:p>
    <w:p w14:paraId="039A15FD" w14:textId="77777777" w:rsidR="000F7FFB" w:rsidRPr="00430BE9" w:rsidRDefault="000F7FFB" w:rsidP="00F616E1">
      <w:pPr>
        <w:pStyle w:val="15"/>
        <w:numPr>
          <w:ilvl w:val="1"/>
          <w:numId w:val="15"/>
        </w:numPr>
        <w:tabs>
          <w:tab w:val="left" w:pos="0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430BE9">
        <w:rPr>
          <w:sz w:val="24"/>
          <w:szCs w:val="24"/>
        </w:rPr>
        <w:t xml:space="preserve"> Организационный комитет Конференции решает общие вопросы:</w:t>
      </w:r>
    </w:p>
    <w:p w14:paraId="494A4BCC" w14:textId="77777777" w:rsidR="000F7FFB" w:rsidRPr="00430BE9" w:rsidRDefault="000F7FFB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- разрабатывает Положение о конференции;</w:t>
      </w:r>
    </w:p>
    <w:p w14:paraId="424AB67D" w14:textId="77777777" w:rsidR="000F7FFB" w:rsidRPr="00430BE9" w:rsidRDefault="000F7FFB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- определяет порядок и конкретные сроки проведения Конференции;</w:t>
      </w:r>
    </w:p>
    <w:p w14:paraId="4747AA08" w14:textId="77777777" w:rsidR="000F7FFB" w:rsidRPr="00430BE9" w:rsidRDefault="000F7FFB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- организует издание соответствующей методической и информационной документации;</w:t>
      </w:r>
    </w:p>
    <w:p w14:paraId="2352DFD5" w14:textId="6FD9F806" w:rsidR="000F7FFB" w:rsidRPr="00430BE9" w:rsidRDefault="000F7FFB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- разрабатывает информационное сообщение о Конференции и организует его рассылку потенциальным участникам</w:t>
      </w:r>
      <w:r w:rsidR="006208E3">
        <w:rPr>
          <w:sz w:val="24"/>
          <w:szCs w:val="24"/>
        </w:rPr>
        <w:t>:</w:t>
      </w:r>
      <w:r w:rsidRPr="00430BE9">
        <w:rPr>
          <w:sz w:val="24"/>
          <w:szCs w:val="24"/>
        </w:rPr>
        <w:t xml:space="preserve"> в региональные, российские и зарубежные вузы</w:t>
      </w:r>
      <w:r w:rsidR="006323B3" w:rsidRPr="00430BE9">
        <w:rPr>
          <w:sz w:val="24"/>
          <w:szCs w:val="24"/>
        </w:rPr>
        <w:t xml:space="preserve"> и организации</w:t>
      </w:r>
      <w:r w:rsidRPr="00430BE9">
        <w:rPr>
          <w:sz w:val="24"/>
          <w:szCs w:val="24"/>
        </w:rPr>
        <w:t>;</w:t>
      </w:r>
    </w:p>
    <w:p w14:paraId="3D61A993" w14:textId="77777777" w:rsidR="000F7FFB" w:rsidRPr="00430BE9" w:rsidRDefault="000F7FFB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- осуществляет регистрацию и прием материалов участников;</w:t>
      </w:r>
    </w:p>
    <w:p w14:paraId="03B4EB91" w14:textId="77777777" w:rsidR="000F7FFB" w:rsidRPr="00430BE9" w:rsidRDefault="000F7FFB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 xml:space="preserve">- </w:t>
      </w:r>
      <w:r w:rsidR="006323B3" w:rsidRPr="00430BE9">
        <w:rPr>
          <w:sz w:val="24"/>
          <w:szCs w:val="24"/>
        </w:rPr>
        <w:t>организует издание программы Конференции;</w:t>
      </w:r>
    </w:p>
    <w:p w14:paraId="4EBDC1C3" w14:textId="77777777" w:rsidR="006323B3" w:rsidRPr="00430BE9" w:rsidRDefault="006323B3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 xml:space="preserve">- </w:t>
      </w:r>
      <w:r w:rsidRPr="007C174E">
        <w:rPr>
          <w:sz w:val="24"/>
          <w:szCs w:val="24"/>
        </w:rPr>
        <w:t>организует подготовку и издание сборника материалов Конференции</w:t>
      </w:r>
      <w:r w:rsidRPr="00430BE9">
        <w:rPr>
          <w:sz w:val="24"/>
          <w:szCs w:val="24"/>
        </w:rPr>
        <w:t>;</w:t>
      </w:r>
    </w:p>
    <w:p w14:paraId="60BF367F" w14:textId="77777777" w:rsidR="006323B3" w:rsidRPr="00430BE9" w:rsidRDefault="006323B3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- обобщает и анализирует ход и итоги Конференции, разрабатывает рекомендации по ее совершенствованию.</w:t>
      </w:r>
    </w:p>
    <w:p w14:paraId="229A8C1E" w14:textId="414EF648" w:rsidR="006323B3" w:rsidRPr="00430BE9" w:rsidRDefault="006323B3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4.7. Организацию работы с</w:t>
      </w:r>
      <w:r w:rsidR="00141E49" w:rsidRPr="00430BE9">
        <w:rPr>
          <w:sz w:val="24"/>
          <w:szCs w:val="24"/>
        </w:rPr>
        <w:t>екций Конференции осуществляет п</w:t>
      </w:r>
      <w:r w:rsidRPr="00430BE9">
        <w:rPr>
          <w:sz w:val="24"/>
          <w:szCs w:val="24"/>
        </w:rPr>
        <w:t>рограммный комитет, в состав которого входят руководител</w:t>
      </w:r>
      <w:r w:rsidR="00F32038" w:rsidRPr="00430BE9">
        <w:rPr>
          <w:sz w:val="24"/>
          <w:szCs w:val="24"/>
        </w:rPr>
        <w:t>и секций</w:t>
      </w:r>
      <w:r w:rsidRPr="00430BE9">
        <w:rPr>
          <w:sz w:val="24"/>
          <w:szCs w:val="24"/>
        </w:rPr>
        <w:t>.</w:t>
      </w:r>
    </w:p>
    <w:p w14:paraId="1DFE168B" w14:textId="77777777" w:rsidR="006323B3" w:rsidRPr="00430BE9" w:rsidRDefault="006323B3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4.8. Программный комитет:</w:t>
      </w:r>
    </w:p>
    <w:p w14:paraId="0085CC56" w14:textId="77777777" w:rsidR="006323B3" w:rsidRPr="00430BE9" w:rsidRDefault="006323B3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- осуществляет отбор докладов участников по секциям;</w:t>
      </w:r>
    </w:p>
    <w:p w14:paraId="27FCA994" w14:textId="77777777" w:rsidR="006323B3" w:rsidRPr="00430BE9" w:rsidRDefault="006323B3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- формирует программы секций;</w:t>
      </w:r>
    </w:p>
    <w:p w14:paraId="23025E4C" w14:textId="6F138880" w:rsidR="006323B3" w:rsidRPr="00430BE9" w:rsidRDefault="006323B3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 xml:space="preserve">- проводит работу по привлечению к участию в </w:t>
      </w:r>
      <w:r w:rsidRPr="00DF08FA">
        <w:rPr>
          <w:sz w:val="24"/>
          <w:szCs w:val="24"/>
        </w:rPr>
        <w:t>работе секций видных ученых, специалистов, ведущих преподавателей,</w:t>
      </w:r>
      <w:r w:rsidR="00557C4B" w:rsidRPr="00DF08FA">
        <w:rPr>
          <w:sz w:val="24"/>
          <w:szCs w:val="24"/>
        </w:rPr>
        <w:t xml:space="preserve"> педагогов,</w:t>
      </w:r>
      <w:r w:rsidRPr="00DF08FA">
        <w:rPr>
          <w:sz w:val="24"/>
          <w:szCs w:val="24"/>
        </w:rPr>
        <w:t xml:space="preserve"> </w:t>
      </w:r>
      <w:r w:rsidR="00141E49" w:rsidRPr="00DF08FA">
        <w:rPr>
          <w:sz w:val="24"/>
          <w:szCs w:val="24"/>
        </w:rPr>
        <w:t xml:space="preserve">учителей, </w:t>
      </w:r>
      <w:r w:rsidRPr="00DF08FA">
        <w:rPr>
          <w:sz w:val="24"/>
          <w:szCs w:val="24"/>
        </w:rPr>
        <w:t>научных работников университета и других вузов и организаций;</w:t>
      </w:r>
    </w:p>
    <w:p w14:paraId="2CE84C2F" w14:textId="77777777" w:rsidR="006323B3" w:rsidRPr="00430BE9" w:rsidRDefault="006323B3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- осуществляет научный отбор и техническую подготовку материалов участников к публикации.</w:t>
      </w:r>
    </w:p>
    <w:p w14:paraId="66BF7C9A" w14:textId="487A3C4F" w:rsidR="00D42F9D" w:rsidRPr="00430BE9" w:rsidRDefault="00D42F9D" w:rsidP="00F616E1">
      <w:pPr>
        <w:pStyle w:val="15"/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4.</w:t>
      </w:r>
      <w:r w:rsidR="006713BB" w:rsidRPr="00430BE9">
        <w:rPr>
          <w:sz w:val="24"/>
          <w:szCs w:val="24"/>
        </w:rPr>
        <w:t>9</w:t>
      </w:r>
      <w:r w:rsidRPr="00430BE9">
        <w:rPr>
          <w:sz w:val="24"/>
          <w:szCs w:val="24"/>
        </w:rPr>
        <w:t xml:space="preserve">. Конференция проводится </w:t>
      </w:r>
      <w:r w:rsidR="00A00323">
        <w:rPr>
          <w:sz w:val="24"/>
          <w:szCs w:val="24"/>
        </w:rPr>
        <w:t>14 февраля 2024</w:t>
      </w:r>
      <w:r w:rsidRPr="00430BE9">
        <w:rPr>
          <w:sz w:val="24"/>
          <w:szCs w:val="24"/>
        </w:rPr>
        <w:t xml:space="preserve"> года</w:t>
      </w:r>
      <w:r w:rsidR="006208E3">
        <w:rPr>
          <w:sz w:val="24"/>
          <w:szCs w:val="24"/>
        </w:rPr>
        <w:t>, начало в 9.00.</w:t>
      </w:r>
    </w:p>
    <w:p w14:paraId="5B1C1A1D" w14:textId="2C095DEF" w:rsidR="00D42F9D" w:rsidRPr="00430BE9" w:rsidRDefault="00D42F9D" w:rsidP="00F616E1">
      <w:pPr>
        <w:pStyle w:val="15"/>
        <w:tabs>
          <w:tab w:val="left" w:pos="0"/>
          <w:tab w:val="left" w:pos="1134"/>
        </w:tabs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4.1</w:t>
      </w:r>
      <w:r w:rsidR="006713BB" w:rsidRPr="00430BE9">
        <w:rPr>
          <w:sz w:val="24"/>
          <w:szCs w:val="24"/>
        </w:rPr>
        <w:t>0</w:t>
      </w:r>
      <w:r w:rsidRPr="00430BE9">
        <w:rPr>
          <w:sz w:val="24"/>
          <w:szCs w:val="24"/>
        </w:rPr>
        <w:t xml:space="preserve">. Место проведения: </w:t>
      </w:r>
      <w:r w:rsidR="00F32038" w:rsidRPr="00430BE9">
        <w:rPr>
          <w:sz w:val="24"/>
          <w:szCs w:val="24"/>
        </w:rPr>
        <w:t xml:space="preserve">Чувашская Республика, </w:t>
      </w:r>
      <w:r w:rsidR="00F32038" w:rsidRPr="000A425F">
        <w:rPr>
          <w:sz w:val="24"/>
          <w:szCs w:val="24"/>
        </w:rPr>
        <w:t xml:space="preserve">г. </w:t>
      </w:r>
      <w:r w:rsidR="002F5798" w:rsidRPr="000A425F">
        <w:rPr>
          <w:sz w:val="24"/>
          <w:szCs w:val="24"/>
        </w:rPr>
        <w:t>Новочебоксарск</w:t>
      </w:r>
      <w:r w:rsidR="00F32038" w:rsidRPr="000A425F">
        <w:rPr>
          <w:sz w:val="24"/>
          <w:szCs w:val="24"/>
        </w:rPr>
        <w:t xml:space="preserve">, ул. </w:t>
      </w:r>
      <w:r w:rsidR="002F5798" w:rsidRPr="000A425F">
        <w:rPr>
          <w:sz w:val="24"/>
          <w:szCs w:val="24"/>
        </w:rPr>
        <w:t>Воинов-</w:t>
      </w:r>
      <w:r w:rsidR="00A00323" w:rsidRPr="000A425F">
        <w:rPr>
          <w:sz w:val="24"/>
          <w:szCs w:val="24"/>
        </w:rPr>
        <w:t>Интернационалистов, 31</w:t>
      </w:r>
      <w:r w:rsidRPr="000A425F">
        <w:rPr>
          <w:sz w:val="24"/>
          <w:szCs w:val="24"/>
        </w:rPr>
        <w:t>.</w:t>
      </w:r>
    </w:p>
    <w:p w14:paraId="6022BDEC" w14:textId="77777777" w:rsidR="00D42F9D" w:rsidRPr="00430BE9" w:rsidRDefault="00D42F9D" w:rsidP="00F616E1">
      <w:pPr>
        <w:pStyle w:val="15"/>
        <w:tabs>
          <w:tab w:val="left" w:pos="0"/>
          <w:tab w:val="left" w:pos="1134"/>
        </w:tabs>
        <w:ind w:firstLine="709"/>
        <w:rPr>
          <w:sz w:val="24"/>
          <w:szCs w:val="24"/>
        </w:rPr>
      </w:pPr>
      <w:r w:rsidRPr="00430BE9">
        <w:rPr>
          <w:sz w:val="24"/>
          <w:szCs w:val="24"/>
        </w:rPr>
        <w:t>4.1</w:t>
      </w:r>
      <w:r w:rsidR="006713BB" w:rsidRPr="00430BE9">
        <w:rPr>
          <w:sz w:val="24"/>
          <w:szCs w:val="24"/>
        </w:rPr>
        <w:t>1</w:t>
      </w:r>
      <w:r w:rsidRPr="00430BE9">
        <w:rPr>
          <w:sz w:val="24"/>
          <w:szCs w:val="24"/>
        </w:rPr>
        <w:t>. Рабочий язык конференции: русский.</w:t>
      </w:r>
    </w:p>
    <w:p w14:paraId="2FDCFC73" w14:textId="77777777" w:rsidR="006323B3" w:rsidRPr="00430BE9" w:rsidRDefault="006323B3" w:rsidP="006323B3">
      <w:pPr>
        <w:pStyle w:val="15"/>
        <w:spacing w:line="240" w:lineRule="auto"/>
        <w:ind w:left="851" w:hanging="284"/>
        <w:rPr>
          <w:sz w:val="24"/>
          <w:szCs w:val="24"/>
        </w:rPr>
      </w:pPr>
    </w:p>
    <w:p w14:paraId="4BCD88F7" w14:textId="77777777" w:rsidR="00506055" w:rsidRPr="00430BE9" w:rsidRDefault="006A7091" w:rsidP="006713BB">
      <w:pPr>
        <w:pStyle w:val="afc"/>
        <w:spacing w:before="0" w:beforeAutospacing="0" w:after="0" w:afterAutospacing="0"/>
        <w:ind w:firstLine="567"/>
        <w:jc w:val="center"/>
        <w:rPr>
          <w:b/>
        </w:rPr>
      </w:pPr>
      <w:r w:rsidRPr="00430BE9">
        <w:rPr>
          <w:b/>
        </w:rPr>
        <w:t>5</w:t>
      </w:r>
      <w:r w:rsidR="00506055" w:rsidRPr="00430BE9">
        <w:rPr>
          <w:b/>
        </w:rPr>
        <w:t>. Участие в Конференции</w:t>
      </w:r>
    </w:p>
    <w:p w14:paraId="270C469F" w14:textId="271A4A5E" w:rsidR="00866C1F" w:rsidRPr="00430BE9" w:rsidRDefault="006323B3" w:rsidP="00866C1F">
      <w:pPr>
        <w:ind w:firstLine="709"/>
        <w:jc w:val="both"/>
        <w:rPr>
          <w:sz w:val="24"/>
          <w:szCs w:val="24"/>
        </w:rPr>
      </w:pPr>
      <w:r w:rsidRPr="00430BE9">
        <w:rPr>
          <w:sz w:val="24"/>
          <w:szCs w:val="24"/>
        </w:rPr>
        <w:t>5</w:t>
      </w:r>
      <w:r w:rsidR="00506055" w:rsidRPr="00430BE9">
        <w:rPr>
          <w:sz w:val="24"/>
          <w:szCs w:val="24"/>
        </w:rPr>
        <w:t>.1.</w:t>
      </w:r>
      <w:r w:rsidR="006713BB" w:rsidRPr="00430BE9">
        <w:rPr>
          <w:sz w:val="24"/>
          <w:szCs w:val="24"/>
        </w:rPr>
        <w:t> </w:t>
      </w:r>
      <w:r w:rsidR="00506055" w:rsidRPr="00430BE9">
        <w:rPr>
          <w:sz w:val="24"/>
          <w:szCs w:val="24"/>
        </w:rPr>
        <w:t xml:space="preserve">Участники Конференции: </w:t>
      </w:r>
      <w:r w:rsidR="00866C1F" w:rsidRPr="00430BE9">
        <w:rPr>
          <w:sz w:val="24"/>
          <w:szCs w:val="24"/>
        </w:rPr>
        <w:t xml:space="preserve">научные работники, ученые, преподаватели вузов, колледжей, </w:t>
      </w:r>
      <w:r w:rsidR="00F32038" w:rsidRPr="00430BE9">
        <w:rPr>
          <w:sz w:val="24"/>
          <w:szCs w:val="24"/>
        </w:rPr>
        <w:t>студенты, магистранты,</w:t>
      </w:r>
      <w:r w:rsidR="00866C1F" w:rsidRPr="00430BE9">
        <w:rPr>
          <w:sz w:val="24"/>
          <w:szCs w:val="24"/>
        </w:rPr>
        <w:t xml:space="preserve"> руководители</w:t>
      </w:r>
      <w:r w:rsidR="008F2662">
        <w:rPr>
          <w:sz w:val="24"/>
          <w:szCs w:val="24"/>
        </w:rPr>
        <w:t xml:space="preserve">, </w:t>
      </w:r>
      <w:r w:rsidR="00866C1F" w:rsidRPr="00430BE9">
        <w:rPr>
          <w:sz w:val="24"/>
          <w:szCs w:val="24"/>
        </w:rPr>
        <w:t>педагоги</w:t>
      </w:r>
      <w:r w:rsidR="008F2662">
        <w:rPr>
          <w:sz w:val="24"/>
          <w:szCs w:val="24"/>
        </w:rPr>
        <w:t>, специалисты</w:t>
      </w:r>
      <w:r w:rsidR="00866C1F" w:rsidRPr="00430BE9">
        <w:rPr>
          <w:sz w:val="24"/>
          <w:szCs w:val="24"/>
        </w:rPr>
        <w:t xml:space="preserve"> </w:t>
      </w:r>
      <w:r w:rsidR="006713BB" w:rsidRPr="00430BE9">
        <w:rPr>
          <w:sz w:val="24"/>
          <w:szCs w:val="24"/>
        </w:rPr>
        <w:t>обще</w:t>
      </w:r>
      <w:r w:rsidR="00866C1F" w:rsidRPr="00430BE9">
        <w:rPr>
          <w:sz w:val="24"/>
          <w:szCs w:val="24"/>
        </w:rPr>
        <w:t xml:space="preserve">образовательных </w:t>
      </w:r>
      <w:r w:rsidR="006713BB" w:rsidRPr="00430BE9">
        <w:rPr>
          <w:sz w:val="24"/>
          <w:szCs w:val="24"/>
        </w:rPr>
        <w:t>организаций</w:t>
      </w:r>
      <w:r w:rsidR="00866C1F" w:rsidRPr="00430BE9">
        <w:rPr>
          <w:sz w:val="24"/>
          <w:szCs w:val="24"/>
        </w:rPr>
        <w:t xml:space="preserve">, </w:t>
      </w:r>
      <w:r w:rsidR="00DC66F8">
        <w:rPr>
          <w:sz w:val="24"/>
          <w:szCs w:val="24"/>
        </w:rPr>
        <w:t>учреждений культуры</w:t>
      </w:r>
      <w:r w:rsidR="008F2662">
        <w:rPr>
          <w:sz w:val="24"/>
          <w:szCs w:val="24"/>
        </w:rPr>
        <w:t xml:space="preserve">, </w:t>
      </w:r>
      <w:r w:rsidR="00866C1F" w:rsidRPr="00430BE9">
        <w:rPr>
          <w:sz w:val="24"/>
          <w:szCs w:val="24"/>
        </w:rPr>
        <w:t>реабилитационных центров</w:t>
      </w:r>
      <w:r w:rsidR="008F2662">
        <w:rPr>
          <w:sz w:val="24"/>
          <w:szCs w:val="24"/>
        </w:rPr>
        <w:t xml:space="preserve"> и общественных организаций.</w:t>
      </w:r>
    </w:p>
    <w:p w14:paraId="1CFE01E7" w14:textId="0F72ADC6" w:rsidR="00866C1F" w:rsidRPr="00430BE9" w:rsidRDefault="00D42F9D" w:rsidP="00866C1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30BE9">
        <w:rPr>
          <w:bCs/>
          <w:sz w:val="24"/>
          <w:szCs w:val="24"/>
        </w:rPr>
        <w:t>5</w:t>
      </w:r>
      <w:r w:rsidR="00506055" w:rsidRPr="00430BE9">
        <w:rPr>
          <w:bCs/>
          <w:sz w:val="24"/>
          <w:szCs w:val="24"/>
        </w:rPr>
        <w:t xml:space="preserve">.2. </w:t>
      </w:r>
      <w:r w:rsidR="00866C1F" w:rsidRPr="00430BE9">
        <w:rPr>
          <w:bCs/>
          <w:color w:val="000000"/>
          <w:sz w:val="24"/>
          <w:szCs w:val="24"/>
        </w:rPr>
        <w:t>Д</w:t>
      </w:r>
      <w:r w:rsidR="006713BB" w:rsidRPr="00430BE9">
        <w:rPr>
          <w:color w:val="000000"/>
          <w:sz w:val="24"/>
          <w:szCs w:val="24"/>
        </w:rPr>
        <w:t>ля участия в К</w:t>
      </w:r>
      <w:r w:rsidR="00866C1F" w:rsidRPr="00430BE9">
        <w:rPr>
          <w:color w:val="000000"/>
          <w:sz w:val="24"/>
          <w:szCs w:val="24"/>
        </w:rPr>
        <w:t xml:space="preserve">онференции необходимо в срок до </w:t>
      </w:r>
      <w:r w:rsidR="00A00323">
        <w:rPr>
          <w:bCs/>
          <w:color w:val="000000"/>
          <w:sz w:val="24"/>
          <w:szCs w:val="24"/>
        </w:rPr>
        <w:t>09 февраля</w:t>
      </w:r>
      <w:r w:rsidR="003C4981" w:rsidRPr="00430BE9">
        <w:rPr>
          <w:bCs/>
          <w:color w:val="000000"/>
          <w:sz w:val="24"/>
          <w:szCs w:val="24"/>
        </w:rPr>
        <w:t xml:space="preserve"> 202</w:t>
      </w:r>
      <w:r w:rsidR="00A00323">
        <w:rPr>
          <w:bCs/>
          <w:color w:val="000000"/>
          <w:sz w:val="24"/>
          <w:szCs w:val="24"/>
        </w:rPr>
        <w:t>4</w:t>
      </w:r>
      <w:r w:rsidR="003C4981" w:rsidRPr="00430BE9">
        <w:rPr>
          <w:bCs/>
          <w:color w:val="000000"/>
          <w:sz w:val="24"/>
          <w:szCs w:val="24"/>
        </w:rPr>
        <w:t xml:space="preserve"> г. </w:t>
      </w:r>
      <w:r w:rsidR="00ED7797">
        <w:rPr>
          <w:bCs/>
          <w:color w:val="000000"/>
          <w:sz w:val="24"/>
          <w:szCs w:val="24"/>
        </w:rPr>
        <w:t xml:space="preserve">оформить заявку на участие в конференции </w:t>
      </w:r>
      <w:hyperlink r:id="rId9" w:tgtFrame="_blank" w:history="1">
        <w:r w:rsidR="00DF08FA" w:rsidRPr="00DF08FA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https://forms.gle/1XqjvAUzjo8TB7787</w:t>
        </w:r>
      </w:hyperlink>
      <w:r w:rsidR="00ED7797">
        <w:rPr>
          <w:bCs/>
          <w:color w:val="000000"/>
          <w:sz w:val="24"/>
          <w:szCs w:val="24"/>
        </w:rPr>
        <w:t xml:space="preserve">, а также </w:t>
      </w:r>
      <w:r w:rsidR="00866C1F" w:rsidRPr="00430BE9">
        <w:rPr>
          <w:color w:val="000000"/>
          <w:sz w:val="24"/>
          <w:szCs w:val="24"/>
        </w:rPr>
        <w:t xml:space="preserve">отправить по электронной почте </w:t>
      </w:r>
      <w:hyperlink r:id="rId10" w:history="1">
        <w:r w:rsidR="00BE5336" w:rsidRPr="00C07C18">
          <w:rPr>
            <w:rStyle w:val="aa"/>
            <w:sz w:val="24"/>
            <w:szCs w:val="24"/>
          </w:rPr>
          <w:t>ilyina.oxana_v@mail.ru</w:t>
        </w:r>
      </w:hyperlink>
      <w:r w:rsidR="00BE5336">
        <w:rPr>
          <w:sz w:val="24"/>
          <w:szCs w:val="24"/>
        </w:rPr>
        <w:t xml:space="preserve"> </w:t>
      </w:r>
      <w:r w:rsidR="00866C1F" w:rsidRPr="00430BE9">
        <w:rPr>
          <w:color w:val="000000"/>
          <w:sz w:val="24"/>
          <w:szCs w:val="24"/>
        </w:rPr>
        <w:t>в виде прикрепленных файлов следующие материалы:</w:t>
      </w:r>
    </w:p>
    <w:p w14:paraId="17B01470" w14:textId="318D2935" w:rsidR="00413E2E" w:rsidRDefault="00413E2E" w:rsidP="00413E2E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color w:val="000000"/>
          <w:sz w:val="24"/>
          <w:szCs w:val="24"/>
        </w:rPr>
      </w:pPr>
      <w:r w:rsidRPr="00430BE9">
        <w:rPr>
          <w:color w:val="000000"/>
          <w:sz w:val="24"/>
          <w:szCs w:val="24"/>
        </w:rPr>
        <w:t xml:space="preserve">Заявку на участие в </w:t>
      </w:r>
      <w:r w:rsidR="00C80555">
        <w:rPr>
          <w:color w:val="000000"/>
          <w:sz w:val="24"/>
          <w:szCs w:val="24"/>
        </w:rPr>
        <w:t>К</w:t>
      </w:r>
      <w:r w:rsidRPr="00430BE9">
        <w:rPr>
          <w:color w:val="000000"/>
          <w:sz w:val="24"/>
          <w:szCs w:val="24"/>
        </w:rPr>
        <w:t>онференции (Приложение 1)</w:t>
      </w:r>
      <w:r w:rsidR="00112DA3">
        <w:rPr>
          <w:color w:val="000000"/>
          <w:sz w:val="24"/>
          <w:szCs w:val="24"/>
        </w:rPr>
        <w:t xml:space="preserve">, если не удалось оформить в </w:t>
      </w:r>
      <w:proofErr w:type="spellStart"/>
      <w:r w:rsidR="00112DA3">
        <w:rPr>
          <w:color w:val="000000"/>
          <w:sz w:val="24"/>
          <w:szCs w:val="24"/>
        </w:rPr>
        <w:t>гугл</w:t>
      </w:r>
      <w:proofErr w:type="spellEnd"/>
      <w:r w:rsidR="006E66AF">
        <w:rPr>
          <w:color w:val="000000"/>
          <w:sz w:val="24"/>
          <w:szCs w:val="24"/>
        </w:rPr>
        <w:t xml:space="preserve"> </w:t>
      </w:r>
      <w:r w:rsidR="00112DA3">
        <w:rPr>
          <w:color w:val="000000"/>
          <w:sz w:val="24"/>
          <w:szCs w:val="24"/>
        </w:rPr>
        <w:t>форме</w:t>
      </w:r>
      <w:r w:rsidRPr="00430BE9">
        <w:rPr>
          <w:color w:val="000000"/>
          <w:sz w:val="24"/>
          <w:szCs w:val="24"/>
        </w:rPr>
        <w:t>.</w:t>
      </w:r>
    </w:p>
    <w:p w14:paraId="6DC0927B" w14:textId="77777777" w:rsidR="00755964" w:rsidRDefault="003E3D16" w:rsidP="00755964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color w:val="000000"/>
          <w:sz w:val="24"/>
          <w:szCs w:val="24"/>
        </w:rPr>
      </w:pPr>
      <w:r w:rsidRPr="00755964">
        <w:rPr>
          <w:color w:val="000000"/>
          <w:sz w:val="24"/>
          <w:szCs w:val="24"/>
        </w:rPr>
        <w:lastRenderedPageBreak/>
        <w:t>Текст доклада / видеофайл</w:t>
      </w:r>
      <w:r w:rsidR="00755964" w:rsidRPr="00755964">
        <w:rPr>
          <w:color w:val="000000"/>
          <w:sz w:val="24"/>
          <w:szCs w:val="24"/>
        </w:rPr>
        <w:t>ы.</w:t>
      </w:r>
    </w:p>
    <w:p w14:paraId="0D470A4B" w14:textId="0FC05958" w:rsidR="00866C1F" w:rsidRPr="00755964" w:rsidRDefault="00866C1F" w:rsidP="00755964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color w:val="000000"/>
          <w:sz w:val="24"/>
          <w:szCs w:val="24"/>
        </w:rPr>
      </w:pPr>
      <w:r w:rsidRPr="00755964">
        <w:rPr>
          <w:color w:val="000000"/>
          <w:sz w:val="24"/>
          <w:szCs w:val="24"/>
        </w:rPr>
        <w:t xml:space="preserve">Текст статьи в соответствии с требованиями к оформлению публикации </w:t>
      </w:r>
      <w:r w:rsidR="00D42F9D" w:rsidRPr="00755964">
        <w:rPr>
          <w:color w:val="000000"/>
          <w:sz w:val="24"/>
          <w:szCs w:val="24"/>
        </w:rPr>
        <w:t>(Приложение 2</w:t>
      </w:r>
      <w:r w:rsidR="00112DA3" w:rsidRPr="00755964">
        <w:rPr>
          <w:color w:val="000000"/>
          <w:sz w:val="24"/>
          <w:szCs w:val="24"/>
        </w:rPr>
        <w:t>).</w:t>
      </w:r>
      <w:r w:rsidR="00332AD5" w:rsidRPr="00755964">
        <w:rPr>
          <w:color w:val="000000"/>
          <w:sz w:val="24"/>
          <w:szCs w:val="24"/>
        </w:rPr>
        <w:t xml:space="preserve"> </w:t>
      </w:r>
    </w:p>
    <w:p w14:paraId="7962A00E" w14:textId="0FC46469" w:rsidR="00866C1F" w:rsidRDefault="00866C1F" w:rsidP="00866C1F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uppressAutoHyphens/>
        <w:jc w:val="both"/>
        <w:rPr>
          <w:color w:val="000000"/>
          <w:sz w:val="24"/>
          <w:szCs w:val="24"/>
        </w:rPr>
      </w:pPr>
      <w:r w:rsidRPr="00430BE9">
        <w:rPr>
          <w:color w:val="000000"/>
          <w:sz w:val="24"/>
          <w:szCs w:val="24"/>
        </w:rPr>
        <w:t>Скан-копию справки или отчета проверки на Антиплагиат (не менее 6</w:t>
      </w:r>
      <w:r w:rsidR="008F2662">
        <w:rPr>
          <w:color w:val="000000"/>
          <w:sz w:val="24"/>
          <w:szCs w:val="24"/>
        </w:rPr>
        <w:t>0</w:t>
      </w:r>
      <w:r w:rsidRPr="00430BE9">
        <w:rPr>
          <w:color w:val="000000"/>
          <w:sz w:val="24"/>
          <w:szCs w:val="24"/>
        </w:rPr>
        <w:t xml:space="preserve"> %)</w:t>
      </w:r>
      <w:r w:rsidR="00D42F9D" w:rsidRPr="00430BE9">
        <w:rPr>
          <w:color w:val="000000"/>
          <w:sz w:val="24"/>
          <w:szCs w:val="24"/>
        </w:rPr>
        <w:t>.</w:t>
      </w:r>
    </w:p>
    <w:p w14:paraId="7C4CD992" w14:textId="2B43B68B" w:rsidR="003E3D16" w:rsidRDefault="003E3D16" w:rsidP="003E3D16">
      <w:pPr>
        <w:widowControl w:val="0"/>
        <w:shd w:val="clear" w:color="auto" w:fill="FFFFFF"/>
        <w:tabs>
          <w:tab w:val="left" w:pos="360"/>
          <w:tab w:val="left" w:pos="720"/>
        </w:tabs>
        <w:suppressAutoHyphens/>
        <w:jc w:val="both"/>
        <w:rPr>
          <w:color w:val="000000"/>
          <w:sz w:val="24"/>
          <w:szCs w:val="24"/>
        </w:rPr>
      </w:pPr>
    </w:p>
    <w:p w14:paraId="693F1765" w14:textId="3B00B6C8" w:rsidR="003E3D16" w:rsidRPr="00755964" w:rsidRDefault="003E3D16" w:rsidP="003E3D16">
      <w:pPr>
        <w:ind w:firstLine="567"/>
        <w:jc w:val="center"/>
        <w:rPr>
          <w:b/>
          <w:bCs/>
          <w:sz w:val="24"/>
          <w:szCs w:val="24"/>
        </w:rPr>
      </w:pPr>
      <w:r w:rsidRPr="00755964">
        <w:rPr>
          <w:b/>
          <w:bCs/>
          <w:sz w:val="24"/>
          <w:szCs w:val="24"/>
        </w:rPr>
        <w:t xml:space="preserve">6. Требования к докладу </w:t>
      </w:r>
    </w:p>
    <w:p w14:paraId="347177D3" w14:textId="1334E443" w:rsidR="003E3D16" w:rsidRPr="00755964" w:rsidRDefault="003E3D16" w:rsidP="003E3D16">
      <w:pPr>
        <w:pStyle w:val="15"/>
        <w:ind w:firstLine="708"/>
        <w:rPr>
          <w:color w:val="000000"/>
          <w:sz w:val="24"/>
          <w:szCs w:val="24"/>
        </w:rPr>
      </w:pPr>
      <w:r w:rsidRPr="00755964">
        <w:rPr>
          <w:color w:val="000000"/>
          <w:sz w:val="24"/>
          <w:szCs w:val="24"/>
        </w:rPr>
        <w:t xml:space="preserve">Доклад (выступление) должен отражать тематику Конференции, может содержать презентацию, видеофрагменты и прочие наглядные материалы. </w:t>
      </w:r>
    </w:p>
    <w:p w14:paraId="5FBEB9C0" w14:textId="2B518740" w:rsidR="003E3D16" w:rsidRDefault="003E3D16" w:rsidP="00332AD5">
      <w:pPr>
        <w:pStyle w:val="15"/>
        <w:ind w:firstLine="708"/>
        <w:rPr>
          <w:color w:val="000000"/>
          <w:sz w:val="24"/>
          <w:szCs w:val="24"/>
        </w:rPr>
      </w:pPr>
      <w:r w:rsidRPr="00755964">
        <w:rPr>
          <w:color w:val="000000"/>
          <w:sz w:val="24"/>
          <w:szCs w:val="24"/>
        </w:rPr>
        <w:t xml:space="preserve">Регламент выступления </w:t>
      </w:r>
      <w:r w:rsidR="00332AD5" w:rsidRPr="00755964">
        <w:rPr>
          <w:color w:val="000000"/>
          <w:sz w:val="24"/>
          <w:szCs w:val="24"/>
        </w:rPr>
        <w:t>– до 10 минут.</w:t>
      </w:r>
    </w:p>
    <w:p w14:paraId="2C88F5AB" w14:textId="77777777" w:rsidR="00866C1F" w:rsidRPr="00430BE9" w:rsidRDefault="00866C1F" w:rsidP="00866C1F">
      <w:pPr>
        <w:shd w:val="clear" w:color="auto" w:fill="FFFFFF"/>
        <w:tabs>
          <w:tab w:val="left" w:pos="360"/>
          <w:tab w:val="left" w:pos="720"/>
        </w:tabs>
        <w:ind w:left="644"/>
        <w:jc w:val="both"/>
        <w:rPr>
          <w:color w:val="000000"/>
          <w:sz w:val="24"/>
          <w:szCs w:val="24"/>
        </w:rPr>
      </w:pPr>
    </w:p>
    <w:p w14:paraId="5F1E1052" w14:textId="6E5BC06F" w:rsidR="00755964" w:rsidRDefault="00332AD5" w:rsidP="006713BB">
      <w:pPr>
        <w:ind w:firstLine="567"/>
        <w:jc w:val="center"/>
        <w:rPr>
          <w:color w:val="000000"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7</w:t>
      </w:r>
      <w:r w:rsidR="00D42F9D" w:rsidRPr="00430BE9">
        <w:rPr>
          <w:b/>
          <w:bCs/>
          <w:sz w:val="24"/>
          <w:szCs w:val="24"/>
        </w:rPr>
        <w:t>.</w:t>
      </w:r>
      <w:r w:rsidR="00506055" w:rsidRPr="00430BE9">
        <w:rPr>
          <w:b/>
          <w:bCs/>
          <w:sz w:val="24"/>
          <w:szCs w:val="24"/>
        </w:rPr>
        <w:t xml:space="preserve"> Требования к стать</w:t>
      </w:r>
      <w:r w:rsidR="00755964">
        <w:rPr>
          <w:b/>
          <w:bCs/>
          <w:sz w:val="24"/>
          <w:szCs w:val="24"/>
        </w:rPr>
        <w:t>е</w:t>
      </w:r>
      <w:r w:rsidR="00755964" w:rsidRPr="00755964">
        <w:rPr>
          <w:color w:val="000000"/>
          <w:sz w:val="24"/>
          <w:szCs w:val="24"/>
          <w:highlight w:val="yellow"/>
        </w:rPr>
        <w:t xml:space="preserve"> </w:t>
      </w:r>
    </w:p>
    <w:p w14:paraId="1D45654F" w14:textId="1D8E464F" w:rsidR="00506055" w:rsidRPr="00430BE9" w:rsidRDefault="00755964" w:rsidP="00755964">
      <w:pPr>
        <w:ind w:firstLine="709"/>
        <w:jc w:val="both"/>
        <w:rPr>
          <w:b/>
          <w:bCs/>
          <w:sz w:val="24"/>
          <w:szCs w:val="24"/>
        </w:rPr>
      </w:pPr>
      <w:r w:rsidRPr="00755964">
        <w:rPr>
          <w:color w:val="000000"/>
          <w:sz w:val="24"/>
          <w:szCs w:val="24"/>
        </w:rPr>
        <w:t>7.1. Статья может отражать результаты научно-экспериментальных исследований, консультационно-просветительские материалы, методические разработки и конспекты педагогических мероприятий.</w:t>
      </w:r>
    </w:p>
    <w:p w14:paraId="0A4C466B" w14:textId="6D53C452" w:rsidR="00866C1F" w:rsidRPr="00430BE9" w:rsidRDefault="00755964" w:rsidP="00755964">
      <w:pPr>
        <w:pStyle w:val="15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7.2. </w:t>
      </w:r>
      <w:r w:rsidR="00866C1F" w:rsidRPr="00430BE9">
        <w:rPr>
          <w:color w:val="000000"/>
          <w:sz w:val="24"/>
          <w:szCs w:val="24"/>
        </w:rPr>
        <w:t xml:space="preserve">Объем </w:t>
      </w:r>
      <w:r w:rsidR="00D42F9D" w:rsidRPr="00430BE9">
        <w:rPr>
          <w:color w:val="000000"/>
          <w:sz w:val="24"/>
          <w:szCs w:val="24"/>
        </w:rPr>
        <w:t>статьи</w:t>
      </w:r>
      <w:r w:rsidR="00866C1F" w:rsidRPr="00430BE9">
        <w:rPr>
          <w:color w:val="000000"/>
          <w:sz w:val="24"/>
          <w:szCs w:val="24"/>
        </w:rPr>
        <w:t xml:space="preserve"> не должен превышать </w:t>
      </w:r>
      <w:r w:rsidR="008F2662">
        <w:rPr>
          <w:color w:val="000000"/>
          <w:sz w:val="24"/>
          <w:szCs w:val="24"/>
        </w:rPr>
        <w:t>5</w:t>
      </w:r>
      <w:r w:rsidR="00866C1F" w:rsidRPr="00430BE9">
        <w:rPr>
          <w:color w:val="000000"/>
          <w:sz w:val="24"/>
          <w:szCs w:val="24"/>
        </w:rPr>
        <w:t xml:space="preserve"> машинописных страниц. </w:t>
      </w:r>
      <w:r w:rsidR="00866C1F" w:rsidRPr="00430BE9">
        <w:rPr>
          <w:sz w:val="24"/>
          <w:szCs w:val="24"/>
        </w:rPr>
        <w:t>Тексты должны быть тщательно отредактированы, иметь оригинальность не менее 60</w:t>
      </w:r>
      <w:r w:rsidR="00C57A21" w:rsidRPr="00430BE9">
        <w:rPr>
          <w:sz w:val="24"/>
          <w:szCs w:val="24"/>
        </w:rPr>
        <w:t>% и</w:t>
      </w:r>
      <w:r w:rsidR="00866C1F" w:rsidRPr="00430BE9">
        <w:rPr>
          <w:sz w:val="24"/>
          <w:szCs w:val="24"/>
        </w:rPr>
        <w:t xml:space="preserve"> соответствовать техническим требованиям к оформлению:</w:t>
      </w:r>
    </w:p>
    <w:p w14:paraId="2B362B9F" w14:textId="7A57F3F7" w:rsidR="00866C1F" w:rsidRPr="00FD5F40" w:rsidRDefault="00866C1F" w:rsidP="00866C1F">
      <w:pPr>
        <w:ind w:firstLine="708"/>
        <w:jc w:val="both"/>
        <w:rPr>
          <w:sz w:val="24"/>
          <w:szCs w:val="24"/>
          <w:lang w:val="en-US"/>
        </w:rPr>
      </w:pPr>
      <w:r w:rsidRPr="00430BE9">
        <w:rPr>
          <w:sz w:val="24"/>
          <w:szCs w:val="24"/>
        </w:rPr>
        <w:t xml:space="preserve">Формат бумаги А 4, </w:t>
      </w:r>
      <w:r w:rsidR="00C57A21">
        <w:rPr>
          <w:sz w:val="24"/>
          <w:szCs w:val="24"/>
        </w:rPr>
        <w:t xml:space="preserve">ориентация </w:t>
      </w:r>
      <w:r w:rsidRPr="00430BE9">
        <w:rPr>
          <w:sz w:val="24"/>
          <w:szCs w:val="24"/>
        </w:rPr>
        <w:t>книжная. Шрифт</w:t>
      </w:r>
      <w:r w:rsidRPr="00FD5F40">
        <w:rPr>
          <w:sz w:val="24"/>
          <w:szCs w:val="24"/>
          <w:lang w:val="en-US"/>
        </w:rPr>
        <w:t xml:space="preserve"> </w:t>
      </w:r>
      <w:r w:rsidRPr="00430BE9">
        <w:rPr>
          <w:sz w:val="24"/>
          <w:szCs w:val="24"/>
          <w:lang w:val="en-US"/>
        </w:rPr>
        <w:t>Times</w:t>
      </w:r>
      <w:r w:rsidR="00875EFD" w:rsidRPr="00FD5F40">
        <w:rPr>
          <w:sz w:val="24"/>
          <w:szCs w:val="24"/>
          <w:lang w:val="en-US"/>
        </w:rPr>
        <w:t xml:space="preserve"> </w:t>
      </w:r>
      <w:r w:rsidRPr="00430BE9">
        <w:rPr>
          <w:sz w:val="24"/>
          <w:szCs w:val="24"/>
          <w:lang w:val="en-US"/>
        </w:rPr>
        <w:t>New</w:t>
      </w:r>
      <w:r w:rsidR="00875EFD" w:rsidRPr="00FD5F40">
        <w:rPr>
          <w:sz w:val="24"/>
          <w:szCs w:val="24"/>
          <w:lang w:val="en-US"/>
        </w:rPr>
        <w:t xml:space="preserve"> </w:t>
      </w:r>
      <w:r w:rsidRPr="00430BE9">
        <w:rPr>
          <w:sz w:val="24"/>
          <w:szCs w:val="24"/>
          <w:lang w:val="en-US"/>
        </w:rPr>
        <w:t>Roman</w:t>
      </w:r>
      <w:r w:rsidRPr="00FD5F40">
        <w:rPr>
          <w:sz w:val="24"/>
          <w:szCs w:val="24"/>
          <w:lang w:val="en-US"/>
        </w:rPr>
        <w:t xml:space="preserve">. </w:t>
      </w:r>
    </w:p>
    <w:p w14:paraId="583447CE" w14:textId="77777777" w:rsidR="00866C1F" w:rsidRPr="00430BE9" w:rsidRDefault="00866C1F" w:rsidP="00866C1F">
      <w:pPr>
        <w:ind w:firstLine="708"/>
        <w:jc w:val="both"/>
        <w:rPr>
          <w:sz w:val="24"/>
          <w:szCs w:val="24"/>
        </w:rPr>
      </w:pPr>
      <w:r w:rsidRPr="00430BE9">
        <w:rPr>
          <w:sz w:val="24"/>
          <w:szCs w:val="24"/>
        </w:rPr>
        <w:t>Размер</w:t>
      </w:r>
      <w:r w:rsidRPr="00FD5F40">
        <w:rPr>
          <w:sz w:val="24"/>
          <w:szCs w:val="24"/>
          <w:lang w:val="en-US"/>
        </w:rPr>
        <w:t xml:space="preserve"> </w:t>
      </w:r>
      <w:r w:rsidRPr="00430BE9">
        <w:rPr>
          <w:sz w:val="24"/>
          <w:szCs w:val="24"/>
        </w:rPr>
        <w:t>кегля</w:t>
      </w:r>
      <w:r w:rsidRPr="00FD5F40">
        <w:rPr>
          <w:sz w:val="24"/>
          <w:szCs w:val="24"/>
          <w:lang w:val="en-US"/>
        </w:rPr>
        <w:t xml:space="preserve"> 14. </w:t>
      </w:r>
      <w:r w:rsidRPr="00430BE9">
        <w:rPr>
          <w:sz w:val="24"/>
          <w:szCs w:val="24"/>
        </w:rPr>
        <w:t>Поля: слева, справа, снизу и сверху – 2,5 см.</w:t>
      </w:r>
    </w:p>
    <w:p w14:paraId="68B389E4" w14:textId="77777777" w:rsidR="00866C1F" w:rsidRPr="00430BE9" w:rsidRDefault="00866C1F" w:rsidP="00866C1F">
      <w:pPr>
        <w:ind w:firstLine="708"/>
        <w:jc w:val="both"/>
        <w:rPr>
          <w:sz w:val="24"/>
          <w:szCs w:val="24"/>
        </w:rPr>
      </w:pPr>
      <w:r w:rsidRPr="00430BE9">
        <w:rPr>
          <w:sz w:val="24"/>
          <w:szCs w:val="24"/>
        </w:rPr>
        <w:t>Отступ первой строки – 1,25 см. Интервал межстрочный – полуторный.</w:t>
      </w:r>
    </w:p>
    <w:p w14:paraId="4ABDEAC9" w14:textId="77777777" w:rsidR="00866C1F" w:rsidRPr="00430BE9" w:rsidRDefault="00866C1F" w:rsidP="00866C1F">
      <w:pPr>
        <w:ind w:firstLine="708"/>
        <w:jc w:val="both"/>
        <w:rPr>
          <w:sz w:val="24"/>
          <w:szCs w:val="24"/>
        </w:rPr>
      </w:pPr>
      <w:r w:rsidRPr="00430BE9">
        <w:rPr>
          <w:sz w:val="24"/>
          <w:szCs w:val="24"/>
        </w:rPr>
        <w:t xml:space="preserve">Язык – русский. Номера страниц не проставляются. </w:t>
      </w:r>
    </w:p>
    <w:p w14:paraId="72E4FDA1" w14:textId="77777777" w:rsidR="00866C1F" w:rsidRPr="00430BE9" w:rsidRDefault="00866C1F" w:rsidP="00866C1F">
      <w:pPr>
        <w:ind w:firstLine="708"/>
        <w:jc w:val="both"/>
        <w:rPr>
          <w:sz w:val="24"/>
          <w:szCs w:val="24"/>
        </w:rPr>
      </w:pPr>
      <w:r w:rsidRPr="00430BE9">
        <w:rPr>
          <w:sz w:val="24"/>
          <w:szCs w:val="24"/>
        </w:rPr>
        <w:t>Не допускается использование графиков, схем, рисунков и таблиц.</w:t>
      </w:r>
    </w:p>
    <w:p w14:paraId="55E2F6CF" w14:textId="77777777" w:rsidR="00866C1F" w:rsidRPr="00430BE9" w:rsidRDefault="00866C1F" w:rsidP="00866C1F">
      <w:pPr>
        <w:ind w:firstLine="360"/>
        <w:jc w:val="both"/>
        <w:rPr>
          <w:sz w:val="24"/>
          <w:szCs w:val="24"/>
        </w:rPr>
      </w:pPr>
      <w:r w:rsidRPr="00430BE9">
        <w:rPr>
          <w:bCs/>
          <w:sz w:val="24"/>
          <w:szCs w:val="24"/>
        </w:rPr>
        <w:t>Список литературы оформляется согласно ГОСТ</w:t>
      </w:r>
      <w:r w:rsidR="006713BB" w:rsidRPr="00430BE9">
        <w:rPr>
          <w:bCs/>
          <w:sz w:val="24"/>
          <w:szCs w:val="24"/>
        </w:rPr>
        <w:t xml:space="preserve"> </w:t>
      </w:r>
      <w:r w:rsidRPr="00430BE9">
        <w:rPr>
          <w:bCs/>
          <w:sz w:val="24"/>
          <w:szCs w:val="24"/>
        </w:rPr>
        <w:t>7.1-2008.</w:t>
      </w:r>
      <w:r w:rsidRPr="00430BE9">
        <w:rPr>
          <w:sz w:val="24"/>
          <w:szCs w:val="24"/>
        </w:rPr>
        <w:t xml:space="preserve"> Ссылки на литературу оформляются в тексте в квадратных скобках на соответствующий источник списка литературы после цитаты. </w:t>
      </w:r>
    </w:p>
    <w:p w14:paraId="7F233DA2" w14:textId="6931FAD1" w:rsidR="00866C1F" w:rsidRPr="00430BE9" w:rsidRDefault="00866C1F" w:rsidP="00866C1F">
      <w:pPr>
        <w:ind w:firstLine="708"/>
        <w:jc w:val="both"/>
        <w:rPr>
          <w:sz w:val="24"/>
          <w:szCs w:val="24"/>
          <w:shd w:val="clear" w:color="auto" w:fill="FFFF00"/>
        </w:rPr>
      </w:pPr>
      <w:r w:rsidRPr="00430BE9">
        <w:rPr>
          <w:sz w:val="24"/>
          <w:szCs w:val="24"/>
        </w:rPr>
        <w:t xml:space="preserve">Полное название статьи дается по центру прописными буквами жирным шрифтом. Далее – инициалы и фамилия автора. Следующей строкой под фамилией указывается место работы, город, электронный адрес автора курсивом. Затем размещаются аннотация и ключевые слова. Расстояние между заголовком и текстом – 2 межстрочных интервала. </w:t>
      </w:r>
    </w:p>
    <w:p w14:paraId="06007946" w14:textId="33FE9311" w:rsidR="00506055" w:rsidRDefault="00506055" w:rsidP="00506055">
      <w:pPr>
        <w:ind w:firstLine="709"/>
        <w:jc w:val="both"/>
        <w:rPr>
          <w:b/>
          <w:i/>
          <w:sz w:val="24"/>
          <w:szCs w:val="24"/>
        </w:rPr>
      </w:pPr>
    </w:p>
    <w:p w14:paraId="485CBAF5" w14:textId="41654075" w:rsidR="00112DA3" w:rsidRDefault="00332AD5" w:rsidP="00112DA3">
      <w:pPr>
        <w:ind w:firstLine="709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8</w:t>
      </w:r>
      <w:r w:rsidR="00112DA3" w:rsidRPr="00112DA3">
        <w:rPr>
          <w:b/>
          <w:iCs/>
          <w:sz w:val="24"/>
          <w:szCs w:val="24"/>
        </w:rPr>
        <w:t>.</w:t>
      </w:r>
      <w:r w:rsidR="00112DA3">
        <w:rPr>
          <w:b/>
          <w:iCs/>
          <w:sz w:val="24"/>
          <w:szCs w:val="24"/>
        </w:rPr>
        <w:t xml:space="preserve"> Требования к виде</w:t>
      </w:r>
      <w:r w:rsidR="00D01823">
        <w:rPr>
          <w:b/>
          <w:iCs/>
          <w:sz w:val="24"/>
          <w:szCs w:val="24"/>
        </w:rPr>
        <w:t>о</w:t>
      </w:r>
      <w:r w:rsidR="00112DA3">
        <w:rPr>
          <w:b/>
          <w:iCs/>
          <w:sz w:val="24"/>
          <w:szCs w:val="24"/>
        </w:rPr>
        <w:t>материалам</w:t>
      </w:r>
    </w:p>
    <w:p w14:paraId="6B94F0D2" w14:textId="69D53815" w:rsidR="00D01823" w:rsidRPr="006863F6" w:rsidRDefault="00D01823" w:rsidP="00D01823">
      <w:pPr>
        <w:ind w:firstLine="709"/>
        <w:jc w:val="both"/>
        <w:rPr>
          <w:bCs/>
          <w:iCs/>
          <w:sz w:val="24"/>
          <w:szCs w:val="24"/>
        </w:rPr>
      </w:pPr>
      <w:r w:rsidRPr="006863F6">
        <w:rPr>
          <w:bCs/>
          <w:iCs/>
          <w:sz w:val="24"/>
          <w:szCs w:val="24"/>
        </w:rPr>
        <w:t xml:space="preserve">7.1. </w:t>
      </w:r>
      <w:r w:rsidRPr="006863F6">
        <w:rPr>
          <w:sz w:val="24"/>
          <w:szCs w:val="24"/>
        </w:rPr>
        <w:t>Соответствие содержания видеоролика заявленной теме</w:t>
      </w:r>
      <w:r w:rsidR="004E6EB4" w:rsidRPr="006863F6">
        <w:rPr>
          <w:sz w:val="24"/>
          <w:szCs w:val="24"/>
        </w:rPr>
        <w:t>.</w:t>
      </w:r>
      <w:r w:rsidRPr="006863F6">
        <w:rPr>
          <w:bCs/>
          <w:iCs/>
          <w:sz w:val="24"/>
          <w:szCs w:val="24"/>
        </w:rPr>
        <w:t xml:space="preserve"> </w:t>
      </w:r>
    </w:p>
    <w:p w14:paraId="74CB6032" w14:textId="33D57836" w:rsidR="004E6EB4" w:rsidRPr="006863F6" w:rsidRDefault="00353953" w:rsidP="00D01823">
      <w:pPr>
        <w:ind w:firstLine="709"/>
        <w:jc w:val="both"/>
        <w:rPr>
          <w:sz w:val="24"/>
          <w:szCs w:val="24"/>
        </w:rPr>
      </w:pPr>
      <w:r w:rsidRPr="006863F6">
        <w:rPr>
          <w:sz w:val="24"/>
          <w:szCs w:val="24"/>
        </w:rPr>
        <w:t xml:space="preserve">7.2. </w:t>
      </w:r>
      <w:r w:rsidR="004E6EB4" w:rsidRPr="006863F6">
        <w:rPr>
          <w:sz w:val="24"/>
          <w:szCs w:val="24"/>
        </w:rPr>
        <w:t>Общая продолжительность видеозаписи: не более 15 минут.</w:t>
      </w:r>
    </w:p>
    <w:p w14:paraId="71AC79D3" w14:textId="1F718FC1" w:rsidR="00353953" w:rsidRPr="006863F6" w:rsidRDefault="004E6EB4" w:rsidP="00D01823">
      <w:pPr>
        <w:ind w:firstLine="709"/>
        <w:jc w:val="both"/>
        <w:rPr>
          <w:bCs/>
          <w:iCs/>
          <w:sz w:val="24"/>
          <w:szCs w:val="24"/>
        </w:rPr>
      </w:pPr>
      <w:r w:rsidRPr="006863F6">
        <w:rPr>
          <w:sz w:val="24"/>
          <w:szCs w:val="24"/>
        </w:rPr>
        <w:t xml:space="preserve">7.3. </w:t>
      </w:r>
      <w:r w:rsidR="00353953" w:rsidRPr="006863F6">
        <w:rPr>
          <w:sz w:val="24"/>
          <w:szCs w:val="24"/>
        </w:rPr>
        <w:t>В начале видеозаписи необходимо указать тему работы</w:t>
      </w:r>
      <w:r w:rsidRPr="006863F6">
        <w:rPr>
          <w:sz w:val="24"/>
          <w:szCs w:val="24"/>
        </w:rPr>
        <w:t>.</w:t>
      </w:r>
    </w:p>
    <w:p w14:paraId="537DE2DA" w14:textId="557E383E" w:rsidR="004E6EB4" w:rsidRPr="006863F6" w:rsidRDefault="004E6EB4" w:rsidP="004E6EB4">
      <w:pPr>
        <w:ind w:firstLine="709"/>
        <w:rPr>
          <w:sz w:val="24"/>
          <w:szCs w:val="24"/>
        </w:rPr>
      </w:pPr>
      <w:r w:rsidRPr="006863F6">
        <w:rPr>
          <w:sz w:val="24"/>
          <w:szCs w:val="24"/>
        </w:rPr>
        <w:t>7.4. Видеофайл может быть создан с использованием любых устройств для видеозаписи.</w:t>
      </w:r>
    </w:p>
    <w:p w14:paraId="1F74AEC6" w14:textId="5B68870A" w:rsidR="004E6EB4" w:rsidRPr="006863F6" w:rsidRDefault="004E6EB4" w:rsidP="004E6EB4">
      <w:pPr>
        <w:ind w:firstLine="709"/>
        <w:rPr>
          <w:sz w:val="24"/>
          <w:szCs w:val="24"/>
        </w:rPr>
      </w:pPr>
      <w:r w:rsidRPr="006863F6">
        <w:rPr>
          <w:sz w:val="24"/>
          <w:szCs w:val="24"/>
        </w:rPr>
        <w:t xml:space="preserve">7.5. Возможные форматы видеозаписи: AVI, MP4, WMV, MOV. </w:t>
      </w:r>
    </w:p>
    <w:p w14:paraId="71503100" w14:textId="23F6A3AD" w:rsidR="004E6EB4" w:rsidRPr="006863F6" w:rsidRDefault="008F2662" w:rsidP="004E6EB4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7.6.</w:t>
      </w:r>
      <w:r w:rsidR="004E6EB4" w:rsidRPr="006863F6">
        <w:rPr>
          <w:sz w:val="24"/>
          <w:szCs w:val="24"/>
        </w:rPr>
        <w:t xml:space="preserve"> Разрешение видеозаписи: не ниже 480 p.</w:t>
      </w:r>
      <w:r w:rsidR="00C80555">
        <w:rPr>
          <w:sz w:val="24"/>
          <w:szCs w:val="24"/>
        </w:rPr>
        <w:t xml:space="preserve"> </w:t>
      </w:r>
      <w:r w:rsidR="004E6EB4" w:rsidRPr="006863F6">
        <w:rPr>
          <w:sz w:val="24"/>
          <w:szCs w:val="24"/>
        </w:rPr>
        <w:t>ориентация видео – горизонтальная.</w:t>
      </w:r>
    </w:p>
    <w:p w14:paraId="6C48ECFA" w14:textId="14ECDFD1" w:rsidR="004E6EB4" w:rsidRPr="006863F6" w:rsidRDefault="00C80555" w:rsidP="004E6EB4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7.7.</w:t>
      </w:r>
      <w:r w:rsidR="004E6EB4" w:rsidRPr="006863F6">
        <w:rPr>
          <w:sz w:val="24"/>
          <w:szCs w:val="24"/>
        </w:rPr>
        <w:t xml:space="preserve"> Изображения и звук на видео должны быть чёткими. </w:t>
      </w:r>
    </w:p>
    <w:p w14:paraId="78A5173D" w14:textId="0C3F2310" w:rsidR="00C16EA3" w:rsidRPr="006863F6" w:rsidRDefault="00353953" w:rsidP="00C16EA3">
      <w:pPr>
        <w:ind w:firstLine="709"/>
        <w:jc w:val="both"/>
        <w:rPr>
          <w:sz w:val="24"/>
          <w:szCs w:val="24"/>
        </w:rPr>
      </w:pPr>
      <w:r w:rsidRPr="006863F6">
        <w:rPr>
          <w:sz w:val="24"/>
          <w:szCs w:val="24"/>
        </w:rPr>
        <w:t>7.</w:t>
      </w:r>
      <w:r w:rsidR="00C80555">
        <w:rPr>
          <w:sz w:val="24"/>
          <w:szCs w:val="24"/>
        </w:rPr>
        <w:t>8</w:t>
      </w:r>
      <w:r w:rsidRPr="006863F6">
        <w:rPr>
          <w:sz w:val="24"/>
          <w:szCs w:val="24"/>
        </w:rPr>
        <w:t xml:space="preserve">. Участник, представивший на </w:t>
      </w:r>
      <w:r w:rsidR="00C80555">
        <w:rPr>
          <w:sz w:val="24"/>
          <w:szCs w:val="24"/>
        </w:rPr>
        <w:t>Конференцию</w:t>
      </w:r>
      <w:r w:rsidRPr="006863F6">
        <w:rPr>
          <w:sz w:val="24"/>
          <w:szCs w:val="24"/>
        </w:rPr>
        <w:t xml:space="preserve"> видео</w:t>
      </w:r>
      <w:r w:rsidR="00C16EA3" w:rsidRPr="006863F6">
        <w:rPr>
          <w:sz w:val="24"/>
          <w:szCs w:val="24"/>
        </w:rPr>
        <w:t>материал</w:t>
      </w:r>
      <w:r w:rsidRPr="006863F6">
        <w:rPr>
          <w:sz w:val="24"/>
          <w:szCs w:val="24"/>
        </w:rPr>
        <w:t>:</w:t>
      </w:r>
    </w:p>
    <w:p w14:paraId="4BBC0032" w14:textId="4E3AC572" w:rsidR="00C16EA3" w:rsidRPr="006863F6" w:rsidRDefault="00C16EA3" w:rsidP="00C16EA3">
      <w:pPr>
        <w:ind w:firstLine="709"/>
        <w:jc w:val="both"/>
        <w:rPr>
          <w:sz w:val="24"/>
          <w:szCs w:val="24"/>
        </w:rPr>
      </w:pPr>
      <w:r w:rsidRPr="006863F6">
        <w:rPr>
          <w:sz w:val="24"/>
          <w:szCs w:val="24"/>
        </w:rPr>
        <w:t>-</w:t>
      </w:r>
      <w:r w:rsidR="00353953" w:rsidRPr="006863F6">
        <w:rPr>
          <w:sz w:val="24"/>
          <w:szCs w:val="24"/>
        </w:rPr>
        <w:t xml:space="preserve"> </w:t>
      </w:r>
      <w:r w:rsidRPr="006863F6">
        <w:rPr>
          <w:sz w:val="24"/>
          <w:szCs w:val="24"/>
        </w:rPr>
        <w:t>и</w:t>
      </w:r>
      <w:r w:rsidR="00353953" w:rsidRPr="006863F6">
        <w:rPr>
          <w:sz w:val="24"/>
          <w:szCs w:val="24"/>
        </w:rPr>
        <w:t>меет право самостоятельно определить жанр медиапродукта (репортаж, видеоклип</w:t>
      </w:r>
      <w:r w:rsidRPr="006863F6">
        <w:rPr>
          <w:sz w:val="24"/>
          <w:szCs w:val="24"/>
        </w:rPr>
        <w:t>, демонстрация оборудования, открытого занятия</w:t>
      </w:r>
      <w:r w:rsidR="006E66AF">
        <w:rPr>
          <w:sz w:val="24"/>
          <w:szCs w:val="24"/>
        </w:rPr>
        <w:t xml:space="preserve"> и другое</w:t>
      </w:r>
      <w:r w:rsidR="00353953" w:rsidRPr="006863F6">
        <w:rPr>
          <w:sz w:val="24"/>
          <w:szCs w:val="24"/>
        </w:rPr>
        <w:t xml:space="preserve">); </w:t>
      </w:r>
    </w:p>
    <w:p w14:paraId="38B574B1" w14:textId="6D207AF2" w:rsidR="00C16EA3" w:rsidRPr="006863F6" w:rsidRDefault="00C16EA3" w:rsidP="00C16EA3">
      <w:pPr>
        <w:ind w:firstLine="709"/>
        <w:jc w:val="both"/>
        <w:rPr>
          <w:sz w:val="24"/>
          <w:szCs w:val="24"/>
        </w:rPr>
      </w:pPr>
      <w:r w:rsidRPr="006863F6">
        <w:rPr>
          <w:sz w:val="24"/>
          <w:szCs w:val="24"/>
        </w:rPr>
        <w:t>- г</w:t>
      </w:r>
      <w:r w:rsidR="00353953" w:rsidRPr="006863F6">
        <w:rPr>
          <w:sz w:val="24"/>
          <w:szCs w:val="24"/>
        </w:rPr>
        <w:t xml:space="preserve">арантирует то, что любое лицо, снятое в видеоролике, предоставленном для участия в </w:t>
      </w:r>
      <w:r w:rsidR="00C80555">
        <w:rPr>
          <w:sz w:val="24"/>
          <w:szCs w:val="24"/>
        </w:rPr>
        <w:t>Конференции</w:t>
      </w:r>
      <w:r w:rsidR="00353953" w:rsidRPr="006863F6">
        <w:rPr>
          <w:sz w:val="24"/>
          <w:szCs w:val="24"/>
        </w:rPr>
        <w:t xml:space="preserve">, дало согласие на съемку и предоставление видеоролика для участия в </w:t>
      </w:r>
      <w:r w:rsidR="006E66AF">
        <w:rPr>
          <w:sz w:val="24"/>
          <w:szCs w:val="24"/>
        </w:rPr>
        <w:t>Конференции;</w:t>
      </w:r>
    </w:p>
    <w:p w14:paraId="3AE2505E" w14:textId="7A61917D" w:rsidR="004E6EB4" w:rsidRPr="006863F6" w:rsidRDefault="00C16EA3" w:rsidP="004E6EB4">
      <w:pPr>
        <w:ind w:firstLine="709"/>
        <w:rPr>
          <w:sz w:val="24"/>
          <w:szCs w:val="24"/>
        </w:rPr>
      </w:pPr>
      <w:r w:rsidRPr="006863F6">
        <w:rPr>
          <w:sz w:val="24"/>
          <w:szCs w:val="24"/>
        </w:rPr>
        <w:t>- гарантирует с</w:t>
      </w:r>
      <w:r w:rsidR="009B2D9D" w:rsidRPr="006863F6">
        <w:rPr>
          <w:sz w:val="24"/>
          <w:szCs w:val="24"/>
        </w:rPr>
        <w:t>облюдение законодательства Российской Федерации о рекламе</w:t>
      </w:r>
      <w:r w:rsidR="006E66AF">
        <w:rPr>
          <w:sz w:val="24"/>
          <w:szCs w:val="24"/>
        </w:rPr>
        <w:t>.</w:t>
      </w:r>
      <w:r w:rsidR="004E6EB4" w:rsidRPr="006863F6">
        <w:rPr>
          <w:sz w:val="24"/>
          <w:szCs w:val="24"/>
        </w:rPr>
        <w:t xml:space="preserve"> </w:t>
      </w:r>
    </w:p>
    <w:p w14:paraId="49BC80A2" w14:textId="12D45C95" w:rsidR="004E6EB4" w:rsidRPr="006863F6" w:rsidRDefault="004E6EB4" w:rsidP="004E6EB4">
      <w:pPr>
        <w:ind w:firstLine="709"/>
        <w:rPr>
          <w:sz w:val="24"/>
          <w:szCs w:val="24"/>
        </w:rPr>
      </w:pPr>
      <w:r w:rsidRPr="006863F6">
        <w:rPr>
          <w:sz w:val="24"/>
          <w:szCs w:val="24"/>
        </w:rPr>
        <w:t>7.</w:t>
      </w:r>
      <w:r w:rsidR="00C80555">
        <w:rPr>
          <w:sz w:val="24"/>
          <w:szCs w:val="24"/>
        </w:rPr>
        <w:t>9</w:t>
      </w:r>
      <w:r w:rsidRPr="006863F6">
        <w:rPr>
          <w:sz w:val="24"/>
          <w:szCs w:val="24"/>
        </w:rPr>
        <w:t>. Файл должен быть подписан: авторы (Ф.И.О.), название ролика.</w:t>
      </w:r>
    </w:p>
    <w:p w14:paraId="12A3429B" w14:textId="5F9F9E37" w:rsidR="00C16EA3" w:rsidRDefault="00C16EA3" w:rsidP="00C16EA3">
      <w:pPr>
        <w:ind w:firstLine="709"/>
      </w:pPr>
    </w:p>
    <w:p w14:paraId="5B392B00" w14:textId="4D44401C" w:rsidR="00506055" w:rsidRPr="00430BE9" w:rsidRDefault="00332AD5" w:rsidP="006713BB">
      <w:pPr>
        <w:pStyle w:val="afc"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>9</w:t>
      </w:r>
      <w:r w:rsidR="00506055" w:rsidRPr="00430BE9">
        <w:rPr>
          <w:b/>
          <w:bCs/>
        </w:rPr>
        <w:t>. Подведение итогов</w:t>
      </w:r>
    </w:p>
    <w:p w14:paraId="3B337E29" w14:textId="12E680A7" w:rsidR="00506055" w:rsidRPr="00430BE9" w:rsidRDefault="00506055" w:rsidP="00506055">
      <w:pPr>
        <w:pStyle w:val="afc"/>
        <w:spacing w:before="0" w:beforeAutospacing="0" w:after="0" w:afterAutospacing="0"/>
        <w:ind w:firstLine="567"/>
        <w:jc w:val="both"/>
      </w:pPr>
      <w:r w:rsidRPr="00430BE9">
        <w:t xml:space="preserve">По материалам Конференции планируется выпуск </w:t>
      </w:r>
      <w:r w:rsidR="00FC07C6" w:rsidRPr="00430BE9">
        <w:t xml:space="preserve">электронного </w:t>
      </w:r>
      <w:r w:rsidRPr="00430BE9">
        <w:t>сборника научных статей. Матер</w:t>
      </w:r>
      <w:r w:rsidR="006713BB" w:rsidRPr="00430BE9">
        <w:t>иалы, опубликованные в сборнике научных трудов К</w:t>
      </w:r>
      <w:r w:rsidRPr="00430BE9">
        <w:t xml:space="preserve">онференции, будут </w:t>
      </w:r>
      <w:r w:rsidRPr="00430BE9">
        <w:lastRenderedPageBreak/>
        <w:t>размещены на сайте Научной электронной библиотеки http://elibrary.ru (договор № 1765-08/2014К от 11 августа 2014 г.)</w:t>
      </w:r>
      <w:r w:rsidR="00AA7363" w:rsidRPr="00430BE9">
        <w:t xml:space="preserve"> и проиндексированы в РИНЦ</w:t>
      </w:r>
      <w:r w:rsidRPr="00430BE9">
        <w:t xml:space="preserve">. </w:t>
      </w:r>
    </w:p>
    <w:p w14:paraId="417BB898" w14:textId="77777777" w:rsidR="00506055" w:rsidRPr="00430BE9" w:rsidRDefault="00506055" w:rsidP="00506055">
      <w:pPr>
        <w:ind w:firstLine="567"/>
        <w:jc w:val="both"/>
        <w:rPr>
          <w:b/>
          <w:sz w:val="24"/>
          <w:szCs w:val="24"/>
        </w:rPr>
      </w:pPr>
    </w:p>
    <w:p w14:paraId="426586EB" w14:textId="33DF0713" w:rsidR="00506055" w:rsidRPr="00430BE9" w:rsidRDefault="00D73ACC" w:rsidP="006713B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506055" w:rsidRPr="00430BE9">
        <w:rPr>
          <w:b/>
          <w:sz w:val="24"/>
          <w:szCs w:val="24"/>
        </w:rPr>
        <w:t>. Контактная информация</w:t>
      </w:r>
    </w:p>
    <w:p w14:paraId="4BF5CE32" w14:textId="77777777" w:rsidR="00D42F9D" w:rsidRPr="00430BE9" w:rsidRDefault="00D42F9D" w:rsidP="00FC07C6">
      <w:pPr>
        <w:ind w:firstLine="708"/>
        <w:jc w:val="both"/>
        <w:rPr>
          <w:sz w:val="24"/>
          <w:szCs w:val="24"/>
        </w:rPr>
      </w:pPr>
      <w:r w:rsidRPr="00430BE9">
        <w:rPr>
          <w:sz w:val="24"/>
          <w:szCs w:val="24"/>
        </w:rPr>
        <w:t>По вопросам участия в Конференции обращаться:</w:t>
      </w:r>
    </w:p>
    <w:p w14:paraId="463F4668" w14:textId="00741007" w:rsidR="00FC07C6" w:rsidRDefault="00ED1590" w:rsidP="00911988">
      <w:pPr>
        <w:pStyle w:val="af4"/>
        <w:ind w:left="0" w:firstLine="709"/>
        <w:jc w:val="both"/>
        <w:rPr>
          <w:sz w:val="24"/>
          <w:szCs w:val="24"/>
        </w:rPr>
      </w:pPr>
      <w:r w:rsidRPr="00430BE9">
        <w:rPr>
          <w:sz w:val="24"/>
          <w:szCs w:val="24"/>
        </w:rPr>
        <w:t>Смирнова Ирина Вячеславовна</w:t>
      </w:r>
      <w:r w:rsidR="00FC07C6" w:rsidRPr="00430BE9">
        <w:rPr>
          <w:sz w:val="24"/>
          <w:szCs w:val="24"/>
        </w:rPr>
        <w:t xml:space="preserve"> –</w:t>
      </w:r>
      <w:r w:rsidRPr="00430BE9">
        <w:rPr>
          <w:sz w:val="24"/>
          <w:szCs w:val="24"/>
        </w:rPr>
        <w:t xml:space="preserve"> </w:t>
      </w:r>
      <w:r w:rsidR="006713BB" w:rsidRPr="00430BE9">
        <w:rPr>
          <w:sz w:val="24"/>
          <w:szCs w:val="24"/>
        </w:rPr>
        <w:t>председател</w:t>
      </w:r>
      <w:r w:rsidRPr="00430BE9">
        <w:rPr>
          <w:sz w:val="24"/>
          <w:szCs w:val="24"/>
        </w:rPr>
        <w:t>ь</w:t>
      </w:r>
      <w:r w:rsidR="006713BB" w:rsidRPr="00430BE9">
        <w:rPr>
          <w:sz w:val="24"/>
          <w:szCs w:val="24"/>
        </w:rPr>
        <w:t xml:space="preserve"> о</w:t>
      </w:r>
      <w:r w:rsidR="00D42F9D" w:rsidRPr="00430BE9">
        <w:rPr>
          <w:sz w:val="24"/>
          <w:szCs w:val="24"/>
        </w:rPr>
        <w:t>рг</w:t>
      </w:r>
      <w:r w:rsidR="006713BB" w:rsidRPr="00430BE9">
        <w:rPr>
          <w:sz w:val="24"/>
          <w:szCs w:val="24"/>
        </w:rPr>
        <w:t xml:space="preserve">анизационного </w:t>
      </w:r>
      <w:r w:rsidR="00D42F9D" w:rsidRPr="00430BE9">
        <w:rPr>
          <w:sz w:val="24"/>
          <w:szCs w:val="24"/>
        </w:rPr>
        <w:t>комитета К</w:t>
      </w:r>
      <w:r w:rsidR="00FC07C6" w:rsidRPr="00430BE9">
        <w:rPr>
          <w:sz w:val="24"/>
          <w:szCs w:val="24"/>
        </w:rPr>
        <w:t>онференции (телефон +79</w:t>
      </w:r>
      <w:r w:rsidRPr="00430BE9">
        <w:rPr>
          <w:sz w:val="24"/>
          <w:szCs w:val="24"/>
        </w:rPr>
        <w:t>176640138</w:t>
      </w:r>
      <w:r w:rsidR="00FC07C6" w:rsidRPr="00430BE9">
        <w:rPr>
          <w:sz w:val="24"/>
          <w:szCs w:val="24"/>
        </w:rPr>
        <w:t>)</w:t>
      </w:r>
      <w:r w:rsidR="00911988">
        <w:rPr>
          <w:sz w:val="24"/>
          <w:szCs w:val="24"/>
        </w:rPr>
        <w:t xml:space="preserve">, </w:t>
      </w:r>
    </w:p>
    <w:p w14:paraId="7F9795C9" w14:textId="0DCDA287" w:rsidR="00911988" w:rsidRPr="00430BE9" w:rsidRDefault="00911988" w:rsidP="00911988">
      <w:pPr>
        <w:pStyle w:val="af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Ильина Оксана Валерьевна – заместитель </w:t>
      </w:r>
      <w:r w:rsidRPr="00430BE9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430BE9">
        <w:rPr>
          <w:sz w:val="24"/>
          <w:szCs w:val="24"/>
        </w:rPr>
        <w:t xml:space="preserve"> организационного комитета Конференци</w:t>
      </w:r>
      <w:r>
        <w:rPr>
          <w:sz w:val="24"/>
          <w:szCs w:val="24"/>
        </w:rPr>
        <w:t>и (телефон +79176744126)</w:t>
      </w:r>
      <w:r w:rsidR="006E66AF">
        <w:rPr>
          <w:sz w:val="24"/>
          <w:szCs w:val="24"/>
        </w:rPr>
        <w:t>.</w:t>
      </w:r>
    </w:p>
    <w:p w14:paraId="50599F75" w14:textId="79898DF1" w:rsidR="001D57EA" w:rsidRDefault="001D57EA" w:rsidP="00911988">
      <w:pPr>
        <w:ind w:firstLine="709"/>
        <w:rPr>
          <w:i/>
          <w:sz w:val="24"/>
          <w:szCs w:val="24"/>
        </w:rPr>
      </w:pPr>
    </w:p>
    <w:p w14:paraId="2D174BAA" w14:textId="71BE8EFF" w:rsidR="004F7FD6" w:rsidRDefault="004F7FD6" w:rsidP="00911988">
      <w:pPr>
        <w:ind w:firstLine="709"/>
        <w:rPr>
          <w:i/>
          <w:sz w:val="24"/>
          <w:szCs w:val="24"/>
        </w:rPr>
      </w:pPr>
    </w:p>
    <w:p w14:paraId="3680CF76" w14:textId="06A3C168" w:rsidR="004F7FD6" w:rsidRDefault="004F7FD6" w:rsidP="00911988">
      <w:pPr>
        <w:ind w:firstLine="709"/>
        <w:rPr>
          <w:i/>
          <w:sz w:val="24"/>
          <w:szCs w:val="24"/>
        </w:rPr>
      </w:pPr>
    </w:p>
    <w:p w14:paraId="533F5699" w14:textId="3FE9FEAE" w:rsidR="004F7FD6" w:rsidRDefault="004F7FD6" w:rsidP="00911988">
      <w:pPr>
        <w:ind w:firstLine="709"/>
        <w:rPr>
          <w:i/>
          <w:sz w:val="24"/>
          <w:szCs w:val="24"/>
        </w:rPr>
      </w:pPr>
    </w:p>
    <w:p w14:paraId="0EDC1D8D" w14:textId="2D665083" w:rsidR="004F7FD6" w:rsidRDefault="004F7FD6" w:rsidP="00911988">
      <w:pPr>
        <w:ind w:firstLine="709"/>
        <w:rPr>
          <w:i/>
          <w:sz w:val="24"/>
          <w:szCs w:val="24"/>
        </w:rPr>
      </w:pPr>
    </w:p>
    <w:p w14:paraId="492B8476" w14:textId="258578A9" w:rsidR="004F7FD6" w:rsidRDefault="004F7FD6" w:rsidP="00911988">
      <w:pPr>
        <w:ind w:firstLine="709"/>
        <w:rPr>
          <w:i/>
          <w:sz w:val="24"/>
          <w:szCs w:val="24"/>
        </w:rPr>
      </w:pPr>
    </w:p>
    <w:p w14:paraId="0C72C46A" w14:textId="29E5C1E5" w:rsidR="004F7FD6" w:rsidRDefault="004F7FD6" w:rsidP="00911988">
      <w:pPr>
        <w:ind w:firstLine="709"/>
        <w:rPr>
          <w:i/>
          <w:sz w:val="24"/>
          <w:szCs w:val="24"/>
        </w:rPr>
      </w:pPr>
    </w:p>
    <w:p w14:paraId="6E4C282F" w14:textId="7AAE838A" w:rsidR="004F7FD6" w:rsidRDefault="004F7FD6" w:rsidP="00911988">
      <w:pPr>
        <w:ind w:firstLine="709"/>
        <w:rPr>
          <w:i/>
          <w:sz w:val="24"/>
          <w:szCs w:val="24"/>
        </w:rPr>
      </w:pPr>
    </w:p>
    <w:p w14:paraId="13F937B4" w14:textId="5ADA9D86" w:rsidR="004F7FD6" w:rsidRDefault="004F7FD6" w:rsidP="00911988">
      <w:pPr>
        <w:ind w:firstLine="709"/>
        <w:rPr>
          <w:i/>
          <w:sz w:val="24"/>
          <w:szCs w:val="24"/>
        </w:rPr>
      </w:pPr>
    </w:p>
    <w:p w14:paraId="0FDA132C" w14:textId="3C1E2B44" w:rsidR="004F7FD6" w:rsidRDefault="004F7FD6" w:rsidP="00911988">
      <w:pPr>
        <w:ind w:firstLine="709"/>
        <w:rPr>
          <w:i/>
          <w:sz w:val="24"/>
          <w:szCs w:val="24"/>
        </w:rPr>
      </w:pPr>
    </w:p>
    <w:p w14:paraId="6C6EB6F4" w14:textId="6E6D9404" w:rsidR="004F7FD6" w:rsidRDefault="004F7FD6" w:rsidP="00911988">
      <w:pPr>
        <w:ind w:firstLine="709"/>
        <w:rPr>
          <w:i/>
          <w:sz w:val="24"/>
          <w:szCs w:val="24"/>
        </w:rPr>
      </w:pPr>
    </w:p>
    <w:p w14:paraId="7CD45483" w14:textId="78BB178D" w:rsidR="004F7FD6" w:rsidRDefault="004F7FD6" w:rsidP="00911988">
      <w:pPr>
        <w:ind w:firstLine="709"/>
        <w:rPr>
          <w:i/>
          <w:sz w:val="24"/>
          <w:szCs w:val="24"/>
        </w:rPr>
      </w:pPr>
    </w:p>
    <w:p w14:paraId="3C838711" w14:textId="1CE160FC" w:rsidR="004F7FD6" w:rsidRDefault="004F7FD6" w:rsidP="00911988">
      <w:pPr>
        <w:ind w:firstLine="709"/>
        <w:rPr>
          <w:i/>
          <w:sz w:val="24"/>
          <w:szCs w:val="24"/>
        </w:rPr>
      </w:pPr>
    </w:p>
    <w:p w14:paraId="0D5253CE" w14:textId="2A65B86A" w:rsidR="004F7FD6" w:rsidRDefault="004F7FD6" w:rsidP="00911988">
      <w:pPr>
        <w:ind w:firstLine="709"/>
        <w:rPr>
          <w:i/>
          <w:sz w:val="24"/>
          <w:szCs w:val="24"/>
        </w:rPr>
      </w:pPr>
    </w:p>
    <w:p w14:paraId="1B60854A" w14:textId="60E625FF" w:rsidR="004F7FD6" w:rsidRDefault="004F7FD6" w:rsidP="00911988">
      <w:pPr>
        <w:ind w:firstLine="709"/>
        <w:rPr>
          <w:i/>
          <w:sz w:val="24"/>
          <w:szCs w:val="24"/>
        </w:rPr>
      </w:pPr>
    </w:p>
    <w:p w14:paraId="784C97BA" w14:textId="2D65B095" w:rsidR="004F7FD6" w:rsidRDefault="004F7FD6" w:rsidP="00911988">
      <w:pPr>
        <w:ind w:firstLine="709"/>
        <w:rPr>
          <w:i/>
          <w:sz w:val="24"/>
          <w:szCs w:val="24"/>
        </w:rPr>
      </w:pPr>
    </w:p>
    <w:p w14:paraId="31342144" w14:textId="37ECFF13" w:rsidR="004F7FD6" w:rsidRDefault="004F7FD6" w:rsidP="00911988">
      <w:pPr>
        <w:ind w:firstLine="709"/>
        <w:rPr>
          <w:i/>
          <w:sz w:val="24"/>
          <w:szCs w:val="24"/>
        </w:rPr>
      </w:pPr>
    </w:p>
    <w:p w14:paraId="1A025FC9" w14:textId="68215A5D" w:rsidR="004F7FD6" w:rsidRDefault="004F7FD6" w:rsidP="00911988">
      <w:pPr>
        <w:ind w:firstLine="709"/>
        <w:rPr>
          <w:i/>
          <w:sz w:val="24"/>
          <w:szCs w:val="24"/>
        </w:rPr>
      </w:pPr>
    </w:p>
    <w:p w14:paraId="62949267" w14:textId="78C1537B" w:rsidR="004F7FD6" w:rsidRDefault="004F7FD6" w:rsidP="00911988">
      <w:pPr>
        <w:ind w:firstLine="709"/>
        <w:rPr>
          <w:i/>
          <w:sz w:val="24"/>
          <w:szCs w:val="24"/>
        </w:rPr>
      </w:pPr>
    </w:p>
    <w:p w14:paraId="2BAC7C43" w14:textId="1327E372" w:rsidR="004F7FD6" w:rsidRDefault="004F7FD6" w:rsidP="00911988">
      <w:pPr>
        <w:ind w:firstLine="709"/>
        <w:rPr>
          <w:i/>
          <w:sz w:val="24"/>
          <w:szCs w:val="24"/>
        </w:rPr>
      </w:pPr>
    </w:p>
    <w:p w14:paraId="7C4D3C5D" w14:textId="3A11C594" w:rsidR="004F7FD6" w:rsidRDefault="004F7FD6" w:rsidP="00911988">
      <w:pPr>
        <w:ind w:firstLine="709"/>
        <w:rPr>
          <w:i/>
          <w:sz w:val="24"/>
          <w:szCs w:val="24"/>
        </w:rPr>
      </w:pPr>
    </w:p>
    <w:p w14:paraId="56D59A1A" w14:textId="5B85C164" w:rsidR="004F7FD6" w:rsidRDefault="004F7FD6" w:rsidP="00911988">
      <w:pPr>
        <w:ind w:firstLine="709"/>
        <w:rPr>
          <w:i/>
          <w:sz w:val="24"/>
          <w:szCs w:val="24"/>
        </w:rPr>
      </w:pPr>
    </w:p>
    <w:p w14:paraId="35591363" w14:textId="354992AF" w:rsidR="004F7FD6" w:rsidRDefault="004F7FD6" w:rsidP="00911988">
      <w:pPr>
        <w:ind w:firstLine="709"/>
        <w:rPr>
          <w:i/>
          <w:sz w:val="24"/>
          <w:szCs w:val="24"/>
        </w:rPr>
      </w:pPr>
    </w:p>
    <w:p w14:paraId="628D159E" w14:textId="59834AA1" w:rsidR="004F7FD6" w:rsidRDefault="004F7FD6" w:rsidP="00911988">
      <w:pPr>
        <w:ind w:firstLine="709"/>
        <w:rPr>
          <w:i/>
          <w:sz w:val="24"/>
          <w:szCs w:val="24"/>
        </w:rPr>
      </w:pPr>
    </w:p>
    <w:p w14:paraId="1CD2E279" w14:textId="61470995" w:rsidR="004F7FD6" w:rsidRDefault="004F7FD6" w:rsidP="00911988">
      <w:pPr>
        <w:ind w:firstLine="709"/>
        <w:rPr>
          <w:i/>
          <w:sz w:val="24"/>
          <w:szCs w:val="24"/>
        </w:rPr>
      </w:pPr>
    </w:p>
    <w:p w14:paraId="7D4779DC" w14:textId="3A1AD9DE" w:rsidR="004F7FD6" w:rsidRDefault="004F7FD6" w:rsidP="00911988">
      <w:pPr>
        <w:ind w:firstLine="709"/>
        <w:rPr>
          <w:i/>
          <w:sz w:val="24"/>
          <w:szCs w:val="24"/>
        </w:rPr>
      </w:pPr>
    </w:p>
    <w:p w14:paraId="3324F7AF" w14:textId="2C3ECCD7" w:rsidR="004F7FD6" w:rsidRDefault="004F7FD6" w:rsidP="00911988">
      <w:pPr>
        <w:ind w:firstLine="709"/>
        <w:rPr>
          <w:i/>
          <w:sz w:val="24"/>
          <w:szCs w:val="24"/>
        </w:rPr>
      </w:pPr>
    </w:p>
    <w:p w14:paraId="00452CE6" w14:textId="78D83065" w:rsidR="004F7FD6" w:rsidRDefault="004F7FD6" w:rsidP="00911988">
      <w:pPr>
        <w:ind w:firstLine="709"/>
        <w:rPr>
          <w:i/>
          <w:sz w:val="24"/>
          <w:szCs w:val="24"/>
        </w:rPr>
      </w:pPr>
    </w:p>
    <w:p w14:paraId="18C57F6B" w14:textId="6BB5DCF2" w:rsidR="004F7FD6" w:rsidRDefault="004F7FD6" w:rsidP="00911988">
      <w:pPr>
        <w:ind w:firstLine="709"/>
        <w:rPr>
          <w:i/>
          <w:sz w:val="24"/>
          <w:szCs w:val="24"/>
        </w:rPr>
      </w:pPr>
    </w:p>
    <w:p w14:paraId="3AEA2F25" w14:textId="44519918" w:rsidR="004F7FD6" w:rsidRDefault="004F7FD6" w:rsidP="00911988">
      <w:pPr>
        <w:ind w:firstLine="709"/>
        <w:rPr>
          <w:i/>
          <w:sz w:val="24"/>
          <w:szCs w:val="24"/>
        </w:rPr>
      </w:pPr>
    </w:p>
    <w:p w14:paraId="096B18F2" w14:textId="6CA8AC9D" w:rsidR="004F7FD6" w:rsidRDefault="004F7FD6" w:rsidP="00911988">
      <w:pPr>
        <w:ind w:firstLine="709"/>
        <w:rPr>
          <w:i/>
          <w:sz w:val="24"/>
          <w:szCs w:val="24"/>
        </w:rPr>
      </w:pPr>
    </w:p>
    <w:p w14:paraId="1DF305CA" w14:textId="0F31C883" w:rsidR="004F7FD6" w:rsidRDefault="004F7FD6" w:rsidP="00911988">
      <w:pPr>
        <w:ind w:firstLine="709"/>
        <w:rPr>
          <w:i/>
          <w:sz w:val="24"/>
          <w:szCs w:val="24"/>
        </w:rPr>
      </w:pPr>
    </w:p>
    <w:p w14:paraId="03E610ED" w14:textId="2C240494" w:rsidR="004F7FD6" w:rsidRDefault="004F7FD6" w:rsidP="00911988">
      <w:pPr>
        <w:ind w:firstLine="709"/>
        <w:rPr>
          <w:i/>
          <w:sz w:val="24"/>
          <w:szCs w:val="24"/>
        </w:rPr>
      </w:pPr>
    </w:p>
    <w:p w14:paraId="7CD0693E" w14:textId="77777777" w:rsidR="004F7FD6" w:rsidRDefault="004F7FD6" w:rsidP="00911988">
      <w:pPr>
        <w:ind w:firstLine="709"/>
        <w:rPr>
          <w:i/>
          <w:sz w:val="24"/>
          <w:szCs w:val="24"/>
        </w:rPr>
      </w:pPr>
    </w:p>
    <w:p w14:paraId="600ED997" w14:textId="34BE5D55" w:rsidR="004F7FD6" w:rsidRDefault="004F7FD6" w:rsidP="00911988">
      <w:pPr>
        <w:ind w:firstLine="709"/>
        <w:rPr>
          <w:i/>
          <w:sz w:val="24"/>
          <w:szCs w:val="24"/>
        </w:rPr>
      </w:pPr>
    </w:p>
    <w:p w14:paraId="060F59CD" w14:textId="15F4D1BC" w:rsidR="004F7FD6" w:rsidRDefault="004F7FD6" w:rsidP="00911988">
      <w:pPr>
        <w:ind w:firstLine="709"/>
        <w:rPr>
          <w:i/>
          <w:sz w:val="24"/>
          <w:szCs w:val="24"/>
        </w:rPr>
      </w:pPr>
    </w:p>
    <w:p w14:paraId="6C1EDEFA" w14:textId="775D1A2C" w:rsidR="004F7FD6" w:rsidRDefault="004F7FD6" w:rsidP="00911988">
      <w:pPr>
        <w:ind w:firstLine="709"/>
        <w:rPr>
          <w:i/>
          <w:sz w:val="24"/>
          <w:szCs w:val="24"/>
        </w:rPr>
      </w:pPr>
    </w:p>
    <w:p w14:paraId="49C205D7" w14:textId="3366ECB0" w:rsidR="004F7FD6" w:rsidRDefault="004F7FD6" w:rsidP="00911988">
      <w:pPr>
        <w:ind w:firstLine="709"/>
        <w:rPr>
          <w:i/>
          <w:sz w:val="24"/>
          <w:szCs w:val="24"/>
        </w:rPr>
      </w:pPr>
    </w:p>
    <w:p w14:paraId="0E92DEC7" w14:textId="33792CAB" w:rsidR="004F7FD6" w:rsidRDefault="004F7FD6" w:rsidP="00911988">
      <w:pPr>
        <w:ind w:firstLine="709"/>
        <w:rPr>
          <w:i/>
          <w:sz w:val="24"/>
          <w:szCs w:val="24"/>
        </w:rPr>
      </w:pPr>
    </w:p>
    <w:p w14:paraId="4AB374B0" w14:textId="6190523C" w:rsidR="004F7FD6" w:rsidRDefault="004F7FD6" w:rsidP="00911988">
      <w:pPr>
        <w:ind w:firstLine="709"/>
        <w:rPr>
          <w:i/>
          <w:sz w:val="24"/>
          <w:szCs w:val="24"/>
        </w:rPr>
      </w:pPr>
    </w:p>
    <w:p w14:paraId="78AFC0E1" w14:textId="098765F6" w:rsidR="004F7FD6" w:rsidRDefault="004F7FD6" w:rsidP="00911988">
      <w:pPr>
        <w:ind w:firstLine="709"/>
        <w:rPr>
          <w:i/>
          <w:sz w:val="24"/>
          <w:szCs w:val="24"/>
        </w:rPr>
      </w:pPr>
    </w:p>
    <w:p w14:paraId="2A5F4956" w14:textId="2FE25019" w:rsidR="002A000C" w:rsidRDefault="002A000C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34C6F029" w14:textId="77777777" w:rsidR="00506055" w:rsidRPr="00430BE9" w:rsidRDefault="00506055" w:rsidP="00506055">
      <w:pPr>
        <w:spacing w:before="120"/>
        <w:ind w:firstLine="709"/>
        <w:jc w:val="right"/>
        <w:rPr>
          <w:i/>
          <w:sz w:val="24"/>
          <w:szCs w:val="24"/>
        </w:rPr>
      </w:pPr>
      <w:r w:rsidRPr="00430BE9">
        <w:rPr>
          <w:i/>
          <w:sz w:val="24"/>
          <w:szCs w:val="24"/>
        </w:rPr>
        <w:lastRenderedPageBreak/>
        <w:t>ПРИЛОЖЕНИЕ № 1</w:t>
      </w:r>
    </w:p>
    <w:p w14:paraId="4EF824FE" w14:textId="77777777" w:rsidR="00506055" w:rsidRPr="00430BE9" w:rsidRDefault="00506055" w:rsidP="00506055">
      <w:pPr>
        <w:spacing w:before="120"/>
        <w:ind w:firstLine="709"/>
        <w:jc w:val="both"/>
        <w:rPr>
          <w:i/>
          <w:sz w:val="24"/>
          <w:szCs w:val="24"/>
        </w:rPr>
      </w:pPr>
    </w:p>
    <w:p w14:paraId="20B004C9" w14:textId="77777777" w:rsidR="00D42F9D" w:rsidRPr="00430BE9" w:rsidRDefault="00D42F9D" w:rsidP="00506055">
      <w:pPr>
        <w:jc w:val="center"/>
        <w:rPr>
          <w:b/>
          <w:sz w:val="24"/>
          <w:szCs w:val="24"/>
          <w:u w:val="single"/>
        </w:rPr>
      </w:pPr>
    </w:p>
    <w:p w14:paraId="6DBC4AE9" w14:textId="77777777" w:rsidR="00506055" w:rsidRPr="00430BE9" w:rsidRDefault="00506055" w:rsidP="00506055">
      <w:pPr>
        <w:jc w:val="center"/>
        <w:rPr>
          <w:b/>
          <w:sz w:val="24"/>
          <w:szCs w:val="24"/>
          <w:u w:val="single"/>
        </w:rPr>
      </w:pPr>
      <w:r w:rsidRPr="00430BE9">
        <w:rPr>
          <w:b/>
          <w:sz w:val="24"/>
          <w:szCs w:val="24"/>
          <w:u w:val="single"/>
        </w:rPr>
        <w:t>ЗАЯВКА</w:t>
      </w:r>
    </w:p>
    <w:p w14:paraId="6B92BC36" w14:textId="77777777" w:rsidR="00506055" w:rsidRPr="00430BE9" w:rsidRDefault="00506055" w:rsidP="00506055">
      <w:pPr>
        <w:jc w:val="center"/>
        <w:rPr>
          <w:b/>
          <w:sz w:val="24"/>
          <w:szCs w:val="24"/>
          <w:u w:val="single"/>
        </w:rPr>
      </w:pPr>
    </w:p>
    <w:p w14:paraId="6A679565" w14:textId="63AFFD86" w:rsidR="00C80555" w:rsidRPr="00430BE9" w:rsidRDefault="00FC07C6" w:rsidP="00C80555">
      <w:pPr>
        <w:jc w:val="center"/>
        <w:rPr>
          <w:bCs/>
          <w:color w:val="000000"/>
          <w:sz w:val="24"/>
          <w:szCs w:val="24"/>
          <w:lang w:eastAsia="en-US"/>
        </w:rPr>
      </w:pPr>
      <w:r w:rsidRPr="00430BE9">
        <w:rPr>
          <w:sz w:val="24"/>
          <w:szCs w:val="24"/>
        </w:rPr>
        <w:t xml:space="preserve">на участие </w:t>
      </w:r>
      <w:r w:rsidR="00C80555">
        <w:rPr>
          <w:sz w:val="24"/>
          <w:szCs w:val="24"/>
        </w:rPr>
        <w:t xml:space="preserve">во </w:t>
      </w:r>
      <w:r w:rsidR="00C80555" w:rsidRPr="00430BE9">
        <w:rPr>
          <w:bCs/>
          <w:color w:val="000000"/>
          <w:sz w:val="24"/>
          <w:szCs w:val="24"/>
          <w:lang w:eastAsia="en-US"/>
        </w:rPr>
        <w:t>Всероссийской научно-практической конференции «Актуальные проблемы комплексного сопровождения лиц с нарушениями зрения»</w:t>
      </w:r>
    </w:p>
    <w:p w14:paraId="350B80A9" w14:textId="22DB3A74" w:rsidR="00FC07C6" w:rsidRPr="00430BE9" w:rsidRDefault="00FC07C6" w:rsidP="00C80555">
      <w:pPr>
        <w:jc w:val="center"/>
        <w:rPr>
          <w:sz w:val="24"/>
          <w:szCs w:val="24"/>
        </w:rPr>
      </w:pPr>
    </w:p>
    <w:p w14:paraId="1553B0E8" w14:textId="77777777" w:rsidR="00FC07C6" w:rsidRPr="00430BE9" w:rsidRDefault="00FC07C6" w:rsidP="00FC07C6">
      <w:pPr>
        <w:rPr>
          <w:sz w:val="24"/>
          <w:szCs w:val="24"/>
        </w:rPr>
      </w:pPr>
    </w:p>
    <w:p w14:paraId="46B68222" w14:textId="77777777" w:rsidR="00506055" w:rsidRPr="00430BE9" w:rsidRDefault="00506055" w:rsidP="00506055">
      <w:pPr>
        <w:jc w:val="center"/>
        <w:rPr>
          <w:b/>
          <w:sz w:val="24"/>
          <w:szCs w:val="24"/>
          <w:u w:val="single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09"/>
        <w:gridCol w:w="4636"/>
      </w:tblGrid>
      <w:tr w:rsidR="00D42F9D" w:rsidRPr="00430BE9" w14:paraId="5EA119C3" w14:textId="77777777" w:rsidTr="00D42F9D">
        <w:tc>
          <w:tcPr>
            <w:tcW w:w="4785" w:type="dxa"/>
          </w:tcPr>
          <w:p w14:paraId="62AB21A0" w14:textId="77777777" w:rsidR="00D42F9D" w:rsidRPr="00430BE9" w:rsidRDefault="00D42F9D" w:rsidP="00AD3477">
            <w:pPr>
              <w:spacing w:before="120"/>
              <w:rPr>
                <w:sz w:val="24"/>
                <w:szCs w:val="24"/>
              </w:rPr>
            </w:pPr>
            <w:r w:rsidRPr="00430BE9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14:paraId="5A35D7B5" w14:textId="77777777" w:rsidR="00D42F9D" w:rsidRPr="00430BE9" w:rsidRDefault="00D42F9D" w:rsidP="00D42F9D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AD3477" w:rsidRPr="00430BE9" w14:paraId="04430090" w14:textId="77777777" w:rsidTr="00D42F9D">
        <w:tc>
          <w:tcPr>
            <w:tcW w:w="4785" w:type="dxa"/>
          </w:tcPr>
          <w:p w14:paraId="656633F7" w14:textId="72622F39" w:rsidR="00AD3477" w:rsidRPr="00430BE9" w:rsidRDefault="00957479" w:rsidP="00D42F9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у</w:t>
            </w:r>
            <w:r w:rsidR="00AD3477" w:rsidRPr="00430BE9">
              <w:rPr>
                <w:sz w:val="24"/>
                <w:szCs w:val="24"/>
              </w:rPr>
              <w:t>ченая степень, ученое звание</w:t>
            </w:r>
            <w:r>
              <w:rPr>
                <w:sz w:val="24"/>
                <w:szCs w:val="24"/>
              </w:rPr>
              <w:t>, категория (при наличии)</w:t>
            </w:r>
          </w:p>
        </w:tc>
        <w:tc>
          <w:tcPr>
            <w:tcW w:w="4786" w:type="dxa"/>
          </w:tcPr>
          <w:p w14:paraId="1CE47AAD" w14:textId="77777777" w:rsidR="00AD3477" w:rsidRPr="00430BE9" w:rsidRDefault="00AD3477" w:rsidP="00D42F9D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957479" w:rsidRPr="00430BE9" w14:paraId="5EA03631" w14:textId="77777777" w:rsidTr="00D42F9D">
        <w:tc>
          <w:tcPr>
            <w:tcW w:w="4785" w:type="dxa"/>
          </w:tcPr>
          <w:p w14:paraId="1F84D25C" w14:textId="5EE0D542" w:rsidR="00957479" w:rsidRPr="00430BE9" w:rsidRDefault="00957479" w:rsidP="00D42F9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14:paraId="4586C77F" w14:textId="77777777" w:rsidR="00957479" w:rsidRPr="00430BE9" w:rsidRDefault="00957479" w:rsidP="00D42F9D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D42F9D" w:rsidRPr="00430BE9" w14:paraId="49D955BF" w14:textId="77777777" w:rsidTr="00D42F9D">
        <w:tc>
          <w:tcPr>
            <w:tcW w:w="4785" w:type="dxa"/>
          </w:tcPr>
          <w:p w14:paraId="19795341" w14:textId="77777777" w:rsidR="00D42F9D" w:rsidRPr="00430BE9" w:rsidRDefault="00D42F9D" w:rsidP="00D42F9D">
            <w:pPr>
              <w:spacing w:before="120"/>
              <w:rPr>
                <w:sz w:val="24"/>
                <w:szCs w:val="24"/>
              </w:rPr>
            </w:pPr>
            <w:r w:rsidRPr="00430BE9">
              <w:rPr>
                <w:color w:val="000000"/>
                <w:sz w:val="24"/>
                <w:szCs w:val="24"/>
              </w:rPr>
              <w:t>Город</w:t>
            </w:r>
            <w:r w:rsidR="00AD3477" w:rsidRPr="00430BE9">
              <w:rPr>
                <w:color w:val="000000"/>
                <w:sz w:val="24"/>
                <w:szCs w:val="24"/>
              </w:rPr>
              <w:t>, субъект Российской Федерации (для жителей РФ), страна</w:t>
            </w:r>
          </w:p>
        </w:tc>
        <w:tc>
          <w:tcPr>
            <w:tcW w:w="4786" w:type="dxa"/>
          </w:tcPr>
          <w:p w14:paraId="5E7BAE44" w14:textId="77777777" w:rsidR="00D42F9D" w:rsidRPr="00430BE9" w:rsidRDefault="00D42F9D" w:rsidP="00D42F9D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D42F9D" w:rsidRPr="00430BE9" w14:paraId="5DC5BFB2" w14:textId="77777777" w:rsidTr="00D42F9D">
        <w:tc>
          <w:tcPr>
            <w:tcW w:w="4785" w:type="dxa"/>
          </w:tcPr>
          <w:p w14:paraId="31BB6192" w14:textId="77777777" w:rsidR="00D42F9D" w:rsidRPr="00430BE9" w:rsidRDefault="00D42F9D" w:rsidP="00D42F9D">
            <w:pPr>
              <w:spacing w:before="120"/>
              <w:rPr>
                <w:color w:val="000000"/>
                <w:sz w:val="24"/>
                <w:szCs w:val="24"/>
              </w:rPr>
            </w:pPr>
            <w:r w:rsidRPr="00430BE9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786" w:type="dxa"/>
          </w:tcPr>
          <w:p w14:paraId="7C9AE811" w14:textId="77777777" w:rsidR="00D42F9D" w:rsidRPr="00430BE9" w:rsidRDefault="00D42F9D" w:rsidP="00D42F9D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D42F9D" w:rsidRPr="00430BE9" w14:paraId="30E91B6C" w14:textId="77777777" w:rsidTr="00D42F9D">
        <w:tc>
          <w:tcPr>
            <w:tcW w:w="4785" w:type="dxa"/>
          </w:tcPr>
          <w:p w14:paraId="065802AF" w14:textId="77777777" w:rsidR="00D42F9D" w:rsidRPr="00430BE9" w:rsidRDefault="00D42F9D" w:rsidP="00D42F9D">
            <w:pPr>
              <w:spacing w:before="120"/>
              <w:rPr>
                <w:color w:val="000000"/>
                <w:sz w:val="24"/>
                <w:szCs w:val="24"/>
              </w:rPr>
            </w:pPr>
            <w:r w:rsidRPr="00430BE9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14:paraId="796BA014" w14:textId="77777777" w:rsidR="00D42F9D" w:rsidRPr="00430BE9" w:rsidRDefault="00D42F9D" w:rsidP="00D42F9D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AD3477" w:rsidRPr="00430BE9" w14:paraId="0B672134" w14:textId="77777777" w:rsidTr="00D42F9D">
        <w:tc>
          <w:tcPr>
            <w:tcW w:w="4785" w:type="dxa"/>
          </w:tcPr>
          <w:p w14:paraId="62AF29F1" w14:textId="77777777" w:rsidR="00AD3477" w:rsidRPr="00430BE9" w:rsidRDefault="00AD3477" w:rsidP="00D42F9D">
            <w:pPr>
              <w:spacing w:before="120"/>
              <w:rPr>
                <w:sz w:val="24"/>
                <w:szCs w:val="24"/>
              </w:rPr>
            </w:pPr>
            <w:r w:rsidRPr="00430BE9">
              <w:rPr>
                <w:sz w:val="24"/>
                <w:szCs w:val="24"/>
              </w:rPr>
              <w:t>Форма участия:</w:t>
            </w:r>
          </w:p>
          <w:p w14:paraId="2C489FBF" w14:textId="2C9B8024" w:rsidR="00FB5356" w:rsidRPr="002F5798" w:rsidRDefault="00485EA8" w:rsidP="00AD3477">
            <w:pPr>
              <w:pStyle w:val="af4"/>
              <w:numPr>
                <w:ilvl w:val="0"/>
                <w:numId w:val="16"/>
              </w:numPr>
              <w:spacing w:before="120"/>
              <w:rPr>
                <w:sz w:val="24"/>
                <w:szCs w:val="24"/>
              </w:rPr>
            </w:pPr>
            <w:r w:rsidRPr="002F5798">
              <w:rPr>
                <w:sz w:val="24"/>
                <w:szCs w:val="24"/>
              </w:rPr>
              <w:t>Очное участие:</w:t>
            </w:r>
            <w:r w:rsidR="002F5798" w:rsidRPr="002F5798">
              <w:rPr>
                <w:sz w:val="24"/>
                <w:szCs w:val="24"/>
              </w:rPr>
              <w:t xml:space="preserve"> а)</w:t>
            </w:r>
            <w:r w:rsidRPr="002F5798">
              <w:rPr>
                <w:sz w:val="24"/>
                <w:szCs w:val="24"/>
              </w:rPr>
              <w:t xml:space="preserve"> д</w:t>
            </w:r>
            <w:r w:rsidR="00AD3477" w:rsidRPr="002F5798">
              <w:rPr>
                <w:sz w:val="24"/>
                <w:szCs w:val="24"/>
              </w:rPr>
              <w:t>оклад и публикация</w:t>
            </w:r>
            <w:r w:rsidR="002F5798" w:rsidRPr="002F5798">
              <w:rPr>
                <w:sz w:val="24"/>
                <w:szCs w:val="24"/>
              </w:rPr>
              <w:t xml:space="preserve">; </w:t>
            </w:r>
            <w:r w:rsidR="002F5798">
              <w:rPr>
                <w:sz w:val="24"/>
                <w:szCs w:val="24"/>
              </w:rPr>
              <w:t>б)</w:t>
            </w:r>
            <w:r w:rsidR="00A920D8" w:rsidRPr="002F5798">
              <w:rPr>
                <w:sz w:val="24"/>
                <w:szCs w:val="24"/>
              </w:rPr>
              <w:t xml:space="preserve"> м</w:t>
            </w:r>
            <w:r w:rsidR="00FB5356" w:rsidRPr="002F5798">
              <w:rPr>
                <w:sz w:val="24"/>
                <w:szCs w:val="24"/>
              </w:rPr>
              <w:t>астер-класс</w:t>
            </w:r>
            <w:r w:rsidR="00A920D8" w:rsidRPr="002F5798">
              <w:rPr>
                <w:sz w:val="24"/>
                <w:szCs w:val="24"/>
              </w:rPr>
              <w:t xml:space="preserve"> или др. открытое мероприятие с демонстрацией опыта работы</w:t>
            </w:r>
            <w:r w:rsidR="002F5798">
              <w:rPr>
                <w:sz w:val="24"/>
                <w:szCs w:val="24"/>
              </w:rPr>
              <w:t>; в) слушатель</w:t>
            </w:r>
          </w:p>
          <w:p w14:paraId="4B0DB245" w14:textId="78E6F730" w:rsidR="00485EA8" w:rsidRDefault="00AD3477" w:rsidP="00485EA8">
            <w:pPr>
              <w:pStyle w:val="af4"/>
              <w:numPr>
                <w:ilvl w:val="0"/>
                <w:numId w:val="16"/>
              </w:numPr>
              <w:spacing w:before="120"/>
              <w:rPr>
                <w:sz w:val="24"/>
                <w:szCs w:val="24"/>
              </w:rPr>
            </w:pPr>
            <w:r w:rsidRPr="00430BE9">
              <w:rPr>
                <w:sz w:val="24"/>
                <w:szCs w:val="24"/>
              </w:rPr>
              <w:t>Заочное участие</w:t>
            </w:r>
            <w:r w:rsidR="00FB5356">
              <w:rPr>
                <w:sz w:val="24"/>
                <w:szCs w:val="24"/>
              </w:rPr>
              <w:t>:</w:t>
            </w:r>
            <w:r w:rsidRPr="00430BE9">
              <w:rPr>
                <w:sz w:val="24"/>
                <w:szCs w:val="24"/>
              </w:rPr>
              <w:t xml:space="preserve"> с публикацией статьи</w:t>
            </w:r>
            <w:r w:rsidR="00957479">
              <w:rPr>
                <w:sz w:val="24"/>
                <w:szCs w:val="24"/>
              </w:rPr>
              <w:t xml:space="preserve"> </w:t>
            </w:r>
            <w:r w:rsidR="00FB5356">
              <w:rPr>
                <w:sz w:val="24"/>
                <w:szCs w:val="24"/>
              </w:rPr>
              <w:t>и/</w:t>
            </w:r>
            <w:r w:rsidR="00957479">
              <w:rPr>
                <w:sz w:val="24"/>
                <w:szCs w:val="24"/>
              </w:rPr>
              <w:t>или видео</w:t>
            </w:r>
            <w:r w:rsidR="00FB5356">
              <w:rPr>
                <w:sz w:val="24"/>
                <w:szCs w:val="24"/>
              </w:rPr>
              <w:t xml:space="preserve"> приветствием /</w:t>
            </w:r>
            <w:r w:rsidR="002F5798">
              <w:rPr>
                <w:sz w:val="24"/>
                <w:szCs w:val="24"/>
              </w:rPr>
              <w:t xml:space="preserve"> </w:t>
            </w:r>
            <w:r w:rsidR="00FB5356">
              <w:rPr>
                <w:sz w:val="24"/>
                <w:szCs w:val="24"/>
              </w:rPr>
              <w:t>докладом / презентацией</w:t>
            </w:r>
          </w:p>
          <w:p w14:paraId="036402BD" w14:textId="648FBA32" w:rsidR="00AD3477" w:rsidRPr="00485EA8" w:rsidRDefault="00AD3477" w:rsidP="002F5798">
            <w:pPr>
              <w:pStyle w:val="af4"/>
              <w:spacing w:before="12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2EC9B666" w14:textId="77777777" w:rsidR="00AD3477" w:rsidRPr="00430BE9" w:rsidRDefault="00AD3477" w:rsidP="00D42F9D">
            <w:pPr>
              <w:spacing w:before="120"/>
              <w:rPr>
                <w:i/>
                <w:sz w:val="24"/>
                <w:szCs w:val="24"/>
              </w:rPr>
            </w:pPr>
          </w:p>
        </w:tc>
      </w:tr>
      <w:tr w:rsidR="00AD3477" w:rsidRPr="00430BE9" w14:paraId="7F8AE24D" w14:textId="77777777" w:rsidTr="00D42F9D">
        <w:tc>
          <w:tcPr>
            <w:tcW w:w="4785" w:type="dxa"/>
          </w:tcPr>
          <w:p w14:paraId="0E717992" w14:textId="783081AD" w:rsidR="00AD3477" w:rsidRPr="00430BE9" w:rsidRDefault="00AD3477" w:rsidP="00D42F9D">
            <w:pPr>
              <w:spacing w:before="120"/>
              <w:rPr>
                <w:sz w:val="24"/>
                <w:szCs w:val="24"/>
              </w:rPr>
            </w:pPr>
            <w:r w:rsidRPr="00430BE9">
              <w:rPr>
                <w:sz w:val="24"/>
                <w:szCs w:val="24"/>
              </w:rPr>
              <w:t>Тема доклада (название публикации</w:t>
            </w:r>
            <w:r w:rsidR="00FB5356">
              <w:rPr>
                <w:sz w:val="24"/>
                <w:szCs w:val="24"/>
              </w:rPr>
              <w:t>, мастер-класса</w:t>
            </w:r>
            <w:r w:rsidRPr="00430BE9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325199ED" w14:textId="77777777" w:rsidR="00AD3477" w:rsidRPr="00430BE9" w:rsidRDefault="00AD3477" w:rsidP="00D42F9D">
            <w:pPr>
              <w:spacing w:before="120"/>
              <w:rPr>
                <w:i/>
                <w:sz w:val="24"/>
                <w:szCs w:val="24"/>
              </w:rPr>
            </w:pPr>
          </w:p>
        </w:tc>
      </w:tr>
    </w:tbl>
    <w:p w14:paraId="0E188F93" w14:textId="77777777" w:rsidR="00D42F9D" w:rsidRPr="00430BE9" w:rsidRDefault="00D42F9D" w:rsidP="00D42F9D">
      <w:pPr>
        <w:spacing w:before="120"/>
        <w:ind w:firstLine="709"/>
        <w:rPr>
          <w:i/>
          <w:sz w:val="24"/>
          <w:szCs w:val="24"/>
        </w:rPr>
      </w:pPr>
    </w:p>
    <w:p w14:paraId="5F48A795" w14:textId="77777777" w:rsidR="00D42F9D" w:rsidRPr="00430BE9" w:rsidRDefault="00D42F9D" w:rsidP="00506055">
      <w:pPr>
        <w:spacing w:before="120"/>
        <w:ind w:firstLine="709"/>
        <w:jc w:val="right"/>
        <w:rPr>
          <w:i/>
          <w:sz w:val="24"/>
          <w:szCs w:val="24"/>
        </w:rPr>
      </w:pPr>
    </w:p>
    <w:p w14:paraId="0151ED47" w14:textId="77777777" w:rsidR="00D42F9D" w:rsidRPr="00430BE9" w:rsidRDefault="00D42F9D" w:rsidP="00506055">
      <w:pPr>
        <w:spacing w:before="120"/>
        <w:ind w:firstLine="709"/>
        <w:jc w:val="right"/>
        <w:rPr>
          <w:i/>
          <w:sz w:val="24"/>
          <w:szCs w:val="24"/>
        </w:rPr>
      </w:pPr>
    </w:p>
    <w:p w14:paraId="036E0262" w14:textId="45BD15F0" w:rsidR="00A920D8" w:rsidRDefault="00A920D8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9701918" w14:textId="77777777" w:rsidR="00506055" w:rsidRPr="00430BE9" w:rsidRDefault="00506055" w:rsidP="00506055">
      <w:pPr>
        <w:spacing w:before="120"/>
        <w:ind w:firstLine="709"/>
        <w:jc w:val="right"/>
        <w:rPr>
          <w:i/>
          <w:sz w:val="24"/>
          <w:szCs w:val="24"/>
        </w:rPr>
      </w:pPr>
      <w:r w:rsidRPr="00430BE9">
        <w:rPr>
          <w:i/>
          <w:sz w:val="24"/>
          <w:szCs w:val="24"/>
        </w:rPr>
        <w:lastRenderedPageBreak/>
        <w:t>ПРИЛОЖЕНИЕ № 2</w:t>
      </w:r>
    </w:p>
    <w:p w14:paraId="5C7F9F62" w14:textId="77777777" w:rsidR="00506055" w:rsidRPr="00430BE9" w:rsidRDefault="00506055" w:rsidP="00506055">
      <w:pPr>
        <w:spacing w:before="120"/>
        <w:jc w:val="both"/>
        <w:rPr>
          <w:sz w:val="24"/>
          <w:szCs w:val="24"/>
        </w:rPr>
      </w:pPr>
    </w:p>
    <w:p w14:paraId="27126192" w14:textId="77777777" w:rsidR="00506055" w:rsidRPr="00430BE9" w:rsidRDefault="00506055" w:rsidP="00506055">
      <w:pPr>
        <w:spacing w:before="120"/>
        <w:jc w:val="center"/>
        <w:rPr>
          <w:b/>
          <w:sz w:val="24"/>
          <w:szCs w:val="24"/>
          <w:u w:val="single"/>
        </w:rPr>
      </w:pPr>
      <w:r w:rsidRPr="00430BE9">
        <w:rPr>
          <w:b/>
          <w:sz w:val="24"/>
          <w:szCs w:val="24"/>
          <w:u w:val="single"/>
        </w:rPr>
        <w:t>Образец оформления статьи</w:t>
      </w:r>
    </w:p>
    <w:p w14:paraId="0735F842" w14:textId="77777777" w:rsidR="00506055" w:rsidRPr="00430BE9" w:rsidRDefault="00506055" w:rsidP="00506055">
      <w:pPr>
        <w:spacing w:before="120"/>
        <w:jc w:val="center"/>
        <w:rPr>
          <w:sz w:val="24"/>
          <w:szCs w:val="24"/>
          <w:u w:val="single"/>
        </w:rPr>
      </w:pPr>
    </w:p>
    <w:p w14:paraId="3C81A3C4" w14:textId="77777777" w:rsidR="00FC07C6" w:rsidRPr="00430BE9" w:rsidRDefault="00FC07C6" w:rsidP="00FC07C6">
      <w:pPr>
        <w:jc w:val="center"/>
        <w:rPr>
          <w:i/>
          <w:sz w:val="24"/>
          <w:szCs w:val="24"/>
        </w:rPr>
      </w:pPr>
      <w:r w:rsidRPr="00430BE9">
        <w:rPr>
          <w:b/>
          <w:sz w:val="24"/>
          <w:szCs w:val="24"/>
        </w:rPr>
        <w:t>ПСИХОЛОГО-ПЕДАГОГИЧЕСКОЕ СОПРОВОЖДЕНИЕ СЕМЕЙ, ИМЕЮЩИХ ДЕТЕЙ С СИНДРОМОМ ДАУНА</w:t>
      </w:r>
    </w:p>
    <w:p w14:paraId="54745AFD" w14:textId="77777777" w:rsidR="00FC07C6" w:rsidRPr="00430BE9" w:rsidRDefault="00FC07C6" w:rsidP="00FC07C6">
      <w:pPr>
        <w:jc w:val="right"/>
        <w:rPr>
          <w:i/>
          <w:sz w:val="24"/>
          <w:szCs w:val="24"/>
        </w:rPr>
      </w:pPr>
    </w:p>
    <w:p w14:paraId="0ED36C03" w14:textId="69DC4689" w:rsidR="00FC07C6" w:rsidRPr="00430BE9" w:rsidRDefault="00FC07C6" w:rsidP="00FC07C6">
      <w:pPr>
        <w:jc w:val="center"/>
        <w:rPr>
          <w:i/>
          <w:sz w:val="24"/>
          <w:szCs w:val="24"/>
        </w:rPr>
      </w:pPr>
      <w:r w:rsidRPr="00430BE9">
        <w:rPr>
          <w:b/>
          <w:bCs/>
          <w:i/>
          <w:sz w:val="24"/>
          <w:szCs w:val="24"/>
        </w:rPr>
        <w:t>Петров</w:t>
      </w:r>
      <w:r w:rsidR="00A920D8" w:rsidRPr="00A920D8">
        <w:rPr>
          <w:b/>
          <w:bCs/>
          <w:i/>
          <w:sz w:val="24"/>
          <w:szCs w:val="24"/>
        </w:rPr>
        <w:t xml:space="preserve"> </w:t>
      </w:r>
      <w:r w:rsidR="00A920D8" w:rsidRPr="00430BE9">
        <w:rPr>
          <w:b/>
          <w:bCs/>
          <w:i/>
          <w:sz w:val="24"/>
          <w:szCs w:val="24"/>
        </w:rPr>
        <w:t>В.Н.</w:t>
      </w:r>
    </w:p>
    <w:p w14:paraId="5FE3693C" w14:textId="77777777" w:rsidR="00FC07C6" w:rsidRPr="00430BE9" w:rsidRDefault="00FC07C6" w:rsidP="00FC07C6">
      <w:pPr>
        <w:jc w:val="center"/>
        <w:rPr>
          <w:i/>
          <w:sz w:val="24"/>
          <w:szCs w:val="24"/>
        </w:rPr>
      </w:pPr>
      <w:r w:rsidRPr="00430BE9">
        <w:rPr>
          <w:i/>
          <w:sz w:val="24"/>
          <w:szCs w:val="24"/>
        </w:rPr>
        <w:t xml:space="preserve">ЧГПУ им. И. Я. Яковлева, г. Чебоксары, </w:t>
      </w:r>
      <w:hyperlink r:id="rId11" w:history="1">
        <w:r w:rsidRPr="00430BE9">
          <w:rPr>
            <w:rStyle w:val="aa"/>
            <w:i/>
            <w:sz w:val="24"/>
            <w:szCs w:val="24"/>
            <w:lang w:val="en-US"/>
          </w:rPr>
          <w:t>petrov</w:t>
        </w:r>
        <w:r w:rsidRPr="00430BE9">
          <w:rPr>
            <w:rStyle w:val="aa"/>
            <w:i/>
            <w:sz w:val="24"/>
            <w:szCs w:val="24"/>
          </w:rPr>
          <w:t>@</w:t>
        </w:r>
        <w:r w:rsidRPr="00430BE9">
          <w:rPr>
            <w:rStyle w:val="aa"/>
            <w:i/>
            <w:sz w:val="24"/>
            <w:szCs w:val="24"/>
            <w:lang w:val="en-US"/>
          </w:rPr>
          <w:t>yandex</w:t>
        </w:r>
        <w:r w:rsidRPr="00430BE9">
          <w:rPr>
            <w:rStyle w:val="aa"/>
            <w:i/>
            <w:sz w:val="24"/>
            <w:szCs w:val="24"/>
          </w:rPr>
          <w:t>.</w:t>
        </w:r>
        <w:proofErr w:type="spellStart"/>
        <w:r w:rsidRPr="00430BE9">
          <w:rPr>
            <w:rStyle w:val="aa"/>
            <w:i/>
            <w:sz w:val="24"/>
            <w:szCs w:val="24"/>
            <w:lang w:val="en-US"/>
          </w:rPr>
          <w:t>ru</w:t>
        </w:r>
        <w:proofErr w:type="spellEnd"/>
      </w:hyperlink>
    </w:p>
    <w:p w14:paraId="3248FAD7" w14:textId="77777777" w:rsidR="00FC07C6" w:rsidRPr="00430BE9" w:rsidRDefault="00FC07C6" w:rsidP="00FC07C6">
      <w:pPr>
        <w:jc w:val="center"/>
        <w:rPr>
          <w:i/>
          <w:sz w:val="24"/>
          <w:szCs w:val="24"/>
        </w:rPr>
      </w:pPr>
    </w:p>
    <w:p w14:paraId="34CBCDFE" w14:textId="77777777" w:rsidR="00FC07C6" w:rsidRPr="00430BE9" w:rsidRDefault="00FC07C6" w:rsidP="00FC07C6">
      <w:pPr>
        <w:ind w:firstLine="709"/>
        <w:rPr>
          <w:sz w:val="24"/>
          <w:szCs w:val="24"/>
        </w:rPr>
      </w:pPr>
      <w:r w:rsidRPr="00430BE9">
        <w:rPr>
          <w:b/>
          <w:sz w:val="24"/>
          <w:szCs w:val="24"/>
        </w:rPr>
        <w:t xml:space="preserve">Аннотация. </w:t>
      </w:r>
      <w:r w:rsidRPr="00430BE9">
        <w:rPr>
          <w:sz w:val="24"/>
          <w:szCs w:val="24"/>
        </w:rPr>
        <w:t>До 5 предложений.</w:t>
      </w:r>
    </w:p>
    <w:p w14:paraId="09AA527B" w14:textId="77777777" w:rsidR="00FC07C6" w:rsidRPr="00430BE9" w:rsidRDefault="00FC07C6" w:rsidP="00FC07C6">
      <w:pPr>
        <w:ind w:firstLine="709"/>
        <w:rPr>
          <w:sz w:val="24"/>
          <w:szCs w:val="24"/>
        </w:rPr>
      </w:pPr>
    </w:p>
    <w:p w14:paraId="662AFDEA" w14:textId="77777777" w:rsidR="00FC07C6" w:rsidRPr="00430BE9" w:rsidRDefault="00FC07C6" w:rsidP="00FC07C6">
      <w:pPr>
        <w:ind w:firstLine="709"/>
        <w:rPr>
          <w:b/>
          <w:sz w:val="24"/>
          <w:szCs w:val="24"/>
        </w:rPr>
      </w:pPr>
      <w:r w:rsidRPr="00430BE9">
        <w:rPr>
          <w:b/>
          <w:sz w:val="24"/>
          <w:szCs w:val="24"/>
        </w:rPr>
        <w:t>Ключевые слова</w:t>
      </w:r>
      <w:r w:rsidRPr="00430BE9">
        <w:rPr>
          <w:sz w:val="24"/>
          <w:szCs w:val="24"/>
        </w:rPr>
        <w:t>: 3-4 слова</w:t>
      </w:r>
    </w:p>
    <w:p w14:paraId="1A5BF3EB" w14:textId="77777777" w:rsidR="00FC07C6" w:rsidRPr="00430BE9" w:rsidRDefault="00FC07C6" w:rsidP="00FC07C6">
      <w:pPr>
        <w:rPr>
          <w:b/>
          <w:sz w:val="24"/>
          <w:szCs w:val="24"/>
        </w:rPr>
      </w:pPr>
    </w:p>
    <w:p w14:paraId="54A94627" w14:textId="77777777" w:rsidR="00FC07C6" w:rsidRPr="00430BE9" w:rsidRDefault="00FC07C6" w:rsidP="00FC07C6">
      <w:pPr>
        <w:jc w:val="both"/>
        <w:rPr>
          <w:sz w:val="24"/>
          <w:szCs w:val="24"/>
        </w:rPr>
      </w:pPr>
      <w:r w:rsidRPr="00430BE9">
        <w:rPr>
          <w:sz w:val="24"/>
          <w:szCs w:val="24"/>
        </w:rPr>
        <w:t xml:space="preserve">Текст статьи………………… </w:t>
      </w:r>
    </w:p>
    <w:p w14:paraId="7CF52074" w14:textId="77777777" w:rsidR="00FC07C6" w:rsidRPr="00430BE9" w:rsidRDefault="00FC07C6" w:rsidP="00FC07C6">
      <w:pPr>
        <w:jc w:val="both"/>
        <w:rPr>
          <w:sz w:val="24"/>
          <w:szCs w:val="24"/>
        </w:rPr>
      </w:pPr>
    </w:p>
    <w:p w14:paraId="62EAFD9F" w14:textId="77777777" w:rsidR="00FC07C6" w:rsidRPr="00430BE9" w:rsidRDefault="00FC07C6" w:rsidP="00FC07C6">
      <w:pPr>
        <w:jc w:val="center"/>
        <w:rPr>
          <w:sz w:val="24"/>
          <w:szCs w:val="24"/>
        </w:rPr>
      </w:pPr>
      <w:r w:rsidRPr="00430BE9">
        <w:rPr>
          <w:sz w:val="24"/>
          <w:szCs w:val="24"/>
        </w:rPr>
        <w:t>ЛИТЕРАТУРА</w:t>
      </w:r>
    </w:p>
    <w:p w14:paraId="6C10A3C9" w14:textId="5576E06B" w:rsidR="00FC07C6" w:rsidRPr="00430BE9" w:rsidRDefault="00FC07C6" w:rsidP="00FC07C6">
      <w:pPr>
        <w:ind w:firstLine="720"/>
        <w:jc w:val="both"/>
        <w:rPr>
          <w:sz w:val="24"/>
          <w:szCs w:val="24"/>
        </w:rPr>
      </w:pPr>
      <w:r w:rsidRPr="00430BE9">
        <w:rPr>
          <w:sz w:val="24"/>
          <w:szCs w:val="24"/>
        </w:rPr>
        <w:t xml:space="preserve">1. Нестерова, Г. Ф. </w:t>
      </w:r>
      <w:r w:rsidR="00112DA3">
        <w:rPr>
          <w:sz w:val="24"/>
          <w:szCs w:val="24"/>
        </w:rPr>
        <w:t>С</w:t>
      </w:r>
      <w:r w:rsidRPr="00430BE9">
        <w:rPr>
          <w:sz w:val="24"/>
          <w:szCs w:val="24"/>
        </w:rPr>
        <w:t xml:space="preserve">оциальная работа с инвалидами. </w:t>
      </w:r>
      <w:proofErr w:type="spellStart"/>
      <w:r w:rsidRPr="00430BE9">
        <w:rPr>
          <w:sz w:val="24"/>
          <w:szCs w:val="24"/>
        </w:rPr>
        <w:t>Абилитация</w:t>
      </w:r>
      <w:proofErr w:type="spellEnd"/>
      <w:r w:rsidRPr="00430BE9">
        <w:rPr>
          <w:sz w:val="24"/>
          <w:szCs w:val="24"/>
        </w:rPr>
        <w:t xml:space="preserve"> при синдроме Дауна. – </w:t>
      </w:r>
      <w:proofErr w:type="gramStart"/>
      <w:r w:rsidRPr="00430BE9">
        <w:rPr>
          <w:sz w:val="24"/>
          <w:szCs w:val="24"/>
        </w:rPr>
        <w:t>М. :</w:t>
      </w:r>
      <w:proofErr w:type="gramEnd"/>
      <w:r w:rsidRPr="00430BE9">
        <w:rPr>
          <w:sz w:val="24"/>
          <w:szCs w:val="24"/>
        </w:rPr>
        <w:t xml:space="preserve"> Речь, 2014. – 128 с.</w:t>
      </w:r>
    </w:p>
    <w:p w14:paraId="55684CDB" w14:textId="7FE147E8" w:rsidR="00FC07C6" w:rsidRPr="00430BE9" w:rsidRDefault="00FC07C6" w:rsidP="00FC07C6">
      <w:pPr>
        <w:ind w:firstLine="720"/>
        <w:jc w:val="both"/>
        <w:rPr>
          <w:b/>
          <w:sz w:val="24"/>
          <w:szCs w:val="24"/>
        </w:rPr>
      </w:pPr>
      <w:r w:rsidRPr="00430BE9">
        <w:rPr>
          <w:sz w:val="24"/>
          <w:szCs w:val="24"/>
        </w:rPr>
        <w:t xml:space="preserve">2.  </w:t>
      </w:r>
      <w:proofErr w:type="spellStart"/>
      <w:r w:rsidRPr="00430BE9">
        <w:rPr>
          <w:sz w:val="24"/>
          <w:szCs w:val="24"/>
        </w:rPr>
        <w:t>Одинокова</w:t>
      </w:r>
      <w:proofErr w:type="spellEnd"/>
      <w:r w:rsidRPr="00430BE9">
        <w:rPr>
          <w:sz w:val="24"/>
          <w:szCs w:val="24"/>
        </w:rPr>
        <w:t xml:space="preserve">, Г. Ю. Особенности взаимодействия в паре «мать-ребенок раннего возраста с синдромом Дауна // Дефектология. – 2012. – № </w:t>
      </w:r>
      <w:proofErr w:type="gramStart"/>
      <w:r w:rsidRPr="00430BE9">
        <w:rPr>
          <w:sz w:val="24"/>
          <w:szCs w:val="24"/>
        </w:rPr>
        <w:t>1 .</w:t>
      </w:r>
      <w:proofErr w:type="gramEnd"/>
      <w:r w:rsidRPr="00430BE9">
        <w:rPr>
          <w:sz w:val="24"/>
          <w:szCs w:val="24"/>
        </w:rPr>
        <w:t xml:space="preserve"> – С. 77</w:t>
      </w:r>
      <w:r w:rsidR="002A000C" w:rsidRPr="00430BE9">
        <w:rPr>
          <w:sz w:val="24"/>
          <w:szCs w:val="24"/>
        </w:rPr>
        <w:t>–</w:t>
      </w:r>
      <w:r w:rsidRPr="00430BE9">
        <w:rPr>
          <w:sz w:val="24"/>
          <w:szCs w:val="24"/>
        </w:rPr>
        <w:t>88.</w:t>
      </w:r>
    </w:p>
    <w:p w14:paraId="1D594AB2" w14:textId="77777777" w:rsidR="00FC07C6" w:rsidRPr="00430BE9" w:rsidRDefault="00FC07C6" w:rsidP="00FC07C6">
      <w:pPr>
        <w:ind w:firstLine="708"/>
        <w:jc w:val="both"/>
        <w:rPr>
          <w:b/>
          <w:sz w:val="24"/>
          <w:szCs w:val="24"/>
        </w:rPr>
      </w:pPr>
    </w:p>
    <w:p w14:paraId="0593600A" w14:textId="77777777" w:rsidR="00506055" w:rsidRPr="00430BE9" w:rsidRDefault="00506055" w:rsidP="00506055">
      <w:pPr>
        <w:pStyle w:val="af4"/>
        <w:tabs>
          <w:tab w:val="left" w:pos="1134"/>
        </w:tabs>
        <w:ind w:left="0" w:firstLine="567"/>
        <w:jc w:val="right"/>
        <w:rPr>
          <w:i/>
          <w:sz w:val="24"/>
          <w:szCs w:val="24"/>
        </w:rPr>
      </w:pPr>
    </w:p>
    <w:p w14:paraId="24520BB0" w14:textId="77777777" w:rsidR="00AD3477" w:rsidRPr="00430BE9" w:rsidRDefault="00AD3477" w:rsidP="00506055">
      <w:pPr>
        <w:pStyle w:val="af4"/>
        <w:tabs>
          <w:tab w:val="left" w:pos="1134"/>
        </w:tabs>
        <w:ind w:left="0" w:firstLine="567"/>
        <w:jc w:val="right"/>
        <w:rPr>
          <w:i/>
          <w:sz w:val="24"/>
          <w:szCs w:val="24"/>
        </w:rPr>
      </w:pPr>
    </w:p>
    <w:p w14:paraId="508CCD8A" w14:textId="77777777" w:rsidR="00C80555" w:rsidRDefault="00C80555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6E0BBA1F" w14:textId="719DDF4F" w:rsidR="001A120A" w:rsidRPr="00430BE9" w:rsidRDefault="001A120A" w:rsidP="00E83994">
      <w:pPr>
        <w:pStyle w:val="af4"/>
        <w:tabs>
          <w:tab w:val="left" w:pos="1134"/>
        </w:tabs>
        <w:ind w:left="0" w:firstLine="567"/>
        <w:jc w:val="right"/>
        <w:rPr>
          <w:bCs/>
          <w:i/>
          <w:iCs/>
          <w:sz w:val="24"/>
          <w:szCs w:val="24"/>
        </w:rPr>
      </w:pPr>
      <w:r w:rsidRPr="00430BE9">
        <w:rPr>
          <w:i/>
          <w:sz w:val="24"/>
          <w:szCs w:val="24"/>
        </w:rPr>
        <w:lastRenderedPageBreak/>
        <w:t>П</w:t>
      </w:r>
      <w:r w:rsidRPr="00430BE9">
        <w:rPr>
          <w:bCs/>
          <w:i/>
          <w:iCs/>
          <w:sz w:val="24"/>
          <w:szCs w:val="24"/>
        </w:rPr>
        <w:t>РИЛОЖЕНИЕ №</w:t>
      </w:r>
      <w:r w:rsidR="00B84DEF" w:rsidRPr="00430BE9">
        <w:rPr>
          <w:bCs/>
          <w:i/>
          <w:iCs/>
          <w:sz w:val="24"/>
          <w:szCs w:val="24"/>
        </w:rPr>
        <w:t>4</w:t>
      </w:r>
    </w:p>
    <w:p w14:paraId="52F020C3" w14:textId="77777777" w:rsidR="00B84DEF" w:rsidRPr="00430BE9" w:rsidRDefault="00B84DEF" w:rsidP="00E83994">
      <w:pPr>
        <w:pStyle w:val="af4"/>
        <w:tabs>
          <w:tab w:val="left" w:pos="1134"/>
        </w:tabs>
        <w:ind w:left="0" w:firstLine="567"/>
        <w:jc w:val="right"/>
        <w:rPr>
          <w:bCs/>
          <w:i/>
          <w:iCs/>
          <w:sz w:val="24"/>
          <w:szCs w:val="24"/>
        </w:rPr>
      </w:pPr>
    </w:p>
    <w:p w14:paraId="6125A916" w14:textId="77777777" w:rsidR="00B84DEF" w:rsidRPr="00430BE9" w:rsidRDefault="00B84DEF" w:rsidP="00E83994">
      <w:pPr>
        <w:pStyle w:val="af4"/>
        <w:tabs>
          <w:tab w:val="left" w:pos="1134"/>
        </w:tabs>
        <w:ind w:left="0" w:firstLine="567"/>
        <w:jc w:val="right"/>
        <w:rPr>
          <w:i/>
          <w:sz w:val="24"/>
          <w:szCs w:val="24"/>
        </w:rPr>
      </w:pPr>
    </w:p>
    <w:p w14:paraId="7CD49F6F" w14:textId="77777777" w:rsidR="005842D8" w:rsidRPr="00430BE9" w:rsidRDefault="00B84DEF" w:rsidP="00B84DEF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430BE9">
        <w:rPr>
          <w:color w:val="000000"/>
          <w:sz w:val="24"/>
          <w:szCs w:val="24"/>
        </w:rPr>
        <w:t xml:space="preserve">Состав организационного </w:t>
      </w:r>
      <w:r w:rsidR="00C30ED8" w:rsidRPr="00430BE9">
        <w:rPr>
          <w:color w:val="000000"/>
          <w:sz w:val="24"/>
          <w:szCs w:val="24"/>
        </w:rPr>
        <w:t>комитета</w:t>
      </w:r>
    </w:p>
    <w:p w14:paraId="03F55B7D" w14:textId="77777777" w:rsidR="00C30ED8" w:rsidRPr="00430BE9" w:rsidRDefault="00C30ED8" w:rsidP="00B84DEF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14:paraId="76C38F1E" w14:textId="77777777" w:rsidR="00C30ED8" w:rsidRPr="00430BE9" w:rsidRDefault="00C30ED8" w:rsidP="00C30ED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47566164" w14:textId="399F45C1" w:rsidR="00285D4D" w:rsidRPr="00430BE9" w:rsidRDefault="00ED1590" w:rsidP="00ED1590">
      <w:pPr>
        <w:pStyle w:val="af4"/>
        <w:numPr>
          <w:ilvl w:val="0"/>
          <w:numId w:val="18"/>
        </w:numPr>
        <w:jc w:val="both"/>
        <w:rPr>
          <w:sz w:val="24"/>
          <w:szCs w:val="24"/>
        </w:rPr>
      </w:pPr>
      <w:r w:rsidRPr="00430BE9">
        <w:rPr>
          <w:sz w:val="24"/>
          <w:szCs w:val="24"/>
        </w:rPr>
        <w:t>Смирнова Ирина Вячеславовна</w:t>
      </w:r>
      <w:r w:rsidR="00285D4D" w:rsidRPr="00430BE9">
        <w:rPr>
          <w:sz w:val="24"/>
          <w:szCs w:val="24"/>
        </w:rPr>
        <w:t xml:space="preserve"> –</w:t>
      </w:r>
      <w:r w:rsidR="00857845" w:rsidRPr="00430BE9">
        <w:rPr>
          <w:sz w:val="24"/>
          <w:szCs w:val="24"/>
        </w:rPr>
        <w:t xml:space="preserve"> </w:t>
      </w:r>
      <w:r w:rsidRPr="00430BE9">
        <w:rPr>
          <w:sz w:val="24"/>
          <w:szCs w:val="24"/>
        </w:rPr>
        <w:t>старший преподаватель</w:t>
      </w:r>
      <w:r w:rsidR="008D1725" w:rsidRPr="00430BE9">
        <w:rPr>
          <w:sz w:val="24"/>
          <w:szCs w:val="24"/>
        </w:rPr>
        <w:t xml:space="preserve"> </w:t>
      </w:r>
      <w:r w:rsidR="00285D4D" w:rsidRPr="00430BE9">
        <w:rPr>
          <w:sz w:val="24"/>
          <w:szCs w:val="24"/>
        </w:rPr>
        <w:t>кафедр</w:t>
      </w:r>
      <w:r w:rsidRPr="00430BE9">
        <w:rPr>
          <w:sz w:val="24"/>
          <w:szCs w:val="24"/>
        </w:rPr>
        <w:t>ы</w:t>
      </w:r>
      <w:r w:rsidR="00285D4D" w:rsidRPr="00430BE9">
        <w:rPr>
          <w:sz w:val="24"/>
          <w:szCs w:val="24"/>
        </w:rPr>
        <w:t xml:space="preserve"> коррекционной педагогики </w:t>
      </w:r>
      <w:r w:rsidR="00294CD0" w:rsidRPr="00430BE9">
        <w:rPr>
          <w:sz w:val="24"/>
          <w:szCs w:val="24"/>
        </w:rPr>
        <w:t xml:space="preserve">факультета дошкольной и коррекционной педагогики и психологии </w:t>
      </w:r>
      <w:r w:rsidR="00285D4D" w:rsidRPr="00430BE9">
        <w:rPr>
          <w:sz w:val="24"/>
          <w:szCs w:val="24"/>
        </w:rPr>
        <w:t>ЧГПУ им. И.</w:t>
      </w:r>
      <w:r w:rsidRPr="00430BE9">
        <w:rPr>
          <w:sz w:val="24"/>
          <w:szCs w:val="24"/>
        </w:rPr>
        <w:t>Я. Яковлева</w:t>
      </w:r>
      <w:r w:rsidR="00857845" w:rsidRPr="00430BE9">
        <w:rPr>
          <w:sz w:val="24"/>
          <w:szCs w:val="24"/>
        </w:rPr>
        <w:t>,</w:t>
      </w:r>
      <w:r w:rsidR="00294CD0" w:rsidRPr="00430BE9">
        <w:rPr>
          <w:sz w:val="24"/>
          <w:szCs w:val="24"/>
        </w:rPr>
        <w:t xml:space="preserve"> председатель</w:t>
      </w:r>
      <w:r w:rsidR="00D62360">
        <w:rPr>
          <w:sz w:val="24"/>
          <w:szCs w:val="24"/>
        </w:rPr>
        <w:t>;</w:t>
      </w:r>
    </w:p>
    <w:p w14:paraId="0561FE8C" w14:textId="2E43BFA7" w:rsidR="00D62360" w:rsidRPr="00D62360" w:rsidRDefault="00D62360" w:rsidP="00D62360">
      <w:pPr>
        <w:pStyle w:val="af4"/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D62360">
        <w:rPr>
          <w:color w:val="000000"/>
          <w:sz w:val="24"/>
          <w:szCs w:val="24"/>
        </w:rPr>
        <w:t>Степанова Лариса Игоревна</w:t>
      </w:r>
      <w:r w:rsidR="00EA11D0" w:rsidRPr="00D62360">
        <w:rPr>
          <w:color w:val="000000"/>
          <w:sz w:val="24"/>
          <w:szCs w:val="24"/>
        </w:rPr>
        <w:t xml:space="preserve"> – </w:t>
      </w:r>
      <w:r w:rsidRPr="00D62360">
        <w:rPr>
          <w:color w:val="000000"/>
          <w:sz w:val="24"/>
          <w:szCs w:val="24"/>
        </w:rPr>
        <w:t>заведующий</w:t>
      </w:r>
      <w:r w:rsidR="009F0F1F" w:rsidRPr="00D62360">
        <w:rPr>
          <w:color w:val="000000"/>
          <w:sz w:val="24"/>
          <w:szCs w:val="24"/>
        </w:rPr>
        <w:t xml:space="preserve"> </w:t>
      </w:r>
      <w:r w:rsidRPr="00D62360">
        <w:rPr>
          <w:sz w:val="24"/>
          <w:szCs w:val="24"/>
        </w:rPr>
        <w:t>Муниципального бюджетного дошкольного образовательного учреждения «Детский сад комбинированного вида № 48 «Журавлик» города Новочебоксарска Чувашской Республики</w:t>
      </w:r>
      <w:r>
        <w:rPr>
          <w:sz w:val="24"/>
          <w:szCs w:val="24"/>
        </w:rPr>
        <w:t>;</w:t>
      </w:r>
    </w:p>
    <w:p w14:paraId="1FF450A4" w14:textId="4C68622D" w:rsidR="00807E29" w:rsidRPr="00D62360" w:rsidRDefault="00C80555" w:rsidP="00D62360">
      <w:pPr>
        <w:pStyle w:val="af4"/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D62360">
        <w:rPr>
          <w:color w:val="000000"/>
          <w:sz w:val="24"/>
          <w:szCs w:val="24"/>
        </w:rPr>
        <w:t>Ильина Оксана Валерьевна</w:t>
      </w:r>
      <w:r w:rsidR="009F0F1F" w:rsidRPr="00D62360">
        <w:rPr>
          <w:color w:val="000000"/>
          <w:sz w:val="24"/>
          <w:szCs w:val="24"/>
        </w:rPr>
        <w:t xml:space="preserve"> – </w:t>
      </w:r>
      <w:r w:rsidRPr="00D62360">
        <w:rPr>
          <w:color w:val="000000"/>
          <w:sz w:val="24"/>
          <w:szCs w:val="24"/>
        </w:rPr>
        <w:t>учитель-дефектолог</w:t>
      </w:r>
      <w:r w:rsidR="00041956">
        <w:rPr>
          <w:color w:val="000000"/>
          <w:sz w:val="24"/>
          <w:szCs w:val="24"/>
        </w:rPr>
        <w:t xml:space="preserve"> высшей категории</w:t>
      </w:r>
      <w:r w:rsidR="009F0F1F" w:rsidRPr="00D62360">
        <w:rPr>
          <w:color w:val="000000"/>
          <w:sz w:val="24"/>
          <w:szCs w:val="24"/>
        </w:rPr>
        <w:t xml:space="preserve"> </w:t>
      </w:r>
      <w:r w:rsidRPr="00D62360">
        <w:rPr>
          <w:sz w:val="24"/>
          <w:szCs w:val="24"/>
        </w:rPr>
        <w:t>Муниципального бюджетного дошкольного образовательного учреждения «Детский сад комбинированного вида № 48 «Журавлик» города Новочебоксарска Чувашской Республики</w:t>
      </w:r>
      <w:r w:rsidR="00D62360">
        <w:rPr>
          <w:sz w:val="24"/>
          <w:szCs w:val="24"/>
        </w:rPr>
        <w:t>.</w:t>
      </w:r>
    </w:p>
    <w:p w14:paraId="7AC666EF" w14:textId="77777777" w:rsidR="00294CD0" w:rsidRPr="00430BE9" w:rsidRDefault="00294CD0" w:rsidP="00294CD0">
      <w:pPr>
        <w:pStyle w:val="af4"/>
        <w:shd w:val="clear" w:color="auto" w:fill="FFFFFF"/>
        <w:ind w:left="1068"/>
        <w:jc w:val="both"/>
        <w:rPr>
          <w:color w:val="000000"/>
          <w:sz w:val="24"/>
          <w:szCs w:val="24"/>
        </w:rPr>
      </w:pPr>
    </w:p>
    <w:p w14:paraId="2867EA58" w14:textId="77777777" w:rsidR="00294CD0" w:rsidRPr="00D62360" w:rsidRDefault="00294CD0" w:rsidP="00D62360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3595EDD6" w14:textId="77777777" w:rsidR="00294CD0" w:rsidRPr="00430BE9" w:rsidRDefault="00294CD0" w:rsidP="00294CD0">
      <w:pPr>
        <w:pStyle w:val="af4"/>
        <w:shd w:val="clear" w:color="auto" w:fill="FFFFFF"/>
        <w:ind w:left="1068"/>
        <w:jc w:val="center"/>
        <w:rPr>
          <w:color w:val="000000"/>
          <w:sz w:val="24"/>
          <w:szCs w:val="24"/>
        </w:rPr>
      </w:pPr>
      <w:r w:rsidRPr="00430BE9">
        <w:rPr>
          <w:color w:val="000000"/>
          <w:sz w:val="24"/>
          <w:szCs w:val="24"/>
        </w:rPr>
        <w:t>Состав программного комитета</w:t>
      </w:r>
    </w:p>
    <w:p w14:paraId="53D2099A" w14:textId="4170016D" w:rsidR="00294CD0" w:rsidRPr="00430BE9" w:rsidRDefault="00294CD0" w:rsidP="00294CD0">
      <w:pPr>
        <w:pStyle w:val="af4"/>
        <w:shd w:val="clear" w:color="auto" w:fill="FFFFFF"/>
        <w:ind w:left="1068"/>
        <w:jc w:val="center"/>
        <w:rPr>
          <w:color w:val="000000"/>
          <w:sz w:val="24"/>
          <w:szCs w:val="24"/>
        </w:rPr>
      </w:pPr>
    </w:p>
    <w:p w14:paraId="3B97797A" w14:textId="5C91DCCF" w:rsidR="001F0A34" w:rsidRPr="00430BE9" w:rsidRDefault="00D62360" w:rsidP="009F0F1F">
      <w:pPr>
        <w:pStyle w:val="af4"/>
        <w:numPr>
          <w:ilvl w:val="0"/>
          <w:numId w:val="19"/>
        </w:num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Варламова Мария Евгеньевна</w:t>
      </w:r>
      <w:r w:rsidR="001F0A34" w:rsidRPr="00430BE9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доцент кафедры дошкольно</w:t>
      </w:r>
      <w:r w:rsidR="00F502CF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 w:rsidR="00041956">
        <w:rPr>
          <w:color w:val="000000"/>
          <w:sz w:val="24"/>
          <w:szCs w:val="24"/>
        </w:rPr>
        <w:t>педагогики и психологии образования</w:t>
      </w:r>
      <w:r w:rsidR="001F0A34" w:rsidRPr="00430BE9">
        <w:rPr>
          <w:color w:val="000000"/>
          <w:sz w:val="24"/>
          <w:szCs w:val="24"/>
        </w:rPr>
        <w:t xml:space="preserve"> Чувашского государственного педагогического </w:t>
      </w:r>
      <w:r w:rsidR="00041956">
        <w:rPr>
          <w:color w:val="000000"/>
          <w:sz w:val="24"/>
          <w:szCs w:val="24"/>
        </w:rPr>
        <w:t>у</w:t>
      </w:r>
      <w:r w:rsidR="001F0A34" w:rsidRPr="00430BE9">
        <w:rPr>
          <w:color w:val="000000"/>
          <w:sz w:val="24"/>
          <w:szCs w:val="24"/>
        </w:rPr>
        <w:t xml:space="preserve">ниверситета им. И. Я. Яковлева, </w:t>
      </w:r>
      <w:r w:rsidR="00041956">
        <w:rPr>
          <w:color w:val="000000"/>
          <w:sz w:val="24"/>
          <w:szCs w:val="24"/>
        </w:rPr>
        <w:t>кандидат психологических наук</w:t>
      </w:r>
      <w:r w:rsidR="001F0A34" w:rsidRPr="00430BE9">
        <w:rPr>
          <w:color w:val="000000"/>
          <w:sz w:val="24"/>
          <w:szCs w:val="24"/>
        </w:rPr>
        <w:t>.</w:t>
      </w:r>
    </w:p>
    <w:p w14:paraId="12196AEA" w14:textId="5B3AAD9F" w:rsidR="009F0F1F" w:rsidRPr="00430BE9" w:rsidRDefault="00ED1590" w:rsidP="009F0F1F">
      <w:pPr>
        <w:pStyle w:val="af4"/>
        <w:numPr>
          <w:ilvl w:val="0"/>
          <w:numId w:val="19"/>
        </w:num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430BE9">
        <w:rPr>
          <w:color w:val="000000"/>
          <w:sz w:val="24"/>
          <w:szCs w:val="24"/>
        </w:rPr>
        <w:t>Кожанова</w:t>
      </w:r>
      <w:r w:rsidR="00294CD0" w:rsidRPr="00430BE9">
        <w:rPr>
          <w:color w:val="000000"/>
          <w:sz w:val="24"/>
          <w:szCs w:val="24"/>
        </w:rPr>
        <w:t xml:space="preserve"> Татьяна </w:t>
      </w:r>
      <w:r w:rsidRPr="00430BE9">
        <w:rPr>
          <w:color w:val="000000"/>
          <w:sz w:val="24"/>
          <w:szCs w:val="24"/>
        </w:rPr>
        <w:t>Михайло</w:t>
      </w:r>
      <w:r w:rsidR="00294CD0" w:rsidRPr="00430BE9">
        <w:rPr>
          <w:color w:val="000000"/>
          <w:sz w:val="24"/>
          <w:szCs w:val="24"/>
        </w:rPr>
        <w:t>вна –</w:t>
      </w:r>
      <w:r w:rsidRPr="00430BE9">
        <w:rPr>
          <w:color w:val="000000"/>
          <w:sz w:val="24"/>
          <w:szCs w:val="24"/>
        </w:rPr>
        <w:t xml:space="preserve"> доцент кафедры коррекционной педагогики Чувашского государственного педагогического университета им. И. Я. Яковлева</w:t>
      </w:r>
      <w:r w:rsidR="00123303" w:rsidRPr="00430BE9">
        <w:rPr>
          <w:color w:val="000000"/>
          <w:sz w:val="24"/>
          <w:szCs w:val="24"/>
        </w:rPr>
        <w:t>, канд. пед. наук.</w:t>
      </w:r>
    </w:p>
    <w:p w14:paraId="53544954" w14:textId="675E7F2F" w:rsidR="009F0F1F" w:rsidRDefault="009F0F1F" w:rsidP="00041956">
      <w:pPr>
        <w:pStyle w:val="af4"/>
        <w:shd w:val="clear" w:color="auto" w:fill="FFFFFF"/>
        <w:ind w:left="1134" w:hanging="360"/>
        <w:jc w:val="both"/>
        <w:rPr>
          <w:color w:val="000000"/>
          <w:sz w:val="24"/>
          <w:szCs w:val="24"/>
        </w:rPr>
      </w:pPr>
      <w:r w:rsidRPr="00430BE9">
        <w:rPr>
          <w:color w:val="000000"/>
          <w:sz w:val="24"/>
          <w:szCs w:val="24"/>
        </w:rPr>
        <w:t xml:space="preserve">3) </w:t>
      </w:r>
      <w:r w:rsidR="004F7FD6">
        <w:rPr>
          <w:color w:val="000000"/>
          <w:sz w:val="24"/>
          <w:szCs w:val="24"/>
        </w:rPr>
        <w:t xml:space="preserve">Маркова Александра Сергеевна – старший воспитатель </w:t>
      </w:r>
      <w:r w:rsidR="004F7FD6" w:rsidRPr="00D62360">
        <w:rPr>
          <w:sz w:val="24"/>
          <w:szCs w:val="24"/>
        </w:rPr>
        <w:t>Муниципального бюджетного дошкольного образовательного учреждения «Детский сад комбинированного вида № 48 «Журавлик» города Новочебоксарска Чувашской Республики</w:t>
      </w:r>
    </w:p>
    <w:p w14:paraId="0B5C4F98" w14:textId="072D0720" w:rsidR="004F7FD6" w:rsidRDefault="00041956" w:rsidP="004F7FD6">
      <w:pPr>
        <w:pStyle w:val="af4"/>
        <w:shd w:val="clear" w:color="auto" w:fill="FFFFFF"/>
        <w:ind w:left="1134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="004F7FD6">
        <w:rPr>
          <w:color w:val="000000"/>
          <w:sz w:val="24"/>
          <w:szCs w:val="24"/>
        </w:rPr>
        <w:t xml:space="preserve"> </w:t>
      </w:r>
      <w:proofErr w:type="spellStart"/>
      <w:r w:rsidR="004F7FD6">
        <w:rPr>
          <w:color w:val="000000"/>
          <w:sz w:val="24"/>
          <w:szCs w:val="24"/>
        </w:rPr>
        <w:t>Баркина</w:t>
      </w:r>
      <w:proofErr w:type="spellEnd"/>
      <w:r w:rsidR="004F7FD6">
        <w:rPr>
          <w:color w:val="000000"/>
          <w:sz w:val="24"/>
          <w:szCs w:val="24"/>
        </w:rPr>
        <w:t xml:space="preserve"> Анна Геннадьевна </w:t>
      </w:r>
      <w:r w:rsidR="002A000C">
        <w:rPr>
          <w:color w:val="000000"/>
          <w:sz w:val="24"/>
          <w:szCs w:val="24"/>
        </w:rPr>
        <w:t>–</w:t>
      </w:r>
      <w:r w:rsidR="004F7FD6">
        <w:rPr>
          <w:color w:val="000000"/>
          <w:sz w:val="24"/>
          <w:szCs w:val="24"/>
        </w:rPr>
        <w:t xml:space="preserve"> старший воспитатель </w:t>
      </w:r>
      <w:r w:rsidR="004F7FD6" w:rsidRPr="00D62360">
        <w:rPr>
          <w:sz w:val="24"/>
          <w:szCs w:val="24"/>
        </w:rPr>
        <w:t>Муниципального бюджетного дошкольного образовательного учреждения «Детский сад комбинированного вида № 48 «Журавлик» города Новочебоксарска Чувашской Республики</w:t>
      </w:r>
    </w:p>
    <w:p w14:paraId="091F09F0" w14:textId="53C86F9A" w:rsidR="00041956" w:rsidRPr="00930D82" w:rsidRDefault="00041956" w:rsidP="00930D82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63B4DD89" w14:textId="0B799BA2" w:rsidR="00294CD0" w:rsidRPr="00430BE9" w:rsidRDefault="003C4981" w:rsidP="009F0F1F">
      <w:pPr>
        <w:pStyle w:val="af4"/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430BE9">
        <w:rPr>
          <w:color w:val="000000"/>
          <w:sz w:val="24"/>
          <w:szCs w:val="24"/>
        </w:rPr>
        <w:br/>
      </w:r>
    </w:p>
    <w:p w14:paraId="562ECA7A" w14:textId="331719E1" w:rsidR="00294CD0" w:rsidRPr="00857845" w:rsidRDefault="00294CD0" w:rsidP="00294CD0">
      <w:pPr>
        <w:pStyle w:val="af4"/>
        <w:shd w:val="clear" w:color="auto" w:fill="FFFFFF"/>
        <w:ind w:left="1134"/>
        <w:jc w:val="both"/>
        <w:rPr>
          <w:color w:val="000000"/>
          <w:sz w:val="22"/>
          <w:szCs w:val="22"/>
        </w:rPr>
      </w:pPr>
    </w:p>
    <w:sectPr w:rsidR="00294CD0" w:rsidRPr="00857845" w:rsidSect="0018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5DA8" w14:textId="77777777" w:rsidR="004B4D59" w:rsidRDefault="004B4D59">
      <w:r>
        <w:separator/>
      </w:r>
    </w:p>
  </w:endnote>
  <w:endnote w:type="continuationSeparator" w:id="0">
    <w:p w14:paraId="0ED7FEA2" w14:textId="77777777" w:rsidR="004B4D59" w:rsidRDefault="004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3AAC" w14:textId="77777777" w:rsidR="004B4D59" w:rsidRDefault="004B4D59">
      <w:r>
        <w:separator/>
      </w:r>
    </w:p>
  </w:footnote>
  <w:footnote w:type="continuationSeparator" w:id="0">
    <w:p w14:paraId="68021E76" w14:textId="77777777" w:rsidR="004B4D59" w:rsidRDefault="004B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B0E18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74D0E38A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31F6E"/>
    <w:multiLevelType w:val="hybridMultilevel"/>
    <w:tmpl w:val="E14A5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258C"/>
    <w:multiLevelType w:val="hybridMultilevel"/>
    <w:tmpl w:val="0590ADA4"/>
    <w:lvl w:ilvl="0" w:tplc="96F2283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30563F"/>
    <w:multiLevelType w:val="multilevel"/>
    <w:tmpl w:val="29284E4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43B5020"/>
    <w:multiLevelType w:val="hybridMultilevel"/>
    <w:tmpl w:val="45728876"/>
    <w:lvl w:ilvl="0" w:tplc="0B3EAD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6A3DC4"/>
    <w:multiLevelType w:val="hybridMultilevel"/>
    <w:tmpl w:val="F50E9CA8"/>
    <w:lvl w:ilvl="0" w:tplc="4FF2826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D2D8655E">
      <w:start w:val="1"/>
      <w:numFmt w:val="lowerLetter"/>
      <w:lvlText w:val="%2."/>
      <w:lvlJc w:val="left"/>
      <w:pPr>
        <w:ind w:left="1647" w:hanging="360"/>
      </w:pPr>
    </w:lvl>
    <w:lvl w:ilvl="2" w:tplc="37646F26">
      <w:start w:val="1"/>
      <w:numFmt w:val="lowerRoman"/>
      <w:lvlText w:val="%3."/>
      <w:lvlJc w:val="right"/>
      <w:pPr>
        <w:ind w:left="2367" w:hanging="180"/>
      </w:pPr>
    </w:lvl>
    <w:lvl w:ilvl="3" w:tplc="9CE456A6">
      <w:start w:val="1"/>
      <w:numFmt w:val="decimal"/>
      <w:lvlText w:val="%4."/>
      <w:lvlJc w:val="left"/>
      <w:pPr>
        <w:ind w:left="3087" w:hanging="360"/>
      </w:pPr>
    </w:lvl>
    <w:lvl w:ilvl="4" w:tplc="B5ECB8BE">
      <w:start w:val="1"/>
      <w:numFmt w:val="lowerLetter"/>
      <w:lvlText w:val="%5."/>
      <w:lvlJc w:val="left"/>
      <w:pPr>
        <w:ind w:left="3807" w:hanging="360"/>
      </w:pPr>
    </w:lvl>
    <w:lvl w:ilvl="5" w:tplc="D336414A">
      <w:start w:val="1"/>
      <w:numFmt w:val="lowerRoman"/>
      <w:lvlText w:val="%6."/>
      <w:lvlJc w:val="right"/>
      <w:pPr>
        <w:ind w:left="4527" w:hanging="180"/>
      </w:pPr>
    </w:lvl>
    <w:lvl w:ilvl="6" w:tplc="1D886192">
      <w:start w:val="1"/>
      <w:numFmt w:val="decimal"/>
      <w:lvlText w:val="%7."/>
      <w:lvlJc w:val="left"/>
      <w:pPr>
        <w:ind w:left="5247" w:hanging="360"/>
      </w:pPr>
    </w:lvl>
    <w:lvl w:ilvl="7" w:tplc="A350D316">
      <w:start w:val="1"/>
      <w:numFmt w:val="lowerLetter"/>
      <w:lvlText w:val="%8."/>
      <w:lvlJc w:val="left"/>
      <w:pPr>
        <w:ind w:left="5967" w:hanging="360"/>
      </w:pPr>
    </w:lvl>
    <w:lvl w:ilvl="8" w:tplc="B092464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4F4F51"/>
    <w:multiLevelType w:val="hybridMultilevel"/>
    <w:tmpl w:val="3C96970A"/>
    <w:lvl w:ilvl="0" w:tplc="CE005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23C4204">
      <w:start w:val="1"/>
      <w:numFmt w:val="lowerLetter"/>
      <w:lvlText w:val="%2."/>
      <w:lvlJc w:val="left"/>
      <w:pPr>
        <w:ind w:left="1647" w:hanging="360"/>
      </w:pPr>
    </w:lvl>
    <w:lvl w:ilvl="2" w:tplc="0EB6C754">
      <w:start w:val="1"/>
      <w:numFmt w:val="lowerRoman"/>
      <w:lvlText w:val="%3."/>
      <w:lvlJc w:val="right"/>
      <w:pPr>
        <w:ind w:left="2367" w:hanging="180"/>
      </w:pPr>
    </w:lvl>
    <w:lvl w:ilvl="3" w:tplc="7A020194">
      <w:start w:val="1"/>
      <w:numFmt w:val="decimal"/>
      <w:lvlText w:val="%4."/>
      <w:lvlJc w:val="left"/>
      <w:pPr>
        <w:ind w:left="3087" w:hanging="360"/>
      </w:pPr>
    </w:lvl>
    <w:lvl w:ilvl="4" w:tplc="EAC2B774">
      <w:start w:val="1"/>
      <w:numFmt w:val="lowerLetter"/>
      <w:lvlText w:val="%5."/>
      <w:lvlJc w:val="left"/>
      <w:pPr>
        <w:ind w:left="3807" w:hanging="360"/>
      </w:pPr>
    </w:lvl>
    <w:lvl w:ilvl="5" w:tplc="73447C9E">
      <w:start w:val="1"/>
      <w:numFmt w:val="lowerRoman"/>
      <w:lvlText w:val="%6."/>
      <w:lvlJc w:val="right"/>
      <w:pPr>
        <w:ind w:left="4527" w:hanging="180"/>
      </w:pPr>
    </w:lvl>
    <w:lvl w:ilvl="6" w:tplc="331E9260">
      <w:start w:val="1"/>
      <w:numFmt w:val="decimal"/>
      <w:lvlText w:val="%7."/>
      <w:lvlJc w:val="left"/>
      <w:pPr>
        <w:ind w:left="5247" w:hanging="360"/>
      </w:pPr>
    </w:lvl>
    <w:lvl w:ilvl="7" w:tplc="FD84618E">
      <w:start w:val="1"/>
      <w:numFmt w:val="lowerLetter"/>
      <w:lvlText w:val="%8."/>
      <w:lvlJc w:val="left"/>
      <w:pPr>
        <w:ind w:left="5967" w:hanging="360"/>
      </w:pPr>
    </w:lvl>
    <w:lvl w:ilvl="8" w:tplc="0B0AE0B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2815E9"/>
    <w:multiLevelType w:val="hybridMultilevel"/>
    <w:tmpl w:val="78389008"/>
    <w:lvl w:ilvl="0" w:tplc="E7205FFC">
      <w:start w:val="1"/>
      <w:numFmt w:val="decimal"/>
      <w:lvlText w:val="%1."/>
      <w:lvlJc w:val="left"/>
      <w:pPr>
        <w:ind w:left="360" w:hanging="360"/>
      </w:pPr>
    </w:lvl>
    <w:lvl w:ilvl="1" w:tplc="DA36E176">
      <w:start w:val="1"/>
      <w:numFmt w:val="lowerLetter"/>
      <w:lvlText w:val="%2."/>
      <w:lvlJc w:val="left"/>
      <w:pPr>
        <w:ind w:left="1080" w:hanging="360"/>
      </w:pPr>
    </w:lvl>
    <w:lvl w:ilvl="2" w:tplc="0CEC0EE8">
      <w:start w:val="1"/>
      <w:numFmt w:val="lowerRoman"/>
      <w:lvlText w:val="%3."/>
      <w:lvlJc w:val="right"/>
      <w:pPr>
        <w:ind w:left="1800" w:hanging="180"/>
      </w:pPr>
    </w:lvl>
    <w:lvl w:ilvl="3" w:tplc="6008989C">
      <w:start w:val="1"/>
      <w:numFmt w:val="decimal"/>
      <w:lvlText w:val="%4."/>
      <w:lvlJc w:val="left"/>
      <w:pPr>
        <w:ind w:left="2520" w:hanging="360"/>
      </w:pPr>
    </w:lvl>
    <w:lvl w:ilvl="4" w:tplc="3C166050">
      <w:start w:val="1"/>
      <w:numFmt w:val="lowerLetter"/>
      <w:lvlText w:val="%5."/>
      <w:lvlJc w:val="left"/>
      <w:pPr>
        <w:ind w:left="3240" w:hanging="360"/>
      </w:pPr>
    </w:lvl>
    <w:lvl w:ilvl="5" w:tplc="5C28E97C">
      <w:start w:val="1"/>
      <w:numFmt w:val="lowerRoman"/>
      <w:lvlText w:val="%6."/>
      <w:lvlJc w:val="right"/>
      <w:pPr>
        <w:ind w:left="3960" w:hanging="180"/>
      </w:pPr>
    </w:lvl>
    <w:lvl w:ilvl="6" w:tplc="ECC8698C">
      <w:start w:val="1"/>
      <w:numFmt w:val="decimal"/>
      <w:lvlText w:val="%7."/>
      <w:lvlJc w:val="left"/>
      <w:pPr>
        <w:ind w:left="4680" w:hanging="360"/>
      </w:pPr>
    </w:lvl>
    <w:lvl w:ilvl="7" w:tplc="BC2A4ADE">
      <w:start w:val="1"/>
      <w:numFmt w:val="lowerLetter"/>
      <w:lvlText w:val="%8."/>
      <w:lvlJc w:val="left"/>
      <w:pPr>
        <w:ind w:left="5400" w:hanging="360"/>
      </w:pPr>
    </w:lvl>
    <w:lvl w:ilvl="8" w:tplc="7534ADF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0399E"/>
    <w:multiLevelType w:val="hybridMultilevel"/>
    <w:tmpl w:val="4FEC8BAA"/>
    <w:lvl w:ilvl="0" w:tplc="59A0BF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6C928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46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4F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CE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09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5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06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A0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105B"/>
    <w:multiLevelType w:val="hybridMultilevel"/>
    <w:tmpl w:val="6F72EBCE"/>
    <w:lvl w:ilvl="0" w:tplc="E4C879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EECD7C8">
      <w:start w:val="1"/>
      <w:numFmt w:val="lowerLetter"/>
      <w:lvlText w:val="%2."/>
      <w:lvlJc w:val="left"/>
      <w:pPr>
        <w:ind w:left="1647" w:hanging="360"/>
      </w:pPr>
    </w:lvl>
    <w:lvl w:ilvl="2" w:tplc="95265F36">
      <w:start w:val="1"/>
      <w:numFmt w:val="lowerRoman"/>
      <w:lvlText w:val="%3."/>
      <w:lvlJc w:val="right"/>
      <w:pPr>
        <w:ind w:left="2367" w:hanging="180"/>
      </w:pPr>
    </w:lvl>
    <w:lvl w:ilvl="3" w:tplc="FC32CB76">
      <w:start w:val="1"/>
      <w:numFmt w:val="decimal"/>
      <w:lvlText w:val="%4."/>
      <w:lvlJc w:val="left"/>
      <w:pPr>
        <w:ind w:left="3087" w:hanging="360"/>
      </w:pPr>
    </w:lvl>
    <w:lvl w:ilvl="4" w:tplc="FF74AE0C">
      <w:start w:val="1"/>
      <w:numFmt w:val="lowerLetter"/>
      <w:lvlText w:val="%5."/>
      <w:lvlJc w:val="left"/>
      <w:pPr>
        <w:ind w:left="3807" w:hanging="360"/>
      </w:pPr>
    </w:lvl>
    <w:lvl w:ilvl="5" w:tplc="8EC48EB4">
      <w:start w:val="1"/>
      <w:numFmt w:val="lowerRoman"/>
      <w:lvlText w:val="%6."/>
      <w:lvlJc w:val="right"/>
      <w:pPr>
        <w:ind w:left="4527" w:hanging="180"/>
      </w:pPr>
    </w:lvl>
    <w:lvl w:ilvl="6" w:tplc="29B805C4">
      <w:start w:val="1"/>
      <w:numFmt w:val="decimal"/>
      <w:lvlText w:val="%7."/>
      <w:lvlJc w:val="left"/>
      <w:pPr>
        <w:ind w:left="5247" w:hanging="360"/>
      </w:pPr>
    </w:lvl>
    <w:lvl w:ilvl="7" w:tplc="93D265FC">
      <w:start w:val="1"/>
      <w:numFmt w:val="lowerLetter"/>
      <w:lvlText w:val="%8."/>
      <w:lvlJc w:val="left"/>
      <w:pPr>
        <w:ind w:left="5967" w:hanging="360"/>
      </w:pPr>
    </w:lvl>
    <w:lvl w:ilvl="8" w:tplc="DC984FD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4B7690"/>
    <w:multiLevelType w:val="hybridMultilevel"/>
    <w:tmpl w:val="8368B70E"/>
    <w:lvl w:ilvl="0" w:tplc="0B3EAD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EE6805"/>
    <w:multiLevelType w:val="hybridMultilevel"/>
    <w:tmpl w:val="D0B4341A"/>
    <w:lvl w:ilvl="0" w:tplc="1B2A6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96CAB2A">
      <w:start w:val="1"/>
      <w:numFmt w:val="lowerLetter"/>
      <w:lvlText w:val="%2."/>
      <w:lvlJc w:val="left"/>
      <w:pPr>
        <w:ind w:left="1647" w:hanging="360"/>
      </w:pPr>
    </w:lvl>
    <w:lvl w:ilvl="2" w:tplc="1550EEFA">
      <w:start w:val="1"/>
      <w:numFmt w:val="lowerRoman"/>
      <w:lvlText w:val="%3."/>
      <w:lvlJc w:val="right"/>
      <w:pPr>
        <w:ind w:left="2367" w:hanging="180"/>
      </w:pPr>
    </w:lvl>
    <w:lvl w:ilvl="3" w:tplc="94D2CD44">
      <w:start w:val="1"/>
      <w:numFmt w:val="decimal"/>
      <w:lvlText w:val="%4."/>
      <w:lvlJc w:val="left"/>
      <w:pPr>
        <w:ind w:left="3087" w:hanging="360"/>
      </w:pPr>
    </w:lvl>
    <w:lvl w:ilvl="4" w:tplc="5EFC440A">
      <w:start w:val="1"/>
      <w:numFmt w:val="lowerLetter"/>
      <w:lvlText w:val="%5."/>
      <w:lvlJc w:val="left"/>
      <w:pPr>
        <w:ind w:left="3807" w:hanging="360"/>
      </w:pPr>
    </w:lvl>
    <w:lvl w:ilvl="5" w:tplc="8B98E8DC">
      <w:start w:val="1"/>
      <w:numFmt w:val="lowerRoman"/>
      <w:lvlText w:val="%6."/>
      <w:lvlJc w:val="right"/>
      <w:pPr>
        <w:ind w:left="4527" w:hanging="180"/>
      </w:pPr>
    </w:lvl>
    <w:lvl w:ilvl="6" w:tplc="EF6A6896">
      <w:start w:val="1"/>
      <w:numFmt w:val="decimal"/>
      <w:lvlText w:val="%7."/>
      <w:lvlJc w:val="left"/>
      <w:pPr>
        <w:ind w:left="5247" w:hanging="360"/>
      </w:pPr>
    </w:lvl>
    <w:lvl w:ilvl="7" w:tplc="BE8A270A">
      <w:start w:val="1"/>
      <w:numFmt w:val="lowerLetter"/>
      <w:lvlText w:val="%8."/>
      <w:lvlJc w:val="left"/>
      <w:pPr>
        <w:ind w:left="5967" w:hanging="360"/>
      </w:pPr>
    </w:lvl>
    <w:lvl w:ilvl="8" w:tplc="001C70C0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6E47BD"/>
    <w:multiLevelType w:val="hybridMultilevel"/>
    <w:tmpl w:val="CCE2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4227"/>
    <w:multiLevelType w:val="hybridMultilevel"/>
    <w:tmpl w:val="4EB27B1E"/>
    <w:lvl w:ilvl="0" w:tplc="A3F8F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E10F268">
      <w:start w:val="1"/>
      <w:numFmt w:val="lowerLetter"/>
      <w:lvlText w:val="%2."/>
      <w:lvlJc w:val="left"/>
      <w:pPr>
        <w:ind w:left="1647" w:hanging="360"/>
      </w:pPr>
    </w:lvl>
    <w:lvl w:ilvl="2" w:tplc="47BA37E6">
      <w:start w:val="1"/>
      <w:numFmt w:val="lowerRoman"/>
      <w:lvlText w:val="%3."/>
      <w:lvlJc w:val="right"/>
      <w:pPr>
        <w:ind w:left="2367" w:hanging="180"/>
      </w:pPr>
    </w:lvl>
    <w:lvl w:ilvl="3" w:tplc="DA2207A2">
      <w:start w:val="1"/>
      <w:numFmt w:val="decimal"/>
      <w:lvlText w:val="%4."/>
      <w:lvlJc w:val="left"/>
      <w:pPr>
        <w:ind w:left="3087" w:hanging="360"/>
      </w:pPr>
    </w:lvl>
    <w:lvl w:ilvl="4" w:tplc="2BE67F18">
      <w:start w:val="1"/>
      <w:numFmt w:val="lowerLetter"/>
      <w:lvlText w:val="%5."/>
      <w:lvlJc w:val="left"/>
      <w:pPr>
        <w:ind w:left="3807" w:hanging="360"/>
      </w:pPr>
    </w:lvl>
    <w:lvl w:ilvl="5" w:tplc="5F0A85D6">
      <w:start w:val="1"/>
      <w:numFmt w:val="lowerRoman"/>
      <w:lvlText w:val="%6."/>
      <w:lvlJc w:val="right"/>
      <w:pPr>
        <w:ind w:left="4527" w:hanging="180"/>
      </w:pPr>
    </w:lvl>
    <w:lvl w:ilvl="6" w:tplc="09242274">
      <w:start w:val="1"/>
      <w:numFmt w:val="decimal"/>
      <w:lvlText w:val="%7."/>
      <w:lvlJc w:val="left"/>
      <w:pPr>
        <w:ind w:left="5247" w:hanging="360"/>
      </w:pPr>
    </w:lvl>
    <w:lvl w:ilvl="7" w:tplc="121AD7A0">
      <w:start w:val="1"/>
      <w:numFmt w:val="lowerLetter"/>
      <w:lvlText w:val="%8."/>
      <w:lvlJc w:val="left"/>
      <w:pPr>
        <w:ind w:left="5967" w:hanging="360"/>
      </w:pPr>
    </w:lvl>
    <w:lvl w:ilvl="8" w:tplc="B4E4FCFE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336E29"/>
    <w:multiLevelType w:val="hybridMultilevel"/>
    <w:tmpl w:val="F2626114"/>
    <w:lvl w:ilvl="0" w:tplc="9F201428">
      <w:start w:val="1"/>
      <w:numFmt w:val="decimal"/>
      <w:lvlText w:val="%1."/>
      <w:lvlJc w:val="left"/>
      <w:pPr>
        <w:ind w:left="720" w:hanging="360"/>
      </w:pPr>
    </w:lvl>
    <w:lvl w:ilvl="1" w:tplc="B9C0706A">
      <w:start w:val="1"/>
      <w:numFmt w:val="lowerLetter"/>
      <w:lvlText w:val="%2."/>
      <w:lvlJc w:val="left"/>
      <w:pPr>
        <w:ind w:left="1440" w:hanging="360"/>
      </w:pPr>
    </w:lvl>
    <w:lvl w:ilvl="2" w:tplc="163EBB80">
      <w:start w:val="1"/>
      <w:numFmt w:val="lowerRoman"/>
      <w:lvlText w:val="%3."/>
      <w:lvlJc w:val="right"/>
      <w:pPr>
        <w:ind w:left="2160" w:hanging="180"/>
      </w:pPr>
    </w:lvl>
    <w:lvl w:ilvl="3" w:tplc="8F48282C">
      <w:start w:val="1"/>
      <w:numFmt w:val="decimal"/>
      <w:lvlText w:val="%4."/>
      <w:lvlJc w:val="left"/>
      <w:pPr>
        <w:ind w:left="2880" w:hanging="360"/>
      </w:pPr>
    </w:lvl>
    <w:lvl w:ilvl="4" w:tplc="A6323D4A">
      <w:start w:val="1"/>
      <w:numFmt w:val="lowerLetter"/>
      <w:lvlText w:val="%5."/>
      <w:lvlJc w:val="left"/>
      <w:pPr>
        <w:ind w:left="3600" w:hanging="360"/>
      </w:pPr>
    </w:lvl>
    <w:lvl w:ilvl="5" w:tplc="D06EB9A0">
      <w:start w:val="1"/>
      <w:numFmt w:val="lowerRoman"/>
      <w:lvlText w:val="%6."/>
      <w:lvlJc w:val="right"/>
      <w:pPr>
        <w:ind w:left="4320" w:hanging="180"/>
      </w:pPr>
    </w:lvl>
    <w:lvl w:ilvl="6" w:tplc="B7BACA2C">
      <w:start w:val="1"/>
      <w:numFmt w:val="decimal"/>
      <w:lvlText w:val="%7."/>
      <w:lvlJc w:val="left"/>
      <w:pPr>
        <w:ind w:left="5040" w:hanging="360"/>
      </w:pPr>
    </w:lvl>
    <w:lvl w:ilvl="7" w:tplc="A7AAA572">
      <w:start w:val="1"/>
      <w:numFmt w:val="lowerLetter"/>
      <w:lvlText w:val="%8."/>
      <w:lvlJc w:val="left"/>
      <w:pPr>
        <w:ind w:left="5760" w:hanging="360"/>
      </w:pPr>
    </w:lvl>
    <w:lvl w:ilvl="8" w:tplc="A420FB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E6970"/>
    <w:multiLevelType w:val="multilevel"/>
    <w:tmpl w:val="6E2A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30"/>
        </w:tabs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7" w15:restartNumberingAfterBreak="0">
    <w:nsid w:val="6573344F"/>
    <w:multiLevelType w:val="hybridMultilevel"/>
    <w:tmpl w:val="F8E89F5E"/>
    <w:lvl w:ilvl="0" w:tplc="716CA974">
      <w:start w:val="1"/>
      <w:numFmt w:val="decimal"/>
      <w:lvlText w:val="%1."/>
      <w:lvlJc w:val="left"/>
      <w:pPr>
        <w:ind w:left="720" w:hanging="360"/>
      </w:pPr>
    </w:lvl>
    <w:lvl w:ilvl="1" w:tplc="4B2A13D2">
      <w:start w:val="1"/>
      <w:numFmt w:val="lowerLetter"/>
      <w:lvlText w:val="%2."/>
      <w:lvlJc w:val="left"/>
      <w:pPr>
        <w:ind w:left="1440" w:hanging="360"/>
      </w:pPr>
    </w:lvl>
    <w:lvl w:ilvl="2" w:tplc="DB0CE6D4">
      <w:start w:val="1"/>
      <w:numFmt w:val="lowerRoman"/>
      <w:lvlText w:val="%3."/>
      <w:lvlJc w:val="right"/>
      <w:pPr>
        <w:ind w:left="2160" w:hanging="180"/>
      </w:pPr>
    </w:lvl>
    <w:lvl w:ilvl="3" w:tplc="0CEE554C">
      <w:start w:val="1"/>
      <w:numFmt w:val="decimal"/>
      <w:lvlText w:val="%4."/>
      <w:lvlJc w:val="left"/>
      <w:pPr>
        <w:ind w:left="2880" w:hanging="360"/>
      </w:pPr>
    </w:lvl>
    <w:lvl w:ilvl="4" w:tplc="A5F40F1C">
      <w:start w:val="1"/>
      <w:numFmt w:val="lowerLetter"/>
      <w:lvlText w:val="%5."/>
      <w:lvlJc w:val="left"/>
      <w:pPr>
        <w:ind w:left="3600" w:hanging="360"/>
      </w:pPr>
    </w:lvl>
    <w:lvl w:ilvl="5" w:tplc="1F6CF6E6">
      <w:start w:val="1"/>
      <w:numFmt w:val="lowerRoman"/>
      <w:lvlText w:val="%6."/>
      <w:lvlJc w:val="right"/>
      <w:pPr>
        <w:ind w:left="4320" w:hanging="180"/>
      </w:pPr>
    </w:lvl>
    <w:lvl w:ilvl="6" w:tplc="743EFCEE">
      <w:start w:val="1"/>
      <w:numFmt w:val="decimal"/>
      <w:lvlText w:val="%7."/>
      <w:lvlJc w:val="left"/>
      <w:pPr>
        <w:ind w:left="5040" w:hanging="360"/>
      </w:pPr>
    </w:lvl>
    <w:lvl w:ilvl="7" w:tplc="FAAE8DAC">
      <w:start w:val="1"/>
      <w:numFmt w:val="lowerLetter"/>
      <w:lvlText w:val="%8."/>
      <w:lvlJc w:val="left"/>
      <w:pPr>
        <w:ind w:left="5760" w:hanging="360"/>
      </w:pPr>
    </w:lvl>
    <w:lvl w:ilvl="8" w:tplc="88D26C6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51236"/>
    <w:multiLevelType w:val="hybridMultilevel"/>
    <w:tmpl w:val="E140FBDC"/>
    <w:lvl w:ilvl="0" w:tplc="842E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57470C"/>
    <w:multiLevelType w:val="hybridMultilevel"/>
    <w:tmpl w:val="112ABCDE"/>
    <w:lvl w:ilvl="0" w:tplc="2460E4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FA2262"/>
    <w:multiLevelType w:val="hybridMultilevel"/>
    <w:tmpl w:val="7E9EE6B4"/>
    <w:lvl w:ilvl="0" w:tplc="33F0E45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51688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8E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45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1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6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6B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5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3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71E4E"/>
    <w:multiLevelType w:val="hybridMultilevel"/>
    <w:tmpl w:val="83D626B4"/>
    <w:lvl w:ilvl="0" w:tplc="17209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9B039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D0CB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36E9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27802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B033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E666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8F8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EC72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7"/>
  </w:num>
  <w:num w:numId="5">
    <w:abstractNumId w:val="8"/>
  </w:num>
  <w:num w:numId="6">
    <w:abstractNumId w:val="7"/>
  </w:num>
  <w:num w:numId="7">
    <w:abstractNumId w:val="14"/>
  </w:num>
  <w:num w:numId="8">
    <w:abstractNumId w:val="9"/>
  </w:num>
  <w:num w:numId="9">
    <w:abstractNumId w:val="21"/>
  </w:num>
  <w:num w:numId="10">
    <w:abstractNumId w:val="20"/>
  </w:num>
  <w:num w:numId="11">
    <w:abstractNumId w:val="15"/>
  </w:num>
  <w:num w:numId="12">
    <w:abstractNumId w:val="0"/>
  </w:num>
  <w:num w:numId="13">
    <w:abstractNumId w:val="1"/>
  </w:num>
  <w:num w:numId="14">
    <w:abstractNumId w:val="16"/>
  </w:num>
  <w:num w:numId="15">
    <w:abstractNumId w:val="4"/>
  </w:num>
  <w:num w:numId="16">
    <w:abstractNumId w:val="2"/>
  </w:num>
  <w:num w:numId="17">
    <w:abstractNumId w:val="18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BB"/>
    <w:rsid w:val="000240DD"/>
    <w:rsid w:val="00041956"/>
    <w:rsid w:val="00083B84"/>
    <w:rsid w:val="000A425F"/>
    <w:rsid w:val="000C386D"/>
    <w:rsid w:val="000D6813"/>
    <w:rsid w:val="000F7FFB"/>
    <w:rsid w:val="00112DA3"/>
    <w:rsid w:val="001213EF"/>
    <w:rsid w:val="00123303"/>
    <w:rsid w:val="00125A62"/>
    <w:rsid w:val="001309F0"/>
    <w:rsid w:val="00141E49"/>
    <w:rsid w:val="00150A6A"/>
    <w:rsid w:val="00173F52"/>
    <w:rsid w:val="001818BB"/>
    <w:rsid w:val="001A120A"/>
    <w:rsid w:val="001B7778"/>
    <w:rsid w:val="001D57EA"/>
    <w:rsid w:val="001F0A34"/>
    <w:rsid w:val="00220813"/>
    <w:rsid w:val="00224F10"/>
    <w:rsid w:val="00232039"/>
    <w:rsid w:val="002501D1"/>
    <w:rsid w:val="0027517E"/>
    <w:rsid w:val="00285D4D"/>
    <w:rsid w:val="00294CD0"/>
    <w:rsid w:val="0029565A"/>
    <w:rsid w:val="002A000C"/>
    <w:rsid w:val="002A7D3A"/>
    <w:rsid w:val="002E1C81"/>
    <w:rsid w:val="002F5798"/>
    <w:rsid w:val="003040AF"/>
    <w:rsid w:val="00313BD0"/>
    <w:rsid w:val="00317FB9"/>
    <w:rsid w:val="00332AD5"/>
    <w:rsid w:val="00336A45"/>
    <w:rsid w:val="00353953"/>
    <w:rsid w:val="0037667A"/>
    <w:rsid w:val="003C4981"/>
    <w:rsid w:val="003E211B"/>
    <w:rsid w:val="003E3D16"/>
    <w:rsid w:val="004029F0"/>
    <w:rsid w:val="00413E2E"/>
    <w:rsid w:val="00421ECD"/>
    <w:rsid w:val="00430BE9"/>
    <w:rsid w:val="00442ED8"/>
    <w:rsid w:val="0047037A"/>
    <w:rsid w:val="00485EA8"/>
    <w:rsid w:val="00486F14"/>
    <w:rsid w:val="004A26AB"/>
    <w:rsid w:val="004B07E8"/>
    <w:rsid w:val="004B4D59"/>
    <w:rsid w:val="004D6FB2"/>
    <w:rsid w:val="004E6EB4"/>
    <w:rsid w:val="004F3A93"/>
    <w:rsid w:val="004F6B4A"/>
    <w:rsid w:val="004F7FD6"/>
    <w:rsid w:val="00506055"/>
    <w:rsid w:val="00544263"/>
    <w:rsid w:val="00557C4B"/>
    <w:rsid w:val="00565FF3"/>
    <w:rsid w:val="005842D8"/>
    <w:rsid w:val="00584749"/>
    <w:rsid w:val="005B3846"/>
    <w:rsid w:val="005E1413"/>
    <w:rsid w:val="00607A73"/>
    <w:rsid w:val="006208E3"/>
    <w:rsid w:val="006323B3"/>
    <w:rsid w:val="00644119"/>
    <w:rsid w:val="006713BB"/>
    <w:rsid w:val="006863F6"/>
    <w:rsid w:val="006A7091"/>
    <w:rsid w:val="006C360F"/>
    <w:rsid w:val="006D61A3"/>
    <w:rsid w:val="006E3085"/>
    <w:rsid w:val="006E66AF"/>
    <w:rsid w:val="00700161"/>
    <w:rsid w:val="00713ED2"/>
    <w:rsid w:val="00755964"/>
    <w:rsid w:val="00770D7F"/>
    <w:rsid w:val="00795658"/>
    <w:rsid w:val="007B2A48"/>
    <w:rsid w:val="007C174E"/>
    <w:rsid w:val="00807E29"/>
    <w:rsid w:val="00813E35"/>
    <w:rsid w:val="0081657A"/>
    <w:rsid w:val="008174F6"/>
    <w:rsid w:val="008376AC"/>
    <w:rsid w:val="00857845"/>
    <w:rsid w:val="00865675"/>
    <w:rsid w:val="00866C1F"/>
    <w:rsid w:val="00875EFD"/>
    <w:rsid w:val="008A637E"/>
    <w:rsid w:val="008B44F1"/>
    <w:rsid w:val="008D1725"/>
    <w:rsid w:val="008E5B06"/>
    <w:rsid w:val="008F2662"/>
    <w:rsid w:val="008F7DF4"/>
    <w:rsid w:val="009068E7"/>
    <w:rsid w:val="00911988"/>
    <w:rsid w:val="00923E38"/>
    <w:rsid w:val="00930D82"/>
    <w:rsid w:val="00957479"/>
    <w:rsid w:val="00973D5B"/>
    <w:rsid w:val="009B0B4F"/>
    <w:rsid w:val="009B2D9D"/>
    <w:rsid w:val="009D4811"/>
    <w:rsid w:val="009E231C"/>
    <w:rsid w:val="009F0F1F"/>
    <w:rsid w:val="009F25CC"/>
    <w:rsid w:val="009F5FF2"/>
    <w:rsid w:val="00A00323"/>
    <w:rsid w:val="00A4361A"/>
    <w:rsid w:val="00A52D8B"/>
    <w:rsid w:val="00A920D8"/>
    <w:rsid w:val="00AA7363"/>
    <w:rsid w:val="00AB4F83"/>
    <w:rsid w:val="00AB7304"/>
    <w:rsid w:val="00AD08D6"/>
    <w:rsid w:val="00AD3477"/>
    <w:rsid w:val="00AE2E8E"/>
    <w:rsid w:val="00AE40BA"/>
    <w:rsid w:val="00AE4D1F"/>
    <w:rsid w:val="00AE547F"/>
    <w:rsid w:val="00B14DEC"/>
    <w:rsid w:val="00B164CD"/>
    <w:rsid w:val="00B2399A"/>
    <w:rsid w:val="00B66395"/>
    <w:rsid w:val="00B72DF6"/>
    <w:rsid w:val="00B84DEF"/>
    <w:rsid w:val="00BA734C"/>
    <w:rsid w:val="00BE5336"/>
    <w:rsid w:val="00C0021E"/>
    <w:rsid w:val="00C16EA3"/>
    <w:rsid w:val="00C224F8"/>
    <w:rsid w:val="00C24189"/>
    <w:rsid w:val="00C30918"/>
    <w:rsid w:val="00C30ED8"/>
    <w:rsid w:val="00C53280"/>
    <w:rsid w:val="00C57A21"/>
    <w:rsid w:val="00C80555"/>
    <w:rsid w:val="00C92B08"/>
    <w:rsid w:val="00C93EF2"/>
    <w:rsid w:val="00CC216E"/>
    <w:rsid w:val="00D01344"/>
    <w:rsid w:val="00D01823"/>
    <w:rsid w:val="00D07143"/>
    <w:rsid w:val="00D42F9D"/>
    <w:rsid w:val="00D5265B"/>
    <w:rsid w:val="00D53849"/>
    <w:rsid w:val="00D565C7"/>
    <w:rsid w:val="00D60D56"/>
    <w:rsid w:val="00D62360"/>
    <w:rsid w:val="00D67C53"/>
    <w:rsid w:val="00D71677"/>
    <w:rsid w:val="00D73ACC"/>
    <w:rsid w:val="00D7606A"/>
    <w:rsid w:val="00D769BB"/>
    <w:rsid w:val="00D80D40"/>
    <w:rsid w:val="00D90969"/>
    <w:rsid w:val="00DC66F8"/>
    <w:rsid w:val="00DF08FA"/>
    <w:rsid w:val="00E23FEE"/>
    <w:rsid w:val="00E2712E"/>
    <w:rsid w:val="00E463AF"/>
    <w:rsid w:val="00E72EF5"/>
    <w:rsid w:val="00E87B4E"/>
    <w:rsid w:val="00EA11D0"/>
    <w:rsid w:val="00EC5ECC"/>
    <w:rsid w:val="00ED1590"/>
    <w:rsid w:val="00ED2C15"/>
    <w:rsid w:val="00ED7797"/>
    <w:rsid w:val="00F06AB0"/>
    <w:rsid w:val="00F32038"/>
    <w:rsid w:val="00F4377D"/>
    <w:rsid w:val="00F502CF"/>
    <w:rsid w:val="00F616E1"/>
    <w:rsid w:val="00F869F9"/>
    <w:rsid w:val="00F92123"/>
    <w:rsid w:val="00FB419A"/>
    <w:rsid w:val="00FB5356"/>
    <w:rsid w:val="00FC07C6"/>
    <w:rsid w:val="00FD5F40"/>
    <w:rsid w:val="00FE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05BE"/>
  <w15:docId w15:val="{09768845-B64F-41E7-933E-296928A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818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818B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818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818B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818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818B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818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818B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818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818B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818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818B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818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818B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818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818B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818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818B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18B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818B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818B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18B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18B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18B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18B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18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18B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818B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818BB"/>
  </w:style>
  <w:style w:type="paragraph" w:customStyle="1" w:styleId="10">
    <w:name w:val="Нижний колонтитул1"/>
    <w:basedOn w:val="a"/>
    <w:link w:val="CaptionChar"/>
    <w:uiPriority w:val="99"/>
    <w:unhideWhenUsed/>
    <w:rsid w:val="001818B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818B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818B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818BB"/>
  </w:style>
  <w:style w:type="table" w:customStyle="1" w:styleId="TableGridLight">
    <w:name w:val="Table Grid Light"/>
    <w:basedOn w:val="a1"/>
    <w:uiPriority w:val="59"/>
    <w:rsid w:val="001818B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818B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818B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18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18B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1818B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818B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818BB"/>
    <w:rPr>
      <w:sz w:val="18"/>
    </w:rPr>
  </w:style>
  <w:style w:type="character" w:styleId="ad">
    <w:name w:val="footnote reference"/>
    <w:basedOn w:val="a0"/>
    <w:uiPriority w:val="99"/>
    <w:unhideWhenUsed/>
    <w:rsid w:val="001818B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818BB"/>
  </w:style>
  <w:style w:type="character" w:customStyle="1" w:styleId="af">
    <w:name w:val="Текст концевой сноски Знак"/>
    <w:link w:val="ae"/>
    <w:uiPriority w:val="99"/>
    <w:rsid w:val="001818BB"/>
    <w:rPr>
      <w:sz w:val="20"/>
    </w:rPr>
  </w:style>
  <w:style w:type="character" w:styleId="af0">
    <w:name w:val="endnote reference"/>
    <w:basedOn w:val="a0"/>
    <w:uiPriority w:val="99"/>
    <w:semiHidden/>
    <w:unhideWhenUsed/>
    <w:rsid w:val="001818B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818BB"/>
    <w:pPr>
      <w:spacing w:after="57"/>
    </w:pPr>
  </w:style>
  <w:style w:type="paragraph" w:styleId="22">
    <w:name w:val="toc 2"/>
    <w:basedOn w:val="a"/>
    <w:next w:val="a"/>
    <w:uiPriority w:val="39"/>
    <w:unhideWhenUsed/>
    <w:rsid w:val="001818B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18B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18B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18B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18B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18B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18B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18BB"/>
    <w:pPr>
      <w:spacing w:after="57"/>
      <w:ind w:left="2268"/>
    </w:pPr>
  </w:style>
  <w:style w:type="paragraph" w:styleId="af1">
    <w:name w:val="TOC Heading"/>
    <w:uiPriority w:val="39"/>
    <w:unhideWhenUsed/>
    <w:rsid w:val="001818BB"/>
  </w:style>
  <w:style w:type="paragraph" w:styleId="af2">
    <w:name w:val="table of figures"/>
    <w:basedOn w:val="a"/>
    <w:next w:val="a"/>
    <w:uiPriority w:val="99"/>
    <w:unhideWhenUsed/>
    <w:rsid w:val="001818BB"/>
  </w:style>
  <w:style w:type="paragraph" w:customStyle="1" w:styleId="14">
    <w:name w:val="Знак1"/>
    <w:basedOn w:val="a"/>
    <w:rsid w:val="001818BB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1"/>
    <w:uiPriority w:val="59"/>
    <w:rsid w:val="0018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qFormat/>
    <w:rsid w:val="001818BB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1818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18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x-messenger-message">
    <w:name w:val="bx-messenger-message"/>
    <w:basedOn w:val="a0"/>
    <w:rsid w:val="001818BB"/>
  </w:style>
  <w:style w:type="paragraph" w:customStyle="1" w:styleId="15">
    <w:name w:val="Обычный1"/>
    <w:rsid w:val="00AD08D6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af7">
    <w:name w:val="Body Text Indent"/>
    <w:basedOn w:val="a"/>
    <w:link w:val="af8"/>
    <w:rsid w:val="00506055"/>
    <w:pPr>
      <w:widowControl w:val="0"/>
      <w:suppressAutoHyphens/>
      <w:spacing w:after="120"/>
      <w:ind w:left="283"/>
    </w:pPr>
    <w:rPr>
      <w:rFonts w:cs="Tahoma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506055"/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NoSpacing1">
    <w:name w:val="No Spacing1"/>
    <w:rsid w:val="0050605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9">
    <w:name w:val="Body Text"/>
    <w:basedOn w:val="a"/>
    <w:link w:val="afa"/>
    <w:rsid w:val="00506055"/>
    <w:pPr>
      <w:widowControl w:val="0"/>
      <w:suppressAutoHyphens/>
      <w:spacing w:after="120"/>
    </w:pPr>
    <w:rPr>
      <w:rFonts w:cs="Tahoma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506055"/>
    <w:rPr>
      <w:rFonts w:ascii="Times New Roman" w:eastAsia="Times New Roman" w:hAnsi="Times New Roman" w:cs="Tahoma"/>
      <w:sz w:val="24"/>
      <w:szCs w:val="24"/>
      <w:lang w:eastAsia="ru-RU"/>
    </w:rPr>
  </w:style>
  <w:style w:type="character" w:styleId="afb">
    <w:name w:val="Strong"/>
    <w:qFormat/>
    <w:rsid w:val="00506055"/>
    <w:rPr>
      <w:rFonts w:cs="Times New Roman"/>
      <w:b/>
    </w:rPr>
  </w:style>
  <w:style w:type="paragraph" w:styleId="afc">
    <w:name w:val="Normal (Web)"/>
    <w:basedOn w:val="a"/>
    <w:semiHidden/>
    <w:rsid w:val="00506055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1A120A"/>
    <w:rPr>
      <w:color w:val="605E5C"/>
      <w:shd w:val="clear" w:color="auto" w:fill="E1DFDD"/>
    </w:rPr>
  </w:style>
  <w:style w:type="paragraph" w:customStyle="1" w:styleId="23">
    <w:name w:val="Обычный2"/>
    <w:rsid w:val="00F3203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styleId="afd">
    <w:name w:val="Unresolved Mention"/>
    <w:basedOn w:val="a0"/>
    <w:uiPriority w:val="99"/>
    <w:semiHidden/>
    <w:unhideWhenUsed/>
    <w:rsid w:val="00BE5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ov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lyina.oxana_v@mail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1XqjvAUzjo8TB7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59E0DEF-7C21-4705-B994-13832D82E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А.А.. Кириллов отдел грантов 226к Гл к.</dc:creator>
  <cp:lastModifiedBy>Daniil Ilin</cp:lastModifiedBy>
  <cp:revision>2</cp:revision>
  <dcterms:created xsi:type="dcterms:W3CDTF">2024-01-12T04:57:00Z</dcterms:created>
  <dcterms:modified xsi:type="dcterms:W3CDTF">2024-01-12T04:57:00Z</dcterms:modified>
</cp:coreProperties>
</file>