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8C" w:rsidRDefault="001A528C" w:rsidP="001A528C">
      <w:pPr>
        <w:contextualSpacing/>
        <w:jc w:val="center"/>
        <w:rPr>
          <w:rFonts w:ascii="Arial Cyr ChuvCNP" w:hAnsi="Arial Cyr ChuvCNP"/>
        </w:rPr>
      </w:pPr>
      <w:r>
        <w:rPr>
          <w:rFonts w:ascii="Arial Cyr ChuvCNP" w:hAnsi="Arial Cyr ChuvCNP"/>
        </w:rPr>
        <w:t>МУНИЦИПАЛЬНОЕ АВТОНОМНОЕ УЧРЕЖДЕНИЕ</w:t>
      </w:r>
    </w:p>
    <w:p w:rsidR="001A528C" w:rsidRDefault="001A528C" w:rsidP="001A528C">
      <w:pPr>
        <w:contextualSpacing/>
        <w:jc w:val="center"/>
        <w:rPr>
          <w:rFonts w:ascii="Arial Cyr ChuvCNP" w:hAnsi="Arial Cyr ChuvCNP"/>
          <w:sz w:val="28"/>
        </w:rPr>
      </w:pPr>
      <w:r>
        <w:rPr>
          <w:rFonts w:ascii="Arial Cyr ChuvCNP" w:hAnsi="Arial Cyr ChuvCNP"/>
          <w:sz w:val="28"/>
        </w:rPr>
        <w:t>«СТАДИОН ЮНОСТЬ»</w:t>
      </w:r>
    </w:p>
    <w:p w:rsidR="001A528C" w:rsidRDefault="001A528C" w:rsidP="001A528C">
      <w:pPr>
        <w:contextualSpacing/>
        <w:jc w:val="center"/>
        <w:rPr>
          <w:rFonts w:ascii="Arial Cyr ChuvCNP" w:hAnsi="Arial Cyr ChuvCNP"/>
          <w:sz w:val="24"/>
        </w:rPr>
      </w:pPr>
    </w:p>
    <w:p w:rsidR="001A528C" w:rsidRDefault="008E5FA6" w:rsidP="001A528C">
      <w:pPr>
        <w:contextualSpacing/>
        <w:jc w:val="center"/>
        <w:rPr>
          <w:rFonts w:ascii="Arial Cyr Chuv" w:hAnsi="Arial Cyr Chuv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247015</wp:posOffset>
                </wp:positionV>
                <wp:extent cx="6362700" cy="9525"/>
                <wp:effectExtent l="15875" t="12065" r="1270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20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05pt;margin-top:19.45pt;width:50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" strokeweight="1.5pt"/>
            </w:pict>
          </mc:Fallback>
        </mc:AlternateContent>
      </w:r>
    </w:p>
    <w:p w:rsidR="001A528C" w:rsidRDefault="001A528C" w:rsidP="001A528C">
      <w:pPr>
        <w:contextualSpacing/>
        <w:jc w:val="center"/>
        <w:rPr>
          <w:rFonts w:ascii="Arial Cyr Chuv" w:hAnsi="Arial Cyr Chuv"/>
        </w:rPr>
      </w:pPr>
    </w:p>
    <w:p w:rsidR="001A528C" w:rsidRDefault="001A528C" w:rsidP="001A528C">
      <w:pPr>
        <w:contextualSpacing/>
        <w:jc w:val="center"/>
        <w:rPr>
          <w:rFonts w:ascii="Calibri" w:hAnsi="Calibri"/>
          <w:sz w:val="20"/>
          <w:szCs w:val="24"/>
        </w:rPr>
      </w:pPr>
      <w:r>
        <w:rPr>
          <w:sz w:val="20"/>
        </w:rPr>
        <w:t>429520, Чувашская Республика-Чувашия, М.</w:t>
      </w:r>
      <w:r w:rsidR="009678E9">
        <w:rPr>
          <w:sz w:val="20"/>
        </w:rPr>
        <w:t>О.</w:t>
      </w:r>
      <w:r>
        <w:rPr>
          <w:sz w:val="20"/>
        </w:rPr>
        <w:t xml:space="preserve"> Чебоксарский, с. п. </w:t>
      </w:r>
      <w:proofErr w:type="spellStart"/>
      <w:r>
        <w:rPr>
          <w:sz w:val="20"/>
        </w:rPr>
        <w:t>Ишлейское</w:t>
      </w:r>
      <w:proofErr w:type="spellEnd"/>
      <w:r>
        <w:rPr>
          <w:sz w:val="20"/>
        </w:rPr>
        <w:t xml:space="preserve">, с. </w:t>
      </w:r>
      <w:proofErr w:type="spellStart"/>
      <w:r>
        <w:rPr>
          <w:sz w:val="20"/>
        </w:rPr>
        <w:t>Ишлеи</w:t>
      </w:r>
      <w:proofErr w:type="spellEnd"/>
      <w:r>
        <w:rPr>
          <w:sz w:val="20"/>
        </w:rPr>
        <w:t xml:space="preserve">, ул. </w:t>
      </w:r>
      <w:r w:rsidR="00EC5B17">
        <w:rPr>
          <w:sz w:val="20"/>
        </w:rPr>
        <w:t>Советская,</w:t>
      </w:r>
      <w:r>
        <w:rPr>
          <w:sz w:val="20"/>
        </w:rPr>
        <w:t xml:space="preserve"> </w:t>
      </w:r>
      <w:r w:rsidR="00EC5B17">
        <w:rPr>
          <w:sz w:val="20"/>
        </w:rPr>
        <w:t>здание 58б</w:t>
      </w:r>
      <w:bookmarkStart w:id="0" w:name="_GoBack"/>
      <w:bookmarkEnd w:id="0"/>
      <w:r>
        <w:rPr>
          <w:sz w:val="20"/>
        </w:rPr>
        <w:t xml:space="preserve">  </w:t>
      </w:r>
    </w:p>
    <w:p w:rsidR="001A528C" w:rsidRDefault="001A528C" w:rsidP="001A528C">
      <w:pPr>
        <w:contextualSpacing/>
        <w:jc w:val="center"/>
        <w:rPr>
          <w:rFonts w:ascii="Arial Cyr Chuv" w:hAnsi="Arial Cyr Chuv"/>
          <w:sz w:val="24"/>
        </w:rPr>
      </w:pPr>
      <w:r>
        <w:rPr>
          <w:sz w:val="20"/>
        </w:rPr>
        <w:t>ИНН 2116005139      КПП 211601001       БИК 019706900</w:t>
      </w:r>
    </w:p>
    <w:p w:rsidR="001A528C" w:rsidRDefault="001A528C" w:rsidP="001A528C">
      <w:pPr>
        <w:jc w:val="both"/>
        <w:rPr>
          <w:rFonts w:ascii="Times New Roman" w:hAnsi="Times New Roman"/>
        </w:rPr>
      </w:pPr>
    </w:p>
    <w:p w:rsidR="001A528C" w:rsidRDefault="001A528C" w:rsidP="001A528C">
      <w:pPr>
        <w:jc w:val="both"/>
        <w:rPr>
          <w:rFonts w:ascii="Times New Roman" w:hAnsi="Times New Roman"/>
        </w:rPr>
      </w:pPr>
    </w:p>
    <w:p w:rsidR="001A528C" w:rsidRDefault="001A528C" w:rsidP="001A528C">
      <w:pPr>
        <w:jc w:val="both"/>
        <w:rPr>
          <w:rFonts w:ascii="Calibri" w:hAnsi="Calibri"/>
          <w:noProof/>
          <w:szCs w:val="24"/>
        </w:rPr>
      </w:pPr>
      <w:r>
        <w:rPr>
          <w:rFonts w:ascii="Times New Roman" w:hAnsi="Times New Roman"/>
        </w:rPr>
        <w:t xml:space="preserve">         </w:t>
      </w:r>
    </w:p>
    <w:p w:rsidR="001A528C" w:rsidRPr="001A528C" w:rsidRDefault="001A528C" w:rsidP="001A528C">
      <w:pPr>
        <w:pStyle w:val="a3"/>
        <w:contextualSpacing/>
        <w:rPr>
          <w:rFonts w:ascii="Times New Roman" w:hAnsi="Times New Roman"/>
          <w:noProof/>
          <w:sz w:val="32"/>
          <w:lang w:val="ru-RU"/>
        </w:rPr>
      </w:pPr>
      <w:r w:rsidRPr="001A528C">
        <w:rPr>
          <w:rFonts w:ascii="Times New Roman" w:hAnsi="Times New Roman"/>
          <w:noProof/>
          <w:sz w:val="32"/>
          <w:lang w:val="ru-RU"/>
        </w:rPr>
        <w:t>РЕКВИЗИТЫ:</w:t>
      </w:r>
    </w:p>
    <w:p w:rsidR="001A528C" w:rsidRPr="001A528C" w:rsidRDefault="001A528C" w:rsidP="001A528C">
      <w:pPr>
        <w:pStyle w:val="a3"/>
        <w:contextualSpacing/>
        <w:rPr>
          <w:rFonts w:ascii="Times New Roman" w:hAnsi="Times New Roman"/>
          <w:noProof/>
          <w:sz w:val="32"/>
          <w:lang w:val="ru-RU"/>
        </w:rPr>
      </w:pPr>
      <w:r w:rsidRPr="001A528C">
        <w:rPr>
          <w:rFonts w:ascii="Times New Roman" w:hAnsi="Times New Roman"/>
          <w:noProof/>
          <w:sz w:val="32"/>
          <w:lang w:val="ru-RU"/>
        </w:rPr>
        <w:t xml:space="preserve">Полное </w:t>
      </w:r>
      <w:r w:rsidRPr="001A528C">
        <w:rPr>
          <w:rFonts w:ascii="Times New Roman" w:hAnsi="Times New Roman"/>
          <w:sz w:val="32"/>
          <w:lang w:val="ru-RU"/>
        </w:rPr>
        <w:t>н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аименование: </w:t>
      </w:r>
    </w:p>
    <w:p w:rsidR="001A528C" w:rsidRPr="009678E9" w:rsidRDefault="009678E9" w:rsidP="001A528C">
      <w:pPr>
        <w:contextualSpacing/>
        <w:rPr>
          <w:rFonts w:ascii="Times New Roman" w:hAnsi="Times New Roman" w:cs="Times New Roman"/>
          <w:sz w:val="32"/>
          <w:szCs w:val="32"/>
        </w:rPr>
        <w:sectPr w:rsidR="001A528C" w:rsidRPr="009678E9">
          <w:pgSz w:w="11906" w:h="16838"/>
          <w:pgMar w:top="1276" w:right="707" w:bottom="288" w:left="1276" w:header="720" w:footer="720" w:gutter="0"/>
          <w:cols w:space="720"/>
        </w:sectPr>
      </w:pPr>
      <w:r w:rsidRPr="009678E9">
        <w:rPr>
          <w:rFonts w:ascii="Times New Roman" w:hAnsi="Times New Roman" w:cs="Times New Roman"/>
          <w:sz w:val="32"/>
          <w:szCs w:val="32"/>
        </w:rPr>
        <w:t>Муниципальное  автономное учреждение дополнительного образования «Спортивная школа «</w:t>
      </w:r>
      <w:proofErr w:type="spellStart"/>
      <w:r w:rsidRPr="009678E9">
        <w:rPr>
          <w:rFonts w:ascii="Times New Roman" w:hAnsi="Times New Roman" w:cs="Times New Roman"/>
          <w:sz w:val="32"/>
          <w:szCs w:val="32"/>
        </w:rPr>
        <w:t>У</w:t>
      </w:r>
      <w:r w:rsidR="00EC5B17">
        <w:rPr>
          <w:rFonts w:ascii="Times New Roman" w:hAnsi="Times New Roman" w:cs="Times New Roman"/>
          <w:sz w:val="32"/>
          <w:szCs w:val="32"/>
        </w:rPr>
        <w:t>нга</w:t>
      </w:r>
      <w:proofErr w:type="spellEnd"/>
      <w:r w:rsidRPr="009678E9">
        <w:rPr>
          <w:rFonts w:ascii="Times New Roman" w:hAnsi="Times New Roman" w:cs="Times New Roman"/>
          <w:sz w:val="32"/>
          <w:szCs w:val="32"/>
        </w:rPr>
        <w:t>» Чебоксарского муниципального округа Чувашской Республики»</w:t>
      </w:r>
    </w:p>
    <w:p w:rsidR="001A528C" w:rsidRPr="009678E9" w:rsidRDefault="001A528C" w:rsidP="001A528C">
      <w:pPr>
        <w:pStyle w:val="a3"/>
        <w:contextualSpacing/>
        <w:rPr>
          <w:rFonts w:ascii="Times New Roman" w:hAnsi="Times New Roman"/>
          <w:noProof/>
          <w:sz w:val="32"/>
          <w:lang w:val="ru-RU"/>
        </w:rPr>
      </w:pPr>
      <w:r w:rsidRPr="009678E9">
        <w:rPr>
          <w:rFonts w:ascii="Times New Roman" w:hAnsi="Times New Roman"/>
          <w:noProof/>
          <w:sz w:val="32"/>
          <w:lang w:val="ru-RU"/>
        </w:rPr>
        <w:t xml:space="preserve">Сокращенное </w:t>
      </w:r>
      <w:r w:rsidRPr="009678E9">
        <w:rPr>
          <w:rFonts w:ascii="Times New Roman" w:hAnsi="Times New Roman"/>
          <w:sz w:val="32"/>
          <w:lang w:val="ru-RU"/>
        </w:rPr>
        <w:t>н</w:t>
      </w:r>
      <w:r w:rsidRPr="009678E9">
        <w:rPr>
          <w:rFonts w:ascii="Times New Roman" w:hAnsi="Times New Roman"/>
          <w:noProof/>
          <w:sz w:val="32"/>
          <w:lang w:val="ru-RU"/>
        </w:rPr>
        <w:t xml:space="preserve">аименование: </w:t>
      </w:r>
    </w:p>
    <w:p w:rsidR="009678E9" w:rsidRPr="009678E9" w:rsidRDefault="009678E9" w:rsidP="00EC5B17">
      <w:pPr>
        <w:widowControl w:val="0"/>
        <w:shd w:val="clear" w:color="auto" w:fill="FFFFFF"/>
        <w:tabs>
          <w:tab w:val="left" w:pos="701"/>
        </w:tabs>
        <w:spacing w:after="0" w:line="240" w:lineRule="auto"/>
        <w:ind w:right="29"/>
        <w:jc w:val="both"/>
        <w:rPr>
          <w:rFonts w:ascii="Times New Roman" w:eastAsia="Courier New" w:hAnsi="Times New Roman" w:cs="Times New Roman"/>
          <w:color w:val="000000"/>
          <w:sz w:val="32"/>
          <w:szCs w:val="32"/>
          <w:lang w:bidi="ru-RU"/>
        </w:rPr>
      </w:pPr>
      <w:r w:rsidRPr="009678E9">
        <w:rPr>
          <w:rFonts w:ascii="Times New Roman" w:eastAsia="Courier New" w:hAnsi="Times New Roman" w:cs="Times New Roman"/>
          <w:color w:val="000000"/>
          <w:sz w:val="32"/>
          <w:szCs w:val="32"/>
          <w:lang w:bidi="ru-RU"/>
        </w:rPr>
        <w:t>МАУ ДО «СШ «</w:t>
      </w:r>
      <w:proofErr w:type="spellStart"/>
      <w:r w:rsidRPr="009678E9">
        <w:rPr>
          <w:rFonts w:ascii="Times New Roman" w:eastAsia="Courier New" w:hAnsi="Times New Roman" w:cs="Times New Roman"/>
          <w:color w:val="000000"/>
          <w:sz w:val="32"/>
          <w:szCs w:val="32"/>
          <w:lang w:bidi="ru-RU"/>
        </w:rPr>
        <w:t>Унга</w:t>
      </w:r>
      <w:proofErr w:type="spellEnd"/>
      <w:r w:rsidRPr="009678E9">
        <w:rPr>
          <w:rFonts w:ascii="Times New Roman" w:eastAsia="Courier New" w:hAnsi="Times New Roman" w:cs="Times New Roman"/>
          <w:color w:val="000000"/>
          <w:sz w:val="32"/>
          <w:szCs w:val="32"/>
          <w:lang w:bidi="ru-RU"/>
        </w:rPr>
        <w:t>» Чебоксарского муниципального округа Чувашской Республики»</w:t>
      </w:r>
    </w:p>
    <w:p w:rsidR="001A528C" w:rsidRPr="009678E9" w:rsidRDefault="001A528C" w:rsidP="001A528C">
      <w:pPr>
        <w:pStyle w:val="a3"/>
        <w:contextualSpacing/>
        <w:rPr>
          <w:rFonts w:ascii="Times New Roman" w:hAnsi="Times New Roman"/>
          <w:sz w:val="32"/>
          <w:lang w:val="ru-RU"/>
        </w:rPr>
      </w:pPr>
    </w:p>
    <w:p w:rsidR="001A528C" w:rsidRPr="001A528C" w:rsidRDefault="001A528C" w:rsidP="001A528C">
      <w:pPr>
        <w:contextualSpacing/>
        <w:rPr>
          <w:rFonts w:ascii="Times New Roman" w:hAnsi="Times New Roman" w:cs="Times New Roman"/>
          <w:sz w:val="32"/>
          <w:szCs w:val="32"/>
        </w:rPr>
        <w:sectPr w:rsidR="001A528C" w:rsidRPr="001A528C">
          <w:type w:val="continuous"/>
          <w:pgSz w:w="11906" w:h="16838"/>
          <w:pgMar w:top="288" w:right="707" w:bottom="288" w:left="1276" w:header="720" w:footer="720" w:gutter="0"/>
          <w:cols w:space="720"/>
        </w:sectPr>
      </w:pPr>
    </w:p>
    <w:p w:rsidR="001A528C" w:rsidRDefault="001A528C" w:rsidP="001A528C">
      <w:pPr>
        <w:pStyle w:val="a3"/>
        <w:contextualSpacing/>
        <w:rPr>
          <w:rFonts w:ascii="Times New Roman" w:hAnsi="Times New Roman"/>
          <w:sz w:val="32"/>
          <w:lang w:val="ru-RU"/>
        </w:rPr>
      </w:pPr>
      <w:r w:rsidRPr="001A528C">
        <w:rPr>
          <w:rFonts w:ascii="Times New Roman" w:hAnsi="Times New Roman"/>
          <w:noProof/>
          <w:sz w:val="32"/>
          <w:lang w:val="ru-RU"/>
        </w:rPr>
        <w:t xml:space="preserve">Адрес </w:t>
      </w:r>
      <w:r w:rsidRPr="001A528C">
        <w:rPr>
          <w:rFonts w:ascii="Times New Roman" w:hAnsi="Times New Roman"/>
          <w:sz w:val="32"/>
          <w:lang w:val="ru-RU"/>
        </w:rPr>
        <w:t>ю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ридический: </w:t>
      </w:r>
      <w:r w:rsidRPr="001A528C">
        <w:rPr>
          <w:rFonts w:ascii="Times New Roman" w:hAnsi="Times New Roman"/>
          <w:sz w:val="32"/>
          <w:lang w:val="ru-RU"/>
        </w:rPr>
        <w:t>4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29520, </w:t>
      </w:r>
      <w:r w:rsidRPr="001A528C">
        <w:rPr>
          <w:rFonts w:ascii="Times New Roman" w:hAnsi="Times New Roman"/>
          <w:sz w:val="32"/>
          <w:lang w:val="ru-RU"/>
        </w:rPr>
        <w:t>Ч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увашская </w:t>
      </w:r>
      <w:r w:rsidRPr="001A528C">
        <w:rPr>
          <w:rFonts w:ascii="Times New Roman" w:hAnsi="Times New Roman"/>
          <w:sz w:val="32"/>
          <w:lang w:val="ru-RU"/>
        </w:rPr>
        <w:t>Р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еспублика, </w:t>
      </w:r>
      <w:r w:rsidRPr="001A528C">
        <w:rPr>
          <w:rFonts w:ascii="Times New Roman" w:hAnsi="Times New Roman"/>
          <w:sz w:val="32"/>
          <w:lang w:val="ru-RU"/>
        </w:rPr>
        <w:t>Ч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ебоксарский </w:t>
      </w:r>
      <w:r w:rsidR="009678E9">
        <w:rPr>
          <w:rFonts w:ascii="Times New Roman" w:hAnsi="Times New Roman"/>
          <w:sz w:val="32"/>
          <w:lang w:val="ru-RU"/>
        </w:rPr>
        <w:t>муниципальный округ</w:t>
      </w:r>
      <w:r w:rsidRPr="001A528C">
        <w:rPr>
          <w:rFonts w:ascii="Times New Roman" w:hAnsi="Times New Roman"/>
          <w:noProof/>
          <w:sz w:val="32"/>
          <w:lang w:val="ru-RU"/>
        </w:rPr>
        <w:t>, с. Ишлеи</w:t>
      </w:r>
      <w:r w:rsidRPr="001A528C">
        <w:rPr>
          <w:rFonts w:ascii="Times New Roman" w:hAnsi="Times New Roman"/>
          <w:sz w:val="32"/>
          <w:lang w:val="ru-RU"/>
        </w:rPr>
        <w:t>,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 </w:t>
      </w:r>
      <w:r w:rsidRPr="001A528C">
        <w:rPr>
          <w:rFonts w:ascii="Times New Roman" w:hAnsi="Times New Roman"/>
          <w:sz w:val="32"/>
          <w:lang w:val="ru-RU"/>
        </w:rPr>
        <w:t>у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л. </w:t>
      </w:r>
      <w:r w:rsidR="009678E9">
        <w:rPr>
          <w:rFonts w:ascii="Times New Roman" w:hAnsi="Times New Roman"/>
          <w:sz w:val="32"/>
          <w:lang w:val="ru-RU"/>
        </w:rPr>
        <w:t>Советская</w:t>
      </w:r>
      <w:r w:rsidR="009678E9" w:rsidRPr="001A528C">
        <w:rPr>
          <w:rFonts w:ascii="Times New Roman" w:hAnsi="Times New Roman"/>
          <w:noProof/>
          <w:sz w:val="32"/>
          <w:lang w:val="ru-RU"/>
        </w:rPr>
        <w:t>, здание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 </w:t>
      </w:r>
      <w:r w:rsidR="009678E9">
        <w:rPr>
          <w:rFonts w:ascii="Times New Roman" w:hAnsi="Times New Roman"/>
          <w:sz w:val="32"/>
          <w:lang w:val="ru-RU"/>
        </w:rPr>
        <w:t>58б</w:t>
      </w:r>
    </w:p>
    <w:p w:rsidR="00EC5B17" w:rsidRPr="001A528C" w:rsidRDefault="00EC5B17" w:rsidP="001A528C">
      <w:pPr>
        <w:pStyle w:val="a3"/>
        <w:contextualSpacing/>
        <w:rPr>
          <w:rFonts w:ascii="Times New Roman" w:hAnsi="Times New Roman"/>
          <w:sz w:val="32"/>
          <w:lang w:val="ru-RU"/>
        </w:rPr>
      </w:pPr>
    </w:p>
    <w:p w:rsidR="001A528C" w:rsidRPr="001A528C" w:rsidRDefault="001A528C" w:rsidP="001A528C">
      <w:pPr>
        <w:pStyle w:val="a3"/>
        <w:contextualSpacing/>
        <w:rPr>
          <w:rFonts w:ascii="Times New Roman" w:hAnsi="Times New Roman"/>
          <w:sz w:val="32"/>
          <w:lang w:val="ru-RU"/>
        </w:rPr>
      </w:pPr>
      <w:r w:rsidRPr="001A528C">
        <w:rPr>
          <w:rFonts w:ascii="Times New Roman" w:hAnsi="Times New Roman"/>
          <w:sz w:val="32"/>
          <w:lang w:val="ru-RU"/>
        </w:rPr>
        <w:t>тел 8-(83540) 2-57-11</w:t>
      </w:r>
    </w:p>
    <w:p w:rsidR="00EC5B17" w:rsidRDefault="001A528C" w:rsidP="001A528C">
      <w:pPr>
        <w:pStyle w:val="a3"/>
        <w:contextualSpacing/>
        <w:rPr>
          <w:rFonts w:ascii="Times New Roman" w:hAnsi="Times New Roman"/>
          <w:sz w:val="32"/>
          <w:lang w:val="ru-RU"/>
        </w:rPr>
      </w:pPr>
      <w:r w:rsidRPr="001A528C">
        <w:rPr>
          <w:rFonts w:ascii="Times New Roman" w:hAnsi="Times New Roman"/>
          <w:sz w:val="32"/>
          <w:lang w:val="ru-RU"/>
        </w:rPr>
        <w:t>сот. 8909 303 17 18</w:t>
      </w:r>
    </w:p>
    <w:p w:rsidR="001A528C" w:rsidRPr="001A528C" w:rsidRDefault="001A528C" w:rsidP="001A528C">
      <w:pPr>
        <w:pStyle w:val="a3"/>
        <w:contextualSpacing/>
        <w:rPr>
          <w:rFonts w:ascii="Times New Roman" w:hAnsi="Times New Roman"/>
          <w:sz w:val="32"/>
          <w:lang w:val="ru-RU"/>
        </w:rPr>
      </w:pPr>
      <w:r w:rsidRPr="001A528C">
        <w:rPr>
          <w:rFonts w:ascii="Times New Roman" w:hAnsi="Times New Roman"/>
          <w:sz w:val="32"/>
          <w:lang w:val="ru-RU"/>
        </w:rPr>
        <w:t xml:space="preserve"> </w:t>
      </w:r>
    </w:p>
    <w:p w:rsidR="001A528C" w:rsidRPr="001A528C" w:rsidRDefault="001A528C" w:rsidP="001A528C">
      <w:pPr>
        <w:pStyle w:val="a3"/>
        <w:contextualSpacing/>
        <w:rPr>
          <w:rFonts w:ascii="Times New Roman" w:hAnsi="Times New Roman"/>
          <w:noProof/>
          <w:sz w:val="32"/>
          <w:lang w:val="ru-RU"/>
        </w:rPr>
      </w:pPr>
      <w:r w:rsidRPr="001A528C">
        <w:rPr>
          <w:rFonts w:ascii="Times New Roman" w:hAnsi="Times New Roman"/>
          <w:sz w:val="32"/>
          <w:lang w:val="ru-RU"/>
        </w:rPr>
        <w:t>ИНН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 </w:t>
      </w:r>
      <w:r w:rsidRPr="001A528C">
        <w:rPr>
          <w:rFonts w:ascii="Times New Roman" w:hAnsi="Times New Roman"/>
          <w:sz w:val="32"/>
          <w:lang w:val="ru-RU"/>
        </w:rPr>
        <w:t>2</w:t>
      </w:r>
      <w:r w:rsidRPr="001A528C">
        <w:rPr>
          <w:rFonts w:ascii="Times New Roman" w:hAnsi="Times New Roman"/>
          <w:noProof/>
          <w:sz w:val="32"/>
          <w:lang w:val="ru-RU"/>
        </w:rPr>
        <w:t>116005139</w:t>
      </w:r>
    </w:p>
    <w:p w:rsidR="001A528C" w:rsidRPr="001A528C" w:rsidRDefault="001A528C" w:rsidP="001A528C">
      <w:pPr>
        <w:pStyle w:val="a3"/>
        <w:contextualSpacing/>
        <w:rPr>
          <w:rFonts w:ascii="Times New Roman" w:hAnsi="Times New Roman"/>
          <w:noProof/>
          <w:sz w:val="32"/>
          <w:lang w:val="ru-RU"/>
        </w:rPr>
      </w:pPr>
      <w:r w:rsidRPr="001A528C">
        <w:rPr>
          <w:rFonts w:ascii="Times New Roman" w:hAnsi="Times New Roman"/>
          <w:sz w:val="32"/>
          <w:lang w:val="ru-RU"/>
        </w:rPr>
        <w:t>КПП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 </w:t>
      </w:r>
      <w:r w:rsidRPr="001A528C">
        <w:rPr>
          <w:rFonts w:ascii="Times New Roman" w:hAnsi="Times New Roman"/>
          <w:sz w:val="32"/>
          <w:lang w:val="ru-RU"/>
        </w:rPr>
        <w:t>2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11601001 </w:t>
      </w:r>
    </w:p>
    <w:p w:rsidR="001A528C" w:rsidRPr="001A528C" w:rsidRDefault="001A528C" w:rsidP="001A528C">
      <w:pPr>
        <w:pStyle w:val="a3"/>
        <w:contextualSpacing/>
        <w:rPr>
          <w:rFonts w:ascii="Times New Roman" w:hAnsi="Times New Roman"/>
          <w:noProof/>
          <w:sz w:val="32"/>
          <w:lang w:val="ru-RU"/>
        </w:rPr>
      </w:pPr>
      <w:r w:rsidRPr="001A528C">
        <w:rPr>
          <w:rFonts w:ascii="Times New Roman" w:hAnsi="Times New Roman"/>
          <w:sz w:val="32"/>
          <w:lang w:val="ru-RU"/>
        </w:rPr>
        <w:t>БИК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 </w:t>
      </w:r>
      <w:r w:rsidRPr="001A528C">
        <w:rPr>
          <w:rFonts w:ascii="Times New Roman" w:hAnsi="Times New Roman"/>
          <w:sz w:val="32"/>
          <w:lang w:val="ru-RU"/>
        </w:rPr>
        <w:t>0</w:t>
      </w:r>
      <w:r w:rsidRPr="001A528C">
        <w:rPr>
          <w:rFonts w:ascii="Times New Roman" w:hAnsi="Times New Roman"/>
          <w:noProof/>
          <w:sz w:val="32"/>
          <w:lang w:val="ru-RU"/>
        </w:rPr>
        <w:t>19706900</w:t>
      </w:r>
    </w:p>
    <w:p w:rsidR="001A528C" w:rsidRPr="001A528C" w:rsidRDefault="001A528C" w:rsidP="001A528C">
      <w:pPr>
        <w:pStyle w:val="a3"/>
        <w:contextualSpacing/>
        <w:rPr>
          <w:rFonts w:ascii="Times New Roman" w:hAnsi="Times New Roman"/>
          <w:noProof/>
          <w:sz w:val="32"/>
          <w:lang w:val="ru-RU"/>
        </w:rPr>
      </w:pPr>
      <w:r w:rsidRPr="001A528C">
        <w:rPr>
          <w:rFonts w:ascii="Times New Roman" w:hAnsi="Times New Roman"/>
          <w:noProof/>
          <w:sz w:val="32"/>
          <w:lang w:val="ru-RU"/>
        </w:rPr>
        <w:t>л/с 30156 НИДЦ 00</w:t>
      </w:r>
    </w:p>
    <w:p w:rsidR="001A528C" w:rsidRPr="001A528C" w:rsidRDefault="001A528C" w:rsidP="001A528C">
      <w:pPr>
        <w:pStyle w:val="a3"/>
        <w:contextualSpacing/>
        <w:rPr>
          <w:rFonts w:ascii="Times New Roman" w:hAnsi="Times New Roman"/>
          <w:sz w:val="32"/>
          <w:lang w:val="ru-RU"/>
        </w:rPr>
      </w:pPr>
      <w:r w:rsidRPr="001A528C">
        <w:rPr>
          <w:rFonts w:ascii="Times New Roman" w:hAnsi="Times New Roman"/>
          <w:noProof/>
          <w:sz w:val="32"/>
          <w:lang w:val="ru-RU"/>
        </w:rPr>
        <w:t xml:space="preserve">р/с  0323 4643 9754 4000 1500   </w:t>
      </w:r>
      <w:r w:rsidRPr="001A528C">
        <w:rPr>
          <w:rFonts w:ascii="Times New Roman" w:hAnsi="Times New Roman"/>
          <w:sz w:val="32"/>
          <w:lang w:val="ru-RU"/>
        </w:rPr>
        <w:t>в</w:t>
      </w:r>
      <w:r w:rsidRPr="001A528C">
        <w:rPr>
          <w:rFonts w:ascii="Times New Roman" w:hAnsi="Times New Roman"/>
          <w:noProof/>
          <w:sz w:val="32"/>
          <w:lang w:val="ru-RU"/>
        </w:rPr>
        <w:t xml:space="preserve"> </w:t>
      </w:r>
      <w:r w:rsidRPr="001A528C">
        <w:rPr>
          <w:rFonts w:ascii="Times New Roman" w:hAnsi="Times New Roman"/>
          <w:sz w:val="32"/>
          <w:lang w:val="ru-RU"/>
        </w:rPr>
        <w:t>УФК по Чувашской Республике</w:t>
      </w:r>
    </w:p>
    <w:p w:rsidR="001A528C" w:rsidRDefault="001A528C" w:rsidP="001A528C">
      <w:pPr>
        <w:contextualSpacing/>
      </w:pPr>
    </w:p>
    <w:p w:rsidR="001A528C" w:rsidRPr="001A528C" w:rsidRDefault="001A528C" w:rsidP="001A528C">
      <w:pPr>
        <w:pStyle w:val="a3"/>
        <w:contextualSpacing/>
        <w:rPr>
          <w:lang w:val="ru-RU"/>
        </w:rPr>
        <w:sectPr w:rsidR="001A528C" w:rsidRPr="001A528C">
          <w:type w:val="continuous"/>
          <w:pgSz w:w="11906" w:h="16838"/>
          <w:pgMar w:top="288" w:right="707" w:bottom="288" w:left="1276" w:header="720" w:footer="720" w:gutter="0"/>
          <w:cols w:space="720"/>
        </w:sectPr>
      </w:pPr>
    </w:p>
    <w:p w:rsidR="00BA557A" w:rsidRPr="001A528C" w:rsidRDefault="00BA557A" w:rsidP="001A528C">
      <w:pPr>
        <w:pStyle w:val="a3"/>
        <w:contextualSpacing/>
        <w:rPr>
          <w:lang w:val="ru-RU"/>
        </w:rPr>
      </w:pPr>
    </w:p>
    <w:sectPr w:rsidR="00BA557A" w:rsidRPr="001A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CNP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8C"/>
    <w:rsid w:val="001A528C"/>
    <w:rsid w:val="008E5FA6"/>
    <w:rsid w:val="009678E9"/>
    <w:rsid w:val="00BA557A"/>
    <w:rsid w:val="00E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F18"/>
  <w15:docId w15:val="{F4551A0A-C256-4D6A-8AD5-872F3EA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528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2023-08-14T12:35:00Z</dcterms:created>
  <dcterms:modified xsi:type="dcterms:W3CDTF">2023-08-14T13:03:00Z</dcterms:modified>
</cp:coreProperties>
</file>