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E6F" w:rsidRPr="00376E6F" w:rsidRDefault="00376E6F" w:rsidP="00376E6F">
      <w:pPr>
        <w:spacing w:after="150" w:line="510" w:lineRule="atLeast"/>
        <w:outlineLvl w:val="0"/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Родительская плата</w:t>
      </w:r>
    </w:p>
    <w:p w:rsidR="00376E6F" w:rsidRPr="00376E6F" w:rsidRDefault="00376E6F" w:rsidP="00376E6F">
      <w:pPr>
        <w:spacing w:after="36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соответствие </w:t>
      </w:r>
      <w:hyperlink r:id="rId5" w:tooltip="17.03.2025  № 702 О внесение изменений в стоимость питания.pdf" w:history="1">
        <w:r w:rsidRPr="00376E6F">
          <w:rPr>
            <w:rFonts w:ascii="Times New Roman" w:eastAsia="Times New Roman" w:hAnsi="Times New Roman" w:cs="Times New Roman"/>
            <w:color w:val="4D6BBC"/>
            <w:sz w:val="28"/>
            <w:szCs w:val="28"/>
            <w:u w:val="single"/>
            <w:lang w:eastAsia="ru-RU"/>
          </w:rPr>
          <w:t>Постановлением главы города Чебоксары от 17.03.2025 №702 «О внесении изменения в постановление администрации города Чебоксары от 07.10.2013 № 3206 «О плате,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Чебоксары» </w:t>
        </w:r>
      </w:hyperlink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  17 марта 2025 г.:</w:t>
      </w:r>
    </w:p>
    <w:p w:rsidR="00376E6F" w:rsidRPr="00376E6F" w:rsidRDefault="00376E6F" w:rsidP="00376E6F">
      <w:pPr>
        <w:numPr>
          <w:ilvl w:val="0"/>
          <w:numId w:val="1"/>
        </w:numPr>
        <w:spacing w:before="135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Размер платы, взимаемой с родителей (законных представителей) за 1 день присмотра и ухода воспитанника в муниципальной дошкольной образовательной организации составляет:</w:t>
      </w:r>
    </w:p>
    <w:p w:rsidR="00376E6F" w:rsidRPr="00376E6F" w:rsidRDefault="00376E6F" w:rsidP="00376E6F">
      <w:pPr>
        <w:numPr>
          <w:ilvl w:val="0"/>
          <w:numId w:val="2"/>
        </w:numPr>
        <w:spacing w:before="100" w:beforeAutospacing="1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167,00 руб. для детей от 1-го до 3-х лет в группах с двенадцатичасовым пребыванием;</w:t>
      </w:r>
      <w:bookmarkStart w:id="0" w:name="_GoBack"/>
      <w:bookmarkEnd w:id="0"/>
    </w:p>
    <w:p w:rsidR="00376E6F" w:rsidRPr="00376E6F" w:rsidRDefault="00376E6F" w:rsidP="00376E6F">
      <w:pPr>
        <w:numPr>
          <w:ilvl w:val="0"/>
          <w:numId w:val="2"/>
        </w:numPr>
        <w:spacing w:before="150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184,00 руб. для детей от 3-х до 7-ми лет в группах с двенадцатичасовым пребыванием;</w:t>
      </w:r>
    </w:p>
    <w:p w:rsidR="00376E6F" w:rsidRPr="00376E6F" w:rsidRDefault="00376E6F" w:rsidP="00376E6F">
      <w:pPr>
        <w:numPr>
          <w:ilvl w:val="0"/>
          <w:numId w:val="2"/>
        </w:numPr>
        <w:spacing w:before="150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90,06 руб. в группах до пяти часов пребывания.</w:t>
      </w:r>
    </w:p>
    <w:p w:rsidR="00376E6F" w:rsidRPr="00376E6F" w:rsidRDefault="00376E6F" w:rsidP="00376E6F">
      <w:pPr>
        <w:spacing w:after="36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Размер платы, взимаемой с родителей (законных представителей) за 1 день присмотра и ухода воспитанника с ограниченными возможностями здоровья в муниципальной дошкольной образовательной организации составляет:</w:t>
      </w:r>
    </w:p>
    <w:p w:rsidR="00376E6F" w:rsidRPr="00376E6F" w:rsidRDefault="00376E6F" w:rsidP="00376E6F">
      <w:pPr>
        <w:numPr>
          <w:ilvl w:val="0"/>
          <w:numId w:val="3"/>
        </w:numPr>
        <w:spacing w:before="100" w:beforeAutospacing="1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117,08 руб. для детей от 1-го до 3-х лет в группах с двенадцатичасовым пребыванием;</w:t>
      </w:r>
    </w:p>
    <w:p w:rsidR="00376E6F" w:rsidRPr="00376E6F" w:rsidRDefault="00376E6F" w:rsidP="00376E6F">
      <w:pPr>
        <w:numPr>
          <w:ilvl w:val="0"/>
          <w:numId w:val="3"/>
        </w:numPr>
        <w:spacing w:before="150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129,08 руб. для детей от 3-х до 7-ми лет в группах с двенадцатичасовым пребыванием;</w:t>
      </w:r>
    </w:p>
    <w:p w:rsidR="00376E6F" w:rsidRPr="00376E6F" w:rsidRDefault="00376E6F" w:rsidP="00376E6F">
      <w:pPr>
        <w:numPr>
          <w:ilvl w:val="0"/>
          <w:numId w:val="3"/>
        </w:numPr>
        <w:spacing w:before="150" w:after="100" w:afterAutospacing="1" w:line="240" w:lineRule="auto"/>
        <w:ind w:left="645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76E6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61,09 руб. в группах до пяти часов пребывания».</w:t>
      </w:r>
    </w:p>
    <w:p w:rsidR="007D5E6D" w:rsidRPr="00376E6F" w:rsidRDefault="007D5E6D">
      <w:pPr>
        <w:rPr>
          <w:rFonts w:ascii="Times New Roman" w:hAnsi="Times New Roman" w:cs="Times New Roman"/>
          <w:sz w:val="28"/>
          <w:szCs w:val="28"/>
        </w:rPr>
      </w:pPr>
    </w:p>
    <w:sectPr w:rsidR="007D5E6D" w:rsidRPr="0037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51B94"/>
    <w:multiLevelType w:val="multilevel"/>
    <w:tmpl w:val="4E2E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C53B87"/>
    <w:multiLevelType w:val="multilevel"/>
    <w:tmpl w:val="E3E2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57119"/>
    <w:multiLevelType w:val="multilevel"/>
    <w:tmpl w:val="175E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51"/>
    <w:rsid w:val="00376E6F"/>
    <w:rsid w:val="00420E51"/>
    <w:rsid w:val="007D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1A25B-189E-45DD-954D-E6635ACE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3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104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9812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s02.rchuv.ru/rchuv23/rchuv23/detsad75/sitemap/2024/0057a46b-e4bc-4a8c-855a-d324356401ab/17032025-n-702-o-vnesenie-iz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artur.karpov.01@mail.ru</dc:creator>
  <cp:keywords/>
  <dc:description/>
  <cp:lastModifiedBy>artur.karpov.01@mail.ru</cp:lastModifiedBy>
  <cp:revision>3</cp:revision>
  <dcterms:created xsi:type="dcterms:W3CDTF">2025-11-10T12:49:00Z</dcterms:created>
  <dcterms:modified xsi:type="dcterms:W3CDTF">2025-11-10T12:50:00Z</dcterms:modified>
</cp:coreProperties>
</file>