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4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519430</wp:posOffset>
                </wp:positionH>
                <wp:positionV relativeFrom="page">
                  <wp:posOffset>156844</wp:posOffset>
                </wp:positionV>
                <wp:extent cx="1101725" cy="4622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0172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725" h="462280">
                              <a:moveTo>
                                <a:pt x="457200" y="224536"/>
                              </a:moveTo>
                              <a:lnTo>
                                <a:pt x="422998" y="165100"/>
                              </a:lnTo>
                              <a:lnTo>
                                <a:pt x="393446" y="130175"/>
                              </a:lnTo>
                              <a:lnTo>
                                <a:pt x="356933" y="109982"/>
                              </a:lnTo>
                              <a:lnTo>
                                <a:pt x="318744" y="106045"/>
                              </a:lnTo>
                              <a:lnTo>
                                <a:pt x="34531" y="106045"/>
                              </a:lnTo>
                              <a:lnTo>
                                <a:pt x="2324" y="127254"/>
                              </a:lnTo>
                              <a:lnTo>
                                <a:pt x="0" y="139954"/>
                              </a:lnTo>
                              <a:lnTo>
                                <a:pt x="0" y="147828"/>
                              </a:lnTo>
                              <a:lnTo>
                                <a:pt x="0" y="165100"/>
                              </a:lnTo>
                              <a:lnTo>
                                <a:pt x="60096" y="165100"/>
                              </a:lnTo>
                              <a:lnTo>
                                <a:pt x="60096" y="462280"/>
                              </a:lnTo>
                              <a:lnTo>
                                <a:pt x="181292" y="462280"/>
                              </a:lnTo>
                              <a:lnTo>
                                <a:pt x="181292" y="165100"/>
                              </a:lnTo>
                              <a:lnTo>
                                <a:pt x="309448" y="165100"/>
                              </a:lnTo>
                              <a:lnTo>
                                <a:pt x="337007" y="186055"/>
                              </a:lnTo>
                              <a:lnTo>
                                <a:pt x="336677" y="193548"/>
                              </a:lnTo>
                              <a:lnTo>
                                <a:pt x="335013" y="198120"/>
                              </a:lnTo>
                              <a:lnTo>
                                <a:pt x="333019" y="202692"/>
                              </a:lnTo>
                              <a:lnTo>
                                <a:pt x="330695" y="206883"/>
                              </a:lnTo>
                              <a:lnTo>
                                <a:pt x="226441" y="343408"/>
                              </a:lnTo>
                              <a:lnTo>
                                <a:pt x="377507" y="343408"/>
                              </a:lnTo>
                              <a:lnTo>
                                <a:pt x="438277" y="264414"/>
                              </a:lnTo>
                              <a:lnTo>
                                <a:pt x="456539" y="229743"/>
                              </a:lnTo>
                              <a:lnTo>
                                <a:pt x="457200" y="224536"/>
                              </a:lnTo>
                              <a:close/>
                            </a:path>
                            <a:path w="1101725" h="462280">
                              <a:moveTo>
                                <a:pt x="775335" y="106045"/>
                              </a:moveTo>
                              <a:lnTo>
                                <a:pt x="630555" y="106045"/>
                              </a:lnTo>
                              <a:lnTo>
                                <a:pt x="457200" y="337185"/>
                              </a:lnTo>
                              <a:lnTo>
                                <a:pt x="601980" y="337185"/>
                              </a:lnTo>
                              <a:lnTo>
                                <a:pt x="775335" y="106045"/>
                              </a:lnTo>
                              <a:close/>
                            </a:path>
                            <a:path w="1101725" h="462280">
                              <a:moveTo>
                                <a:pt x="1101725" y="135382"/>
                              </a:moveTo>
                              <a:lnTo>
                                <a:pt x="1101344" y="124206"/>
                              </a:lnTo>
                              <a:lnTo>
                                <a:pt x="1100455" y="117856"/>
                              </a:lnTo>
                              <a:lnTo>
                                <a:pt x="1099820" y="110871"/>
                              </a:lnTo>
                              <a:lnTo>
                                <a:pt x="1089914" y="73152"/>
                              </a:lnTo>
                              <a:lnTo>
                                <a:pt x="1058799" y="29591"/>
                              </a:lnTo>
                              <a:lnTo>
                                <a:pt x="1027430" y="11811"/>
                              </a:lnTo>
                              <a:lnTo>
                                <a:pt x="1019048" y="8255"/>
                              </a:lnTo>
                              <a:lnTo>
                                <a:pt x="1002284" y="4191"/>
                              </a:lnTo>
                              <a:lnTo>
                                <a:pt x="994029" y="2540"/>
                              </a:lnTo>
                              <a:lnTo>
                                <a:pt x="968883" y="381"/>
                              </a:lnTo>
                              <a:lnTo>
                                <a:pt x="953389" y="0"/>
                              </a:lnTo>
                              <a:lnTo>
                                <a:pt x="831342" y="0"/>
                              </a:lnTo>
                              <a:lnTo>
                                <a:pt x="798957" y="24765"/>
                              </a:lnTo>
                              <a:lnTo>
                                <a:pt x="797941" y="33020"/>
                              </a:lnTo>
                              <a:lnTo>
                                <a:pt x="797941" y="40386"/>
                              </a:lnTo>
                              <a:lnTo>
                                <a:pt x="797941" y="57531"/>
                              </a:lnTo>
                              <a:lnTo>
                                <a:pt x="950468" y="57531"/>
                              </a:lnTo>
                              <a:lnTo>
                                <a:pt x="959358" y="58801"/>
                              </a:lnTo>
                              <a:lnTo>
                                <a:pt x="985774" y="93091"/>
                              </a:lnTo>
                              <a:lnTo>
                                <a:pt x="985774" y="253619"/>
                              </a:lnTo>
                              <a:lnTo>
                                <a:pt x="964184" y="286639"/>
                              </a:lnTo>
                              <a:lnTo>
                                <a:pt x="942213" y="289179"/>
                              </a:lnTo>
                              <a:lnTo>
                                <a:pt x="872871" y="289179"/>
                              </a:lnTo>
                              <a:lnTo>
                                <a:pt x="868172" y="288544"/>
                              </a:lnTo>
                              <a:lnTo>
                                <a:pt x="862711" y="288544"/>
                              </a:lnTo>
                              <a:lnTo>
                                <a:pt x="840232" y="277749"/>
                              </a:lnTo>
                              <a:lnTo>
                                <a:pt x="838581" y="275463"/>
                              </a:lnTo>
                              <a:lnTo>
                                <a:pt x="837692" y="272923"/>
                              </a:lnTo>
                              <a:lnTo>
                                <a:pt x="836676" y="268224"/>
                              </a:lnTo>
                              <a:lnTo>
                                <a:pt x="836676" y="265938"/>
                              </a:lnTo>
                              <a:lnTo>
                                <a:pt x="848741" y="240919"/>
                              </a:lnTo>
                              <a:lnTo>
                                <a:pt x="942213" y="115697"/>
                              </a:lnTo>
                              <a:lnTo>
                                <a:pt x="797941" y="115697"/>
                              </a:lnTo>
                              <a:lnTo>
                                <a:pt x="739787" y="192532"/>
                              </a:lnTo>
                              <a:lnTo>
                                <a:pt x="727075" y="211074"/>
                              </a:lnTo>
                              <a:lnTo>
                                <a:pt x="723265" y="220599"/>
                              </a:lnTo>
                              <a:lnTo>
                                <a:pt x="722312" y="225679"/>
                              </a:lnTo>
                              <a:lnTo>
                                <a:pt x="721995" y="231013"/>
                              </a:lnTo>
                              <a:lnTo>
                                <a:pt x="722312" y="236093"/>
                              </a:lnTo>
                              <a:lnTo>
                                <a:pt x="754380" y="289179"/>
                              </a:lnTo>
                              <a:lnTo>
                                <a:pt x="789051" y="328295"/>
                              </a:lnTo>
                              <a:lnTo>
                                <a:pt x="825881" y="344424"/>
                              </a:lnTo>
                              <a:lnTo>
                                <a:pt x="854202" y="346710"/>
                              </a:lnTo>
                              <a:lnTo>
                                <a:pt x="953389" y="346710"/>
                              </a:lnTo>
                              <a:lnTo>
                                <a:pt x="994029" y="343535"/>
                              </a:lnTo>
                              <a:lnTo>
                                <a:pt x="1035685" y="331470"/>
                              </a:lnTo>
                              <a:lnTo>
                                <a:pt x="1071880" y="303784"/>
                              </a:lnTo>
                              <a:lnTo>
                                <a:pt x="1092835" y="265303"/>
                              </a:lnTo>
                              <a:lnTo>
                                <a:pt x="1100455" y="228473"/>
                              </a:lnTo>
                              <a:lnTo>
                                <a:pt x="1101344" y="221869"/>
                              </a:lnTo>
                              <a:lnTo>
                                <a:pt x="1101725" y="210693"/>
                              </a:lnTo>
                              <a:lnTo>
                                <a:pt x="1101725" y="135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28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900002pt;margin-top:12.349943pt;width:86.75pt;height:36.4pt;mso-position-horizontal-relative:page;mso-position-vertical-relative:page;z-index:15730688" id="docshape1" coordorigin="818,247" coordsize="1735,728" path="m1538,601l1537,592,1535,584,1530,569,1520,554,1484,507,1466,484,1448,462,1438,452,1428,444,1417,436,1405,429,1393,424,1380,420,1366,417,1352,416,1336,415,1320,414,872,414,859,416,853,417,846,420,840,424,834,429,828,436,824,441,822,447,820,455,818,467,818,480,818,507,913,507,913,975,1104,975,1104,507,1305,507,1314,508,1322,510,1336,516,1344,525,1346,529,1347,532,1349,540,1348,552,1346,559,1342,566,1339,573,1175,788,1413,788,1508,663,1519,648,1529,633,1533,625,1535,617,1537,609,1538,601xm2039,414l1811,414,1538,778,1766,778,2039,414xm2553,460l2552,443,2551,433,2550,422,2545,399,2539,375,2534,362,2529,350,2522,338,2515,326,2506,315,2485,294,2473,285,2449,271,2436,266,2423,260,2396,254,2383,251,2344,248,2319,247,2127,247,2114,249,2102,253,2096,257,2090,262,2085,268,2081,274,2078,280,2076,286,2075,299,2075,311,2075,338,2315,338,2329,340,2336,341,2343,344,2350,348,2356,353,2364,365,2367,373,2369,379,2370,394,2370,646,2369,660,2367,667,2364,674,2360,681,2356,686,2350,692,2336,698,2329,700,2302,702,2193,702,2185,701,2177,701,2169,701,2162,699,2155,697,2149,693,2143,688,2141,684,2139,681,2137,677,2136,669,2136,666,2137,658,2139,652,2142,645,2150,631,2155,626,2302,429,2075,429,1983,550,1963,579,1957,594,1956,602,1955,611,1956,619,1957,627,1960,634,1963,642,1972,656,1983,672,2006,702,2024,724,2041,745,2061,764,2071,771,2082,778,2094,782,2106,786,2119,789,2148,793,2163,793,2319,793,2344,793,2370,790,2383,788,2409,782,2423,779,2436,774,2449,769,2461,762,2473,755,2485,746,2506,725,2515,713,2522,701,2529,689,2534,678,2539,665,2542,653,2548,629,2550,617,2551,607,2552,596,2553,579,2553,460xe" filled="true" fillcolor="#d528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101725" cy="46228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01725" cy="462280"/>
                          <a:chExt cx="1101725" cy="46228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01725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41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6.75pt;height:36.4pt;mso-position-horizontal-relative:char;mso-position-vertical-relative:line" id="docshapegroup2" coordorigin="0,0" coordsize="1735,728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735;height:728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3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41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ind w:left="0"/>
        <w:rPr>
          <w:sz w:val="12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4656"/>
      </w:tblGrid>
      <w:tr>
        <w:trPr>
          <w:trHeight w:val="2981" w:hRule="atLeast"/>
        </w:trPr>
        <w:tc>
          <w:tcPr>
            <w:tcW w:w="449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55900" cy="1651000"/>
                      <wp:effectExtent l="0" t="0" r="0" b="635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755900" cy="1651000"/>
                                <a:chExt cx="2755900" cy="165100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4873" y="0"/>
                                  <a:ext cx="1676273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136" y="184404"/>
                                  <a:ext cx="2141347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15" y="367538"/>
                                  <a:ext cx="2191004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420" y="550418"/>
                                  <a:ext cx="2018156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4514" y="550418"/>
                                  <a:ext cx="204216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15" y="734822"/>
                                  <a:ext cx="2191004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7702"/>
                                  <a:ext cx="2755722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020" y="1100582"/>
                                  <a:ext cx="2476373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545" y="1284986"/>
                                  <a:ext cx="834275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587" y="1467866"/>
                                  <a:ext cx="248754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pt;height:130pt;mso-position-horizontal-relative:char;mso-position-vertical-relative:line" id="docshapegroup4" coordorigin="0,0" coordsize="4340,2600">
                      <v:shape style="position:absolute;left:842;top:0;width:2640;height:288" type="#_x0000_t75" id="docshape5" stroked="false">
                        <v:imagedata r:id="rId5" o:title=""/>
                      </v:shape>
                      <v:shape style="position:absolute;left:513;top:290;width:3373;height:288" type="#_x0000_t75" id="docshape6" stroked="false">
                        <v:imagedata r:id="rId6" o:title=""/>
                      </v:shape>
                      <v:shape style="position:absolute;left:441;top:578;width:3451;height:288" type="#_x0000_t75" id="docshape7" stroked="false">
                        <v:imagedata r:id="rId7" o:title=""/>
                      </v:shape>
                      <v:shape style="position:absolute;left:492;top:866;width:3179;height:288" type="#_x0000_t75" id="docshape8" stroked="false">
                        <v:imagedata r:id="rId8" o:title=""/>
                      </v:shape>
                      <v:shape style="position:absolute;left:3518;top:866;width:322;height:288" type="#_x0000_t75" id="docshape9" stroked="false">
                        <v:imagedata r:id="rId9" o:title=""/>
                      </v:shape>
                      <v:shape style="position:absolute;left:441;top:1157;width:3451;height:288" type="#_x0000_t75" id="docshape10" stroked="false">
                        <v:imagedata r:id="rId7" o:title=""/>
                      </v:shape>
                      <v:shape style="position:absolute;left:0;top:1445;width:4340;height:288" type="#_x0000_t75" id="docshape11" stroked="false">
                        <v:imagedata r:id="rId10" o:title=""/>
                      </v:shape>
                      <v:shape style="position:absolute;left:252;top:1733;width:3900;height:288" type="#_x0000_t75" id="docshape12" stroked="false">
                        <v:imagedata r:id="rId11" o:title=""/>
                      </v:shape>
                      <v:shape style="position:absolute;left:1509;top:2023;width:1314;height:288" type="#_x0000_t75" id="docshape13" stroked="false">
                        <v:imagedata r:id="rId12" o:title=""/>
                      </v:shape>
                      <v:shape style="position:absolute;left:208;top:2311;width:3918;height:288" type="#_x0000_t75" id="docshape14" stroked="false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ind w:left="1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ЧЕБОКСАРЫ</w:t>
            </w:r>
          </w:p>
        </w:tc>
        <w:tc>
          <w:tcPr>
            <w:tcW w:w="465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70"/>
              <w:rPr>
                <w:sz w:val="28"/>
              </w:rPr>
            </w:pPr>
          </w:p>
          <w:p>
            <w:pPr>
              <w:pStyle w:val="TableParagraph"/>
              <w:ind w:left="107" w:right="48" w:firstLine="60"/>
              <w:rPr>
                <w:sz w:val="28"/>
              </w:rPr>
            </w:pPr>
            <w:r>
              <w:rPr>
                <w:sz w:val="28"/>
              </w:rPr>
              <w:t>Начальнику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образования администрации г. Чебоксары Захарову Д.А.</w:t>
            </w:r>
          </w:p>
        </w:tc>
      </w:tr>
      <w:tr>
        <w:trPr>
          <w:trHeight w:val="982" w:hRule="atLeast"/>
        </w:trPr>
        <w:tc>
          <w:tcPr>
            <w:tcW w:w="449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83310" cy="405765"/>
                      <wp:effectExtent l="0" t="0" r="0" b="381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3310" cy="405765"/>
                                <a:chExt cx="1083310" cy="40576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3464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59" y="140207"/>
                                  <a:ext cx="1034694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281940"/>
                                  <a:ext cx="1080135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.3pt;height:31.95pt;mso-position-horizontal-relative:char;mso-position-vertical-relative:line" id="docshapegroup15" coordorigin="0,0" coordsize="1706,639">
                      <v:shape style="position:absolute;left:0;top:0;width:1659;height:195" type="#_x0000_t75" id="docshape16" stroked="false">
                        <v:imagedata r:id="rId14" o:title=""/>
                      </v:shape>
                      <v:shape style="position:absolute;left:36;top:220;width:1630;height:195" type="#_x0000_t75" id="docshape17" stroked="false">
                        <v:imagedata r:id="rId15" o:title=""/>
                      </v:shape>
                      <v:shape style="position:absolute;left:4;top:444;width:1701;height:195" type="#_x0000_t75" id="docshape18" stroked="fals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65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49" w:hRule="atLeast"/>
        </w:trPr>
        <w:tc>
          <w:tcPr>
            <w:tcW w:w="449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6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9210" cy="137160"/>
                      <wp:effectExtent l="0" t="0" r="0" b="5714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99210" cy="137160"/>
                                <a:chExt cx="1299210" cy="13716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7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" y="0"/>
                                  <a:ext cx="134112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39" y="0"/>
                                  <a:ext cx="246887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659" y="0"/>
                                  <a:ext cx="546608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719" y="0"/>
                                  <a:ext cx="134112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5157" y="0"/>
                                  <a:ext cx="281939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0708" y="0"/>
                                  <a:ext cx="134112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7764" y="0"/>
                                  <a:ext cx="131063" cy="137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3pt;height:10.8pt;mso-position-horizontal-relative:char;mso-position-vertical-relative:line" id="docshapegroup19" coordorigin="0,0" coordsize="2046,216">
                      <v:shape style="position:absolute;left:0;top:0;width:197;height:216" type="#_x0000_t75" id="docshape20" stroked="false">
                        <v:imagedata r:id="rId17" o:title=""/>
                      </v:shape>
                      <v:shape style="position:absolute;left:98;top:0;width:212;height:216" type="#_x0000_t75" id="docshape21" stroked="false">
                        <v:imagedata r:id="rId18" o:title=""/>
                      </v:shape>
                      <v:shape style="position:absolute;left:204;top:0;width:389;height:216" type="#_x0000_t75" id="docshape22" stroked="false">
                        <v:imagedata r:id="rId19" o:title=""/>
                      </v:shape>
                      <v:shape style="position:absolute;left:516;top:0;width:861;height:216" type="#_x0000_t75" id="docshape23" stroked="false">
                        <v:imagedata r:id="rId20" o:title=""/>
                      </v:shape>
                      <v:shape style="position:absolute;left:1272;top:0;width:212;height:216" type="#_x0000_t75" id="docshape24" stroked="false">
                        <v:imagedata r:id="rId21" o:title=""/>
                      </v:shape>
                      <v:shape style="position:absolute;left:1378;top:0;width:444;height:216" type="#_x0000_t75" id="docshape25" stroked="false">
                        <v:imagedata r:id="rId22" o:title=""/>
                      </v:shape>
                      <v:shape style="position:absolute;left:1733;top:0;width:212;height:216" type="#_x0000_t75" id="docshape26" stroked="false">
                        <v:imagedata r:id="rId23" o:title=""/>
                      </v:shape>
                      <v:shape style="position:absolute;left:1839;top:0;width:207;height:216" type="#_x0000_t75" id="docshape27" stroked="false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65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249"/>
        <w:ind w:left="0"/>
      </w:pPr>
    </w:p>
    <w:p>
      <w:pPr>
        <w:pStyle w:val="BodyText"/>
        <w:ind w:left="4"/>
        <w:jc w:val="center"/>
        <w:rPr>
          <w:b/>
        </w:rPr>
      </w:pPr>
      <w:r>
        <w:rPr/>
        <w:t>Уважаемый</w:t>
      </w:r>
      <w:r>
        <w:rPr>
          <w:spacing w:val="-5"/>
        </w:rPr>
        <w:t> </w:t>
      </w:r>
      <w:r>
        <w:rPr/>
        <w:t>Дмитрий</w:t>
      </w:r>
      <w:r>
        <w:rPr>
          <w:spacing w:val="-4"/>
        </w:rPr>
        <w:t> </w:t>
      </w:r>
      <w:r>
        <w:rPr>
          <w:spacing w:val="-2"/>
        </w:rPr>
        <w:t>Анатольевич</w:t>
      </w:r>
      <w:r>
        <w:rPr>
          <w:b/>
          <w:spacing w:val="-2"/>
        </w:rPr>
        <w:t>!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140" w:firstLine="707"/>
        <w:jc w:val="both"/>
      </w:pPr>
      <w:r>
        <w:rPr/>
        <w:t>Руководство железнодорожной станции Чебоксары обеспокоено ростом непроизводственного травматизма граждан в зоне движения поездов. Железная дорога продолжает оставаться зоной повышенной опасности, где главным травмирующим фактором был и остается наезд подвижного состава и высокое напряжение в контактной сети.</w:t>
      </w:r>
    </w:p>
    <w:p>
      <w:pPr>
        <w:spacing w:line="240" w:lineRule="auto" w:before="5"/>
        <w:ind w:left="143" w:right="144" w:firstLine="278"/>
        <w:jc w:val="both"/>
        <w:rPr>
          <w:b/>
          <w:i/>
          <w:sz w:val="28"/>
        </w:rPr>
      </w:pPr>
      <w:r>
        <w:rPr>
          <w:b/>
          <w:i/>
          <w:sz w:val="28"/>
        </w:rPr>
        <w:t>16.02.2024 в 18.04 час. на 802 км ПК 10 станции Дербышки электропоездом № 6408 смертельно травмированы двое детей 10 и 11 лет (брат и сестра). Пострадавшие поднялись на насыпь ж.д. полотна со стороны 2-го пути. По 1-му пути проходил грузовой, дети остановились на концах шпал и отвернулись от потока завихрений. В этот момент проходил поезд № 6408, машинист которого увидел силуэт двух людей за 50 метров. Было применено ЭТ, но наезд предотвратить не удалось. Случай расследуется установленным порядком в ОАО РЖД.</w:t>
      </w:r>
    </w:p>
    <w:p>
      <w:pPr>
        <w:spacing w:before="3"/>
        <w:ind w:left="143" w:right="146" w:firstLine="278"/>
        <w:jc w:val="both"/>
        <w:rPr>
          <w:b/>
          <w:i/>
          <w:sz w:val="28"/>
        </w:rPr>
      </w:pPr>
      <w:r>
        <w:rPr>
          <w:b/>
          <w:i/>
          <w:sz w:val="28"/>
        </w:rPr>
        <w:t>23.03.2025 г. в 15 часов 15 минут на 5 км 2 пк 4 пути станции Новое Аракчино при попытке перелезть через вагон цементовоз № 53686507 смертельно травмирован электрической дугой гражданин О.И.З.</w:t>
      </w:r>
    </w:p>
    <w:p>
      <w:pPr>
        <w:spacing w:line="321" w:lineRule="exact" w:before="0"/>
        <w:ind w:left="35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29.04.2025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19.00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796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ПК 2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перегона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Восстание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Дербышки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-2"/>
          <w:sz w:val="28"/>
        </w:rPr>
        <w:t>поездом</w:t>
      </w:r>
    </w:p>
    <w:p>
      <w:pPr>
        <w:spacing w:line="240" w:lineRule="auto" w:before="0"/>
        <w:ind w:left="143" w:right="143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№ 6476 травмирована девушка (12 лет).Локомотивная бригада применила ЭТ, но ввиду малого расстояния и большой скорости электропоезда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девушка была задета по касательной. Случая травмирования расследуется в соответствии с нормативными документами ОАО «РЖД».</w:t>
      </w:r>
    </w:p>
    <w:p>
      <w:pPr>
        <w:pStyle w:val="BodyText"/>
        <w:ind w:right="137" w:firstLine="707"/>
        <w:jc w:val="both"/>
      </w:pPr>
      <w:r>
        <w:rPr/>
        <w:t>В целях усиления профилактической</w:t>
      </w:r>
      <w:r>
        <w:rPr>
          <w:spacing w:val="40"/>
        </w:rPr>
        <w:t> </w:t>
      </w:r>
      <w:r>
        <w:rPr/>
        <w:t>работы по предупреждению детского травматизма и транспортных происшествий с несовершеннолетними детьми в зоне движения поездов на территории объектов железнодорожной станции Чебоксары объявлен месячник </w:t>
      </w:r>
      <w:r>
        <w:rPr>
          <w:b/>
        </w:rPr>
        <w:t>«Уступи дорогу поездам!»</w:t>
      </w:r>
      <w:r>
        <w:rPr>
          <w:b/>
          <w:spacing w:val="80"/>
        </w:rPr>
        <w:t> </w:t>
      </w:r>
      <w:r>
        <w:rPr/>
        <w:t>с 01.05.2025 года</w:t>
      </w:r>
      <w:r>
        <w:rPr>
          <w:spacing w:val="40"/>
        </w:rPr>
        <w:t> </w:t>
      </w:r>
      <w:r>
        <w:rPr/>
        <w:t>по 31.05.2025 года.</w:t>
      </w:r>
    </w:p>
    <w:p>
      <w:pPr>
        <w:pStyle w:val="BodyText"/>
        <w:ind w:right="139" w:firstLine="707"/>
        <w:jc w:val="both"/>
      </w:pPr>
      <w:r>
        <w:rPr/>
        <w:t>Основываясь на принципах сохранения жизни и здоровья подрастающего поколения, являющегося гарантом благополучного будущего страны, прошу Вас</w:t>
      </w:r>
      <w:r>
        <w:rPr>
          <w:spacing w:val="43"/>
        </w:rPr>
        <w:t>  </w:t>
      </w:r>
      <w:r>
        <w:rPr/>
        <w:t>через</w:t>
      </w:r>
      <w:r>
        <w:rPr>
          <w:spacing w:val="45"/>
        </w:rPr>
        <w:t>  </w:t>
      </w:r>
      <w:r>
        <w:rPr/>
        <w:t>социальные</w:t>
      </w:r>
      <w:r>
        <w:rPr>
          <w:spacing w:val="44"/>
        </w:rPr>
        <w:t>  </w:t>
      </w:r>
      <w:r>
        <w:rPr/>
        <w:t>сети</w:t>
      </w:r>
      <w:r>
        <w:rPr>
          <w:spacing w:val="47"/>
        </w:rPr>
        <w:t>  </w:t>
      </w:r>
      <w:r>
        <w:rPr/>
        <w:t>«WhatsApp»,</w:t>
      </w:r>
      <w:r>
        <w:rPr>
          <w:spacing w:val="45"/>
        </w:rPr>
        <w:t>  </w:t>
      </w:r>
      <w:r>
        <w:rPr/>
        <w:t>«Telegram»</w:t>
      </w:r>
      <w:r>
        <w:rPr>
          <w:spacing w:val="46"/>
        </w:rPr>
        <w:t>  </w:t>
      </w:r>
      <w:r>
        <w:rPr>
          <w:spacing w:val="-2"/>
        </w:rPr>
        <w:t>проинформировать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220" w:bottom="280" w:left="1275" w:right="708"/>
        </w:sectPr>
      </w:pPr>
    </w:p>
    <w:p>
      <w:pPr>
        <w:pStyle w:val="BodyText"/>
        <w:spacing w:before="61"/>
        <w:ind w:right="143"/>
        <w:jc w:val="both"/>
      </w:pPr>
      <w:r>
        <w:rPr/>
        <w:t>граждан о правилах безопасного поведения при нахождении вблизи с железной дорогой с направлением информационной листовки.</w:t>
      </w:r>
    </w:p>
    <w:p>
      <w:pPr>
        <w:pStyle w:val="BodyText"/>
        <w:spacing w:before="1"/>
        <w:ind w:right="141" w:firstLine="707"/>
        <w:jc w:val="both"/>
      </w:pPr>
      <w:r>
        <w:rPr/>
        <w:t>Прошу Вас, с целью недопущения травмирования граждан, в том числе несовершеннолетних на объектах железнодорожного транспорта, оказать содействие в проводимой профилактической работе среди граждан</w:t>
      </w:r>
      <w:r>
        <w:rPr>
          <w:spacing w:val="40"/>
        </w:rPr>
        <w:t> </w:t>
      </w:r>
      <w:r>
        <w:rPr/>
        <w:t>посредством распространения информации через СМИ, размещения на интернет – порталах, на встречах с гражданами и т.д.</w:t>
      </w:r>
    </w:p>
    <w:p>
      <w:pPr>
        <w:spacing w:line="268" w:lineRule="auto" w:before="32"/>
        <w:ind w:left="143" w:right="141" w:firstLine="707"/>
        <w:jc w:val="both"/>
        <w:rPr>
          <w:b/>
          <w:sz w:val="28"/>
        </w:rPr>
      </w:pPr>
      <w:r>
        <w:rPr>
          <w:b/>
          <w:sz w:val="28"/>
        </w:rPr>
        <w:t>Для организации и проведения разъяснительной работы среди несовершеннолетних (родителей несовершеннолетних) о необходимости соблюдения правил безопасности предотвращения случаев травмирования детей руководство станции Чебоксары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просит Вас: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320" w:lineRule="exact" w:before="0" w:after="0"/>
        <w:ind w:left="1559" w:right="0" w:hanging="290"/>
        <w:jc w:val="both"/>
        <w:rPr>
          <w:sz w:val="28"/>
          <w:u w:val="none"/>
        </w:rPr>
      </w:pPr>
      <w:r>
        <w:rPr>
          <w:sz w:val="28"/>
          <w:u w:val="none"/>
        </w:rPr>
        <w:t>в</w:t>
      </w:r>
      <w:r>
        <w:rPr>
          <w:spacing w:val="74"/>
          <w:sz w:val="28"/>
          <w:u w:val="none"/>
        </w:rPr>
        <w:t> </w:t>
      </w:r>
      <w:r>
        <w:rPr>
          <w:sz w:val="28"/>
          <w:u w:val="none"/>
        </w:rPr>
        <w:t>целях</w:t>
      </w:r>
      <w:r>
        <w:rPr>
          <w:spacing w:val="75"/>
          <w:sz w:val="28"/>
          <w:u w:val="none"/>
        </w:rPr>
        <w:t> </w:t>
      </w:r>
      <w:r>
        <w:rPr>
          <w:sz w:val="28"/>
          <w:u w:val="none"/>
        </w:rPr>
        <w:t>предупреждения</w:t>
      </w:r>
      <w:r>
        <w:rPr>
          <w:spacing w:val="77"/>
          <w:sz w:val="28"/>
          <w:u w:val="none"/>
        </w:rPr>
        <w:t> </w:t>
      </w:r>
      <w:r>
        <w:rPr>
          <w:sz w:val="28"/>
          <w:u w:val="none"/>
        </w:rPr>
        <w:t>травмирования</w:t>
      </w:r>
      <w:r>
        <w:rPr>
          <w:spacing w:val="78"/>
          <w:sz w:val="28"/>
          <w:u w:val="none"/>
        </w:rPr>
        <w:t> </w:t>
      </w:r>
      <w:r>
        <w:rPr>
          <w:sz w:val="28"/>
          <w:u w:val="none"/>
        </w:rPr>
        <w:t>детей</w:t>
      </w:r>
      <w:r>
        <w:rPr>
          <w:spacing w:val="77"/>
          <w:sz w:val="28"/>
          <w:u w:val="none"/>
        </w:rPr>
        <w:t> </w:t>
      </w:r>
      <w:r>
        <w:rPr>
          <w:sz w:val="28"/>
          <w:u w:val="none"/>
        </w:rPr>
        <w:t>включить</w:t>
      </w:r>
      <w:r>
        <w:rPr>
          <w:spacing w:val="73"/>
          <w:sz w:val="28"/>
          <w:u w:val="none"/>
        </w:rPr>
        <w:t> </w:t>
      </w:r>
      <w:r>
        <w:rPr>
          <w:sz w:val="28"/>
          <w:u w:val="none"/>
        </w:rPr>
        <w:t>в</w:t>
      </w:r>
      <w:r>
        <w:rPr>
          <w:spacing w:val="77"/>
          <w:sz w:val="28"/>
          <w:u w:val="none"/>
        </w:rPr>
        <w:t> </w:t>
      </w:r>
      <w:r>
        <w:rPr>
          <w:spacing w:val="-4"/>
          <w:sz w:val="28"/>
          <w:u w:val="none"/>
        </w:rPr>
        <w:t>план</w:t>
      </w:r>
    </w:p>
    <w:p>
      <w:pPr>
        <w:pStyle w:val="BodyText"/>
        <w:spacing w:line="268" w:lineRule="auto" w:before="38"/>
        <w:ind w:right="137"/>
        <w:jc w:val="both"/>
      </w:pPr>
      <w:r>
        <w:rPr/>
        <w:t>воспитательной работы и родительских собраний проведение лекций с учащимися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тему:</w:t>
      </w:r>
      <w:r>
        <w:rPr>
          <w:spacing w:val="-1"/>
        </w:rPr>
        <w:t> </w:t>
      </w:r>
      <w:r>
        <w:rPr/>
        <w:t>«Правила</w:t>
      </w:r>
      <w:r>
        <w:rPr>
          <w:spacing w:val="-3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детей на железнодорожном транспорте» с применением брошюр, памяток, фильмов, мультфильмов, экскурсий на железнодорожную станцию Чебоксары по профилактике непроизводственного травматизма: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320" w:lineRule="exact" w:before="0" w:after="0"/>
        <w:ind w:left="1559" w:right="0" w:hanging="290"/>
        <w:jc w:val="left"/>
        <w:rPr>
          <w:sz w:val="28"/>
          <w:u w:val="none"/>
        </w:rPr>
      </w:pPr>
      <w:r>
        <w:rPr>
          <w:sz w:val="28"/>
          <w:u w:val="none"/>
        </w:rPr>
        <w:t>мультфильмы</w:t>
      </w:r>
      <w:r>
        <w:rPr>
          <w:spacing w:val="-7"/>
          <w:sz w:val="28"/>
          <w:u w:val="none"/>
        </w:rPr>
        <w:t> </w:t>
      </w:r>
      <w:hyperlink r:id="rId25">
        <w:r>
          <w:rPr>
            <w:color w:val="0000FF"/>
            <w:spacing w:val="-2"/>
            <w:sz w:val="28"/>
            <w:u w:val="single" w:color="0000FF"/>
          </w:rPr>
          <w:t>https://yadi.sk/d/kKisI53Mn3cIow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7" w:after="0"/>
        <w:ind w:left="1559" w:right="0" w:hanging="290"/>
        <w:jc w:val="left"/>
        <w:rPr>
          <w:sz w:val="28"/>
          <w:u w:val="none"/>
        </w:rPr>
      </w:pPr>
      <w:r>
        <w:rPr>
          <w:sz w:val="28"/>
          <w:u w:val="none"/>
        </w:rPr>
        <w:t>видеофильмы</w:t>
      </w:r>
      <w:r>
        <w:rPr>
          <w:spacing w:val="-7"/>
          <w:sz w:val="28"/>
          <w:u w:val="none"/>
        </w:rPr>
        <w:t> </w:t>
      </w:r>
      <w:hyperlink r:id="rId26">
        <w:r>
          <w:rPr>
            <w:color w:val="0000FF"/>
            <w:spacing w:val="-2"/>
            <w:sz w:val="28"/>
            <w:u w:val="single" w:color="0000FF"/>
          </w:rPr>
          <w:t>https://yadi.sk/d/45ME3chFU1w7_g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7" w:after="0"/>
        <w:ind w:left="1559" w:right="0" w:hanging="290"/>
        <w:jc w:val="left"/>
        <w:rPr>
          <w:sz w:val="28"/>
          <w:u w:val="none"/>
        </w:rPr>
      </w:pPr>
      <w:r>
        <w:rPr>
          <w:spacing w:val="-2"/>
          <w:sz w:val="28"/>
          <w:u w:val="none"/>
        </w:rPr>
        <w:t>брошюры,</w:t>
      </w:r>
      <w:r>
        <w:rPr>
          <w:spacing w:val="20"/>
          <w:sz w:val="28"/>
          <w:u w:val="none"/>
        </w:rPr>
        <w:t> </w:t>
      </w:r>
      <w:r>
        <w:rPr>
          <w:spacing w:val="-2"/>
          <w:sz w:val="28"/>
          <w:u w:val="none"/>
        </w:rPr>
        <w:t>памятки</w:t>
      </w:r>
      <w:r>
        <w:rPr>
          <w:spacing w:val="21"/>
          <w:sz w:val="28"/>
          <w:u w:val="none"/>
        </w:rPr>
        <w:t> </w:t>
      </w:r>
      <w:hyperlink r:id="rId27">
        <w:r>
          <w:rPr>
            <w:color w:val="0000FF"/>
            <w:spacing w:val="-2"/>
            <w:sz w:val="28"/>
            <w:u w:val="single" w:color="0000FF"/>
          </w:rPr>
          <w:t>https://yadi.sk/d/-WyDQT-aAA6JWQ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2" w:after="0"/>
        <w:ind w:left="1559" w:right="0" w:hanging="290"/>
        <w:jc w:val="left"/>
        <w:rPr>
          <w:sz w:val="28"/>
          <w:u w:val="none"/>
        </w:rPr>
      </w:pPr>
      <w:r>
        <w:rPr>
          <w:sz w:val="28"/>
          <w:u w:val="none"/>
        </w:rPr>
        <w:t>видеоролики</w:t>
      </w:r>
      <w:r>
        <w:rPr>
          <w:spacing w:val="59"/>
          <w:sz w:val="28"/>
          <w:u w:val="none"/>
        </w:rPr>
        <w:t> </w:t>
      </w:r>
      <w:hyperlink r:id="rId28">
        <w:r>
          <w:rPr>
            <w:color w:val="0000FF"/>
            <w:spacing w:val="-2"/>
            <w:sz w:val="28"/>
            <w:u w:val="single" w:color="0000FF"/>
          </w:rPr>
          <w:t>https://yadi.sk/d/45ME3chFU1w7_g?w=1</w:t>
        </w:r>
      </w:hyperlink>
    </w:p>
    <w:p>
      <w:pPr>
        <w:pStyle w:val="ListParagraph"/>
        <w:numPr>
          <w:ilvl w:val="0"/>
          <w:numId w:val="1"/>
        </w:numPr>
        <w:tabs>
          <w:tab w:pos="1629" w:val="left" w:leader="none"/>
        </w:tabs>
        <w:spacing w:line="240" w:lineRule="auto" w:before="15" w:after="0"/>
        <w:ind w:left="1629" w:right="0" w:hanging="360"/>
        <w:jc w:val="left"/>
        <w:rPr>
          <w:sz w:val="28"/>
          <w:u w:val="none"/>
        </w:rPr>
      </w:pPr>
      <w:r>
        <w:rPr>
          <w:sz w:val="28"/>
          <w:u w:val="none"/>
        </w:rPr>
        <w:t>видео</w:t>
      </w:r>
      <w:r>
        <w:rPr>
          <w:spacing w:val="-11"/>
          <w:sz w:val="28"/>
          <w:u w:val="none"/>
        </w:rPr>
        <w:t> </w:t>
      </w:r>
      <w:r>
        <w:rPr>
          <w:sz w:val="28"/>
          <w:u w:val="none"/>
        </w:rPr>
        <w:t>от</w:t>
      </w:r>
      <w:r>
        <w:rPr>
          <w:spacing w:val="-12"/>
          <w:sz w:val="28"/>
          <w:u w:val="none"/>
        </w:rPr>
        <w:t> </w:t>
      </w:r>
      <w:r>
        <w:rPr>
          <w:sz w:val="28"/>
          <w:u w:val="none"/>
        </w:rPr>
        <w:t>НЦОС</w:t>
      </w:r>
      <w:r>
        <w:rPr>
          <w:spacing w:val="-11"/>
          <w:sz w:val="28"/>
          <w:u w:val="none"/>
        </w:rPr>
        <w:t> </w:t>
      </w:r>
      <w:hyperlink r:id="rId29">
        <w:r>
          <w:rPr>
            <w:color w:val="0000FF"/>
            <w:sz w:val="28"/>
            <w:u w:val="single" w:color="0000FF"/>
            <w:shd w:fill="CFE4FA" w:color="auto" w:val="clear"/>
          </w:rPr>
          <w:t>https://disk.yandex.ru/d/KxL-</w:t>
        </w:r>
        <w:r>
          <w:rPr>
            <w:color w:val="0000FF"/>
            <w:spacing w:val="-2"/>
            <w:sz w:val="28"/>
            <w:u w:val="single" w:color="0000FF"/>
            <w:shd w:fill="CFE4FA" w:color="auto" w:val="clear"/>
          </w:rPr>
          <w:t>Am9I0aeZlw</w:t>
        </w:r>
      </w:hyperlink>
    </w:p>
    <w:p>
      <w:pPr>
        <w:pStyle w:val="ListParagraph"/>
        <w:numPr>
          <w:ilvl w:val="0"/>
          <w:numId w:val="1"/>
        </w:numPr>
        <w:tabs>
          <w:tab w:pos="1629" w:val="left" w:leader="none"/>
        </w:tabs>
        <w:spacing w:line="240" w:lineRule="auto" w:before="17" w:after="0"/>
        <w:ind w:left="1629" w:right="0" w:hanging="360"/>
        <w:jc w:val="left"/>
        <w:rPr>
          <w:sz w:val="28"/>
          <w:u w:val="none"/>
        </w:rPr>
      </w:pPr>
      <w:hyperlink r:id="rId30">
        <w:r>
          <w:rPr>
            <w:color w:val="0000FF"/>
            <w:spacing w:val="-2"/>
            <w:sz w:val="28"/>
            <w:u w:val="single" w:color="0000FF"/>
            <w:shd w:fill="CFE4FA" w:color="auto" w:val="clear"/>
          </w:rPr>
          <w:t>https://disk.yandex.ru/d/ryLQZY7vHFTS1g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342" w:lineRule="exact" w:before="2" w:after="0"/>
        <w:ind w:left="1559" w:right="0" w:hanging="290"/>
        <w:jc w:val="left"/>
        <w:rPr>
          <w:sz w:val="28"/>
          <w:u w:val="none"/>
        </w:rPr>
      </w:pPr>
      <w:r>
        <w:rPr>
          <w:sz w:val="28"/>
          <w:u w:val="none"/>
        </w:rPr>
        <w:t>Телеграм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-</w:t>
      </w:r>
      <w:r>
        <w:rPr>
          <w:spacing w:val="-3"/>
          <w:sz w:val="28"/>
          <w:u w:val="none"/>
        </w:rPr>
        <w:t> </w:t>
      </w:r>
      <w:hyperlink r:id="rId31">
        <w:r>
          <w:rPr>
            <w:color w:val="0000FF"/>
            <w:spacing w:val="-2"/>
            <w:sz w:val="28"/>
            <w:u w:val="single" w:color="0000FF"/>
          </w:rPr>
          <w:t>https://t.me/pro_gzd/241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629" w:val="left" w:leader="none"/>
        </w:tabs>
        <w:spacing w:line="240" w:lineRule="auto" w:before="0" w:after="0"/>
        <w:ind w:left="1629" w:right="1112" w:hanging="360"/>
        <w:jc w:val="left"/>
        <w:rPr>
          <w:sz w:val="28"/>
          <w:u w:val="none"/>
        </w:rPr>
      </w:pPr>
      <w:r>
        <w:rPr>
          <w:sz w:val="28"/>
          <w:u w:val="none"/>
        </w:rPr>
        <w:t>ВКонтакте - </w:t>
      </w:r>
      <w:hyperlink r:id="rId32">
        <w:r>
          <w:rPr>
            <w:color w:val="0000FF"/>
            <w:sz w:val="28"/>
            <w:u w:val="single" w:color="0000FF"/>
          </w:rPr>
          <w:t>https://m.vk.com/video-</w:t>
        </w:r>
      </w:hyperlink>
      <w:r>
        <w:rPr>
          <w:color w:val="0000FF"/>
          <w:sz w:val="28"/>
          <w:u w:val="none"/>
        </w:rPr>
        <w:t> </w:t>
      </w:r>
      <w:hyperlink r:id="rId32">
        <w:r>
          <w:rPr>
            <w:color w:val="0000FF"/>
            <w:spacing w:val="-2"/>
            <w:sz w:val="28"/>
            <w:u w:val="single" w:color="0000FF"/>
          </w:rPr>
          <w:t>203290643_456239297?list=2bc5d8558d03bfcf32&amp;from=wall-</w:t>
        </w:r>
      </w:hyperlink>
      <w:r>
        <w:rPr>
          <w:color w:val="0000FF"/>
          <w:spacing w:val="-2"/>
          <w:sz w:val="28"/>
          <w:u w:val="none"/>
        </w:rPr>
        <w:t> </w:t>
      </w:r>
      <w:hyperlink r:id="rId32">
        <w:r>
          <w:rPr>
            <w:color w:val="0000FF"/>
            <w:spacing w:val="-2"/>
            <w:sz w:val="28"/>
            <w:u w:val="single" w:color="0000FF"/>
          </w:rPr>
          <w:t>203290643_682</w:t>
        </w:r>
      </w:hyperlink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629" w:val="left" w:leader="none"/>
        </w:tabs>
        <w:spacing w:line="240" w:lineRule="auto" w:before="0" w:after="0"/>
        <w:ind w:left="1629" w:right="202" w:hanging="360"/>
        <w:jc w:val="left"/>
        <w:rPr>
          <w:sz w:val="28"/>
          <w:u w:val="none"/>
        </w:rPr>
      </w:pPr>
      <w:r>
        <w:rPr>
          <w:sz w:val="28"/>
          <w:u w:val="none"/>
        </w:rPr>
        <w:t>Одноклассники - </w:t>
      </w:r>
      <w:hyperlink r:id="rId33">
        <w:r>
          <w:rPr>
            <w:color w:val="0000FF"/>
            <w:spacing w:val="-2"/>
            <w:sz w:val="28"/>
            <w:u w:val="single" w:color="0000FF"/>
          </w:rPr>
          <w:t>https://m.ok.ru/dk?st.cmd=altGroupMediaThemeComments&amp;st.groupId</w:t>
        </w:r>
      </w:hyperlink>
    </w:p>
    <w:p>
      <w:pPr>
        <w:pStyle w:val="BodyText"/>
        <w:ind w:left="1629"/>
      </w:pPr>
      <w:hyperlink r:id="rId33">
        <w:r>
          <w:rPr>
            <w:color w:val="0000FF"/>
            <w:spacing w:val="-2"/>
            <w:u w:val="single" w:color="0000FF"/>
          </w:rPr>
          <w:t>=61680352493653&amp;st.themeId=155110847480661&amp;_prevCmd=altGro</w:t>
        </w:r>
      </w:hyperlink>
      <w:r>
        <w:rPr>
          <w:color w:val="0000FF"/>
          <w:spacing w:val="-2"/>
        </w:rPr>
        <w:t> </w:t>
      </w:r>
      <w:hyperlink r:id="rId33">
        <w:r>
          <w:rPr>
            <w:color w:val="0000FF"/>
            <w:spacing w:val="-2"/>
            <w:u w:val="single" w:color="0000FF"/>
          </w:rPr>
          <w:t>upForum&amp;tkn=4187</w:t>
        </w:r>
      </w:hyperlink>
    </w:p>
    <w:p>
      <w:pPr>
        <w:pStyle w:val="ListParagraph"/>
        <w:numPr>
          <w:ilvl w:val="0"/>
          <w:numId w:val="1"/>
        </w:numPr>
        <w:tabs>
          <w:tab w:pos="1558" w:val="left" w:leader="none"/>
        </w:tabs>
        <w:spacing w:line="242" w:lineRule="auto" w:before="12" w:after="0"/>
        <w:ind w:left="851" w:right="304" w:firstLine="417"/>
        <w:jc w:val="left"/>
        <w:rPr>
          <w:sz w:val="28"/>
          <w:u w:val="none"/>
        </w:rPr>
      </w:pPr>
      <w:r>
        <w:rPr>
          <w:sz w:val="28"/>
          <w:u w:val="none"/>
        </w:rPr>
        <w:t>Ссылка</w:t>
      </w:r>
      <w:r>
        <w:rPr>
          <w:spacing w:val="-14"/>
          <w:sz w:val="28"/>
          <w:u w:val="none"/>
        </w:rPr>
        <w:t> </w:t>
      </w:r>
      <w:r>
        <w:rPr>
          <w:sz w:val="28"/>
          <w:u w:val="none"/>
        </w:rPr>
        <w:t>для</w:t>
      </w:r>
      <w:r>
        <w:rPr>
          <w:spacing w:val="-11"/>
          <w:sz w:val="28"/>
          <w:u w:val="none"/>
        </w:rPr>
        <w:t> </w:t>
      </w:r>
      <w:r>
        <w:rPr>
          <w:sz w:val="28"/>
          <w:u w:val="none"/>
        </w:rPr>
        <w:t>скачивания:</w:t>
      </w:r>
      <w:r>
        <w:rPr>
          <w:spacing w:val="-11"/>
          <w:sz w:val="28"/>
          <w:u w:val="none"/>
        </w:rPr>
        <w:t> </w:t>
      </w:r>
      <w:hyperlink r:id="rId34">
        <w:r>
          <w:rPr>
            <w:color w:val="0000FF"/>
            <w:sz w:val="28"/>
            <w:u w:val="single" w:color="0000FF"/>
          </w:rPr>
          <w:t>https://disk.yandex.ru/i/8c8evwGWGNy4mQ</w:t>
        </w:r>
      </w:hyperlink>
      <w:r>
        <w:rPr>
          <w:color w:val="0000FF"/>
          <w:sz w:val="28"/>
          <w:u w:val="none"/>
        </w:rPr>
        <w:t> </w:t>
      </w:r>
      <w:r>
        <w:rPr>
          <w:sz w:val="28"/>
          <w:u w:val="none"/>
        </w:rPr>
        <w:t>Надеюсь на плодотворное сотрудничество.</w:t>
      </w:r>
    </w:p>
    <w:p>
      <w:pPr>
        <w:pStyle w:val="BodyText"/>
        <w:ind w:right="138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2715895</wp:posOffset>
                </wp:positionH>
                <wp:positionV relativeFrom="paragraph">
                  <wp:posOffset>719273</wp:posOffset>
                </wp:positionV>
                <wp:extent cx="1933575" cy="126174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933575" cy="1261745"/>
                          <a:chExt cx="1933575" cy="126174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390" y="645284"/>
                            <a:ext cx="689272" cy="616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850006pt;margin-top:56.635681pt;width:152.25pt;height:99.35pt;mso-position-horizontal-relative:page;mso-position-vertical-relative:paragraph;z-index:-15813632" id="docshapegroup28" coordorigin="4277,1133" coordsize="3045,1987">
                <v:shape style="position:absolute;left:5710;top:2148;width:1086;height:971" type="#_x0000_t75" id="docshape29" stroked="false">
                  <v:imagedata r:id="rId35" o:title=""/>
                </v:shape>
                <v:shape style="position:absolute;left:4277;top:1132;width:3045;height:1140" type="#_x0000_t75" id="docshape30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/>
        <w:t>О принятом решении прошу проинформировать письменно по адресу 429330, Чувашская Республика,</w:t>
      </w:r>
      <w:r>
        <w:rPr>
          <w:spacing w:val="40"/>
        </w:rPr>
        <w:t> </w:t>
      </w:r>
      <w:r>
        <w:rPr/>
        <w:t>г. Чебоксары, ул. Привокзальная, д. 1 или на электронный адрес </w:t>
      </w:r>
      <w:hyperlink r:id="rId37">
        <w:r>
          <w:rPr/>
          <w:t>dud_trifonovaii@grw.rzd.ru</w:t>
        </w:r>
      </w:hyperlink>
    </w:p>
    <w:p>
      <w:pPr>
        <w:pStyle w:val="BodyText"/>
        <w:spacing w:before="32"/>
        <w:ind w:left="0"/>
      </w:pPr>
    </w:p>
    <w:p>
      <w:pPr>
        <w:pStyle w:val="BodyText"/>
        <w:jc w:val="both"/>
      </w:pPr>
      <w:r>
        <w:rPr/>
        <w:t>С </w:t>
      </w:r>
      <w:r>
        <w:rPr>
          <w:spacing w:val="-2"/>
        </w:rPr>
        <w:t>уважением,</w:t>
      </w:r>
    </w:p>
    <w:p>
      <w:pPr>
        <w:pStyle w:val="BodyText"/>
        <w:tabs>
          <w:tab w:pos="6228" w:val="left" w:leader="none"/>
        </w:tabs>
        <w:spacing w:before="4"/>
        <w:jc w:val="both"/>
      </w:pPr>
      <w:r>
        <w:rPr/>
        <w:t>Начальник</w:t>
      </w:r>
      <w:r>
        <w:rPr>
          <w:spacing w:val="62"/>
        </w:rPr>
        <w:t> </w:t>
      </w:r>
      <w:r>
        <w:rPr>
          <w:spacing w:val="-2"/>
        </w:rPr>
        <w:t>станции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Никифоров</w:t>
      </w:r>
    </w:p>
    <w:p>
      <w:pPr>
        <w:pStyle w:val="BodyText"/>
        <w:spacing w:line="322" w:lineRule="exact" w:before="322"/>
        <w:jc w:val="both"/>
      </w:pPr>
      <w:r>
        <w:rPr/>
        <w:t>Инспектор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делам</w:t>
      </w:r>
    </w:p>
    <w:p>
      <w:pPr>
        <w:pStyle w:val="BodyText"/>
        <w:tabs>
          <w:tab w:pos="6181" w:val="left" w:leader="none"/>
        </w:tabs>
        <w:jc w:val="both"/>
      </w:pPr>
      <w:r>
        <w:rPr>
          <w:spacing w:val="-2"/>
        </w:rPr>
        <w:t>несовершеннолетних</w:t>
      </w:r>
      <w:r>
        <w:rPr/>
        <w:tab/>
        <w:t>С.К.</w:t>
      </w:r>
      <w:r>
        <w:rPr>
          <w:spacing w:val="-3"/>
        </w:rPr>
        <w:t> </w:t>
      </w:r>
      <w:r>
        <w:rPr>
          <w:spacing w:val="-2"/>
        </w:rPr>
        <w:t>Егорова</w:t>
      </w:r>
    </w:p>
    <w:p>
      <w:pPr>
        <w:pStyle w:val="BodyText"/>
        <w:ind w:left="0"/>
      </w:pPr>
    </w:p>
    <w:p>
      <w:pPr>
        <w:pStyle w:val="BodyText"/>
        <w:spacing w:before="277"/>
        <w:ind w:left="0"/>
      </w:pPr>
    </w:p>
    <w:p>
      <w:pPr>
        <w:spacing w:before="0"/>
        <w:ind w:left="143" w:right="4063" w:firstLine="0"/>
        <w:jc w:val="left"/>
        <w:rPr>
          <w:sz w:val="20"/>
        </w:rPr>
      </w:pPr>
      <w:r>
        <w:rPr>
          <w:sz w:val="20"/>
        </w:rPr>
        <w:t>Исп.</w:t>
      </w:r>
      <w:r>
        <w:rPr>
          <w:spacing w:val="-6"/>
          <w:sz w:val="20"/>
        </w:rPr>
        <w:t> </w:t>
      </w:r>
      <w:r>
        <w:rPr>
          <w:sz w:val="20"/>
        </w:rPr>
        <w:t>Трифонова</w:t>
      </w:r>
      <w:r>
        <w:rPr>
          <w:spacing w:val="-8"/>
          <w:sz w:val="20"/>
        </w:rPr>
        <w:t> </w:t>
      </w:r>
      <w:r>
        <w:rPr>
          <w:sz w:val="20"/>
        </w:rPr>
        <w:t>Ирина</w:t>
      </w:r>
      <w:r>
        <w:rPr>
          <w:spacing w:val="-7"/>
          <w:sz w:val="20"/>
        </w:rPr>
        <w:t> </w:t>
      </w:r>
      <w:r>
        <w:rPr>
          <w:sz w:val="20"/>
        </w:rPr>
        <w:t>Ивановна,</w:t>
      </w:r>
      <w:r>
        <w:rPr>
          <w:spacing w:val="-6"/>
          <w:sz w:val="20"/>
        </w:rPr>
        <w:t> </w:t>
      </w:r>
      <w:r>
        <w:rPr>
          <w:sz w:val="20"/>
        </w:rPr>
        <w:t>инженер</w:t>
      </w:r>
      <w:r>
        <w:rPr>
          <w:spacing w:val="-6"/>
          <w:sz w:val="20"/>
        </w:rPr>
        <w:t> </w:t>
      </w:r>
      <w:r>
        <w:rPr>
          <w:sz w:val="20"/>
        </w:rPr>
        <w:t>станции</w:t>
      </w:r>
      <w:r>
        <w:rPr>
          <w:spacing w:val="-8"/>
          <w:sz w:val="20"/>
        </w:rPr>
        <w:t> </w:t>
      </w:r>
      <w:r>
        <w:rPr>
          <w:sz w:val="20"/>
        </w:rPr>
        <w:t>Чебоксары Тел. сот. 8-987-668-22-43</w:t>
      </w:r>
    </w:p>
    <w:p>
      <w:pPr>
        <w:spacing w:after="0"/>
        <w:jc w:val="left"/>
        <w:rPr>
          <w:sz w:val="20"/>
        </w:rPr>
        <w:sectPr>
          <w:pgSz w:w="11910" w:h="16840"/>
          <w:pgMar w:top="480" w:bottom="280" w:left="1275" w:right="708"/>
        </w:sectPr>
      </w:pPr>
    </w:p>
    <w:p>
      <w:pPr>
        <w:pStyle w:val="BodyText"/>
        <w:spacing w:line="360" w:lineRule="auto" w:before="62"/>
        <w:ind w:right="144" w:firstLine="707"/>
        <w:jc w:val="both"/>
      </w:pPr>
      <w:r>
        <w:rPr/>
        <w:t>Железная дорога – это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>
      <w:pPr>
        <w:pStyle w:val="BodyText"/>
        <w:spacing w:line="360" w:lineRule="auto" w:before="3"/>
        <w:ind w:right="139" w:firstLine="566"/>
        <w:jc w:val="both"/>
      </w:pPr>
      <w:r>
        <w:rPr/>
        <w:t>Одним из основных направлений деятельности ОАО «РЖД» является обеспечение безопасных условий нахождения граждан, в том числе детей на железнодорожной инфраструктуре. Ежегодно компания выделяет на эти цели значительные средства. Особую тревогу вызывает травмирование несовершеннолетних граждан на железной дороге.</w:t>
      </w:r>
    </w:p>
    <w:p>
      <w:pPr>
        <w:pStyle w:val="BodyText"/>
        <w:spacing w:line="360" w:lineRule="auto"/>
        <w:ind w:right="146" w:firstLine="566"/>
        <w:jc w:val="both"/>
      </w:pPr>
      <w:r>
        <w:rPr/>
        <w:t>Несмотря на принимаемые меры по уменьшению случаев травматизма и смертности на объектах Горьковской железной дороги дети продолжают получать тяжелые травмы, в том числе и со смертельным исходом.</w:t>
      </w:r>
    </w:p>
    <w:p>
      <w:pPr>
        <w:pStyle w:val="BodyText"/>
        <w:spacing w:line="360" w:lineRule="auto"/>
        <w:ind w:right="138" w:firstLine="707"/>
        <w:jc w:val="both"/>
      </w:pPr>
      <w:r>
        <w:rPr/>
        <w:t>Сложившееся положение с детским травматизмом на железной дороге – свидетельствует о незнании детьми Правил поведения на железной дороге и неумении правильно ориентироваться в дорожной обстановке.</w:t>
      </w:r>
    </w:p>
    <w:p>
      <w:pPr>
        <w:pStyle w:val="BodyText"/>
        <w:spacing w:line="360" w:lineRule="auto"/>
        <w:ind w:right="160" w:firstLine="719"/>
        <w:jc w:val="both"/>
      </w:pPr>
      <w:r>
        <w:rPr/>
        <w:t>Практика показывает, что граждане получают серьезные травмы по собственной невнимательности, игнорируя существующие правила безопасности во время нахождения на железнодорожных объектах.</w:t>
      </w:r>
    </w:p>
    <w:p>
      <w:pPr>
        <w:pStyle w:val="BodyText"/>
        <w:spacing w:line="360" w:lineRule="auto"/>
        <w:ind w:left="163" w:right="157" w:firstLine="568"/>
        <w:jc w:val="both"/>
      </w:pPr>
      <w:r>
        <w:rPr/>
        <w:t>Основными причинами травмирования несовершеннолетних граждан железнодорожным подвижным составом и поражения электротоком</w:t>
      </w:r>
      <w:r>
        <w:rPr>
          <w:spacing w:val="40"/>
        </w:rPr>
        <w:t> </w:t>
      </w:r>
      <w:r>
        <w:rPr/>
        <w:t>контактной сети являются незнание и нарушение правил безопасности, установленных на железнодорожном транспорте, отсутствие контроля родителей за местонахождением своих детей.</w:t>
      </w:r>
    </w:p>
    <w:sectPr>
      <w:pgSz w:w="11910" w:h="16840"/>
      <w:pgMar w:top="80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29" w:hanging="29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1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1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1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2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2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59" w:hanging="290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https://yadi.sk/d/kKisI53Mn3cIow" TargetMode="External"/><Relationship Id="rId26" Type="http://schemas.openxmlformats.org/officeDocument/2006/relationships/hyperlink" Target="https://yadi.sk/d/45ME3chFU1w7_g" TargetMode="External"/><Relationship Id="rId27" Type="http://schemas.openxmlformats.org/officeDocument/2006/relationships/hyperlink" Target="https://yadi.sk/d/-WyDQT-aAA6JWQ" TargetMode="External"/><Relationship Id="rId28" Type="http://schemas.openxmlformats.org/officeDocument/2006/relationships/hyperlink" Target="https://yadi.sk/d/45ME3chFU1w7_g?w=1" TargetMode="External"/><Relationship Id="rId29" Type="http://schemas.openxmlformats.org/officeDocument/2006/relationships/hyperlink" Target="https://disk.yandex.ru/d/KxL-Am9I0aeZlw" TargetMode="External"/><Relationship Id="rId30" Type="http://schemas.openxmlformats.org/officeDocument/2006/relationships/hyperlink" Target="https://disk.yandex.ru/d/ryLQZY7vHFTS1g" TargetMode="External"/><Relationship Id="rId31" Type="http://schemas.openxmlformats.org/officeDocument/2006/relationships/hyperlink" Target="https://t.me/pro_gzd/241" TargetMode="External"/><Relationship Id="rId32" Type="http://schemas.openxmlformats.org/officeDocument/2006/relationships/hyperlink" Target="https://m.vk.com/video-203290643_456239297?list=2bc5d8558d03bfcf32&amp;from=wall-203290643_682" TargetMode="External"/><Relationship Id="rId33" Type="http://schemas.openxmlformats.org/officeDocument/2006/relationships/hyperlink" Target="https://m.ok.ru/dk?st.cmd=altGroupMediaThemeComments&amp;st.groupId=61680352493653&amp;st.themeId=155110847480661&amp;_prevCmd=altGroupForum&amp;tkn=4187" TargetMode="External"/><Relationship Id="rId34" Type="http://schemas.openxmlformats.org/officeDocument/2006/relationships/hyperlink" Target="https://disk.yandex.ru/i/8c8evwGWGNy4mQ" TargetMode="External"/><Relationship Id="rId35" Type="http://schemas.openxmlformats.org/officeDocument/2006/relationships/image" Target="media/image21.png"/><Relationship Id="rId36" Type="http://schemas.openxmlformats.org/officeDocument/2006/relationships/image" Target="media/image22.jpeg"/><Relationship Id="rId37" Type="http://schemas.openxmlformats.org/officeDocument/2006/relationships/hyperlink" Target="mailto:dud_trifonovaii@grw.rzd.ru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emoskvin</dc:creator>
  <dc:title>ОАО «РЖД»</dc:title>
  <dcterms:created xsi:type="dcterms:W3CDTF">2025-05-13T12:59:06Z</dcterms:created>
  <dcterms:modified xsi:type="dcterms:W3CDTF">2025-05-13T12:59:06Z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Office Word 2007</vt:lpwstr>
  </property>
</Properties>
</file>